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1A2E59" w14:textId="443D4BCC" w:rsidR="00133F7E" w:rsidRPr="00AB6E1C" w:rsidRDefault="00133F7E" w:rsidP="004B2967">
      <w:pPr>
        <w:tabs>
          <w:tab w:val="left" w:pos="7371"/>
        </w:tabs>
        <w:autoSpaceDE w:val="0"/>
        <w:autoSpaceDN w:val="0"/>
        <w:adjustRightInd w:val="0"/>
        <w:spacing w:after="0" w:line="240" w:lineRule="auto"/>
        <w:ind w:firstLine="567"/>
        <w:jc w:val="center"/>
        <w:rPr>
          <w:rFonts w:ascii="Times New Roman" w:hAnsi="Times New Roman" w:cs="Times New Roman"/>
          <w:sz w:val="28"/>
          <w:szCs w:val="28"/>
          <w:lang w:val="kk-KZ"/>
        </w:rPr>
      </w:pPr>
      <w:bookmarkStart w:id="0" w:name="_GoBack"/>
      <w:bookmarkEnd w:id="0"/>
      <w:r w:rsidRPr="00AB6E1C">
        <w:rPr>
          <w:rFonts w:ascii="Times New Roman" w:hAnsi="Times New Roman" w:cs="Times New Roman"/>
          <w:sz w:val="28"/>
          <w:szCs w:val="28"/>
          <w:lang w:val="kk-KZ"/>
        </w:rPr>
        <w:t>«Қарағанды медицина университеті»</w:t>
      </w:r>
      <w:r w:rsidR="00A742C5">
        <w:rPr>
          <w:rFonts w:ascii="Times New Roman" w:hAnsi="Times New Roman" w:cs="Times New Roman"/>
          <w:sz w:val="28"/>
          <w:szCs w:val="28"/>
          <w:lang w:val="kk-KZ"/>
        </w:rPr>
        <w:t xml:space="preserve"> </w:t>
      </w:r>
      <w:r w:rsidR="004206B3" w:rsidRPr="004206B3">
        <w:rPr>
          <w:rFonts w:ascii="Times New Roman" w:hAnsi="Times New Roman" w:cs="Times New Roman"/>
          <w:sz w:val="28"/>
          <w:szCs w:val="28"/>
          <w:lang w:val="kk-KZ"/>
        </w:rPr>
        <w:t>ҚеАҚ</w:t>
      </w:r>
    </w:p>
    <w:p w14:paraId="4D7108F0" w14:textId="77777777" w:rsidR="00133F7E" w:rsidRPr="00093925" w:rsidRDefault="00133F7E" w:rsidP="004B2967">
      <w:pPr>
        <w:autoSpaceDE w:val="0"/>
        <w:autoSpaceDN w:val="0"/>
        <w:adjustRightInd w:val="0"/>
        <w:spacing w:after="0" w:line="240" w:lineRule="auto"/>
        <w:ind w:firstLine="567"/>
        <w:rPr>
          <w:rFonts w:ascii="Times New Roman" w:hAnsi="Times New Roman" w:cs="Times New Roman"/>
          <w:sz w:val="28"/>
          <w:szCs w:val="28"/>
          <w:lang w:val="kk-KZ"/>
        </w:rPr>
      </w:pPr>
    </w:p>
    <w:p w14:paraId="0470BBBA" w14:textId="77777777" w:rsidR="00133F7E" w:rsidRPr="00093925" w:rsidRDefault="00133F7E" w:rsidP="004B2967">
      <w:pPr>
        <w:autoSpaceDE w:val="0"/>
        <w:autoSpaceDN w:val="0"/>
        <w:adjustRightInd w:val="0"/>
        <w:spacing w:after="0" w:line="240" w:lineRule="auto"/>
        <w:ind w:firstLine="567"/>
        <w:rPr>
          <w:rFonts w:ascii="Times New Roman" w:hAnsi="Times New Roman" w:cs="Times New Roman"/>
          <w:sz w:val="28"/>
          <w:szCs w:val="28"/>
          <w:lang w:val="kk-KZ"/>
        </w:rPr>
      </w:pPr>
    </w:p>
    <w:p w14:paraId="73DE8E8E" w14:textId="77777777" w:rsidR="00133F7E" w:rsidRPr="00093925" w:rsidRDefault="00133F7E" w:rsidP="004B2967">
      <w:pPr>
        <w:autoSpaceDE w:val="0"/>
        <w:autoSpaceDN w:val="0"/>
        <w:adjustRightInd w:val="0"/>
        <w:spacing w:after="0" w:line="240" w:lineRule="auto"/>
        <w:ind w:firstLine="567"/>
        <w:rPr>
          <w:rFonts w:ascii="Times New Roman" w:hAnsi="Times New Roman" w:cs="Times New Roman"/>
          <w:sz w:val="28"/>
          <w:szCs w:val="28"/>
          <w:lang w:val="kk-KZ"/>
        </w:rPr>
      </w:pPr>
    </w:p>
    <w:p w14:paraId="3C0FE26F" w14:textId="42D5358C" w:rsidR="00133F7E" w:rsidRPr="00AB6E1C" w:rsidRDefault="00AB6B7D" w:rsidP="004B2967">
      <w:pPr>
        <w:autoSpaceDE w:val="0"/>
        <w:autoSpaceDN w:val="0"/>
        <w:adjustRightInd w:val="0"/>
        <w:spacing w:after="0" w:line="240" w:lineRule="auto"/>
        <w:ind w:firstLine="567"/>
        <w:jc w:val="right"/>
        <w:rPr>
          <w:rFonts w:ascii="Times New Roman" w:hAnsi="Times New Roman" w:cs="Times New Roman"/>
          <w:b/>
          <w:bCs/>
          <w:sz w:val="28"/>
          <w:szCs w:val="28"/>
          <w:lang w:val="kk-KZ"/>
        </w:rPr>
      </w:pPr>
      <w:r>
        <w:rPr>
          <w:rFonts w:ascii="Times New Roman" w:hAnsi="Times New Roman" w:cs="Times New Roman"/>
          <w:bCs/>
          <w:color w:val="0D0D0D" w:themeColor="text1" w:themeTint="F2"/>
          <w:sz w:val="28"/>
          <w:szCs w:val="28"/>
          <w:lang w:val="kk-KZ"/>
        </w:rPr>
        <w:t xml:space="preserve">    </w:t>
      </w:r>
      <w:r w:rsidR="00321073" w:rsidRPr="004B396D">
        <w:rPr>
          <w:rFonts w:ascii="Times New Roman" w:hAnsi="Times New Roman" w:cs="Times New Roman"/>
          <w:bCs/>
          <w:color w:val="0D0D0D" w:themeColor="text1" w:themeTint="F2"/>
          <w:sz w:val="28"/>
          <w:szCs w:val="28"/>
          <w:lang w:val="kk-KZ"/>
        </w:rPr>
        <w:t>ӘОК</w:t>
      </w:r>
      <w:r w:rsidR="002B3E86">
        <w:rPr>
          <w:rFonts w:ascii="Times New Roman" w:hAnsi="Times New Roman" w:cs="Times New Roman"/>
          <w:bCs/>
          <w:color w:val="0D0D0D" w:themeColor="text1" w:themeTint="F2"/>
          <w:sz w:val="28"/>
          <w:szCs w:val="28"/>
          <w:lang w:val="kk-KZ"/>
        </w:rPr>
        <w:t xml:space="preserve"> </w:t>
      </w:r>
      <w:r w:rsidR="002B3E86" w:rsidRPr="002B3E86">
        <w:rPr>
          <w:rFonts w:ascii="Times New Roman" w:hAnsi="Times New Roman" w:cs="Times New Roman"/>
          <w:bCs/>
          <w:color w:val="0D0D0D" w:themeColor="text1" w:themeTint="F2"/>
          <w:sz w:val="28"/>
          <w:szCs w:val="28"/>
          <w:lang w:val="kk-KZ"/>
        </w:rPr>
        <w:t>615.45:582.893</w:t>
      </w:r>
      <w:r w:rsidR="002B3E86">
        <w:rPr>
          <w:rFonts w:ascii="Times New Roman" w:hAnsi="Times New Roman" w:cs="Times New Roman"/>
          <w:bCs/>
          <w:color w:val="0D0D0D" w:themeColor="text1" w:themeTint="F2"/>
          <w:sz w:val="28"/>
          <w:szCs w:val="28"/>
          <w:lang w:val="kk-KZ"/>
        </w:rPr>
        <w:t xml:space="preserve"> </w:t>
      </w:r>
      <w:r w:rsidR="00321073" w:rsidRPr="000C4E8E">
        <w:rPr>
          <w:rFonts w:ascii="Times New Roman" w:hAnsi="Times New Roman" w:cs="Times New Roman"/>
          <w:bCs/>
          <w:color w:val="0D0D0D" w:themeColor="text1" w:themeTint="F2"/>
          <w:sz w:val="28"/>
          <w:szCs w:val="28"/>
          <w:lang w:val="kk-KZ"/>
        </w:rPr>
        <w:t xml:space="preserve"> </w:t>
      </w:r>
      <w:r w:rsidR="00AB57E0">
        <w:rPr>
          <w:rFonts w:ascii="Times New Roman" w:hAnsi="Times New Roman" w:cs="Times New Roman"/>
          <w:bCs/>
          <w:color w:val="0D0D0D" w:themeColor="text1" w:themeTint="F2"/>
          <w:sz w:val="28"/>
          <w:szCs w:val="28"/>
          <w:lang w:val="kk-KZ"/>
        </w:rPr>
        <w:t xml:space="preserve">                                                                      </w:t>
      </w:r>
      <w:r w:rsidR="00133F7E" w:rsidRPr="00AB6E1C">
        <w:rPr>
          <w:rFonts w:ascii="Times New Roman" w:hAnsi="Times New Roman" w:cs="Times New Roman"/>
          <w:sz w:val="28"/>
          <w:szCs w:val="28"/>
          <w:lang w:val="kk-KZ"/>
        </w:rPr>
        <w:t>Қолжазба құқығында</w:t>
      </w:r>
    </w:p>
    <w:p w14:paraId="486E981C" w14:textId="77777777" w:rsidR="00133F7E" w:rsidRPr="00F607C6" w:rsidRDefault="00133F7E" w:rsidP="004B2967">
      <w:pPr>
        <w:autoSpaceDE w:val="0"/>
        <w:autoSpaceDN w:val="0"/>
        <w:adjustRightInd w:val="0"/>
        <w:spacing w:after="0" w:line="240" w:lineRule="auto"/>
        <w:ind w:firstLine="567"/>
        <w:rPr>
          <w:rFonts w:ascii="Times New Roman" w:hAnsi="Times New Roman" w:cs="Times New Roman"/>
          <w:b/>
          <w:bCs/>
          <w:sz w:val="28"/>
          <w:szCs w:val="28"/>
          <w:lang w:val="kk-KZ"/>
        </w:rPr>
      </w:pPr>
    </w:p>
    <w:p w14:paraId="55CE5791" w14:textId="77777777" w:rsidR="00133F7E" w:rsidRPr="00093925" w:rsidRDefault="00133F7E" w:rsidP="004B2967">
      <w:pPr>
        <w:autoSpaceDE w:val="0"/>
        <w:autoSpaceDN w:val="0"/>
        <w:adjustRightInd w:val="0"/>
        <w:spacing w:after="0" w:line="240" w:lineRule="auto"/>
        <w:ind w:firstLine="567"/>
        <w:rPr>
          <w:rFonts w:ascii="Times New Roman" w:hAnsi="Times New Roman" w:cs="Times New Roman"/>
          <w:b/>
          <w:bCs/>
          <w:sz w:val="28"/>
          <w:szCs w:val="28"/>
          <w:lang w:val="kk-KZ"/>
        </w:rPr>
      </w:pPr>
    </w:p>
    <w:p w14:paraId="68023701" w14:textId="77777777" w:rsidR="00133F7E" w:rsidRPr="00093925" w:rsidRDefault="00133F7E" w:rsidP="004B2967">
      <w:pPr>
        <w:autoSpaceDE w:val="0"/>
        <w:autoSpaceDN w:val="0"/>
        <w:adjustRightInd w:val="0"/>
        <w:spacing w:after="0" w:line="240" w:lineRule="auto"/>
        <w:ind w:firstLine="567"/>
        <w:rPr>
          <w:rFonts w:ascii="Times New Roman" w:hAnsi="Times New Roman" w:cs="Times New Roman"/>
          <w:b/>
          <w:bCs/>
          <w:sz w:val="28"/>
          <w:szCs w:val="28"/>
          <w:lang w:val="kk-KZ"/>
        </w:rPr>
      </w:pPr>
    </w:p>
    <w:p w14:paraId="38051FB1" w14:textId="77777777" w:rsidR="00133F7E" w:rsidRPr="00AB6E1C" w:rsidRDefault="00133F7E" w:rsidP="004B2967">
      <w:pPr>
        <w:autoSpaceDE w:val="0"/>
        <w:autoSpaceDN w:val="0"/>
        <w:adjustRightInd w:val="0"/>
        <w:spacing w:after="0" w:line="240" w:lineRule="auto"/>
        <w:ind w:firstLine="567"/>
        <w:rPr>
          <w:rFonts w:ascii="Times New Roman" w:hAnsi="Times New Roman" w:cs="Times New Roman"/>
          <w:b/>
          <w:bCs/>
          <w:sz w:val="28"/>
          <w:szCs w:val="28"/>
          <w:lang w:val="kk-KZ"/>
        </w:rPr>
      </w:pPr>
    </w:p>
    <w:p w14:paraId="379DAC95" w14:textId="77777777" w:rsidR="00133F7E" w:rsidRPr="00093925" w:rsidRDefault="00133F7E" w:rsidP="004B2967">
      <w:pPr>
        <w:autoSpaceDE w:val="0"/>
        <w:autoSpaceDN w:val="0"/>
        <w:adjustRightInd w:val="0"/>
        <w:spacing w:after="0" w:line="240" w:lineRule="auto"/>
        <w:ind w:firstLine="567"/>
        <w:rPr>
          <w:rFonts w:ascii="Times New Roman" w:hAnsi="Times New Roman" w:cs="Times New Roman"/>
          <w:b/>
          <w:bCs/>
          <w:sz w:val="28"/>
          <w:szCs w:val="28"/>
          <w:lang w:val="kk-KZ"/>
        </w:rPr>
      </w:pPr>
    </w:p>
    <w:p w14:paraId="3117AA5E" w14:textId="77777777" w:rsidR="00AB57E0" w:rsidRPr="00AB57E0" w:rsidRDefault="00AB57E0" w:rsidP="004B2967">
      <w:pPr>
        <w:widowControl w:val="0"/>
        <w:spacing w:after="0" w:line="240" w:lineRule="auto"/>
        <w:ind w:firstLine="567"/>
        <w:jc w:val="center"/>
        <w:rPr>
          <w:rFonts w:ascii="Times New Roman" w:eastAsia="Times New Roman" w:hAnsi="Times New Roman" w:cs="Times New Roman"/>
          <w:b/>
          <w:sz w:val="28"/>
          <w:szCs w:val="28"/>
          <w:lang w:val="kk-KZ" w:eastAsia="ru-RU"/>
        </w:rPr>
      </w:pPr>
      <w:r w:rsidRPr="00AB57E0">
        <w:rPr>
          <w:rFonts w:ascii="Times New Roman" w:eastAsia="Times New Roman" w:hAnsi="Times New Roman" w:cs="Times New Roman"/>
          <w:b/>
          <w:sz w:val="28"/>
          <w:szCs w:val="28"/>
          <w:lang w:val="kk-KZ" w:eastAsia="ru-RU"/>
        </w:rPr>
        <w:t>ТУРДИЕВА ЖАНЕЛЬ АСХАТОВНА</w:t>
      </w:r>
    </w:p>
    <w:p w14:paraId="148F565E" w14:textId="77777777" w:rsidR="00133F7E" w:rsidRPr="00AB6E1C" w:rsidRDefault="00133F7E" w:rsidP="004B2967">
      <w:pPr>
        <w:autoSpaceDE w:val="0"/>
        <w:autoSpaceDN w:val="0"/>
        <w:adjustRightInd w:val="0"/>
        <w:spacing w:after="0" w:line="240" w:lineRule="auto"/>
        <w:ind w:firstLine="567"/>
        <w:rPr>
          <w:rFonts w:ascii="Times New Roman" w:hAnsi="Times New Roman" w:cs="Times New Roman"/>
          <w:b/>
          <w:bCs/>
          <w:sz w:val="28"/>
          <w:szCs w:val="28"/>
          <w:lang w:val="kk-KZ"/>
        </w:rPr>
      </w:pPr>
    </w:p>
    <w:p w14:paraId="59F104DA" w14:textId="77777777" w:rsidR="00133F7E" w:rsidRPr="00093925" w:rsidRDefault="00133F7E" w:rsidP="004B2967">
      <w:pPr>
        <w:autoSpaceDE w:val="0"/>
        <w:autoSpaceDN w:val="0"/>
        <w:adjustRightInd w:val="0"/>
        <w:spacing w:after="0" w:line="240" w:lineRule="auto"/>
        <w:ind w:firstLine="567"/>
        <w:rPr>
          <w:rFonts w:ascii="Times New Roman" w:hAnsi="Times New Roman" w:cs="Times New Roman"/>
          <w:sz w:val="28"/>
          <w:szCs w:val="28"/>
          <w:lang w:val="kk-KZ"/>
        </w:rPr>
      </w:pPr>
    </w:p>
    <w:p w14:paraId="46E75B8B" w14:textId="6934AE3A" w:rsidR="00133F7E" w:rsidRPr="00EE72E6" w:rsidRDefault="005866BD" w:rsidP="004B2967">
      <w:pPr>
        <w:autoSpaceDE w:val="0"/>
        <w:autoSpaceDN w:val="0"/>
        <w:adjustRightInd w:val="0"/>
        <w:spacing w:after="0" w:line="240" w:lineRule="auto"/>
        <w:ind w:firstLine="567"/>
        <w:jc w:val="center"/>
        <w:rPr>
          <w:rFonts w:ascii="Times New Roman" w:hAnsi="Times New Roman" w:cs="Times New Roman"/>
          <w:b/>
          <w:sz w:val="28"/>
          <w:szCs w:val="28"/>
          <w:lang w:val="kk-KZ"/>
        </w:rPr>
      </w:pPr>
      <w:r w:rsidRPr="00EE72E6">
        <w:rPr>
          <w:rFonts w:ascii="Times New Roman" w:eastAsia="Times New Roman" w:hAnsi="Times New Roman" w:cs="Times New Roman"/>
          <w:b/>
          <w:i/>
          <w:sz w:val="28"/>
          <w:szCs w:val="28"/>
          <w:lang w:val="kk-KZ" w:eastAsia="ru-RU"/>
        </w:rPr>
        <w:t>Ferula songarica</w:t>
      </w:r>
      <w:r w:rsidRPr="00EE72E6">
        <w:rPr>
          <w:rFonts w:ascii="Times New Roman" w:eastAsia="Times New Roman" w:hAnsi="Times New Roman" w:cs="Times New Roman"/>
          <w:b/>
          <w:sz w:val="28"/>
          <w:szCs w:val="28"/>
          <w:lang w:val="kk-KZ" w:eastAsia="ru-RU"/>
        </w:rPr>
        <w:t xml:space="preserve"> эфир майы негізіндегі зеңге қарсы гельді алу технологиясын жасау</w:t>
      </w:r>
    </w:p>
    <w:p w14:paraId="34AFCA39" w14:textId="77777777" w:rsidR="00133F7E" w:rsidRPr="00AB6E1C" w:rsidRDefault="00133F7E" w:rsidP="004B2967">
      <w:pPr>
        <w:autoSpaceDE w:val="0"/>
        <w:autoSpaceDN w:val="0"/>
        <w:adjustRightInd w:val="0"/>
        <w:spacing w:after="0" w:line="240" w:lineRule="auto"/>
        <w:ind w:firstLine="567"/>
        <w:rPr>
          <w:rFonts w:ascii="Times New Roman" w:hAnsi="Times New Roman" w:cs="Times New Roman"/>
          <w:b/>
          <w:sz w:val="28"/>
          <w:szCs w:val="28"/>
          <w:lang w:val="kk-KZ"/>
        </w:rPr>
      </w:pPr>
    </w:p>
    <w:p w14:paraId="56EDC7AB" w14:textId="6C3CF63A" w:rsidR="00133F7E" w:rsidRPr="00AB6E1C" w:rsidRDefault="00D72E32" w:rsidP="004B2967">
      <w:pPr>
        <w:spacing w:after="0" w:line="240" w:lineRule="auto"/>
        <w:ind w:firstLine="567"/>
        <w:jc w:val="center"/>
        <w:rPr>
          <w:rFonts w:ascii="Times New Roman" w:eastAsia="Calibri" w:hAnsi="Times New Roman" w:cs="Times New Roman"/>
          <w:sz w:val="28"/>
          <w:szCs w:val="28"/>
          <w:lang w:val="kk-KZ"/>
        </w:rPr>
      </w:pPr>
      <w:r w:rsidRPr="000E749E">
        <w:rPr>
          <w:rFonts w:ascii="Times New Roman" w:eastAsia="Calibri" w:hAnsi="Times New Roman" w:cs="Times New Roman"/>
          <w:color w:val="000000" w:themeColor="text1"/>
          <w:sz w:val="28"/>
          <w:szCs w:val="28"/>
        </w:rPr>
        <w:t>8</w:t>
      </w:r>
      <w:r w:rsidR="003A1E85" w:rsidRPr="00D72E32">
        <w:rPr>
          <w:rFonts w:ascii="Times New Roman" w:eastAsia="Calibri" w:hAnsi="Times New Roman" w:cs="Times New Roman"/>
          <w:color w:val="000000" w:themeColor="text1"/>
          <w:sz w:val="28"/>
          <w:szCs w:val="28"/>
        </w:rPr>
        <w:t>D07</w:t>
      </w:r>
      <w:r w:rsidRPr="000E749E">
        <w:rPr>
          <w:rFonts w:ascii="Times New Roman" w:eastAsia="Calibri" w:hAnsi="Times New Roman" w:cs="Times New Roman"/>
          <w:color w:val="000000" w:themeColor="text1"/>
          <w:sz w:val="28"/>
          <w:szCs w:val="28"/>
        </w:rPr>
        <w:t>201</w:t>
      </w:r>
      <w:r w:rsidR="008B3A3B">
        <w:rPr>
          <w:rFonts w:ascii="Times New Roman" w:eastAsia="Calibri" w:hAnsi="Times New Roman" w:cs="Times New Roman"/>
          <w:sz w:val="28"/>
          <w:szCs w:val="28"/>
          <w:lang w:val="kk-KZ"/>
        </w:rPr>
        <w:t>-</w:t>
      </w:r>
      <w:r w:rsidR="00133F7E" w:rsidRPr="00AB6E1C">
        <w:rPr>
          <w:rFonts w:ascii="Times New Roman" w:hAnsi="Times New Roman" w:cs="Times New Roman"/>
          <w:sz w:val="28"/>
          <w:szCs w:val="28"/>
          <w:lang w:val="kk-KZ"/>
        </w:rPr>
        <w:t xml:space="preserve"> «</w:t>
      </w:r>
      <w:r w:rsidR="00133F7E" w:rsidRPr="00AB6E1C">
        <w:rPr>
          <w:rFonts w:ascii="Times New Roman" w:eastAsia="Calibri" w:hAnsi="Times New Roman" w:cs="Times New Roman"/>
          <w:sz w:val="28"/>
          <w:szCs w:val="28"/>
          <w:lang w:val="kk-KZ"/>
        </w:rPr>
        <w:t>Фармацевтикалық өндіріс технологиясы»</w:t>
      </w:r>
    </w:p>
    <w:p w14:paraId="7B11D897" w14:textId="77777777" w:rsidR="00133F7E" w:rsidRPr="00AB6E1C" w:rsidRDefault="00133F7E" w:rsidP="004B2967">
      <w:pPr>
        <w:autoSpaceDE w:val="0"/>
        <w:autoSpaceDN w:val="0"/>
        <w:adjustRightInd w:val="0"/>
        <w:spacing w:after="0" w:line="240" w:lineRule="auto"/>
        <w:ind w:firstLine="567"/>
        <w:rPr>
          <w:rFonts w:ascii="Times New Roman" w:hAnsi="Times New Roman" w:cs="Times New Roman"/>
          <w:sz w:val="28"/>
          <w:szCs w:val="28"/>
        </w:rPr>
      </w:pPr>
    </w:p>
    <w:p w14:paraId="76AF0127" w14:textId="77777777" w:rsidR="00133F7E" w:rsidRPr="00AB6E1C" w:rsidRDefault="00133F7E" w:rsidP="004B2967">
      <w:pPr>
        <w:autoSpaceDE w:val="0"/>
        <w:autoSpaceDN w:val="0"/>
        <w:adjustRightInd w:val="0"/>
        <w:spacing w:after="0" w:line="240" w:lineRule="auto"/>
        <w:ind w:firstLine="567"/>
        <w:jc w:val="center"/>
        <w:rPr>
          <w:rFonts w:ascii="Times New Roman" w:hAnsi="Times New Roman" w:cs="Times New Roman"/>
          <w:sz w:val="28"/>
          <w:szCs w:val="28"/>
        </w:rPr>
      </w:pPr>
      <w:r w:rsidRPr="00AB6E1C">
        <w:rPr>
          <w:rFonts w:ascii="Times New Roman" w:hAnsi="Times New Roman" w:cs="Times New Roman"/>
          <w:sz w:val="28"/>
          <w:szCs w:val="28"/>
          <w:lang w:val="kk-KZ"/>
        </w:rPr>
        <w:t xml:space="preserve">Философия докторы </w:t>
      </w:r>
      <w:r w:rsidRPr="00AB6E1C">
        <w:rPr>
          <w:rFonts w:ascii="Times New Roman" w:hAnsi="Times New Roman" w:cs="Times New Roman"/>
          <w:sz w:val="28"/>
          <w:szCs w:val="28"/>
        </w:rPr>
        <w:t>(PhD)</w:t>
      </w:r>
    </w:p>
    <w:p w14:paraId="32CC2F61" w14:textId="77777777" w:rsidR="00133F7E" w:rsidRPr="00AB6E1C" w:rsidRDefault="00133F7E" w:rsidP="004B2967">
      <w:pPr>
        <w:autoSpaceDE w:val="0"/>
        <w:autoSpaceDN w:val="0"/>
        <w:adjustRightInd w:val="0"/>
        <w:spacing w:after="0" w:line="240" w:lineRule="auto"/>
        <w:ind w:firstLine="567"/>
        <w:jc w:val="center"/>
        <w:rPr>
          <w:rFonts w:ascii="Times New Roman" w:hAnsi="Times New Roman" w:cs="Times New Roman"/>
          <w:sz w:val="28"/>
          <w:szCs w:val="28"/>
        </w:rPr>
      </w:pPr>
      <w:r w:rsidRPr="00AB6E1C">
        <w:rPr>
          <w:rFonts w:ascii="Times New Roman" w:hAnsi="Times New Roman" w:cs="Times New Roman"/>
          <w:sz w:val="28"/>
          <w:szCs w:val="28"/>
          <w:lang w:val="kk-KZ"/>
        </w:rPr>
        <w:t>ғылыми дәрежесін алу үшін жасалған д</w:t>
      </w:r>
      <w:r w:rsidRPr="00AB6E1C">
        <w:rPr>
          <w:rFonts w:ascii="Times New Roman" w:hAnsi="Times New Roman" w:cs="Times New Roman"/>
          <w:sz w:val="28"/>
          <w:szCs w:val="28"/>
        </w:rPr>
        <w:t xml:space="preserve">иссертация </w:t>
      </w:r>
    </w:p>
    <w:p w14:paraId="5E42599A" w14:textId="77777777" w:rsidR="00133F7E" w:rsidRPr="00FE6080" w:rsidRDefault="00133F7E" w:rsidP="004B2967">
      <w:pPr>
        <w:autoSpaceDE w:val="0"/>
        <w:autoSpaceDN w:val="0"/>
        <w:adjustRightInd w:val="0"/>
        <w:spacing w:after="0" w:line="240" w:lineRule="auto"/>
        <w:ind w:firstLine="567"/>
        <w:rPr>
          <w:rFonts w:ascii="Times New Roman" w:hAnsi="Times New Roman" w:cs="Times New Roman"/>
          <w:sz w:val="28"/>
          <w:szCs w:val="28"/>
          <w:lang w:val="kk-KZ"/>
        </w:rPr>
      </w:pPr>
    </w:p>
    <w:p w14:paraId="32746015" w14:textId="77777777" w:rsidR="00133F7E" w:rsidRPr="00AB6E1C" w:rsidRDefault="00133F7E" w:rsidP="004B2967">
      <w:pPr>
        <w:autoSpaceDE w:val="0"/>
        <w:autoSpaceDN w:val="0"/>
        <w:adjustRightInd w:val="0"/>
        <w:spacing w:after="0" w:line="240" w:lineRule="auto"/>
        <w:ind w:firstLine="567"/>
        <w:rPr>
          <w:rFonts w:ascii="Times New Roman" w:hAnsi="Times New Roman" w:cs="Times New Roman"/>
          <w:sz w:val="28"/>
          <w:szCs w:val="28"/>
        </w:rPr>
      </w:pPr>
    </w:p>
    <w:p w14:paraId="716FB8C9" w14:textId="77777777" w:rsidR="00620D10" w:rsidRDefault="00620D10" w:rsidP="007D444D">
      <w:pPr>
        <w:autoSpaceDE w:val="0"/>
        <w:autoSpaceDN w:val="0"/>
        <w:adjustRightInd w:val="0"/>
        <w:spacing w:after="0" w:line="240" w:lineRule="auto"/>
        <w:ind w:firstLine="567"/>
        <w:jc w:val="right"/>
        <w:rPr>
          <w:rFonts w:ascii="Times New Roman" w:hAnsi="Times New Roman" w:cs="Times New Roman"/>
          <w:sz w:val="28"/>
          <w:szCs w:val="28"/>
          <w:lang w:val="kk-KZ"/>
        </w:rPr>
      </w:pPr>
    </w:p>
    <w:p w14:paraId="2CFC2536" w14:textId="77777777" w:rsidR="00620D10" w:rsidRDefault="00620D10" w:rsidP="00620D10">
      <w:pPr>
        <w:autoSpaceDE w:val="0"/>
        <w:autoSpaceDN w:val="0"/>
        <w:adjustRightInd w:val="0"/>
        <w:spacing w:after="0" w:line="240" w:lineRule="auto"/>
        <w:rPr>
          <w:rFonts w:ascii="Times New Roman" w:hAnsi="Times New Roman" w:cs="Times New Roman"/>
          <w:sz w:val="28"/>
          <w:szCs w:val="28"/>
          <w:lang w:val="kk-KZ"/>
        </w:rPr>
      </w:pPr>
    </w:p>
    <w:p w14:paraId="3084634A" w14:textId="77777777" w:rsidR="00620D10" w:rsidRPr="00F00C77" w:rsidRDefault="00620D10" w:rsidP="00620D10">
      <w:pPr>
        <w:spacing w:after="0" w:line="240" w:lineRule="auto"/>
        <w:ind w:left="4248" w:firstLine="708"/>
        <w:jc w:val="both"/>
        <w:rPr>
          <w:rFonts w:ascii="Times New Roman" w:hAnsi="Times New Roman" w:cs="Times New Roman"/>
          <w:bCs/>
          <w:sz w:val="28"/>
          <w:szCs w:val="28"/>
          <w:lang w:val="kk-KZ"/>
        </w:rPr>
      </w:pPr>
      <w:r w:rsidRPr="00F00C77">
        <w:rPr>
          <w:rFonts w:ascii="Times New Roman" w:hAnsi="Times New Roman" w:cs="Times New Roman"/>
          <w:bCs/>
          <w:sz w:val="28"/>
          <w:szCs w:val="28"/>
          <w:lang w:val="kk-KZ"/>
        </w:rPr>
        <w:t>Ғылыми кеңесшілері:</w:t>
      </w:r>
    </w:p>
    <w:p w14:paraId="61E1E77F" w14:textId="77777777" w:rsidR="00620D10" w:rsidRDefault="00620D10" w:rsidP="00620D10">
      <w:pPr>
        <w:spacing w:after="0" w:line="240" w:lineRule="auto"/>
        <w:ind w:left="4248" w:firstLine="708"/>
        <w:jc w:val="both"/>
        <w:rPr>
          <w:rFonts w:ascii="Times New Roman" w:hAnsi="Times New Roman" w:cs="Times New Roman"/>
          <w:sz w:val="28"/>
          <w:szCs w:val="28"/>
          <w:lang w:val="kk-KZ"/>
        </w:rPr>
      </w:pPr>
      <w:r w:rsidRPr="00620D10">
        <w:rPr>
          <w:rFonts w:ascii="Times New Roman" w:hAnsi="Times New Roman" w:cs="Times New Roman"/>
          <w:sz w:val="28"/>
          <w:szCs w:val="28"/>
          <w:lang w:val="kk-KZ"/>
        </w:rPr>
        <w:t>химия</w:t>
      </w:r>
      <w:r w:rsidRPr="00BA4DA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ғылымының докторы, </w:t>
      </w:r>
    </w:p>
    <w:p w14:paraId="327AD645" w14:textId="77777777" w:rsidR="00620D10" w:rsidRPr="00475C5E" w:rsidRDefault="00620D10" w:rsidP="00620D10">
      <w:pPr>
        <w:spacing w:after="0" w:line="240" w:lineRule="auto"/>
        <w:ind w:left="4248" w:firstLine="708"/>
        <w:jc w:val="both"/>
        <w:rPr>
          <w:rFonts w:ascii="Times New Roman" w:hAnsi="Times New Roman" w:cs="Times New Roman"/>
          <w:sz w:val="28"/>
          <w:szCs w:val="28"/>
          <w:lang w:val="kk-KZ"/>
        </w:rPr>
      </w:pPr>
      <w:r>
        <w:rPr>
          <w:rFonts w:ascii="Times New Roman" w:hAnsi="Times New Roman" w:cs="Times New Roman"/>
          <w:sz w:val="28"/>
          <w:szCs w:val="28"/>
          <w:lang w:val="kk-KZ"/>
        </w:rPr>
        <w:t>профессор</w:t>
      </w:r>
    </w:p>
    <w:p w14:paraId="2D7AD475" w14:textId="3369222E" w:rsidR="00620D10" w:rsidRDefault="00255195" w:rsidP="00620D10">
      <w:pPr>
        <w:spacing w:after="0" w:line="240" w:lineRule="auto"/>
        <w:ind w:left="4248"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Атажанова Г.А.</w:t>
      </w:r>
    </w:p>
    <w:p w14:paraId="5C35599B" w14:textId="77777777" w:rsidR="00620D10" w:rsidRPr="00620D10" w:rsidRDefault="00620D10" w:rsidP="00620D10">
      <w:pPr>
        <w:spacing w:after="0" w:line="240" w:lineRule="auto"/>
        <w:ind w:left="4248" w:firstLine="708"/>
        <w:jc w:val="both"/>
        <w:rPr>
          <w:rFonts w:ascii="Times New Roman" w:hAnsi="Times New Roman" w:cs="Times New Roman"/>
          <w:sz w:val="28"/>
          <w:szCs w:val="28"/>
          <w:lang w:val="kk-KZ"/>
        </w:rPr>
      </w:pPr>
      <w:r w:rsidRPr="00620D10">
        <w:rPr>
          <w:rFonts w:ascii="Times New Roman" w:hAnsi="Times New Roman" w:cs="Times New Roman"/>
          <w:sz w:val="28"/>
          <w:szCs w:val="28"/>
          <w:lang w:val="kk-KZ"/>
        </w:rPr>
        <w:t xml:space="preserve">биология ғылымының кандидаты, </w:t>
      </w:r>
    </w:p>
    <w:p w14:paraId="05BB65A1" w14:textId="77777777" w:rsidR="00620D10" w:rsidRDefault="00620D10" w:rsidP="00620D10">
      <w:pPr>
        <w:spacing w:after="0" w:line="240" w:lineRule="auto"/>
        <w:ind w:left="4248" w:firstLine="708"/>
        <w:jc w:val="both"/>
        <w:rPr>
          <w:rFonts w:ascii="Times New Roman" w:hAnsi="Times New Roman" w:cs="Times New Roman"/>
          <w:sz w:val="28"/>
          <w:szCs w:val="28"/>
          <w:lang w:val="kk-KZ"/>
        </w:rPr>
      </w:pPr>
      <w:r w:rsidRPr="00620D10">
        <w:rPr>
          <w:rFonts w:ascii="Times New Roman" w:hAnsi="Times New Roman" w:cs="Times New Roman"/>
          <w:sz w:val="28"/>
          <w:szCs w:val="28"/>
          <w:lang w:val="kk-KZ"/>
        </w:rPr>
        <w:t>профессор</w:t>
      </w:r>
    </w:p>
    <w:p w14:paraId="01368E8F" w14:textId="77777777" w:rsidR="00620D10" w:rsidRDefault="00620D10" w:rsidP="00620D10">
      <w:pPr>
        <w:spacing w:after="0" w:line="240" w:lineRule="auto"/>
        <w:ind w:left="4248" w:firstLine="708"/>
        <w:jc w:val="both"/>
        <w:rPr>
          <w:rFonts w:ascii="Times New Roman" w:hAnsi="Times New Roman" w:cs="Times New Roman"/>
          <w:sz w:val="28"/>
          <w:szCs w:val="28"/>
          <w:lang w:val="kk-KZ"/>
        </w:rPr>
      </w:pPr>
      <w:r w:rsidRPr="00620D10">
        <w:rPr>
          <w:rFonts w:ascii="Times New Roman" w:hAnsi="Times New Roman" w:cs="Times New Roman"/>
          <w:sz w:val="28"/>
          <w:szCs w:val="28"/>
          <w:lang w:val="kk-KZ"/>
        </w:rPr>
        <w:t>Ишмуратова М.Ю.</w:t>
      </w:r>
    </w:p>
    <w:p w14:paraId="2507B8DA" w14:textId="77777777" w:rsidR="00620D10" w:rsidRPr="00B954FE" w:rsidRDefault="00620D10" w:rsidP="00620D10">
      <w:pPr>
        <w:spacing w:after="0" w:line="240" w:lineRule="auto"/>
        <w:ind w:left="4248" w:firstLine="708"/>
        <w:jc w:val="both"/>
        <w:rPr>
          <w:rFonts w:ascii="Times New Roman" w:hAnsi="Times New Roman" w:cs="Times New Roman"/>
          <w:sz w:val="28"/>
          <w:szCs w:val="28"/>
          <w:lang w:val="kk-KZ"/>
        </w:rPr>
      </w:pPr>
      <w:r w:rsidRPr="00620D10">
        <w:rPr>
          <w:rFonts w:ascii="Times New Roman" w:hAnsi="Times New Roman" w:cs="Times New Roman"/>
          <w:sz w:val="28"/>
          <w:szCs w:val="28"/>
          <w:lang w:val="kk-KZ"/>
        </w:rPr>
        <w:t>Шетелдік ғылыми кеңесші:</w:t>
      </w:r>
    </w:p>
    <w:p w14:paraId="344B3FD1" w14:textId="77777777" w:rsidR="00620D10" w:rsidRDefault="00620D10" w:rsidP="00620D10">
      <w:pPr>
        <w:spacing w:after="0" w:line="240" w:lineRule="auto"/>
        <w:ind w:left="4248" w:firstLine="708"/>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Pr="00DA7431">
        <w:rPr>
          <w:rFonts w:ascii="Times New Roman" w:hAnsi="Times New Roman" w:cs="Times New Roman"/>
          <w:sz w:val="28"/>
          <w:szCs w:val="28"/>
          <w:lang w:val="kk-KZ"/>
        </w:rPr>
        <w:t>едицина ғылымының докторы,</w:t>
      </w:r>
      <w:r>
        <w:rPr>
          <w:rFonts w:ascii="Times New Roman" w:hAnsi="Times New Roman" w:cs="Times New Roman"/>
          <w:sz w:val="28"/>
          <w:szCs w:val="28"/>
          <w:lang w:val="kk-KZ"/>
        </w:rPr>
        <w:t xml:space="preserve"> </w:t>
      </w:r>
    </w:p>
    <w:p w14:paraId="1DDD7C0A" w14:textId="5E4FAB08" w:rsidR="00133F7E" w:rsidRPr="00AB6E1C" w:rsidRDefault="00620D10" w:rsidP="00620D10">
      <w:pPr>
        <w:spacing w:after="0" w:line="240" w:lineRule="auto"/>
        <w:ind w:left="4248" w:firstLine="708"/>
        <w:jc w:val="both"/>
        <w:rPr>
          <w:rFonts w:ascii="Times New Roman" w:hAnsi="Times New Roman" w:cs="Times New Roman"/>
          <w:sz w:val="28"/>
          <w:szCs w:val="28"/>
          <w:lang w:val="kk-KZ"/>
        </w:rPr>
      </w:pPr>
      <w:r w:rsidRPr="00DA7431">
        <w:rPr>
          <w:rFonts w:ascii="Times New Roman" w:hAnsi="Times New Roman" w:cs="Times New Roman"/>
          <w:sz w:val="28"/>
          <w:szCs w:val="28"/>
          <w:lang w:val="kk-KZ"/>
        </w:rPr>
        <w:t>профессор</w:t>
      </w:r>
      <w:r w:rsidRPr="008D4875">
        <w:rPr>
          <w:rFonts w:ascii="Times New Roman" w:hAnsi="Times New Roman" w:cs="Times New Roman"/>
          <w:sz w:val="28"/>
          <w:szCs w:val="28"/>
        </w:rPr>
        <w:t xml:space="preserve"> Самородов  А. В.</w:t>
      </w:r>
    </w:p>
    <w:p w14:paraId="08490F4F" w14:textId="34F1645B" w:rsidR="00133F7E" w:rsidRPr="00AB6E1C" w:rsidRDefault="00133F7E" w:rsidP="00AB6B7D">
      <w:pPr>
        <w:autoSpaceDE w:val="0"/>
        <w:autoSpaceDN w:val="0"/>
        <w:adjustRightInd w:val="0"/>
        <w:spacing w:after="0" w:line="240" w:lineRule="auto"/>
        <w:rPr>
          <w:rFonts w:ascii="Times New Roman" w:hAnsi="Times New Roman" w:cs="Times New Roman"/>
          <w:sz w:val="28"/>
          <w:szCs w:val="28"/>
          <w:lang w:val="kk-KZ"/>
        </w:rPr>
      </w:pPr>
    </w:p>
    <w:p w14:paraId="75DD0DF5" w14:textId="77777777" w:rsidR="00133F7E" w:rsidRPr="00AB6E1C" w:rsidRDefault="00133F7E" w:rsidP="004B2967">
      <w:pPr>
        <w:autoSpaceDE w:val="0"/>
        <w:autoSpaceDN w:val="0"/>
        <w:adjustRightInd w:val="0"/>
        <w:spacing w:after="0" w:line="240" w:lineRule="auto"/>
        <w:ind w:firstLine="567"/>
        <w:rPr>
          <w:rFonts w:ascii="Times New Roman" w:hAnsi="Times New Roman" w:cs="Times New Roman"/>
          <w:sz w:val="28"/>
          <w:szCs w:val="28"/>
          <w:lang w:val="kk-KZ"/>
        </w:rPr>
      </w:pPr>
    </w:p>
    <w:p w14:paraId="1FEFEEC9" w14:textId="77777777" w:rsidR="006C2294" w:rsidRDefault="006C2294" w:rsidP="004B2967">
      <w:pPr>
        <w:autoSpaceDE w:val="0"/>
        <w:autoSpaceDN w:val="0"/>
        <w:adjustRightInd w:val="0"/>
        <w:spacing w:after="0" w:line="240" w:lineRule="auto"/>
        <w:ind w:firstLine="567"/>
        <w:jc w:val="center"/>
        <w:rPr>
          <w:rFonts w:ascii="Times New Roman" w:hAnsi="Times New Roman" w:cs="Times New Roman"/>
          <w:sz w:val="28"/>
          <w:szCs w:val="28"/>
          <w:lang w:val="kk-KZ"/>
        </w:rPr>
      </w:pPr>
    </w:p>
    <w:p w14:paraId="52A8541C" w14:textId="77777777" w:rsidR="0081459B" w:rsidRDefault="0081459B" w:rsidP="004B2967">
      <w:pPr>
        <w:autoSpaceDE w:val="0"/>
        <w:autoSpaceDN w:val="0"/>
        <w:adjustRightInd w:val="0"/>
        <w:spacing w:after="0" w:line="240" w:lineRule="auto"/>
        <w:ind w:firstLine="567"/>
        <w:jc w:val="center"/>
        <w:rPr>
          <w:rFonts w:ascii="Times New Roman" w:hAnsi="Times New Roman" w:cs="Times New Roman"/>
          <w:sz w:val="28"/>
          <w:szCs w:val="28"/>
          <w:lang w:val="kk-KZ"/>
        </w:rPr>
      </w:pPr>
    </w:p>
    <w:p w14:paraId="42A19A89" w14:textId="77777777" w:rsidR="00F607C6" w:rsidRDefault="00F607C6" w:rsidP="004B2967">
      <w:pPr>
        <w:autoSpaceDE w:val="0"/>
        <w:autoSpaceDN w:val="0"/>
        <w:adjustRightInd w:val="0"/>
        <w:spacing w:after="0" w:line="240" w:lineRule="auto"/>
        <w:ind w:firstLine="567"/>
        <w:jc w:val="center"/>
        <w:rPr>
          <w:rFonts w:ascii="Times New Roman" w:hAnsi="Times New Roman" w:cs="Times New Roman"/>
          <w:sz w:val="28"/>
          <w:szCs w:val="28"/>
          <w:lang w:val="kk-KZ"/>
        </w:rPr>
      </w:pPr>
    </w:p>
    <w:p w14:paraId="372DC1A8" w14:textId="77777777" w:rsidR="00255195" w:rsidRDefault="00255195" w:rsidP="004B2967">
      <w:pPr>
        <w:autoSpaceDE w:val="0"/>
        <w:autoSpaceDN w:val="0"/>
        <w:adjustRightInd w:val="0"/>
        <w:spacing w:after="0" w:line="240" w:lineRule="auto"/>
        <w:ind w:firstLine="567"/>
        <w:jc w:val="center"/>
        <w:rPr>
          <w:rFonts w:ascii="Times New Roman" w:hAnsi="Times New Roman" w:cs="Times New Roman"/>
          <w:sz w:val="28"/>
          <w:szCs w:val="28"/>
          <w:lang w:val="kk-KZ"/>
        </w:rPr>
      </w:pPr>
    </w:p>
    <w:p w14:paraId="796391FE" w14:textId="77777777" w:rsidR="005116C5" w:rsidRDefault="005116C5" w:rsidP="004B2967">
      <w:pPr>
        <w:autoSpaceDE w:val="0"/>
        <w:autoSpaceDN w:val="0"/>
        <w:adjustRightInd w:val="0"/>
        <w:spacing w:after="0" w:line="240" w:lineRule="auto"/>
        <w:ind w:firstLine="567"/>
        <w:jc w:val="center"/>
        <w:rPr>
          <w:rFonts w:ascii="Times New Roman" w:hAnsi="Times New Roman" w:cs="Times New Roman"/>
          <w:sz w:val="28"/>
          <w:szCs w:val="28"/>
          <w:lang w:val="kk-KZ"/>
        </w:rPr>
      </w:pPr>
    </w:p>
    <w:p w14:paraId="35B0BAAB" w14:textId="77777777" w:rsidR="00255195" w:rsidRDefault="00255195" w:rsidP="004B2967">
      <w:pPr>
        <w:autoSpaceDE w:val="0"/>
        <w:autoSpaceDN w:val="0"/>
        <w:adjustRightInd w:val="0"/>
        <w:spacing w:after="0" w:line="240" w:lineRule="auto"/>
        <w:ind w:firstLine="567"/>
        <w:jc w:val="center"/>
        <w:rPr>
          <w:rFonts w:ascii="Times New Roman" w:hAnsi="Times New Roman" w:cs="Times New Roman"/>
          <w:sz w:val="28"/>
          <w:szCs w:val="28"/>
          <w:lang w:val="kk-KZ"/>
        </w:rPr>
      </w:pPr>
    </w:p>
    <w:p w14:paraId="1EAF8DC4" w14:textId="5E28145A" w:rsidR="0081459B" w:rsidRPr="006307FB" w:rsidRDefault="006307FB" w:rsidP="004B2967">
      <w:pPr>
        <w:autoSpaceDE w:val="0"/>
        <w:autoSpaceDN w:val="0"/>
        <w:adjustRightInd w:val="0"/>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w:t>
      </w:r>
    </w:p>
    <w:p w14:paraId="345DE934" w14:textId="68DEEB8F" w:rsidR="004206B3" w:rsidRPr="005116C5" w:rsidRDefault="00133F7E" w:rsidP="005116C5">
      <w:pPr>
        <w:autoSpaceDE w:val="0"/>
        <w:autoSpaceDN w:val="0"/>
        <w:adjustRightInd w:val="0"/>
        <w:spacing w:after="0" w:line="240" w:lineRule="auto"/>
        <w:ind w:firstLine="567"/>
        <w:jc w:val="center"/>
        <w:rPr>
          <w:rFonts w:ascii="Times New Roman" w:hAnsi="Times New Roman" w:cs="Times New Roman"/>
          <w:sz w:val="28"/>
          <w:szCs w:val="28"/>
          <w:lang w:val="kk-KZ"/>
        </w:rPr>
      </w:pPr>
      <w:r w:rsidRPr="00AB6E1C">
        <w:rPr>
          <w:rFonts w:ascii="Times New Roman" w:hAnsi="Times New Roman" w:cs="Times New Roman"/>
          <w:sz w:val="28"/>
          <w:szCs w:val="28"/>
          <w:lang w:val="kk-KZ"/>
        </w:rPr>
        <w:t>Қ</w:t>
      </w:r>
      <w:r w:rsidR="006C2294">
        <w:rPr>
          <w:rFonts w:ascii="Times New Roman" w:hAnsi="Times New Roman" w:cs="Times New Roman"/>
          <w:sz w:val="28"/>
          <w:szCs w:val="28"/>
        </w:rPr>
        <w:t>арағанды, 202</w:t>
      </w:r>
      <w:r w:rsidR="004D0477">
        <w:rPr>
          <w:rFonts w:ascii="Times New Roman" w:hAnsi="Times New Roman" w:cs="Times New Roman"/>
          <w:sz w:val="28"/>
          <w:szCs w:val="28"/>
        </w:rPr>
        <w:t>6</w:t>
      </w:r>
    </w:p>
    <w:p w14:paraId="1FFB6D83" w14:textId="7E91A46D" w:rsidR="005E3E76" w:rsidRPr="005E3E76" w:rsidRDefault="005E3E76" w:rsidP="004B2967">
      <w:pPr>
        <w:autoSpaceDE w:val="0"/>
        <w:autoSpaceDN w:val="0"/>
        <w:adjustRightInd w:val="0"/>
        <w:spacing w:after="0" w:line="240" w:lineRule="auto"/>
        <w:ind w:firstLine="567"/>
        <w:jc w:val="center"/>
        <w:rPr>
          <w:rFonts w:ascii="Times New Roman" w:hAnsi="Times New Roman" w:cs="Times New Roman"/>
          <w:b/>
          <w:sz w:val="28"/>
          <w:szCs w:val="28"/>
          <w:lang w:val="kk-KZ"/>
        </w:rPr>
      </w:pPr>
      <w:r w:rsidRPr="005E3E76">
        <w:rPr>
          <w:rFonts w:ascii="Times New Roman" w:hAnsi="Times New Roman" w:cs="Times New Roman"/>
          <w:b/>
          <w:sz w:val="28"/>
          <w:szCs w:val="28"/>
          <w:lang w:val="kk-KZ"/>
        </w:rPr>
        <w:lastRenderedPageBreak/>
        <w:t>МАЗМҰНЫ</w:t>
      </w:r>
    </w:p>
    <w:p w14:paraId="0BA4FD94" w14:textId="77777777" w:rsidR="005E3E76" w:rsidRPr="005E3E76" w:rsidRDefault="005E3E76" w:rsidP="004B2967">
      <w:pPr>
        <w:autoSpaceDE w:val="0"/>
        <w:autoSpaceDN w:val="0"/>
        <w:adjustRightInd w:val="0"/>
        <w:spacing w:after="0" w:line="240" w:lineRule="auto"/>
        <w:ind w:firstLine="567"/>
        <w:jc w:val="center"/>
        <w:rPr>
          <w:rFonts w:ascii="Times New Roman" w:hAnsi="Times New Roman" w:cs="Times New Roman"/>
          <w:sz w:val="28"/>
          <w:szCs w:val="28"/>
          <w:lang w:val="kk-KZ"/>
        </w:rPr>
      </w:pPr>
    </w:p>
    <w:tbl>
      <w:tblPr>
        <w:tblW w:w="9493" w:type="dxa"/>
        <w:tblInd w:w="289" w:type="dxa"/>
        <w:tblLook w:val="01E0" w:firstRow="1" w:lastRow="1" w:firstColumn="1" w:lastColumn="1" w:noHBand="0" w:noVBand="0"/>
      </w:tblPr>
      <w:tblGrid>
        <w:gridCol w:w="693"/>
        <w:gridCol w:w="8164"/>
        <w:gridCol w:w="636"/>
      </w:tblGrid>
      <w:tr w:rsidR="00452EDC" w:rsidRPr="00452EDC" w14:paraId="79CF1EAB" w14:textId="77777777" w:rsidTr="002B6D9B">
        <w:trPr>
          <w:trHeight w:val="20"/>
        </w:trPr>
        <w:tc>
          <w:tcPr>
            <w:tcW w:w="8857" w:type="dxa"/>
            <w:gridSpan w:val="2"/>
            <w:hideMark/>
          </w:tcPr>
          <w:p w14:paraId="1380AF0C" w14:textId="296F6CF9" w:rsidR="00452EDC" w:rsidRPr="002B6D9B" w:rsidRDefault="00727B9D" w:rsidP="007D444D">
            <w:pPr>
              <w:widowControl w:val="0"/>
              <w:spacing w:after="0" w:line="240" w:lineRule="auto"/>
              <w:jc w:val="both"/>
              <w:rPr>
                <w:rFonts w:ascii="Times New Roman" w:eastAsia="Times New Roman" w:hAnsi="Times New Roman" w:cs="Times New Roman"/>
                <w:sz w:val="28"/>
                <w:szCs w:val="28"/>
                <w:lang w:val="kk-KZ"/>
              </w:rPr>
            </w:pPr>
            <w:bookmarkStart w:id="1" w:name="_Hlk141221128"/>
            <w:r w:rsidRPr="00727B9D">
              <w:rPr>
                <w:rFonts w:ascii="Times New Roman" w:eastAsia="Times New Roman" w:hAnsi="Times New Roman" w:cs="Times New Roman"/>
                <w:b/>
                <w:bCs/>
                <w:sz w:val="28"/>
                <w:szCs w:val="28"/>
                <w:lang w:val="en-US"/>
              </w:rPr>
              <w:t>НОРМАТИВТІК СІЛТЕМЕЛЕР</w:t>
            </w:r>
            <w:r w:rsidR="00452EDC" w:rsidRPr="00452EDC">
              <w:rPr>
                <w:rFonts w:ascii="Times New Roman" w:eastAsia="Times New Roman" w:hAnsi="Times New Roman" w:cs="Times New Roman"/>
                <w:spacing w:val="-3"/>
                <w:sz w:val="28"/>
                <w:szCs w:val="28"/>
              </w:rPr>
              <w:t>.</w:t>
            </w:r>
            <w:r w:rsidR="002B6D9B">
              <w:rPr>
                <w:rFonts w:ascii="Times New Roman" w:eastAsia="Times New Roman" w:hAnsi="Times New Roman" w:cs="Times New Roman"/>
                <w:spacing w:val="-3"/>
                <w:sz w:val="28"/>
                <w:szCs w:val="28"/>
                <w:lang w:val="kk-KZ"/>
              </w:rPr>
              <w:t>................................................................</w:t>
            </w:r>
          </w:p>
        </w:tc>
        <w:tc>
          <w:tcPr>
            <w:tcW w:w="0" w:type="auto"/>
            <w:hideMark/>
          </w:tcPr>
          <w:p w14:paraId="4AC81B60" w14:textId="77777777" w:rsidR="00452EDC" w:rsidRPr="00452EDC" w:rsidRDefault="00452EDC" w:rsidP="007D444D">
            <w:pPr>
              <w:widowControl w:val="0"/>
              <w:spacing w:after="0" w:line="240" w:lineRule="auto"/>
              <w:jc w:val="center"/>
              <w:rPr>
                <w:rFonts w:ascii="Times New Roman" w:eastAsia="Times New Roman" w:hAnsi="Times New Roman" w:cs="Times New Roman"/>
                <w:sz w:val="28"/>
                <w:szCs w:val="28"/>
                <w:lang w:val="en-US"/>
              </w:rPr>
            </w:pPr>
            <w:r w:rsidRPr="00452EDC">
              <w:rPr>
                <w:rFonts w:ascii="Times New Roman" w:eastAsia="Calibri" w:hAnsi="Times New Roman" w:cs="Times New Roman"/>
                <w:sz w:val="28"/>
                <w:szCs w:val="28"/>
                <w:lang w:val="en-US"/>
              </w:rPr>
              <w:t>4</w:t>
            </w:r>
          </w:p>
        </w:tc>
      </w:tr>
      <w:tr w:rsidR="00452EDC" w:rsidRPr="00452EDC" w14:paraId="76A29158" w14:textId="77777777" w:rsidTr="002B6D9B">
        <w:trPr>
          <w:trHeight w:val="80"/>
        </w:trPr>
        <w:tc>
          <w:tcPr>
            <w:tcW w:w="8857" w:type="dxa"/>
            <w:gridSpan w:val="2"/>
            <w:hideMark/>
          </w:tcPr>
          <w:p w14:paraId="19D87C6F" w14:textId="4A9EC8E0" w:rsidR="00452EDC" w:rsidRPr="002B6D9B" w:rsidRDefault="00727B9D" w:rsidP="007D444D">
            <w:pPr>
              <w:widowControl w:val="0"/>
              <w:spacing w:after="0" w:line="240" w:lineRule="auto"/>
              <w:jc w:val="both"/>
              <w:rPr>
                <w:rFonts w:ascii="Times New Roman" w:eastAsia="Times New Roman" w:hAnsi="Times New Roman" w:cs="Times New Roman"/>
                <w:sz w:val="28"/>
                <w:szCs w:val="28"/>
                <w:lang w:val="kk-KZ"/>
              </w:rPr>
            </w:pPr>
            <w:r w:rsidRPr="00727B9D">
              <w:rPr>
                <w:rFonts w:ascii="Times New Roman" w:eastAsia="Times New Roman" w:hAnsi="Times New Roman" w:cs="Times New Roman"/>
                <w:b/>
                <w:bCs/>
                <w:sz w:val="28"/>
                <w:szCs w:val="28"/>
              </w:rPr>
              <w:t>БЕЛГІЛЕУЛЕР МЕН ҚЫСҚАРТУЛАР</w:t>
            </w:r>
            <w:r w:rsidR="002B6D9B">
              <w:rPr>
                <w:rFonts w:ascii="Times New Roman" w:eastAsia="Times New Roman" w:hAnsi="Times New Roman" w:cs="Times New Roman"/>
                <w:sz w:val="28"/>
                <w:szCs w:val="28"/>
                <w:lang w:val="kk-KZ"/>
              </w:rPr>
              <w:t>.................................................</w:t>
            </w:r>
          </w:p>
        </w:tc>
        <w:tc>
          <w:tcPr>
            <w:tcW w:w="0" w:type="auto"/>
            <w:hideMark/>
          </w:tcPr>
          <w:p w14:paraId="212A80F9" w14:textId="4E667C44" w:rsidR="00452EDC" w:rsidRPr="00975968" w:rsidRDefault="00975968" w:rsidP="007D444D">
            <w:pPr>
              <w:widowControl w:val="0"/>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5</w:t>
            </w:r>
          </w:p>
        </w:tc>
      </w:tr>
      <w:tr w:rsidR="00452EDC" w:rsidRPr="00452EDC" w14:paraId="5EC87B6F" w14:textId="77777777" w:rsidTr="002B6D9B">
        <w:trPr>
          <w:trHeight w:val="20"/>
        </w:trPr>
        <w:tc>
          <w:tcPr>
            <w:tcW w:w="8857" w:type="dxa"/>
            <w:gridSpan w:val="2"/>
            <w:hideMark/>
          </w:tcPr>
          <w:p w14:paraId="55AEC259" w14:textId="64A5E740" w:rsidR="00452EDC" w:rsidRPr="002B6D9B" w:rsidRDefault="00727B9D" w:rsidP="007D444D">
            <w:pPr>
              <w:widowControl w:val="0"/>
              <w:spacing w:after="0" w:line="240" w:lineRule="auto"/>
              <w:jc w:val="both"/>
              <w:rPr>
                <w:rFonts w:ascii="Times New Roman" w:eastAsia="Times New Roman" w:hAnsi="Times New Roman" w:cs="Times New Roman"/>
                <w:sz w:val="28"/>
                <w:szCs w:val="28"/>
                <w:lang w:val="kk-KZ"/>
              </w:rPr>
            </w:pPr>
            <w:r w:rsidRPr="00727B9D">
              <w:rPr>
                <w:rFonts w:ascii="Times New Roman" w:eastAsia="Times New Roman" w:hAnsi="Times New Roman" w:cs="Times New Roman"/>
                <w:b/>
                <w:bCs/>
                <w:sz w:val="28"/>
                <w:szCs w:val="28"/>
                <w:lang w:val="en-US"/>
              </w:rPr>
              <w:t>КІРІСПЕ</w:t>
            </w:r>
            <w:r w:rsidR="00452EDC" w:rsidRPr="00452EDC">
              <w:rPr>
                <w:rFonts w:ascii="Times New Roman" w:eastAsia="Times New Roman" w:hAnsi="Times New Roman" w:cs="Times New Roman"/>
                <w:b/>
                <w:bCs/>
                <w:spacing w:val="-1"/>
                <w:sz w:val="28"/>
                <w:szCs w:val="28"/>
              </w:rPr>
              <w:t xml:space="preserve"> </w:t>
            </w:r>
            <w:r w:rsidR="002B6D9B">
              <w:rPr>
                <w:rFonts w:ascii="Times New Roman" w:eastAsia="Times New Roman" w:hAnsi="Times New Roman" w:cs="Times New Roman"/>
                <w:spacing w:val="-1"/>
                <w:sz w:val="28"/>
                <w:szCs w:val="28"/>
                <w:lang w:val="kk-KZ"/>
              </w:rPr>
              <w:t>.........................................................................................................</w:t>
            </w:r>
          </w:p>
        </w:tc>
        <w:tc>
          <w:tcPr>
            <w:tcW w:w="0" w:type="auto"/>
            <w:hideMark/>
          </w:tcPr>
          <w:p w14:paraId="2C62A108" w14:textId="1BB1B0A4" w:rsidR="00452EDC" w:rsidRPr="00975968" w:rsidRDefault="00975968" w:rsidP="007D444D">
            <w:pPr>
              <w:widowControl w:val="0"/>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6</w:t>
            </w:r>
          </w:p>
        </w:tc>
      </w:tr>
      <w:tr w:rsidR="00452EDC" w:rsidRPr="00452EDC" w14:paraId="4D134E65" w14:textId="77777777" w:rsidTr="002B6D9B">
        <w:trPr>
          <w:trHeight w:val="20"/>
        </w:trPr>
        <w:tc>
          <w:tcPr>
            <w:tcW w:w="693" w:type="dxa"/>
            <w:hideMark/>
          </w:tcPr>
          <w:p w14:paraId="4C342EC2" w14:textId="77777777" w:rsidR="00452EDC" w:rsidRPr="00452EDC" w:rsidRDefault="00452EDC" w:rsidP="007D444D">
            <w:pPr>
              <w:widowControl w:val="0"/>
              <w:spacing w:after="0" w:line="240" w:lineRule="auto"/>
              <w:jc w:val="both"/>
              <w:rPr>
                <w:rFonts w:ascii="Times New Roman" w:eastAsia="Times New Roman" w:hAnsi="Times New Roman" w:cs="Times New Roman"/>
                <w:sz w:val="28"/>
                <w:szCs w:val="28"/>
                <w:lang w:val="en-US"/>
              </w:rPr>
            </w:pPr>
            <w:r w:rsidRPr="00452EDC">
              <w:rPr>
                <w:rFonts w:ascii="Times New Roman" w:eastAsia="Calibri" w:hAnsi="Times New Roman" w:cs="Times New Roman"/>
                <w:b/>
                <w:sz w:val="28"/>
                <w:szCs w:val="28"/>
                <w:lang w:val="en-US"/>
              </w:rPr>
              <w:t>1</w:t>
            </w:r>
          </w:p>
        </w:tc>
        <w:tc>
          <w:tcPr>
            <w:tcW w:w="8164" w:type="dxa"/>
            <w:hideMark/>
          </w:tcPr>
          <w:p w14:paraId="08F2B5BA" w14:textId="63947164" w:rsidR="00452EDC" w:rsidRPr="00452EDC" w:rsidRDefault="00FF6704" w:rsidP="007D444D">
            <w:pPr>
              <w:widowControl w:val="0"/>
              <w:spacing w:after="0" w:line="240" w:lineRule="auto"/>
              <w:jc w:val="both"/>
              <w:rPr>
                <w:rFonts w:ascii="Times New Roman" w:eastAsia="Times New Roman" w:hAnsi="Times New Roman" w:cs="Times New Roman"/>
                <w:b/>
                <w:sz w:val="28"/>
                <w:szCs w:val="28"/>
                <w:lang w:val="kk-KZ"/>
              </w:rPr>
            </w:pPr>
            <w:r w:rsidRPr="00FF6704">
              <w:rPr>
                <w:rFonts w:ascii="Times New Roman" w:eastAsia="Calibri" w:hAnsi="Times New Roman" w:cs="Times New Roman"/>
                <w:b/>
                <w:sz w:val="28"/>
                <w:szCs w:val="28"/>
                <w:lang w:val="kk-KZ"/>
              </w:rPr>
              <w:t>ӘДЕБИ ШОЛУ</w:t>
            </w:r>
            <w:r w:rsidR="00452EDC" w:rsidRPr="00452EDC">
              <w:rPr>
                <w:rFonts w:ascii="Times New Roman" w:eastAsia="Calibri" w:hAnsi="Times New Roman" w:cs="Times New Roman"/>
                <w:b/>
                <w:bCs/>
                <w:sz w:val="28"/>
                <w:szCs w:val="28"/>
              </w:rPr>
              <w:t xml:space="preserve"> </w:t>
            </w:r>
            <w:r w:rsidR="00452EDC" w:rsidRPr="00452EDC">
              <w:rPr>
                <w:rFonts w:ascii="Times New Roman" w:eastAsia="Calibri" w:hAnsi="Times New Roman" w:cs="Times New Roman"/>
                <w:sz w:val="28"/>
                <w:szCs w:val="28"/>
              </w:rPr>
              <w:t>…</w:t>
            </w:r>
            <w:r w:rsidR="00452EDC" w:rsidRPr="00452EDC">
              <w:rPr>
                <w:rFonts w:ascii="Times New Roman" w:eastAsia="Calibri" w:hAnsi="Times New Roman" w:cs="Times New Roman"/>
                <w:bCs/>
                <w:sz w:val="28"/>
                <w:szCs w:val="28"/>
              </w:rPr>
              <w:t>……..………………..…………..……..…..…..</w:t>
            </w:r>
            <w:r>
              <w:rPr>
                <w:rFonts w:ascii="Times New Roman" w:eastAsia="Calibri" w:hAnsi="Times New Roman" w:cs="Times New Roman"/>
                <w:bCs/>
                <w:sz w:val="28"/>
                <w:szCs w:val="28"/>
                <w:lang w:val="kk-KZ"/>
              </w:rPr>
              <w:t>..</w:t>
            </w:r>
          </w:p>
        </w:tc>
        <w:tc>
          <w:tcPr>
            <w:tcW w:w="0" w:type="auto"/>
          </w:tcPr>
          <w:p w14:paraId="7CB1D3B2" w14:textId="30B52A55" w:rsidR="00452EDC" w:rsidRPr="00975968" w:rsidRDefault="00FF6704" w:rsidP="007D444D">
            <w:pPr>
              <w:widowControl w:val="0"/>
              <w:spacing w:after="0" w:line="240" w:lineRule="auto"/>
              <w:jc w:val="center"/>
              <w:rPr>
                <w:rFonts w:ascii="Times New Roman" w:eastAsia="Times New Roman" w:hAnsi="Times New Roman" w:cs="Times New Roman"/>
                <w:sz w:val="28"/>
                <w:szCs w:val="28"/>
                <w:lang w:val="kk-KZ"/>
              </w:rPr>
            </w:pPr>
            <w:r w:rsidRPr="00452EDC">
              <w:rPr>
                <w:rFonts w:ascii="Times New Roman" w:eastAsia="Times New Roman" w:hAnsi="Times New Roman" w:cs="Times New Roman"/>
                <w:sz w:val="28"/>
                <w:szCs w:val="28"/>
              </w:rPr>
              <w:t>1</w:t>
            </w:r>
            <w:r w:rsidR="007A3489">
              <w:rPr>
                <w:rFonts w:ascii="Times New Roman" w:eastAsia="Times New Roman" w:hAnsi="Times New Roman" w:cs="Times New Roman"/>
                <w:sz w:val="28"/>
                <w:szCs w:val="28"/>
              </w:rPr>
              <w:t>1</w:t>
            </w:r>
          </w:p>
        </w:tc>
      </w:tr>
      <w:tr w:rsidR="00452EDC" w:rsidRPr="00452EDC" w14:paraId="23928D5C" w14:textId="77777777" w:rsidTr="002B6D9B">
        <w:trPr>
          <w:trHeight w:val="20"/>
        </w:trPr>
        <w:tc>
          <w:tcPr>
            <w:tcW w:w="693" w:type="dxa"/>
            <w:hideMark/>
          </w:tcPr>
          <w:p w14:paraId="78B366C2" w14:textId="77777777" w:rsidR="00452EDC" w:rsidRPr="00452EDC" w:rsidRDefault="00452EDC" w:rsidP="007D444D">
            <w:pPr>
              <w:widowControl w:val="0"/>
              <w:spacing w:after="0" w:line="240" w:lineRule="auto"/>
              <w:jc w:val="both"/>
              <w:rPr>
                <w:rFonts w:ascii="Times New Roman" w:eastAsia="Calibri" w:hAnsi="Times New Roman" w:cs="Times New Roman"/>
                <w:sz w:val="28"/>
                <w:szCs w:val="28"/>
              </w:rPr>
            </w:pPr>
            <w:r w:rsidRPr="00452EDC">
              <w:rPr>
                <w:rFonts w:ascii="Times New Roman" w:eastAsia="Calibri" w:hAnsi="Times New Roman" w:cs="Times New Roman"/>
                <w:sz w:val="28"/>
                <w:szCs w:val="28"/>
              </w:rPr>
              <w:t>1.1</w:t>
            </w:r>
          </w:p>
        </w:tc>
        <w:tc>
          <w:tcPr>
            <w:tcW w:w="8164" w:type="dxa"/>
            <w:hideMark/>
          </w:tcPr>
          <w:p w14:paraId="157A1A2A" w14:textId="52EA3650" w:rsidR="00452EDC" w:rsidRPr="002B6D9B" w:rsidRDefault="00E7183D" w:rsidP="007D444D">
            <w:pPr>
              <w:widowControl w:val="0"/>
              <w:tabs>
                <w:tab w:val="right" w:leader="dot" w:pos="9639"/>
              </w:tabs>
              <w:spacing w:after="0" w:line="240" w:lineRule="auto"/>
              <w:jc w:val="both"/>
              <w:rPr>
                <w:rFonts w:ascii="Times New Roman" w:eastAsia="Calibri" w:hAnsi="Times New Roman" w:cs="Times New Roman"/>
                <w:sz w:val="28"/>
                <w:szCs w:val="28"/>
                <w:lang w:val="kk-KZ"/>
              </w:rPr>
            </w:pPr>
            <w:r w:rsidRPr="00546C97">
              <w:rPr>
                <w:rFonts w:ascii="Times New Roman" w:eastAsia="Calibri" w:hAnsi="Times New Roman" w:cs="Times New Roman"/>
                <w:i/>
                <w:iCs/>
                <w:sz w:val="28"/>
                <w:szCs w:val="28"/>
              </w:rPr>
              <w:t>Ferula</w:t>
            </w:r>
            <w:r w:rsidRPr="00546C97">
              <w:rPr>
                <w:rFonts w:ascii="Times New Roman" w:eastAsia="Calibri" w:hAnsi="Times New Roman" w:cs="Times New Roman"/>
                <w:sz w:val="28"/>
                <w:szCs w:val="28"/>
              </w:rPr>
              <w:t xml:space="preserve"> т</w:t>
            </w:r>
            <w:r w:rsidRPr="00546C97">
              <w:rPr>
                <w:rFonts w:ascii="Times New Roman" w:eastAsia="Calibri" w:hAnsi="Times New Roman" w:cs="Times New Roman"/>
                <w:sz w:val="28"/>
                <w:szCs w:val="28"/>
                <w:lang w:val="kk-KZ"/>
              </w:rPr>
              <w:t>ұқымдасына</w:t>
            </w:r>
            <w:r w:rsidRPr="00546C97">
              <w:rPr>
                <w:rFonts w:ascii="Times New Roman" w:eastAsia="Calibri" w:hAnsi="Times New Roman" w:cs="Times New Roman"/>
                <w:sz w:val="28"/>
                <w:szCs w:val="28"/>
              </w:rPr>
              <w:t xml:space="preserve"> жататын өсімдіктердің жалпы сипаттамасы, ботаникалық сипаттамасы және таралу аймағы</w:t>
            </w:r>
            <w:r w:rsidR="00452EDC" w:rsidRPr="00452EDC">
              <w:rPr>
                <w:rFonts w:ascii="Times New Roman" w:eastAsia="Calibri" w:hAnsi="Times New Roman" w:cs="Times New Roman"/>
                <w:sz w:val="28"/>
                <w:szCs w:val="28"/>
              </w:rPr>
              <w:t>….…………………………</w:t>
            </w:r>
            <w:r w:rsidR="002B6D9B">
              <w:rPr>
                <w:rFonts w:ascii="Times New Roman" w:eastAsia="Calibri" w:hAnsi="Times New Roman" w:cs="Times New Roman"/>
                <w:sz w:val="28"/>
                <w:szCs w:val="28"/>
                <w:lang w:val="kk-KZ"/>
              </w:rPr>
              <w:t>.......................................................</w:t>
            </w:r>
          </w:p>
        </w:tc>
        <w:tc>
          <w:tcPr>
            <w:tcW w:w="0" w:type="auto"/>
          </w:tcPr>
          <w:p w14:paraId="084A7023" w14:textId="75156400" w:rsidR="00452EDC" w:rsidRPr="00975968" w:rsidRDefault="00D27065" w:rsidP="007D444D">
            <w:pPr>
              <w:widowControl w:val="0"/>
              <w:spacing w:after="0" w:line="240" w:lineRule="auto"/>
              <w:jc w:val="center"/>
              <w:rPr>
                <w:rFonts w:ascii="Times New Roman" w:eastAsia="Times New Roman" w:hAnsi="Times New Roman" w:cs="Times New Roman"/>
                <w:sz w:val="28"/>
                <w:szCs w:val="28"/>
                <w:lang w:val="kk-KZ"/>
              </w:rPr>
            </w:pPr>
            <w:r w:rsidRPr="00452EDC">
              <w:rPr>
                <w:rFonts w:ascii="Times New Roman" w:eastAsia="Times New Roman" w:hAnsi="Times New Roman" w:cs="Times New Roman"/>
                <w:sz w:val="28"/>
                <w:szCs w:val="28"/>
              </w:rPr>
              <w:t>1</w:t>
            </w:r>
            <w:r w:rsidR="007A3489">
              <w:rPr>
                <w:rFonts w:ascii="Times New Roman" w:eastAsia="Times New Roman" w:hAnsi="Times New Roman" w:cs="Times New Roman"/>
                <w:sz w:val="28"/>
                <w:szCs w:val="28"/>
              </w:rPr>
              <w:t>1</w:t>
            </w:r>
          </w:p>
          <w:p w14:paraId="2ABCAF01" w14:textId="5CBAE351" w:rsidR="00452EDC" w:rsidRPr="00452EDC" w:rsidRDefault="00452EDC" w:rsidP="007D444D">
            <w:pPr>
              <w:widowControl w:val="0"/>
              <w:spacing w:after="0" w:line="240" w:lineRule="auto"/>
              <w:jc w:val="center"/>
              <w:rPr>
                <w:rFonts w:ascii="Times New Roman" w:eastAsia="Times New Roman" w:hAnsi="Times New Roman" w:cs="Times New Roman"/>
                <w:sz w:val="28"/>
                <w:szCs w:val="28"/>
              </w:rPr>
            </w:pPr>
          </w:p>
        </w:tc>
      </w:tr>
      <w:tr w:rsidR="00E7183D" w:rsidRPr="00452EDC" w14:paraId="22580972" w14:textId="77777777" w:rsidTr="002B6D9B">
        <w:trPr>
          <w:trHeight w:val="265"/>
        </w:trPr>
        <w:tc>
          <w:tcPr>
            <w:tcW w:w="693" w:type="dxa"/>
            <w:hideMark/>
          </w:tcPr>
          <w:p w14:paraId="4845CDA6" w14:textId="19BECA53" w:rsidR="00E7183D" w:rsidRPr="00452EDC" w:rsidRDefault="00E7183D" w:rsidP="007D444D">
            <w:pPr>
              <w:widowControl w:val="0"/>
              <w:spacing w:after="0" w:line="240" w:lineRule="auto"/>
              <w:jc w:val="both"/>
              <w:rPr>
                <w:rFonts w:ascii="Times New Roman" w:eastAsia="Calibri" w:hAnsi="Times New Roman" w:cs="Times New Roman"/>
                <w:sz w:val="28"/>
                <w:szCs w:val="28"/>
              </w:rPr>
            </w:pPr>
            <w:r w:rsidRPr="00452EDC">
              <w:rPr>
                <w:rFonts w:ascii="Times New Roman" w:eastAsia="Calibri" w:hAnsi="Times New Roman" w:cs="Times New Roman"/>
                <w:sz w:val="28"/>
                <w:szCs w:val="28"/>
              </w:rPr>
              <w:t>1.2</w:t>
            </w:r>
          </w:p>
        </w:tc>
        <w:tc>
          <w:tcPr>
            <w:tcW w:w="8164" w:type="dxa"/>
            <w:hideMark/>
          </w:tcPr>
          <w:p w14:paraId="38EF413B" w14:textId="4305C6BA" w:rsidR="00E7183D" w:rsidRPr="00E7183D" w:rsidRDefault="00E7183D" w:rsidP="007D444D">
            <w:pPr>
              <w:widowControl w:val="0"/>
              <w:tabs>
                <w:tab w:val="right" w:leader="dot" w:pos="9639"/>
              </w:tabs>
              <w:spacing w:after="0" w:line="240" w:lineRule="auto"/>
              <w:jc w:val="both"/>
              <w:rPr>
                <w:rFonts w:ascii="Times New Roman" w:eastAsia="Calibri" w:hAnsi="Times New Roman" w:cs="Times New Roman"/>
                <w:bCs/>
                <w:sz w:val="28"/>
                <w:szCs w:val="28"/>
                <w:lang w:val="kk-KZ"/>
              </w:rPr>
            </w:pPr>
            <w:r w:rsidRPr="00E7183D">
              <w:rPr>
                <w:rFonts w:ascii="Times New Roman" w:eastAsia="Calibri" w:hAnsi="Times New Roman" w:cs="Times New Roman"/>
                <w:i/>
                <w:iCs/>
                <w:sz w:val="28"/>
                <w:szCs w:val="28"/>
              </w:rPr>
              <w:t xml:space="preserve">Ferula </w:t>
            </w:r>
            <w:r w:rsidRPr="00E7183D">
              <w:rPr>
                <w:rFonts w:ascii="Times New Roman" w:eastAsia="Calibri" w:hAnsi="Times New Roman" w:cs="Times New Roman"/>
                <w:sz w:val="28"/>
                <w:szCs w:val="28"/>
              </w:rPr>
              <w:t>т</w:t>
            </w:r>
            <w:r w:rsidRPr="00E7183D">
              <w:rPr>
                <w:rFonts w:ascii="Times New Roman" w:eastAsia="Calibri" w:hAnsi="Times New Roman" w:cs="Times New Roman"/>
                <w:sz w:val="28"/>
                <w:szCs w:val="28"/>
                <w:lang w:val="kk-KZ"/>
              </w:rPr>
              <w:t>ұқымдастарының</w:t>
            </w:r>
            <w:r w:rsidRPr="00E7183D">
              <w:rPr>
                <w:rFonts w:ascii="Times New Roman" w:eastAsia="Calibri" w:hAnsi="Times New Roman" w:cs="Times New Roman"/>
                <w:sz w:val="28"/>
                <w:szCs w:val="28"/>
              </w:rPr>
              <w:t xml:space="preserve"> химиялық құрамы ………………………</w:t>
            </w:r>
          </w:p>
        </w:tc>
        <w:tc>
          <w:tcPr>
            <w:tcW w:w="0" w:type="auto"/>
          </w:tcPr>
          <w:p w14:paraId="7FB6C95E" w14:textId="315BE16A" w:rsidR="00E7183D" w:rsidRPr="000053AF" w:rsidRDefault="00E7183D" w:rsidP="007D444D">
            <w:pPr>
              <w:widowControl w:val="0"/>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452EDC">
              <w:rPr>
                <w:rFonts w:ascii="Times New Roman" w:eastAsia="Times New Roman" w:hAnsi="Times New Roman" w:cs="Times New Roman"/>
                <w:sz w:val="28"/>
                <w:szCs w:val="28"/>
              </w:rPr>
              <w:t>1</w:t>
            </w:r>
            <w:r w:rsidR="007A3489">
              <w:rPr>
                <w:rFonts w:ascii="Times New Roman" w:eastAsia="Times New Roman" w:hAnsi="Times New Roman" w:cs="Times New Roman"/>
                <w:sz w:val="28"/>
                <w:szCs w:val="28"/>
              </w:rPr>
              <w:t>5</w:t>
            </w:r>
          </w:p>
        </w:tc>
      </w:tr>
      <w:tr w:rsidR="00E7183D" w:rsidRPr="00452EDC" w14:paraId="78812E1D" w14:textId="77777777" w:rsidTr="002B6D9B">
        <w:trPr>
          <w:trHeight w:val="364"/>
        </w:trPr>
        <w:tc>
          <w:tcPr>
            <w:tcW w:w="693" w:type="dxa"/>
          </w:tcPr>
          <w:p w14:paraId="09BBEB04" w14:textId="77777777" w:rsidR="00E7183D" w:rsidRPr="00452EDC" w:rsidRDefault="00E7183D" w:rsidP="00E7183D">
            <w:pPr>
              <w:widowControl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1.3</w:t>
            </w:r>
          </w:p>
        </w:tc>
        <w:tc>
          <w:tcPr>
            <w:tcW w:w="8164" w:type="dxa"/>
          </w:tcPr>
          <w:p w14:paraId="0933ADBB" w14:textId="23937A17" w:rsidR="00E7183D" w:rsidRPr="00E7183D" w:rsidRDefault="00E7183D" w:rsidP="00E7183D">
            <w:pPr>
              <w:widowControl w:val="0"/>
              <w:tabs>
                <w:tab w:val="right" w:leader="dot" w:pos="9639"/>
              </w:tabs>
              <w:spacing w:after="0" w:line="240" w:lineRule="auto"/>
              <w:jc w:val="both"/>
              <w:rPr>
                <w:rFonts w:ascii="Times New Roman" w:eastAsia="Calibri" w:hAnsi="Times New Roman" w:cs="Times New Roman"/>
                <w:sz w:val="28"/>
                <w:szCs w:val="28"/>
              </w:rPr>
            </w:pPr>
            <w:r w:rsidRPr="00E7183D">
              <w:rPr>
                <w:rFonts w:ascii="Times New Roman" w:hAnsi="Times New Roman" w:cs="Times New Roman"/>
                <w:bCs/>
                <w:i/>
                <w:iCs/>
                <w:color w:val="000000" w:themeColor="text1"/>
                <w:sz w:val="28"/>
                <w:szCs w:val="28"/>
              </w:rPr>
              <w:t>Ferula</w:t>
            </w:r>
            <w:r w:rsidRPr="00E7183D">
              <w:rPr>
                <w:rFonts w:ascii="Times New Roman" w:hAnsi="Times New Roman" w:cs="Times New Roman"/>
                <w:bCs/>
                <w:color w:val="000000" w:themeColor="text1"/>
                <w:sz w:val="28"/>
                <w:szCs w:val="28"/>
              </w:rPr>
              <w:t xml:space="preserve"> </w:t>
            </w:r>
            <w:r w:rsidRPr="00E7183D">
              <w:rPr>
                <w:rFonts w:ascii="Times New Roman" w:eastAsia="Calibri" w:hAnsi="Times New Roman" w:cs="Times New Roman"/>
                <w:sz w:val="28"/>
                <w:szCs w:val="28"/>
              </w:rPr>
              <w:t>т</w:t>
            </w:r>
            <w:r w:rsidRPr="00E7183D">
              <w:rPr>
                <w:rFonts w:ascii="Times New Roman" w:eastAsia="Calibri" w:hAnsi="Times New Roman" w:cs="Times New Roman"/>
                <w:sz w:val="28"/>
                <w:szCs w:val="28"/>
                <w:lang w:val="kk-KZ"/>
              </w:rPr>
              <w:t>ұқымдастарына</w:t>
            </w:r>
            <w:r w:rsidRPr="00E7183D">
              <w:rPr>
                <w:rFonts w:ascii="Times New Roman" w:hAnsi="Times New Roman" w:cs="Times New Roman"/>
                <w:bCs/>
                <w:color w:val="000000" w:themeColor="text1"/>
                <w:sz w:val="28"/>
                <w:szCs w:val="28"/>
              </w:rPr>
              <w:t xml:space="preserve"> жататын өсімдіктердің қолданылуы</w:t>
            </w:r>
            <w:r w:rsidRPr="00E7183D">
              <w:rPr>
                <w:rFonts w:ascii="Times New Roman" w:eastAsia="Calibri" w:hAnsi="Times New Roman" w:cs="Times New Roman"/>
                <w:sz w:val="28"/>
                <w:szCs w:val="28"/>
              </w:rPr>
              <w:t>………</w:t>
            </w:r>
          </w:p>
        </w:tc>
        <w:tc>
          <w:tcPr>
            <w:tcW w:w="0" w:type="auto"/>
          </w:tcPr>
          <w:p w14:paraId="7B477B86" w14:textId="77777777" w:rsidR="00975968" w:rsidRPr="00975968" w:rsidRDefault="00975968" w:rsidP="00975968">
            <w:pPr>
              <w:widowControl w:val="0"/>
              <w:spacing w:after="0" w:line="240" w:lineRule="auto"/>
              <w:rPr>
                <w:rFonts w:ascii="Times New Roman" w:eastAsia="Times New Roman" w:hAnsi="Times New Roman" w:cs="Times New Roman"/>
                <w:sz w:val="28"/>
                <w:szCs w:val="28"/>
                <w:lang w:val="kk-KZ"/>
              </w:rPr>
            </w:pPr>
          </w:p>
          <w:p w14:paraId="1E9C9808" w14:textId="2CA2094B" w:rsidR="00E7183D" w:rsidRDefault="00975968" w:rsidP="00975968">
            <w:pPr>
              <w:widowControl w:val="0"/>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2</w:t>
            </w:r>
            <w:r w:rsidR="007A3489">
              <w:rPr>
                <w:rFonts w:ascii="Times New Roman" w:eastAsia="Times New Roman" w:hAnsi="Times New Roman" w:cs="Times New Roman"/>
                <w:sz w:val="28"/>
                <w:szCs w:val="28"/>
                <w:lang w:val="kk-KZ"/>
              </w:rPr>
              <w:t>2</w:t>
            </w:r>
          </w:p>
        </w:tc>
      </w:tr>
      <w:tr w:rsidR="00452EDC" w:rsidRPr="00452EDC" w14:paraId="22096F32" w14:textId="77777777" w:rsidTr="002B6D9B">
        <w:trPr>
          <w:trHeight w:val="20"/>
        </w:trPr>
        <w:tc>
          <w:tcPr>
            <w:tcW w:w="693" w:type="dxa"/>
            <w:hideMark/>
          </w:tcPr>
          <w:p w14:paraId="266F1C47" w14:textId="2624FDA7" w:rsidR="00452EDC" w:rsidRPr="00452EDC" w:rsidRDefault="00452EDC" w:rsidP="007D444D">
            <w:pPr>
              <w:widowControl w:val="0"/>
              <w:spacing w:after="0" w:line="240" w:lineRule="auto"/>
              <w:jc w:val="both"/>
              <w:rPr>
                <w:rFonts w:ascii="Times New Roman" w:eastAsia="Calibri" w:hAnsi="Times New Roman" w:cs="Times New Roman"/>
                <w:sz w:val="28"/>
                <w:szCs w:val="28"/>
              </w:rPr>
            </w:pPr>
            <w:r w:rsidRPr="00452EDC">
              <w:rPr>
                <w:rFonts w:ascii="Times New Roman" w:eastAsia="Calibri" w:hAnsi="Times New Roman" w:cs="Times New Roman"/>
                <w:sz w:val="28"/>
                <w:szCs w:val="28"/>
              </w:rPr>
              <w:t>1.</w:t>
            </w:r>
            <w:r w:rsidR="00D27065">
              <w:rPr>
                <w:rFonts w:ascii="Times New Roman" w:eastAsia="Calibri" w:hAnsi="Times New Roman" w:cs="Times New Roman"/>
                <w:sz w:val="28"/>
                <w:szCs w:val="28"/>
              </w:rPr>
              <w:t>4</w:t>
            </w:r>
          </w:p>
        </w:tc>
        <w:tc>
          <w:tcPr>
            <w:tcW w:w="8164" w:type="dxa"/>
            <w:hideMark/>
          </w:tcPr>
          <w:p w14:paraId="0F9C9CAC" w14:textId="00910E17" w:rsidR="00452EDC" w:rsidRPr="00452EDC" w:rsidRDefault="00FF6704" w:rsidP="007D444D">
            <w:pPr>
              <w:widowControl w:val="0"/>
              <w:spacing w:after="0" w:line="240" w:lineRule="auto"/>
              <w:jc w:val="both"/>
              <w:rPr>
                <w:rFonts w:ascii="Times New Roman" w:eastAsia="Calibri" w:hAnsi="Times New Roman" w:cs="Times New Roman"/>
                <w:sz w:val="28"/>
                <w:szCs w:val="28"/>
                <w:lang w:val="kk-KZ"/>
              </w:rPr>
            </w:pPr>
            <w:r w:rsidRPr="00FF6704">
              <w:rPr>
                <w:rFonts w:ascii="Times New Roman" w:eastAsia="Calibri" w:hAnsi="Times New Roman" w:cs="Times New Roman"/>
                <w:spacing w:val="-2"/>
                <w:sz w:val="28"/>
                <w:szCs w:val="28"/>
              </w:rPr>
              <w:t>Қазақстан Республикасының фармацевтикалық нарығындағы гельдердің ассортиментіне шолу</w:t>
            </w:r>
            <w:r w:rsidR="00452EDC" w:rsidRPr="00452EDC">
              <w:rPr>
                <w:rFonts w:ascii="Times New Roman" w:eastAsia="Calibri" w:hAnsi="Times New Roman" w:cs="Times New Roman"/>
                <w:sz w:val="28"/>
                <w:szCs w:val="28"/>
              </w:rPr>
              <w:t>……………………………………</w:t>
            </w:r>
            <w:r>
              <w:rPr>
                <w:rFonts w:ascii="Times New Roman" w:eastAsia="Calibri" w:hAnsi="Times New Roman" w:cs="Times New Roman"/>
                <w:sz w:val="28"/>
                <w:szCs w:val="28"/>
                <w:lang w:val="kk-KZ"/>
              </w:rPr>
              <w:t>.</w:t>
            </w:r>
          </w:p>
        </w:tc>
        <w:tc>
          <w:tcPr>
            <w:tcW w:w="0" w:type="auto"/>
          </w:tcPr>
          <w:p w14:paraId="063333E7" w14:textId="64755F13" w:rsidR="00452EDC" w:rsidRPr="00975968" w:rsidRDefault="00975968" w:rsidP="007D444D">
            <w:pPr>
              <w:widowControl w:val="0"/>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r w:rsidR="007A3489">
              <w:rPr>
                <w:rFonts w:ascii="Times New Roman" w:eastAsia="Times New Roman" w:hAnsi="Times New Roman" w:cs="Times New Roman"/>
                <w:sz w:val="28"/>
                <w:szCs w:val="28"/>
                <w:lang w:val="kk-KZ"/>
              </w:rPr>
              <w:t>6</w:t>
            </w:r>
          </w:p>
          <w:p w14:paraId="36B6E8B0" w14:textId="36E12913" w:rsidR="00452EDC" w:rsidRPr="00452EDC" w:rsidRDefault="00452EDC" w:rsidP="007D444D">
            <w:pPr>
              <w:widowControl w:val="0"/>
              <w:spacing w:after="0" w:line="240" w:lineRule="auto"/>
              <w:jc w:val="center"/>
              <w:rPr>
                <w:rFonts w:ascii="Times New Roman" w:eastAsia="Times New Roman" w:hAnsi="Times New Roman" w:cs="Times New Roman"/>
                <w:sz w:val="28"/>
                <w:szCs w:val="28"/>
                <w:lang w:val="kk-KZ"/>
              </w:rPr>
            </w:pPr>
          </w:p>
        </w:tc>
      </w:tr>
      <w:tr w:rsidR="00452EDC" w:rsidRPr="00452EDC" w14:paraId="15DDAFA8" w14:textId="77777777" w:rsidTr="002B6D9B">
        <w:trPr>
          <w:trHeight w:val="20"/>
        </w:trPr>
        <w:tc>
          <w:tcPr>
            <w:tcW w:w="693" w:type="dxa"/>
            <w:hideMark/>
          </w:tcPr>
          <w:p w14:paraId="5EFBA109" w14:textId="77777777" w:rsidR="00452EDC" w:rsidRPr="00452EDC" w:rsidRDefault="00452EDC" w:rsidP="007D444D">
            <w:pPr>
              <w:widowControl w:val="0"/>
              <w:spacing w:after="0" w:line="240" w:lineRule="auto"/>
              <w:jc w:val="both"/>
              <w:rPr>
                <w:rFonts w:ascii="Times New Roman" w:eastAsia="Times New Roman" w:hAnsi="Times New Roman" w:cs="Times New Roman"/>
                <w:sz w:val="28"/>
                <w:szCs w:val="28"/>
              </w:rPr>
            </w:pPr>
            <w:r w:rsidRPr="00452EDC">
              <w:rPr>
                <w:rFonts w:ascii="Times New Roman" w:eastAsia="Calibri" w:hAnsi="Times New Roman" w:cs="Times New Roman"/>
                <w:b/>
                <w:sz w:val="28"/>
                <w:szCs w:val="28"/>
              </w:rPr>
              <w:t>2</w:t>
            </w:r>
          </w:p>
        </w:tc>
        <w:tc>
          <w:tcPr>
            <w:tcW w:w="8164" w:type="dxa"/>
            <w:hideMark/>
          </w:tcPr>
          <w:p w14:paraId="765DC83C" w14:textId="1105A9B4" w:rsidR="00452EDC" w:rsidRPr="00452EDC" w:rsidRDefault="00727B9D" w:rsidP="007D444D">
            <w:pPr>
              <w:widowControl w:val="0"/>
              <w:spacing w:after="0" w:line="240" w:lineRule="auto"/>
              <w:jc w:val="both"/>
              <w:rPr>
                <w:rFonts w:ascii="Times New Roman" w:eastAsia="Times New Roman" w:hAnsi="Times New Roman" w:cs="Times New Roman"/>
                <w:sz w:val="28"/>
                <w:szCs w:val="28"/>
              </w:rPr>
            </w:pPr>
            <w:r w:rsidRPr="00727B9D">
              <w:rPr>
                <w:rFonts w:ascii="Times New Roman" w:eastAsia="Times New Roman" w:hAnsi="Times New Roman" w:cs="Times New Roman"/>
                <w:b/>
                <w:bCs/>
                <w:spacing w:val="-2"/>
                <w:sz w:val="28"/>
                <w:szCs w:val="28"/>
              </w:rPr>
              <w:t xml:space="preserve">ЗЕРТТЕУДІҢ МАТЕРИАЛДАРЫ ЖӘНЕ ӘДІСТЕРІ </w:t>
            </w:r>
            <w:r w:rsidR="00452EDC" w:rsidRPr="00452EDC">
              <w:rPr>
                <w:rFonts w:ascii="Times New Roman" w:eastAsia="Times New Roman" w:hAnsi="Times New Roman" w:cs="Times New Roman"/>
                <w:sz w:val="28"/>
                <w:szCs w:val="28"/>
              </w:rPr>
              <w:t>….…..….</w:t>
            </w:r>
          </w:p>
        </w:tc>
        <w:tc>
          <w:tcPr>
            <w:tcW w:w="0" w:type="auto"/>
          </w:tcPr>
          <w:p w14:paraId="06D78A34" w14:textId="2E9BD44A" w:rsidR="00452EDC" w:rsidRPr="00975968" w:rsidRDefault="00975968" w:rsidP="007D444D">
            <w:pPr>
              <w:widowControl w:val="0"/>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w:t>
            </w:r>
            <w:r w:rsidR="007A3489">
              <w:rPr>
                <w:rFonts w:ascii="Times New Roman" w:eastAsia="Times New Roman" w:hAnsi="Times New Roman" w:cs="Times New Roman"/>
                <w:sz w:val="28"/>
                <w:szCs w:val="28"/>
                <w:lang w:val="kk-KZ"/>
              </w:rPr>
              <w:t>3</w:t>
            </w:r>
          </w:p>
        </w:tc>
      </w:tr>
      <w:tr w:rsidR="00452EDC" w:rsidRPr="00452EDC" w14:paraId="78B88CA8" w14:textId="77777777" w:rsidTr="002B6D9B">
        <w:trPr>
          <w:trHeight w:val="20"/>
        </w:trPr>
        <w:tc>
          <w:tcPr>
            <w:tcW w:w="693" w:type="dxa"/>
            <w:hideMark/>
          </w:tcPr>
          <w:p w14:paraId="74A86D6F" w14:textId="77777777" w:rsidR="00452EDC" w:rsidRPr="00452EDC" w:rsidRDefault="00452EDC" w:rsidP="007D444D">
            <w:pPr>
              <w:widowControl w:val="0"/>
              <w:spacing w:after="0" w:line="240" w:lineRule="auto"/>
              <w:jc w:val="both"/>
              <w:rPr>
                <w:rFonts w:ascii="Times New Roman" w:eastAsia="Times New Roman" w:hAnsi="Times New Roman" w:cs="Times New Roman"/>
                <w:sz w:val="28"/>
                <w:szCs w:val="28"/>
              </w:rPr>
            </w:pPr>
            <w:r w:rsidRPr="00452EDC">
              <w:rPr>
                <w:rFonts w:ascii="Times New Roman" w:eastAsia="Calibri" w:hAnsi="Times New Roman" w:cs="Times New Roman"/>
                <w:sz w:val="28"/>
                <w:szCs w:val="28"/>
              </w:rPr>
              <w:t>2.1</w:t>
            </w:r>
          </w:p>
        </w:tc>
        <w:tc>
          <w:tcPr>
            <w:tcW w:w="8164" w:type="dxa"/>
            <w:hideMark/>
          </w:tcPr>
          <w:p w14:paraId="7C7B3E5F" w14:textId="0ED5564F" w:rsidR="00452EDC" w:rsidRPr="00E7183D" w:rsidRDefault="00E7183D" w:rsidP="007D444D">
            <w:pPr>
              <w:widowControl w:val="0"/>
              <w:spacing w:after="0" w:line="240" w:lineRule="auto"/>
              <w:jc w:val="both"/>
              <w:rPr>
                <w:rFonts w:ascii="Times New Roman" w:eastAsia="Times New Roman" w:hAnsi="Times New Roman" w:cs="Times New Roman"/>
                <w:spacing w:val="-1"/>
                <w:sz w:val="28"/>
                <w:szCs w:val="28"/>
                <w:lang w:val="kk-KZ"/>
              </w:rPr>
            </w:pPr>
            <w:r w:rsidRPr="00E7183D">
              <w:rPr>
                <w:rFonts w:ascii="Times New Roman" w:eastAsia="Times New Roman" w:hAnsi="Times New Roman" w:cs="Times New Roman"/>
                <w:spacing w:val="-1"/>
                <w:sz w:val="28"/>
                <w:szCs w:val="28"/>
              </w:rPr>
              <w:t>Зерттеу</w:t>
            </w:r>
            <w:r>
              <w:rPr>
                <w:rFonts w:ascii="Times New Roman" w:eastAsia="Times New Roman" w:hAnsi="Times New Roman" w:cs="Times New Roman"/>
                <w:spacing w:val="-1"/>
                <w:sz w:val="28"/>
                <w:szCs w:val="28"/>
              </w:rPr>
              <w:t xml:space="preserve"> </w:t>
            </w:r>
            <w:r w:rsidRPr="00E7183D">
              <w:rPr>
                <w:rFonts w:ascii="Times New Roman" w:eastAsia="Times New Roman" w:hAnsi="Times New Roman" w:cs="Times New Roman"/>
                <w:spacing w:val="-1"/>
                <w:sz w:val="28"/>
                <w:szCs w:val="28"/>
              </w:rPr>
              <w:t>материалдары</w:t>
            </w:r>
            <w:r w:rsidR="00452EDC" w:rsidRPr="00452EDC">
              <w:rPr>
                <w:rFonts w:ascii="Times New Roman" w:eastAsia="Times New Roman" w:hAnsi="Times New Roman" w:cs="Times New Roman"/>
                <w:sz w:val="28"/>
                <w:szCs w:val="28"/>
              </w:rPr>
              <w:t>……………………………………....….....</w:t>
            </w:r>
            <w:r w:rsidRPr="00452EDC">
              <w:rPr>
                <w:rFonts w:ascii="Times New Roman" w:eastAsia="Times New Roman" w:hAnsi="Times New Roman" w:cs="Times New Roman"/>
                <w:sz w:val="28"/>
                <w:szCs w:val="28"/>
              </w:rPr>
              <w:t>….</w:t>
            </w:r>
          </w:p>
        </w:tc>
        <w:tc>
          <w:tcPr>
            <w:tcW w:w="0" w:type="auto"/>
          </w:tcPr>
          <w:p w14:paraId="1F14B6E1" w14:textId="4DBA6D03" w:rsidR="00452EDC" w:rsidRPr="00975968" w:rsidRDefault="00975968" w:rsidP="007D444D">
            <w:pPr>
              <w:widowControl w:val="0"/>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w:t>
            </w:r>
            <w:r w:rsidR="007A3489">
              <w:rPr>
                <w:rFonts w:ascii="Times New Roman" w:eastAsia="Times New Roman" w:hAnsi="Times New Roman" w:cs="Times New Roman"/>
                <w:sz w:val="28"/>
                <w:szCs w:val="28"/>
                <w:lang w:val="kk-KZ"/>
              </w:rPr>
              <w:t>3</w:t>
            </w:r>
          </w:p>
        </w:tc>
      </w:tr>
      <w:tr w:rsidR="00452EDC" w:rsidRPr="00452EDC" w14:paraId="09782894" w14:textId="77777777" w:rsidTr="002B6D9B">
        <w:trPr>
          <w:trHeight w:val="20"/>
        </w:trPr>
        <w:tc>
          <w:tcPr>
            <w:tcW w:w="693" w:type="dxa"/>
            <w:hideMark/>
          </w:tcPr>
          <w:p w14:paraId="5AF90EB4" w14:textId="77777777" w:rsidR="00452EDC" w:rsidRPr="00452EDC" w:rsidRDefault="00452EDC" w:rsidP="007D444D">
            <w:pPr>
              <w:widowControl w:val="0"/>
              <w:spacing w:after="0" w:line="240" w:lineRule="auto"/>
              <w:jc w:val="both"/>
              <w:rPr>
                <w:rFonts w:ascii="Times New Roman" w:eastAsia="Times New Roman" w:hAnsi="Times New Roman" w:cs="Times New Roman"/>
                <w:sz w:val="28"/>
                <w:szCs w:val="28"/>
              </w:rPr>
            </w:pPr>
            <w:r w:rsidRPr="00452EDC">
              <w:rPr>
                <w:rFonts w:ascii="Times New Roman" w:eastAsia="Calibri" w:hAnsi="Times New Roman" w:cs="Times New Roman"/>
                <w:sz w:val="28"/>
                <w:szCs w:val="28"/>
              </w:rPr>
              <w:t>2.2</w:t>
            </w:r>
          </w:p>
        </w:tc>
        <w:tc>
          <w:tcPr>
            <w:tcW w:w="8164" w:type="dxa"/>
            <w:hideMark/>
          </w:tcPr>
          <w:p w14:paraId="1FB5EB08" w14:textId="6D03A21B" w:rsidR="00452EDC" w:rsidRPr="00E7183D" w:rsidRDefault="00E7183D" w:rsidP="007D444D">
            <w:pPr>
              <w:widowControl w:val="0"/>
              <w:spacing w:after="0" w:line="240" w:lineRule="auto"/>
              <w:jc w:val="both"/>
              <w:rPr>
                <w:rFonts w:ascii="Times New Roman" w:eastAsia="Times New Roman" w:hAnsi="Times New Roman" w:cs="Times New Roman"/>
                <w:sz w:val="28"/>
                <w:szCs w:val="28"/>
                <w:lang w:val="kk-KZ"/>
              </w:rPr>
            </w:pPr>
            <w:r w:rsidRPr="00E7183D">
              <w:rPr>
                <w:rFonts w:ascii="Times New Roman" w:eastAsia="Times New Roman" w:hAnsi="Times New Roman" w:cs="Times New Roman"/>
                <w:sz w:val="28"/>
                <w:szCs w:val="28"/>
              </w:rPr>
              <w:t>Зерттеу әдістері</w:t>
            </w:r>
            <w:r w:rsidR="00452EDC" w:rsidRPr="00452EDC">
              <w:rPr>
                <w:rFonts w:ascii="Times New Roman" w:eastAsia="Times New Roman" w:hAnsi="Times New Roman" w:cs="Times New Roman"/>
                <w:sz w:val="28"/>
                <w:szCs w:val="28"/>
              </w:rPr>
              <w:t>………………………………………...……...</w:t>
            </w:r>
            <w:r w:rsidRPr="00452EDC">
              <w:rPr>
                <w:rFonts w:ascii="Times New Roman" w:eastAsia="Times New Roman" w:hAnsi="Times New Roman" w:cs="Times New Roman"/>
                <w:sz w:val="28"/>
                <w:szCs w:val="28"/>
              </w:rPr>
              <w:t>………</w:t>
            </w:r>
          </w:p>
        </w:tc>
        <w:tc>
          <w:tcPr>
            <w:tcW w:w="0" w:type="auto"/>
          </w:tcPr>
          <w:p w14:paraId="21064B01" w14:textId="4416C505" w:rsidR="00452EDC" w:rsidRPr="00975968" w:rsidRDefault="00975968" w:rsidP="007D444D">
            <w:pPr>
              <w:widowControl w:val="0"/>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w:t>
            </w:r>
            <w:r w:rsidR="000053AF">
              <w:rPr>
                <w:rFonts w:ascii="Times New Roman" w:eastAsia="Times New Roman" w:hAnsi="Times New Roman" w:cs="Times New Roman"/>
                <w:sz w:val="28"/>
                <w:szCs w:val="28"/>
                <w:lang w:val="kk-KZ"/>
              </w:rPr>
              <w:t>2</w:t>
            </w:r>
          </w:p>
        </w:tc>
      </w:tr>
      <w:tr w:rsidR="00452EDC" w:rsidRPr="00452EDC" w14:paraId="5F74C5AD" w14:textId="77777777" w:rsidTr="002B6D9B">
        <w:trPr>
          <w:trHeight w:val="20"/>
        </w:trPr>
        <w:tc>
          <w:tcPr>
            <w:tcW w:w="693" w:type="dxa"/>
            <w:hideMark/>
          </w:tcPr>
          <w:p w14:paraId="61B9669E" w14:textId="77777777" w:rsidR="00452EDC" w:rsidRPr="00452EDC" w:rsidRDefault="00452EDC" w:rsidP="007D444D">
            <w:pPr>
              <w:widowControl w:val="0"/>
              <w:spacing w:after="0" w:line="240" w:lineRule="auto"/>
              <w:jc w:val="both"/>
              <w:rPr>
                <w:rFonts w:ascii="Times New Roman" w:eastAsia="Times New Roman" w:hAnsi="Times New Roman" w:cs="Times New Roman"/>
                <w:sz w:val="28"/>
                <w:szCs w:val="28"/>
                <w:lang w:val="en-US"/>
              </w:rPr>
            </w:pPr>
            <w:r w:rsidRPr="00452EDC">
              <w:rPr>
                <w:rFonts w:ascii="Times New Roman" w:eastAsia="Calibri" w:hAnsi="Times New Roman" w:cs="Times New Roman"/>
                <w:b/>
                <w:sz w:val="28"/>
                <w:szCs w:val="28"/>
                <w:lang w:val="en-US"/>
              </w:rPr>
              <w:t>3</w:t>
            </w:r>
          </w:p>
        </w:tc>
        <w:tc>
          <w:tcPr>
            <w:tcW w:w="8164" w:type="dxa"/>
            <w:hideMark/>
          </w:tcPr>
          <w:p w14:paraId="20A2A5B9" w14:textId="56AE0DE9" w:rsidR="00452EDC" w:rsidRPr="00452EDC" w:rsidRDefault="00E7183D" w:rsidP="007D444D">
            <w:pPr>
              <w:widowControl w:val="0"/>
              <w:spacing w:after="0" w:line="240" w:lineRule="auto"/>
              <w:jc w:val="both"/>
              <w:rPr>
                <w:rFonts w:ascii="Times New Roman" w:eastAsia="Times New Roman" w:hAnsi="Times New Roman" w:cs="Times New Roman"/>
                <w:sz w:val="28"/>
                <w:szCs w:val="28"/>
                <w:lang w:val="kk-KZ"/>
              </w:rPr>
            </w:pPr>
            <w:r w:rsidRPr="00E7183D">
              <w:rPr>
                <w:rFonts w:ascii="Times New Roman" w:eastAsia="Calibri" w:hAnsi="Times New Roman" w:cs="Times New Roman"/>
                <w:b/>
                <w:spacing w:val="-2"/>
                <w:sz w:val="28"/>
                <w:szCs w:val="28"/>
              </w:rPr>
              <w:t>ОРТАЛЫҚ</w:t>
            </w:r>
            <w:r w:rsidRPr="00E7183D">
              <w:rPr>
                <w:rFonts w:ascii="Times New Roman" w:eastAsia="Calibri" w:hAnsi="Times New Roman" w:cs="Times New Roman"/>
                <w:b/>
                <w:spacing w:val="-2"/>
                <w:sz w:val="28"/>
                <w:szCs w:val="28"/>
                <w:lang w:val="en-US"/>
              </w:rPr>
              <w:t xml:space="preserve"> </w:t>
            </w:r>
            <w:r w:rsidRPr="00E7183D">
              <w:rPr>
                <w:rFonts w:ascii="Times New Roman" w:eastAsia="Calibri" w:hAnsi="Times New Roman" w:cs="Times New Roman"/>
                <w:b/>
                <w:spacing w:val="-2"/>
                <w:sz w:val="28"/>
                <w:szCs w:val="28"/>
              </w:rPr>
              <w:t>ҚАЗАҚСТАН</w:t>
            </w:r>
            <w:r w:rsidRPr="00E7183D">
              <w:rPr>
                <w:rFonts w:ascii="Times New Roman" w:eastAsia="Calibri" w:hAnsi="Times New Roman" w:cs="Times New Roman"/>
                <w:b/>
                <w:spacing w:val="-2"/>
                <w:sz w:val="28"/>
                <w:szCs w:val="28"/>
                <w:lang w:val="en-US"/>
              </w:rPr>
              <w:t xml:space="preserve"> </w:t>
            </w:r>
            <w:r w:rsidRPr="00E7183D">
              <w:rPr>
                <w:rFonts w:ascii="Times New Roman" w:eastAsia="Calibri" w:hAnsi="Times New Roman" w:cs="Times New Roman"/>
                <w:b/>
                <w:spacing w:val="-2"/>
                <w:sz w:val="28"/>
                <w:szCs w:val="28"/>
              </w:rPr>
              <w:t>ФЛОРАСЫНДАҒЫ</w:t>
            </w:r>
            <w:r w:rsidRPr="00E7183D">
              <w:rPr>
                <w:rFonts w:ascii="Times New Roman" w:eastAsia="Calibri" w:hAnsi="Times New Roman" w:cs="Times New Roman"/>
                <w:b/>
                <w:spacing w:val="-2"/>
                <w:sz w:val="28"/>
                <w:szCs w:val="28"/>
                <w:lang w:val="en-US"/>
              </w:rPr>
              <w:t xml:space="preserve"> </w:t>
            </w:r>
            <w:r w:rsidRPr="00E7183D">
              <w:rPr>
                <w:rFonts w:ascii="Times New Roman" w:eastAsia="Calibri" w:hAnsi="Times New Roman" w:cs="Times New Roman"/>
                <w:b/>
                <w:i/>
                <w:iCs/>
                <w:spacing w:val="-2"/>
                <w:sz w:val="28"/>
                <w:szCs w:val="28"/>
                <w:lang w:val="en-US"/>
              </w:rPr>
              <w:t>FERULA SONGARICA</w:t>
            </w:r>
            <w:r w:rsidRPr="00E7183D">
              <w:rPr>
                <w:rFonts w:ascii="Times New Roman" w:eastAsia="Calibri" w:hAnsi="Times New Roman" w:cs="Times New Roman"/>
                <w:b/>
                <w:spacing w:val="-2"/>
                <w:sz w:val="28"/>
                <w:szCs w:val="28"/>
                <w:lang w:val="en-US"/>
              </w:rPr>
              <w:t xml:space="preserve"> </w:t>
            </w:r>
            <w:r w:rsidRPr="00E7183D">
              <w:rPr>
                <w:rFonts w:ascii="Times New Roman" w:eastAsia="Calibri" w:hAnsi="Times New Roman" w:cs="Times New Roman"/>
                <w:b/>
                <w:spacing w:val="-2"/>
                <w:sz w:val="28"/>
                <w:szCs w:val="28"/>
              </w:rPr>
              <w:t>ӨСІМДІК</w:t>
            </w:r>
            <w:r w:rsidRPr="00E7183D">
              <w:rPr>
                <w:rFonts w:ascii="Times New Roman" w:eastAsia="Calibri" w:hAnsi="Times New Roman" w:cs="Times New Roman"/>
                <w:b/>
                <w:spacing w:val="-2"/>
                <w:sz w:val="28"/>
                <w:szCs w:val="28"/>
                <w:lang w:val="en-US"/>
              </w:rPr>
              <w:t xml:space="preserve"> </w:t>
            </w:r>
            <w:r w:rsidRPr="00E7183D">
              <w:rPr>
                <w:rFonts w:ascii="Times New Roman" w:eastAsia="Calibri" w:hAnsi="Times New Roman" w:cs="Times New Roman"/>
                <w:b/>
                <w:spacing w:val="-2"/>
                <w:sz w:val="28"/>
                <w:szCs w:val="28"/>
              </w:rPr>
              <w:t>ШИКІЗАТЫН</w:t>
            </w:r>
            <w:r w:rsidRPr="00E7183D">
              <w:rPr>
                <w:rFonts w:ascii="Times New Roman" w:eastAsia="Calibri" w:hAnsi="Times New Roman" w:cs="Times New Roman"/>
                <w:b/>
                <w:spacing w:val="-2"/>
                <w:sz w:val="28"/>
                <w:szCs w:val="28"/>
                <w:lang w:val="en-US"/>
              </w:rPr>
              <w:t xml:space="preserve"> </w:t>
            </w:r>
            <w:r w:rsidRPr="00E7183D">
              <w:rPr>
                <w:rFonts w:ascii="Times New Roman" w:eastAsia="Calibri" w:hAnsi="Times New Roman" w:cs="Times New Roman"/>
                <w:b/>
                <w:spacing w:val="-2"/>
                <w:sz w:val="28"/>
                <w:szCs w:val="28"/>
              </w:rPr>
              <w:t>ЗЕРТТЕУ</w:t>
            </w:r>
            <w:r w:rsidRPr="00E7183D">
              <w:rPr>
                <w:rFonts w:ascii="Times New Roman" w:eastAsia="Calibri" w:hAnsi="Times New Roman" w:cs="Times New Roman"/>
                <w:b/>
                <w:spacing w:val="-2"/>
                <w:sz w:val="28"/>
                <w:szCs w:val="28"/>
                <w:lang w:val="en-US"/>
              </w:rPr>
              <w:t xml:space="preserve"> </w:t>
            </w:r>
            <w:r w:rsidR="00452EDC" w:rsidRPr="00E7183D">
              <w:rPr>
                <w:rFonts w:ascii="Times New Roman" w:eastAsia="Times New Roman" w:hAnsi="Times New Roman" w:cs="Times New Roman"/>
                <w:bCs/>
                <w:spacing w:val="-2"/>
                <w:sz w:val="28"/>
                <w:szCs w:val="28"/>
                <w:lang w:val="en-US"/>
              </w:rPr>
              <w:t>……</w:t>
            </w:r>
          </w:p>
        </w:tc>
        <w:tc>
          <w:tcPr>
            <w:tcW w:w="0" w:type="auto"/>
          </w:tcPr>
          <w:p w14:paraId="1ABC7A62" w14:textId="77777777" w:rsidR="00452EDC" w:rsidRPr="00E7183D" w:rsidRDefault="00452EDC" w:rsidP="007D444D">
            <w:pPr>
              <w:widowControl w:val="0"/>
              <w:spacing w:after="0" w:line="240" w:lineRule="auto"/>
              <w:jc w:val="center"/>
              <w:rPr>
                <w:rFonts w:ascii="Times New Roman" w:eastAsia="Calibri" w:hAnsi="Times New Roman" w:cs="Times New Roman"/>
                <w:sz w:val="28"/>
                <w:szCs w:val="28"/>
                <w:lang w:val="en-US"/>
              </w:rPr>
            </w:pPr>
          </w:p>
          <w:p w14:paraId="30CDBA67" w14:textId="653F8BF8" w:rsidR="00452EDC" w:rsidRPr="00975968" w:rsidRDefault="000053AF" w:rsidP="007D444D">
            <w:pPr>
              <w:widowControl w:val="0"/>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4</w:t>
            </w:r>
            <w:r w:rsidR="007A3489">
              <w:rPr>
                <w:rFonts w:ascii="Times New Roman" w:eastAsia="Calibri" w:hAnsi="Times New Roman" w:cs="Times New Roman"/>
                <w:sz w:val="28"/>
                <w:szCs w:val="28"/>
                <w:lang w:val="kk-KZ"/>
              </w:rPr>
              <w:t>5</w:t>
            </w:r>
          </w:p>
        </w:tc>
      </w:tr>
      <w:tr w:rsidR="00452EDC" w:rsidRPr="00452EDC" w14:paraId="6360240D" w14:textId="77777777" w:rsidTr="002B6D9B">
        <w:trPr>
          <w:trHeight w:val="425"/>
        </w:trPr>
        <w:tc>
          <w:tcPr>
            <w:tcW w:w="693" w:type="dxa"/>
            <w:hideMark/>
          </w:tcPr>
          <w:p w14:paraId="1DD069E6" w14:textId="77777777" w:rsidR="00452EDC" w:rsidRPr="00452EDC" w:rsidRDefault="00452EDC" w:rsidP="007D444D">
            <w:pPr>
              <w:widowControl w:val="0"/>
              <w:spacing w:after="0" w:line="240" w:lineRule="auto"/>
              <w:jc w:val="both"/>
              <w:rPr>
                <w:rFonts w:ascii="Times New Roman" w:eastAsia="Calibri" w:hAnsi="Times New Roman" w:cs="Times New Roman"/>
                <w:sz w:val="28"/>
                <w:szCs w:val="28"/>
              </w:rPr>
            </w:pPr>
            <w:r w:rsidRPr="00452EDC">
              <w:rPr>
                <w:rFonts w:ascii="Times New Roman" w:eastAsia="Calibri" w:hAnsi="Times New Roman" w:cs="Times New Roman"/>
                <w:sz w:val="28"/>
                <w:szCs w:val="28"/>
              </w:rPr>
              <w:t>3.1</w:t>
            </w:r>
          </w:p>
        </w:tc>
        <w:tc>
          <w:tcPr>
            <w:tcW w:w="8164" w:type="dxa"/>
            <w:hideMark/>
          </w:tcPr>
          <w:p w14:paraId="5F7B4D2E" w14:textId="226F5199" w:rsidR="00452EDC" w:rsidRPr="00452EDC" w:rsidRDefault="00E7183D" w:rsidP="007D444D">
            <w:pPr>
              <w:widowControl w:val="0"/>
              <w:spacing w:after="0" w:line="240" w:lineRule="auto"/>
              <w:jc w:val="both"/>
              <w:rPr>
                <w:rFonts w:ascii="Times New Roman" w:eastAsia="Calibri" w:hAnsi="Times New Roman" w:cs="Times New Roman"/>
                <w:b/>
                <w:spacing w:val="-2"/>
                <w:sz w:val="28"/>
                <w:szCs w:val="28"/>
                <w:lang w:val="kk-KZ"/>
              </w:rPr>
            </w:pPr>
            <w:r w:rsidRPr="00E7183D">
              <w:rPr>
                <w:rFonts w:ascii="Times New Roman" w:eastAsia="Calibri" w:hAnsi="Times New Roman" w:cs="Times New Roman"/>
                <w:sz w:val="28"/>
                <w:szCs w:val="28"/>
              </w:rPr>
              <w:t xml:space="preserve">Орталық Қазақстан аумағындағы </w:t>
            </w:r>
            <w:r w:rsidRPr="00E7183D">
              <w:rPr>
                <w:rFonts w:ascii="Times New Roman" w:eastAsia="Calibri" w:hAnsi="Times New Roman" w:cs="Times New Roman"/>
                <w:i/>
                <w:iCs/>
                <w:sz w:val="28"/>
                <w:szCs w:val="28"/>
              </w:rPr>
              <w:t>Ferula songarica</w:t>
            </w:r>
            <w:r w:rsidRPr="00E7183D">
              <w:rPr>
                <w:rFonts w:ascii="Times New Roman" w:eastAsia="Calibri" w:hAnsi="Times New Roman" w:cs="Times New Roman"/>
                <w:sz w:val="28"/>
                <w:szCs w:val="28"/>
              </w:rPr>
              <w:t xml:space="preserve"> шөбінің таралуы мен шикізат қоры </w:t>
            </w:r>
            <w:r w:rsidR="00FF6704" w:rsidRPr="00452EDC">
              <w:rPr>
                <w:rFonts w:ascii="Times New Roman" w:eastAsia="Calibri" w:hAnsi="Times New Roman" w:cs="Times New Roman"/>
                <w:bCs/>
                <w:spacing w:val="-2"/>
                <w:sz w:val="28"/>
                <w:szCs w:val="28"/>
              </w:rPr>
              <w:t>…………………..….…….…</w:t>
            </w:r>
            <w:r w:rsidR="00FF6704">
              <w:rPr>
                <w:rFonts w:ascii="Times New Roman" w:eastAsia="Calibri" w:hAnsi="Times New Roman" w:cs="Times New Roman"/>
                <w:bCs/>
                <w:spacing w:val="-2"/>
                <w:sz w:val="28"/>
                <w:szCs w:val="28"/>
                <w:lang w:val="kk-KZ"/>
              </w:rPr>
              <w:t>..</w:t>
            </w:r>
          </w:p>
        </w:tc>
        <w:tc>
          <w:tcPr>
            <w:tcW w:w="0" w:type="auto"/>
          </w:tcPr>
          <w:p w14:paraId="184CD97F" w14:textId="06707B14" w:rsidR="00452EDC" w:rsidRPr="00452EDC" w:rsidRDefault="000053AF" w:rsidP="007D444D">
            <w:pPr>
              <w:widowControl w:val="0"/>
              <w:tabs>
                <w:tab w:val="left" w:pos="300"/>
              </w:tabs>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r w:rsidR="007A3489">
              <w:rPr>
                <w:rFonts w:ascii="Times New Roman" w:eastAsia="Calibri" w:hAnsi="Times New Roman" w:cs="Times New Roman"/>
                <w:sz w:val="28"/>
                <w:szCs w:val="28"/>
              </w:rPr>
              <w:t>5</w:t>
            </w:r>
          </w:p>
          <w:p w14:paraId="5740934F" w14:textId="10C3EC5B" w:rsidR="00452EDC" w:rsidRPr="00452EDC" w:rsidRDefault="00452EDC" w:rsidP="007D444D">
            <w:pPr>
              <w:widowControl w:val="0"/>
              <w:tabs>
                <w:tab w:val="left" w:pos="300"/>
              </w:tabs>
              <w:spacing w:after="0" w:line="240" w:lineRule="auto"/>
              <w:jc w:val="center"/>
              <w:rPr>
                <w:rFonts w:ascii="Times New Roman" w:eastAsia="Calibri" w:hAnsi="Times New Roman" w:cs="Times New Roman"/>
                <w:sz w:val="28"/>
                <w:szCs w:val="28"/>
              </w:rPr>
            </w:pPr>
          </w:p>
        </w:tc>
      </w:tr>
      <w:tr w:rsidR="00452EDC" w:rsidRPr="00452EDC" w14:paraId="646C8B0F" w14:textId="77777777" w:rsidTr="002B6D9B">
        <w:trPr>
          <w:trHeight w:val="20"/>
        </w:trPr>
        <w:tc>
          <w:tcPr>
            <w:tcW w:w="693" w:type="dxa"/>
            <w:hideMark/>
          </w:tcPr>
          <w:p w14:paraId="7A53E534" w14:textId="77777777" w:rsidR="00452EDC" w:rsidRPr="00452EDC" w:rsidRDefault="00452EDC" w:rsidP="007D444D">
            <w:pPr>
              <w:widowControl w:val="0"/>
              <w:spacing w:after="0" w:line="240" w:lineRule="auto"/>
              <w:jc w:val="both"/>
              <w:rPr>
                <w:rFonts w:ascii="Times New Roman" w:eastAsia="Calibri" w:hAnsi="Times New Roman" w:cs="Times New Roman"/>
                <w:sz w:val="28"/>
                <w:szCs w:val="28"/>
              </w:rPr>
            </w:pPr>
            <w:r w:rsidRPr="00452EDC">
              <w:rPr>
                <w:rFonts w:ascii="Times New Roman" w:eastAsia="Calibri" w:hAnsi="Times New Roman" w:cs="Times New Roman"/>
                <w:sz w:val="28"/>
                <w:szCs w:val="28"/>
              </w:rPr>
              <w:t>3.2</w:t>
            </w:r>
          </w:p>
        </w:tc>
        <w:tc>
          <w:tcPr>
            <w:tcW w:w="8164" w:type="dxa"/>
            <w:hideMark/>
          </w:tcPr>
          <w:p w14:paraId="7F8CFDF6" w14:textId="70921783" w:rsidR="00452EDC" w:rsidRPr="00E7183D" w:rsidRDefault="00FF6704" w:rsidP="007D444D">
            <w:pPr>
              <w:widowControl w:val="0"/>
              <w:autoSpaceDE w:val="0"/>
              <w:autoSpaceDN w:val="0"/>
              <w:adjustRightInd w:val="0"/>
              <w:spacing w:after="0" w:line="240" w:lineRule="auto"/>
              <w:jc w:val="both"/>
              <w:rPr>
                <w:rFonts w:ascii="Times New Roman" w:hAnsi="Times New Roman" w:cs="Times New Roman"/>
                <w:sz w:val="28"/>
                <w:szCs w:val="28"/>
                <w:lang w:val="kk-KZ"/>
              </w:rPr>
            </w:pPr>
            <w:r w:rsidRPr="00FF6704">
              <w:rPr>
                <w:rFonts w:ascii="Times New Roman" w:hAnsi="Times New Roman" w:cs="Times New Roman"/>
                <w:i/>
                <w:iCs/>
                <w:sz w:val="28"/>
                <w:szCs w:val="28"/>
                <w:lang w:val="kk-KZ"/>
              </w:rPr>
              <w:t>Ferula songarica</w:t>
            </w:r>
            <w:r w:rsidR="00E7183D">
              <w:rPr>
                <w:rFonts w:ascii="Times New Roman" w:hAnsi="Times New Roman" w:cs="Times New Roman"/>
                <w:i/>
                <w:iCs/>
                <w:sz w:val="28"/>
                <w:szCs w:val="28"/>
                <w:lang w:val="kk-KZ"/>
              </w:rPr>
              <w:t xml:space="preserve"> </w:t>
            </w:r>
            <w:r w:rsidR="00E7183D" w:rsidRPr="00E7183D">
              <w:rPr>
                <w:rFonts w:ascii="Times New Roman" w:hAnsi="Times New Roman" w:cs="Times New Roman"/>
                <w:sz w:val="28"/>
                <w:szCs w:val="28"/>
              </w:rPr>
              <w:t>өсімдік шикізатын даярлау</w:t>
            </w:r>
            <w:r w:rsidR="00E7183D">
              <w:rPr>
                <w:rFonts w:ascii="Times New Roman" w:hAnsi="Times New Roman" w:cs="Times New Roman"/>
                <w:sz w:val="28"/>
                <w:szCs w:val="28"/>
              </w:rPr>
              <w:t xml:space="preserve"> </w:t>
            </w:r>
            <w:r w:rsidR="00E7183D" w:rsidRPr="00E7183D">
              <w:rPr>
                <w:rFonts w:ascii="Times New Roman" w:hAnsi="Times New Roman" w:cs="Times New Roman"/>
                <w:sz w:val="28"/>
                <w:szCs w:val="28"/>
              </w:rPr>
              <w:t>технологиясы</w:t>
            </w:r>
            <w:r w:rsidRPr="00452EDC">
              <w:rPr>
                <w:rFonts w:ascii="Times New Roman" w:eastAsia="Calibri" w:hAnsi="Times New Roman" w:cs="Times New Roman"/>
                <w:bCs/>
                <w:spacing w:val="-2"/>
                <w:sz w:val="28"/>
                <w:szCs w:val="28"/>
              </w:rPr>
              <w:t xml:space="preserve"> </w:t>
            </w:r>
            <w:r w:rsidR="00452EDC" w:rsidRPr="00452EDC">
              <w:rPr>
                <w:rFonts w:ascii="Times New Roman" w:eastAsia="Calibri" w:hAnsi="Times New Roman" w:cs="Times New Roman"/>
                <w:bCs/>
                <w:spacing w:val="-2"/>
                <w:sz w:val="28"/>
                <w:szCs w:val="28"/>
              </w:rPr>
              <w:t>………</w:t>
            </w:r>
          </w:p>
        </w:tc>
        <w:tc>
          <w:tcPr>
            <w:tcW w:w="0" w:type="auto"/>
          </w:tcPr>
          <w:p w14:paraId="5EF7D328" w14:textId="214BF480" w:rsidR="00452EDC" w:rsidRPr="00975968" w:rsidRDefault="00FF4105" w:rsidP="007D444D">
            <w:pPr>
              <w:widowControl w:val="0"/>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4</w:t>
            </w:r>
            <w:r w:rsidR="007A3489">
              <w:rPr>
                <w:rFonts w:ascii="Times New Roman" w:eastAsia="Calibri" w:hAnsi="Times New Roman" w:cs="Times New Roman"/>
                <w:sz w:val="28"/>
                <w:szCs w:val="28"/>
                <w:lang w:val="kk-KZ"/>
              </w:rPr>
              <w:t>9</w:t>
            </w:r>
          </w:p>
        </w:tc>
      </w:tr>
      <w:tr w:rsidR="00452EDC" w:rsidRPr="00452EDC" w14:paraId="533A695C" w14:textId="77777777" w:rsidTr="002B6D9B">
        <w:trPr>
          <w:trHeight w:val="20"/>
        </w:trPr>
        <w:tc>
          <w:tcPr>
            <w:tcW w:w="693" w:type="dxa"/>
            <w:hideMark/>
          </w:tcPr>
          <w:p w14:paraId="331F9D03" w14:textId="77777777" w:rsidR="00452EDC" w:rsidRPr="00452EDC" w:rsidRDefault="00452EDC" w:rsidP="007D444D">
            <w:pPr>
              <w:widowControl w:val="0"/>
              <w:spacing w:after="0" w:line="240" w:lineRule="auto"/>
              <w:jc w:val="both"/>
              <w:rPr>
                <w:rFonts w:ascii="Times New Roman" w:eastAsia="Calibri" w:hAnsi="Times New Roman" w:cs="Times New Roman"/>
                <w:sz w:val="28"/>
                <w:szCs w:val="28"/>
              </w:rPr>
            </w:pPr>
            <w:r w:rsidRPr="00452EDC">
              <w:rPr>
                <w:rFonts w:ascii="Times New Roman" w:eastAsia="Calibri" w:hAnsi="Times New Roman" w:cs="Times New Roman"/>
                <w:sz w:val="28"/>
                <w:szCs w:val="28"/>
              </w:rPr>
              <w:t>3.3</w:t>
            </w:r>
          </w:p>
        </w:tc>
        <w:tc>
          <w:tcPr>
            <w:tcW w:w="8164" w:type="dxa"/>
          </w:tcPr>
          <w:p w14:paraId="5ED73868" w14:textId="5B0549C9" w:rsidR="00452EDC" w:rsidRPr="00452EDC" w:rsidRDefault="00FF4105" w:rsidP="007D444D">
            <w:pPr>
              <w:widowControl w:val="0"/>
              <w:spacing w:after="0" w:line="240" w:lineRule="auto"/>
              <w:jc w:val="both"/>
              <w:rPr>
                <w:rFonts w:ascii="Times New Roman" w:eastAsia="Calibri" w:hAnsi="Times New Roman" w:cs="Times New Roman"/>
                <w:spacing w:val="-2"/>
                <w:sz w:val="28"/>
                <w:szCs w:val="28"/>
              </w:rPr>
            </w:pPr>
            <w:r w:rsidRPr="001806C3">
              <w:rPr>
                <w:rFonts w:ascii="Times New Roman" w:eastAsia="Calibri" w:hAnsi="Times New Roman" w:cs="Times New Roman"/>
                <w:i/>
                <w:iCs/>
                <w:sz w:val="28"/>
                <w:szCs w:val="28"/>
              </w:rPr>
              <w:t>Ferula songarica</w:t>
            </w:r>
            <w:r w:rsidR="00E7183D">
              <w:rPr>
                <w:rFonts w:ascii="Times New Roman" w:eastAsia="Calibri" w:hAnsi="Times New Roman" w:cs="Times New Roman"/>
                <w:i/>
                <w:iCs/>
                <w:sz w:val="28"/>
                <w:szCs w:val="28"/>
                <w:lang w:val="kk-KZ"/>
              </w:rPr>
              <w:t xml:space="preserve"> </w:t>
            </w:r>
            <w:r w:rsidR="00E7183D" w:rsidRPr="00E7183D">
              <w:rPr>
                <w:rFonts w:ascii="Times New Roman" w:hAnsi="Times New Roman" w:cs="Times New Roman"/>
                <w:sz w:val="28"/>
                <w:szCs w:val="28"/>
              </w:rPr>
              <w:t xml:space="preserve">өсімдік шикізатын </w:t>
            </w:r>
            <w:r w:rsidR="00E7183D" w:rsidRPr="00E7183D">
              <w:rPr>
                <w:rFonts w:ascii="Times New Roman" w:eastAsia="Calibri" w:hAnsi="Times New Roman" w:cs="Times New Roman"/>
                <w:sz w:val="28"/>
                <w:szCs w:val="28"/>
              </w:rPr>
              <w:t>анатомо-морфологиялық зерттеу</w:t>
            </w:r>
            <w:r w:rsidRPr="00E7183D">
              <w:rPr>
                <w:rFonts w:ascii="Times New Roman" w:eastAsia="Calibri" w:hAnsi="Times New Roman" w:cs="Times New Roman"/>
                <w:sz w:val="28"/>
                <w:szCs w:val="28"/>
                <w:lang w:val="kk-KZ"/>
              </w:rPr>
              <w:t>.</w:t>
            </w:r>
          </w:p>
        </w:tc>
        <w:tc>
          <w:tcPr>
            <w:tcW w:w="0" w:type="auto"/>
          </w:tcPr>
          <w:p w14:paraId="518AC1D2" w14:textId="19AEFA1D" w:rsidR="00452EDC" w:rsidRPr="00975968" w:rsidRDefault="007A3489" w:rsidP="007D444D">
            <w:pPr>
              <w:widowControl w:val="0"/>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52</w:t>
            </w:r>
          </w:p>
        </w:tc>
      </w:tr>
      <w:tr w:rsidR="00452EDC" w:rsidRPr="00452EDC" w14:paraId="70502283" w14:textId="77777777" w:rsidTr="002B6D9B">
        <w:trPr>
          <w:trHeight w:val="20"/>
        </w:trPr>
        <w:tc>
          <w:tcPr>
            <w:tcW w:w="693" w:type="dxa"/>
            <w:hideMark/>
          </w:tcPr>
          <w:p w14:paraId="1A95D551" w14:textId="77777777" w:rsidR="00452EDC" w:rsidRDefault="00452EDC" w:rsidP="007D444D">
            <w:pPr>
              <w:widowControl w:val="0"/>
              <w:spacing w:after="0" w:line="240" w:lineRule="auto"/>
              <w:jc w:val="both"/>
              <w:rPr>
                <w:rFonts w:ascii="Times New Roman" w:eastAsia="Calibri" w:hAnsi="Times New Roman" w:cs="Times New Roman"/>
                <w:sz w:val="28"/>
                <w:szCs w:val="28"/>
              </w:rPr>
            </w:pPr>
            <w:r w:rsidRPr="00452EDC">
              <w:rPr>
                <w:rFonts w:ascii="Times New Roman" w:eastAsia="Calibri" w:hAnsi="Times New Roman" w:cs="Times New Roman"/>
                <w:sz w:val="28"/>
                <w:szCs w:val="28"/>
              </w:rPr>
              <w:t>3.4</w:t>
            </w:r>
          </w:p>
          <w:p w14:paraId="103F7828" w14:textId="77777777" w:rsidR="00FF4105" w:rsidRDefault="00FF4105" w:rsidP="007D444D">
            <w:pPr>
              <w:widowControl w:val="0"/>
              <w:spacing w:after="0" w:line="240" w:lineRule="auto"/>
              <w:jc w:val="both"/>
              <w:rPr>
                <w:rFonts w:ascii="Times New Roman" w:eastAsia="Calibri" w:hAnsi="Times New Roman" w:cs="Times New Roman"/>
                <w:sz w:val="28"/>
                <w:szCs w:val="28"/>
              </w:rPr>
            </w:pPr>
          </w:p>
          <w:p w14:paraId="488FF080" w14:textId="77777777" w:rsidR="00FF4105" w:rsidRDefault="00FF4105" w:rsidP="007D444D">
            <w:pPr>
              <w:widowControl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3.5</w:t>
            </w:r>
          </w:p>
          <w:p w14:paraId="3C79FF06" w14:textId="77777777" w:rsidR="00FF4105" w:rsidRDefault="00FF4105" w:rsidP="007D444D">
            <w:pPr>
              <w:widowControl w:val="0"/>
              <w:spacing w:after="0" w:line="240" w:lineRule="auto"/>
              <w:jc w:val="both"/>
              <w:rPr>
                <w:rFonts w:ascii="Times New Roman" w:eastAsia="Calibri" w:hAnsi="Times New Roman" w:cs="Times New Roman"/>
                <w:sz w:val="28"/>
                <w:szCs w:val="28"/>
              </w:rPr>
            </w:pPr>
          </w:p>
          <w:p w14:paraId="76E4CC9B" w14:textId="77777777" w:rsidR="00FF4105" w:rsidRDefault="00FF4105" w:rsidP="007D444D">
            <w:pPr>
              <w:widowControl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3.6</w:t>
            </w:r>
          </w:p>
          <w:p w14:paraId="21FB87F0" w14:textId="77777777" w:rsidR="00FF4105" w:rsidRDefault="00FF4105" w:rsidP="007D444D">
            <w:pPr>
              <w:widowControl w:val="0"/>
              <w:spacing w:after="0" w:line="240" w:lineRule="auto"/>
              <w:jc w:val="both"/>
              <w:rPr>
                <w:rFonts w:ascii="Times New Roman" w:eastAsia="Calibri" w:hAnsi="Times New Roman" w:cs="Times New Roman"/>
                <w:sz w:val="28"/>
                <w:szCs w:val="28"/>
              </w:rPr>
            </w:pPr>
          </w:p>
          <w:p w14:paraId="31471C0A" w14:textId="77777777" w:rsidR="00FF4105" w:rsidRDefault="00FF4105" w:rsidP="007D444D">
            <w:pPr>
              <w:widowControl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3.7</w:t>
            </w:r>
          </w:p>
          <w:p w14:paraId="02E8CC16" w14:textId="2250C93D" w:rsidR="00FF4105" w:rsidRPr="00452EDC" w:rsidRDefault="00FF4105" w:rsidP="007D444D">
            <w:pPr>
              <w:widowControl w:val="0"/>
              <w:spacing w:after="0" w:line="240" w:lineRule="auto"/>
              <w:jc w:val="both"/>
              <w:rPr>
                <w:rFonts w:ascii="Times New Roman" w:eastAsia="Calibri" w:hAnsi="Times New Roman" w:cs="Times New Roman"/>
                <w:sz w:val="28"/>
                <w:szCs w:val="28"/>
              </w:rPr>
            </w:pPr>
          </w:p>
        </w:tc>
        <w:tc>
          <w:tcPr>
            <w:tcW w:w="8164" w:type="dxa"/>
          </w:tcPr>
          <w:p w14:paraId="0572A5A8" w14:textId="6F4296A8" w:rsidR="00452EDC" w:rsidRPr="00E7183D" w:rsidRDefault="00FF4105" w:rsidP="007D444D">
            <w:pPr>
              <w:widowControl w:val="0"/>
              <w:autoSpaceDE w:val="0"/>
              <w:autoSpaceDN w:val="0"/>
              <w:adjustRightInd w:val="0"/>
              <w:spacing w:after="0" w:line="240" w:lineRule="auto"/>
              <w:jc w:val="both"/>
              <w:rPr>
                <w:rFonts w:ascii="Times New Roman" w:hAnsi="Times New Roman" w:cs="Times New Roman"/>
                <w:i/>
                <w:sz w:val="28"/>
                <w:szCs w:val="28"/>
              </w:rPr>
            </w:pPr>
            <w:r w:rsidRPr="00FF4105">
              <w:rPr>
                <w:rFonts w:ascii="Times New Roman" w:hAnsi="Times New Roman" w:cs="Times New Roman"/>
                <w:i/>
                <w:sz w:val="28"/>
                <w:szCs w:val="28"/>
                <w:lang w:val="kk-KZ"/>
              </w:rPr>
              <w:t>Ferula</w:t>
            </w:r>
            <w:r w:rsidR="00E7183D">
              <w:rPr>
                <w:rFonts w:ascii="Times New Roman" w:hAnsi="Times New Roman" w:cs="Times New Roman"/>
                <w:i/>
                <w:sz w:val="28"/>
                <w:szCs w:val="28"/>
                <w:lang w:val="kk-KZ"/>
              </w:rPr>
              <w:t xml:space="preserve"> </w:t>
            </w:r>
            <w:r w:rsidRPr="00FF4105">
              <w:rPr>
                <w:rFonts w:ascii="Times New Roman" w:hAnsi="Times New Roman" w:cs="Times New Roman"/>
                <w:i/>
                <w:sz w:val="28"/>
                <w:szCs w:val="28"/>
                <w:lang w:val="kk-KZ"/>
              </w:rPr>
              <w:t>songarica</w:t>
            </w:r>
            <w:r w:rsidR="00E7183D">
              <w:rPr>
                <w:rFonts w:ascii="Times New Roman" w:hAnsi="Times New Roman" w:cs="Times New Roman"/>
                <w:i/>
                <w:sz w:val="28"/>
                <w:szCs w:val="28"/>
                <w:lang w:val="kk-KZ"/>
              </w:rPr>
              <w:t xml:space="preserve"> </w:t>
            </w:r>
            <w:r w:rsidR="00E7183D">
              <w:rPr>
                <w:rFonts w:ascii="Times New Roman" w:hAnsi="Times New Roman" w:cs="Times New Roman"/>
                <w:sz w:val="28"/>
                <w:szCs w:val="28"/>
              </w:rPr>
              <w:t>жер асты және жер үсті бөліктерін</w:t>
            </w:r>
            <w:r w:rsidR="00E7183D">
              <w:rPr>
                <w:rFonts w:ascii="Times New Roman" w:hAnsi="Times New Roman" w:cs="Times New Roman"/>
                <w:i/>
                <w:sz w:val="28"/>
                <w:szCs w:val="28"/>
                <w:lang w:val="kk-KZ"/>
              </w:rPr>
              <w:t xml:space="preserve"> </w:t>
            </w:r>
            <w:r w:rsidR="00E7183D" w:rsidRPr="00E7183D">
              <w:rPr>
                <w:rFonts w:ascii="Times New Roman" w:hAnsi="Times New Roman" w:cs="Times New Roman"/>
                <w:iCs/>
                <w:sz w:val="28"/>
                <w:szCs w:val="28"/>
              </w:rPr>
              <w:t>гистохимиялық талдау</w:t>
            </w:r>
            <w:r w:rsidRPr="00452EDC">
              <w:rPr>
                <w:rFonts w:ascii="Times New Roman" w:eastAsia="Times New Roman" w:hAnsi="Times New Roman" w:cs="Times New Roman"/>
                <w:spacing w:val="-1"/>
                <w:sz w:val="28"/>
                <w:szCs w:val="28"/>
              </w:rPr>
              <w:t>….……………………………………………………….…...</w:t>
            </w:r>
          </w:p>
          <w:p w14:paraId="452304D0" w14:textId="719A7B16" w:rsidR="00FF4105" w:rsidRPr="00E7183D" w:rsidRDefault="00FF4105" w:rsidP="007D444D">
            <w:pPr>
              <w:widowControl w:val="0"/>
              <w:autoSpaceDE w:val="0"/>
              <w:autoSpaceDN w:val="0"/>
              <w:adjustRightInd w:val="0"/>
              <w:spacing w:after="0" w:line="240" w:lineRule="auto"/>
              <w:jc w:val="both"/>
              <w:rPr>
                <w:rFonts w:ascii="Times New Roman" w:eastAsia="Calibri" w:hAnsi="Times New Roman" w:cs="Times New Roman"/>
                <w:i/>
                <w:iCs/>
                <w:sz w:val="28"/>
                <w:szCs w:val="28"/>
              </w:rPr>
            </w:pPr>
            <w:r w:rsidRPr="00E7183D">
              <w:rPr>
                <w:rFonts w:ascii="Times New Roman" w:eastAsia="Calibri" w:hAnsi="Times New Roman" w:cs="Times New Roman"/>
                <w:i/>
                <w:iCs/>
                <w:sz w:val="28"/>
                <w:szCs w:val="28"/>
              </w:rPr>
              <w:t>Ferula</w:t>
            </w:r>
            <w:r w:rsidR="00E7183D">
              <w:rPr>
                <w:rFonts w:ascii="Times New Roman" w:eastAsia="Calibri" w:hAnsi="Times New Roman" w:cs="Times New Roman"/>
                <w:i/>
                <w:iCs/>
                <w:sz w:val="28"/>
                <w:szCs w:val="28"/>
                <w:lang w:val="kk-KZ"/>
              </w:rPr>
              <w:t xml:space="preserve"> </w:t>
            </w:r>
            <w:r w:rsidRPr="00E7183D">
              <w:rPr>
                <w:rFonts w:ascii="Times New Roman" w:eastAsia="Calibri" w:hAnsi="Times New Roman" w:cs="Times New Roman"/>
                <w:i/>
                <w:iCs/>
                <w:sz w:val="28"/>
                <w:szCs w:val="28"/>
              </w:rPr>
              <w:t>songarica</w:t>
            </w:r>
            <w:r w:rsidR="00E7183D">
              <w:rPr>
                <w:rFonts w:ascii="Times New Roman" w:eastAsia="Calibri" w:hAnsi="Times New Roman" w:cs="Times New Roman"/>
                <w:i/>
                <w:iCs/>
                <w:sz w:val="28"/>
                <w:szCs w:val="28"/>
                <w:lang w:val="kk-KZ"/>
              </w:rPr>
              <w:t xml:space="preserve"> </w:t>
            </w:r>
            <w:r w:rsidR="00E7183D" w:rsidRPr="00E7183D">
              <w:rPr>
                <w:rFonts w:ascii="Times New Roman" w:eastAsia="Calibri" w:hAnsi="Times New Roman" w:cs="Times New Roman"/>
                <w:sz w:val="28"/>
                <w:szCs w:val="28"/>
              </w:rPr>
              <w:t>өсімдік шикізатын</w:t>
            </w:r>
            <w:r w:rsidR="00E7183D">
              <w:rPr>
                <w:rFonts w:ascii="Times New Roman" w:eastAsia="Calibri" w:hAnsi="Times New Roman" w:cs="Times New Roman"/>
                <w:sz w:val="28"/>
                <w:szCs w:val="28"/>
              </w:rPr>
              <w:t>ың</w:t>
            </w:r>
            <w:r w:rsidR="00E7183D" w:rsidRPr="00E7183D">
              <w:rPr>
                <w:rFonts w:ascii="Times New Roman" w:eastAsia="Calibri" w:hAnsi="Times New Roman" w:cs="Times New Roman"/>
                <w:sz w:val="28"/>
                <w:szCs w:val="28"/>
              </w:rPr>
              <w:t xml:space="preserve"> фармацевтикалық технологиялық параметрлерін анықтау</w:t>
            </w:r>
            <w:r w:rsidR="001806C3" w:rsidRPr="00E7183D">
              <w:rPr>
                <w:rFonts w:ascii="Times New Roman" w:eastAsia="Times New Roman" w:hAnsi="Times New Roman" w:cs="Times New Roman"/>
                <w:spacing w:val="-1"/>
                <w:sz w:val="28"/>
                <w:szCs w:val="28"/>
              </w:rPr>
              <w:t>.……………………………</w:t>
            </w:r>
          </w:p>
          <w:p w14:paraId="5106D79C" w14:textId="5FC951A1" w:rsidR="00FF4105" w:rsidRPr="00E7183D" w:rsidRDefault="00FF4105" w:rsidP="007D444D">
            <w:pPr>
              <w:widowControl w:val="0"/>
              <w:autoSpaceDE w:val="0"/>
              <w:autoSpaceDN w:val="0"/>
              <w:adjustRightInd w:val="0"/>
              <w:spacing w:after="0" w:line="240" w:lineRule="auto"/>
              <w:jc w:val="both"/>
              <w:rPr>
                <w:rFonts w:ascii="Times New Roman" w:eastAsia="Calibri" w:hAnsi="Times New Roman" w:cs="Times New Roman"/>
                <w:sz w:val="28"/>
                <w:szCs w:val="28"/>
              </w:rPr>
            </w:pPr>
            <w:r w:rsidRPr="00E7183D">
              <w:rPr>
                <w:rFonts w:ascii="Times New Roman" w:eastAsia="Calibri" w:hAnsi="Times New Roman" w:cs="Times New Roman"/>
                <w:i/>
                <w:iCs/>
                <w:sz w:val="28"/>
                <w:szCs w:val="28"/>
              </w:rPr>
              <w:t>Ferula songarica</w:t>
            </w:r>
            <w:r w:rsidRPr="00E7183D">
              <w:rPr>
                <w:rFonts w:ascii="Times New Roman" w:eastAsia="Calibri" w:hAnsi="Times New Roman" w:cs="Times New Roman"/>
                <w:sz w:val="28"/>
                <w:szCs w:val="28"/>
              </w:rPr>
              <w:t xml:space="preserve"> өсімдік шикізатының фитохимиялық құрамын зерттеу</w:t>
            </w:r>
            <w:r w:rsidR="001806C3" w:rsidRPr="00E7183D">
              <w:rPr>
                <w:rFonts w:ascii="Times New Roman" w:eastAsia="Times New Roman" w:hAnsi="Times New Roman" w:cs="Times New Roman"/>
                <w:spacing w:val="-1"/>
                <w:sz w:val="28"/>
                <w:szCs w:val="28"/>
              </w:rPr>
              <w:t>.……………………………………………………….…...........</w:t>
            </w:r>
          </w:p>
          <w:p w14:paraId="37EA1D6B" w14:textId="2315C9ED" w:rsidR="00FF4105" w:rsidRPr="00E7183D" w:rsidRDefault="00FF4105" w:rsidP="007D444D">
            <w:pPr>
              <w:widowControl w:val="0"/>
              <w:autoSpaceDE w:val="0"/>
              <w:autoSpaceDN w:val="0"/>
              <w:adjustRightInd w:val="0"/>
              <w:spacing w:after="0" w:line="240" w:lineRule="auto"/>
              <w:jc w:val="both"/>
              <w:rPr>
                <w:rFonts w:ascii="Times New Roman" w:eastAsia="Calibri" w:hAnsi="Times New Roman" w:cs="Times New Roman"/>
                <w:i/>
                <w:iCs/>
                <w:sz w:val="28"/>
                <w:szCs w:val="28"/>
              </w:rPr>
            </w:pPr>
            <w:r w:rsidRPr="00E7183D">
              <w:rPr>
                <w:rFonts w:ascii="Times New Roman" w:eastAsia="Calibri" w:hAnsi="Times New Roman" w:cs="Times New Roman"/>
                <w:i/>
                <w:iCs/>
                <w:sz w:val="28"/>
                <w:szCs w:val="28"/>
              </w:rPr>
              <w:t>Ferula songarica</w:t>
            </w:r>
            <w:r w:rsidR="00E7183D">
              <w:rPr>
                <w:rFonts w:ascii="Times New Roman" w:eastAsia="Calibri" w:hAnsi="Times New Roman" w:cs="Times New Roman"/>
                <w:i/>
                <w:iCs/>
                <w:sz w:val="28"/>
                <w:szCs w:val="28"/>
                <w:lang w:val="kk-KZ"/>
              </w:rPr>
              <w:t xml:space="preserve"> </w:t>
            </w:r>
            <w:r w:rsidR="00E7183D" w:rsidRPr="00E7183D">
              <w:rPr>
                <w:rFonts w:ascii="Times New Roman" w:eastAsia="Calibri" w:hAnsi="Times New Roman" w:cs="Times New Roman"/>
                <w:sz w:val="28"/>
                <w:szCs w:val="28"/>
              </w:rPr>
              <w:t>өсімдік шикізатының сапа спецификациясын жасау және сақтау мерзімін белгілеу</w:t>
            </w:r>
            <w:r w:rsidR="00E7183D">
              <w:rPr>
                <w:rFonts w:ascii="Times New Roman" w:eastAsia="Calibri" w:hAnsi="Times New Roman" w:cs="Times New Roman"/>
                <w:sz w:val="28"/>
                <w:szCs w:val="28"/>
              </w:rPr>
              <w:t xml:space="preserve"> </w:t>
            </w:r>
            <w:r w:rsidR="001806C3" w:rsidRPr="00E7183D">
              <w:rPr>
                <w:rFonts w:ascii="Times New Roman" w:eastAsia="Times New Roman" w:hAnsi="Times New Roman" w:cs="Times New Roman"/>
                <w:spacing w:val="-1"/>
                <w:sz w:val="28"/>
                <w:szCs w:val="28"/>
              </w:rPr>
              <w:t>.………………………………</w:t>
            </w:r>
          </w:p>
        </w:tc>
        <w:tc>
          <w:tcPr>
            <w:tcW w:w="0" w:type="auto"/>
          </w:tcPr>
          <w:p w14:paraId="541E5A86" w14:textId="237DE5A9" w:rsidR="001806C3" w:rsidRPr="00975968" w:rsidRDefault="007A3489" w:rsidP="007D444D">
            <w:pPr>
              <w:widowControl w:val="0"/>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62</w:t>
            </w:r>
          </w:p>
          <w:p w14:paraId="2B7758E8" w14:textId="77777777" w:rsidR="00452EDC" w:rsidRPr="00452EDC" w:rsidRDefault="00452EDC" w:rsidP="007D444D">
            <w:pPr>
              <w:widowControl w:val="0"/>
              <w:spacing w:after="0" w:line="240" w:lineRule="auto"/>
              <w:jc w:val="center"/>
              <w:rPr>
                <w:rFonts w:ascii="Times New Roman" w:eastAsia="Calibri" w:hAnsi="Times New Roman" w:cs="Times New Roman"/>
                <w:sz w:val="28"/>
                <w:szCs w:val="28"/>
              </w:rPr>
            </w:pPr>
          </w:p>
          <w:p w14:paraId="1E814A78" w14:textId="4BE8485A" w:rsidR="001806C3" w:rsidRPr="00975968" w:rsidRDefault="00975968" w:rsidP="007D444D">
            <w:pPr>
              <w:widowControl w:val="0"/>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6</w:t>
            </w:r>
            <w:r w:rsidR="007A3489">
              <w:rPr>
                <w:rFonts w:ascii="Times New Roman" w:eastAsia="Calibri" w:hAnsi="Times New Roman" w:cs="Times New Roman"/>
                <w:sz w:val="28"/>
                <w:szCs w:val="28"/>
                <w:lang w:val="kk-KZ"/>
              </w:rPr>
              <w:t>8</w:t>
            </w:r>
          </w:p>
          <w:p w14:paraId="0EFFB7A1" w14:textId="51E31377" w:rsidR="001806C3" w:rsidRDefault="001806C3" w:rsidP="007D444D">
            <w:pPr>
              <w:widowControl w:val="0"/>
              <w:spacing w:after="0" w:line="240" w:lineRule="auto"/>
              <w:jc w:val="center"/>
              <w:rPr>
                <w:rFonts w:ascii="Times New Roman" w:eastAsia="Calibri" w:hAnsi="Times New Roman" w:cs="Times New Roman"/>
                <w:sz w:val="28"/>
                <w:szCs w:val="28"/>
                <w:lang w:val="en-US"/>
              </w:rPr>
            </w:pPr>
          </w:p>
          <w:p w14:paraId="7969A669" w14:textId="571FC474" w:rsidR="001806C3" w:rsidRPr="00975968" w:rsidRDefault="007A3489" w:rsidP="007D444D">
            <w:pPr>
              <w:widowControl w:val="0"/>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72</w:t>
            </w:r>
          </w:p>
          <w:p w14:paraId="3A6271A5" w14:textId="77777777" w:rsidR="001806C3" w:rsidRDefault="001806C3" w:rsidP="007D444D">
            <w:pPr>
              <w:widowControl w:val="0"/>
              <w:spacing w:after="0" w:line="240" w:lineRule="auto"/>
              <w:jc w:val="center"/>
              <w:rPr>
                <w:rFonts w:ascii="Times New Roman" w:eastAsia="Calibri" w:hAnsi="Times New Roman" w:cs="Times New Roman"/>
                <w:sz w:val="28"/>
                <w:szCs w:val="28"/>
                <w:lang w:val="en-US"/>
              </w:rPr>
            </w:pPr>
          </w:p>
          <w:p w14:paraId="5C38EE69" w14:textId="73BD1A35" w:rsidR="001806C3" w:rsidRPr="007A3489" w:rsidRDefault="007A3489" w:rsidP="007D444D">
            <w:pPr>
              <w:widowControl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73</w:t>
            </w:r>
          </w:p>
          <w:p w14:paraId="1C9A8E41" w14:textId="77777777" w:rsidR="001806C3" w:rsidRPr="00727B9D" w:rsidRDefault="001806C3" w:rsidP="007D444D">
            <w:pPr>
              <w:widowControl w:val="0"/>
              <w:spacing w:after="0" w:line="240" w:lineRule="auto"/>
              <w:rPr>
                <w:rFonts w:ascii="Times New Roman" w:eastAsia="Calibri" w:hAnsi="Times New Roman" w:cs="Times New Roman"/>
                <w:sz w:val="28"/>
                <w:szCs w:val="28"/>
              </w:rPr>
            </w:pPr>
          </w:p>
        </w:tc>
      </w:tr>
      <w:tr w:rsidR="00452EDC" w:rsidRPr="00452EDC" w14:paraId="24042206" w14:textId="77777777" w:rsidTr="002B6D9B">
        <w:trPr>
          <w:trHeight w:val="20"/>
        </w:trPr>
        <w:tc>
          <w:tcPr>
            <w:tcW w:w="693" w:type="dxa"/>
            <w:hideMark/>
          </w:tcPr>
          <w:p w14:paraId="4D48DFB2" w14:textId="77777777" w:rsidR="00452EDC" w:rsidRPr="00452EDC" w:rsidRDefault="00452EDC" w:rsidP="007D444D">
            <w:pPr>
              <w:widowControl w:val="0"/>
              <w:spacing w:after="0" w:line="240" w:lineRule="auto"/>
              <w:jc w:val="both"/>
              <w:rPr>
                <w:rFonts w:ascii="Times New Roman" w:eastAsia="Calibri" w:hAnsi="Times New Roman" w:cs="Times New Roman"/>
                <w:b/>
                <w:bCs/>
                <w:sz w:val="28"/>
                <w:szCs w:val="28"/>
              </w:rPr>
            </w:pPr>
            <w:r w:rsidRPr="00452EDC">
              <w:rPr>
                <w:rFonts w:ascii="Times New Roman" w:eastAsia="Calibri" w:hAnsi="Times New Roman" w:cs="Times New Roman"/>
                <w:b/>
                <w:bCs/>
                <w:sz w:val="28"/>
                <w:szCs w:val="28"/>
              </w:rPr>
              <w:t>4</w:t>
            </w:r>
          </w:p>
        </w:tc>
        <w:tc>
          <w:tcPr>
            <w:tcW w:w="8164" w:type="dxa"/>
            <w:hideMark/>
          </w:tcPr>
          <w:p w14:paraId="7FBA7CE9" w14:textId="6C27A949" w:rsidR="00452EDC" w:rsidRPr="00452EDC" w:rsidRDefault="00FF4105" w:rsidP="007D444D">
            <w:pPr>
              <w:widowControl w:val="0"/>
              <w:spacing w:after="0" w:line="240" w:lineRule="auto"/>
              <w:jc w:val="both"/>
              <w:rPr>
                <w:rFonts w:ascii="Times New Roman" w:eastAsia="Calibri" w:hAnsi="Times New Roman" w:cs="Times New Roman"/>
                <w:b/>
                <w:bCs/>
                <w:sz w:val="28"/>
                <w:szCs w:val="28"/>
              </w:rPr>
            </w:pPr>
            <w:r w:rsidRPr="001806C3">
              <w:rPr>
                <w:rFonts w:ascii="Times New Roman" w:eastAsia="Calibri" w:hAnsi="Times New Roman" w:cs="Times New Roman"/>
                <w:b/>
                <w:bCs/>
                <w:i/>
                <w:iCs/>
                <w:sz w:val="28"/>
                <w:szCs w:val="28"/>
              </w:rPr>
              <w:t>FERULA SONGARICA</w:t>
            </w:r>
            <w:r w:rsidRPr="00FF4105">
              <w:rPr>
                <w:rFonts w:ascii="Times New Roman" w:eastAsia="Calibri" w:hAnsi="Times New Roman" w:cs="Times New Roman"/>
                <w:b/>
                <w:bCs/>
                <w:sz w:val="28"/>
                <w:szCs w:val="28"/>
              </w:rPr>
              <w:t xml:space="preserve"> ӨСІМДІК ШИКІЗАТЫНАН ЭФИР МАЙЫН АЛУ ЖӘНЕ ЗЕРТТЕУ </w:t>
            </w:r>
            <w:r w:rsidR="00452EDC" w:rsidRPr="00452EDC">
              <w:rPr>
                <w:rFonts w:ascii="Times New Roman" w:eastAsia="Calibri" w:hAnsi="Times New Roman" w:cs="Times New Roman"/>
                <w:bCs/>
                <w:spacing w:val="-2"/>
                <w:sz w:val="28"/>
                <w:szCs w:val="28"/>
              </w:rPr>
              <w:t>………………………………</w:t>
            </w:r>
            <w:r w:rsidR="001806C3">
              <w:rPr>
                <w:rFonts w:ascii="Times New Roman" w:eastAsia="Calibri" w:hAnsi="Times New Roman" w:cs="Times New Roman"/>
                <w:bCs/>
                <w:spacing w:val="-2"/>
                <w:sz w:val="28"/>
                <w:szCs w:val="28"/>
              </w:rPr>
              <w:t>…</w:t>
            </w:r>
            <w:r w:rsidR="001806C3" w:rsidRPr="001806C3">
              <w:rPr>
                <w:rFonts w:ascii="Times New Roman" w:eastAsia="Calibri" w:hAnsi="Times New Roman" w:cs="Times New Roman"/>
                <w:bCs/>
                <w:spacing w:val="-2"/>
                <w:sz w:val="28"/>
                <w:szCs w:val="28"/>
              </w:rPr>
              <w:t>.</w:t>
            </w:r>
          </w:p>
        </w:tc>
        <w:tc>
          <w:tcPr>
            <w:tcW w:w="0" w:type="auto"/>
          </w:tcPr>
          <w:p w14:paraId="30570143" w14:textId="0A01FCF2" w:rsidR="00452EDC" w:rsidRPr="00975968" w:rsidRDefault="00975968" w:rsidP="007D444D">
            <w:pPr>
              <w:widowControl w:val="0"/>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7</w:t>
            </w:r>
            <w:r w:rsidR="007A3489">
              <w:rPr>
                <w:rFonts w:ascii="Times New Roman" w:eastAsia="Calibri" w:hAnsi="Times New Roman" w:cs="Times New Roman"/>
                <w:sz w:val="28"/>
                <w:szCs w:val="28"/>
                <w:lang w:val="kk-KZ"/>
              </w:rPr>
              <w:t>9</w:t>
            </w:r>
          </w:p>
          <w:p w14:paraId="477D110E" w14:textId="7304344E" w:rsidR="00452EDC" w:rsidRPr="00452EDC" w:rsidRDefault="00452EDC" w:rsidP="007D444D">
            <w:pPr>
              <w:widowControl w:val="0"/>
              <w:spacing w:after="0" w:line="240" w:lineRule="auto"/>
              <w:jc w:val="center"/>
              <w:rPr>
                <w:rFonts w:ascii="Times New Roman" w:eastAsia="Calibri" w:hAnsi="Times New Roman" w:cs="Times New Roman"/>
                <w:sz w:val="28"/>
                <w:szCs w:val="28"/>
              </w:rPr>
            </w:pPr>
          </w:p>
        </w:tc>
      </w:tr>
      <w:tr w:rsidR="00452EDC" w:rsidRPr="00452EDC" w14:paraId="07E4E0CD" w14:textId="77777777" w:rsidTr="002B6D9B">
        <w:trPr>
          <w:trHeight w:val="20"/>
        </w:trPr>
        <w:tc>
          <w:tcPr>
            <w:tcW w:w="693" w:type="dxa"/>
          </w:tcPr>
          <w:p w14:paraId="4D9A1526" w14:textId="77777777" w:rsidR="00452EDC" w:rsidRPr="00452EDC" w:rsidRDefault="00452EDC" w:rsidP="007D444D">
            <w:pPr>
              <w:widowControl w:val="0"/>
              <w:spacing w:after="0" w:line="240" w:lineRule="auto"/>
              <w:jc w:val="both"/>
              <w:rPr>
                <w:rFonts w:ascii="Times New Roman" w:eastAsia="Calibri" w:hAnsi="Times New Roman" w:cs="Times New Roman"/>
                <w:sz w:val="28"/>
                <w:szCs w:val="28"/>
              </w:rPr>
            </w:pPr>
            <w:r w:rsidRPr="00452EDC">
              <w:rPr>
                <w:rFonts w:ascii="Times New Roman" w:eastAsia="Calibri" w:hAnsi="Times New Roman" w:cs="Times New Roman"/>
                <w:sz w:val="28"/>
                <w:szCs w:val="28"/>
              </w:rPr>
              <w:t>4.1</w:t>
            </w:r>
          </w:p>
        </w:tc>
        <w:tc>
          <w:tcPr>
            <w:tcW w:w="8164" w:type="dxa"/>
          </w:tcPr>
          <w:p w14:paraId="2B2A2BE5" w14:textId="1EBE9E8C" w:rsidR="00452EDC" w:rsidRPr="00452EDC" w:rsidRDefault="00FF4105" w:rsidP="007D444D">
            <w:pPr>
              <w:widowControl w:val="0"/>
              <w:spacing w:after="0" w:line="240" w:lineRule="auto"/>
              <w:jc w:val="both"/>
              <w:rPr>
                <w:rFonts w:ascii="Times New Roman" w:eastAsia="Calibri" w:hAnsi="Times New Roman" w:cs="Times New Roman"/>
                <w:bCs/>
                <w:sz w:val="28"/>
                <w:szCs w:val="28"/>
              </w:rPr>
            </w:pPr>
            <w:r w:rsidRPr="001806C3">
              <w:rPr>
                <w:rFonts w:ascii="Times New Roman" w:eastAsia="Calibri" w:hAnsi="Times New Roman" w:cs="Times New Roman"/>
                <w:bCs/>
                <w:i/>
                <w:iCs/>
                <w:sz w:val="28"/>
                <w:szCs w:val="28"/>
              </w:rPr>
              <w:t>Ferula songarica</w:t>
            </w:r>
            <w:r w:rsidRPr="00FF4105">
              <w:rPr>
                <w:rFonts w:ascii="Times New Roman" w:eastAsia="Calibri" w:hAnsi="Times New Roman" w:cs="Times New Roman"/>
                <w:bCs/>
                <w:sz w:val="28"/>
                <w:szCs w:val="28"/>
              </w:rPr>
              <w:t xml:space="preserve"> өсімдік шикізатынан эфир майын алу және химиялық құрамын зерттеу </w:t>
            </w:r>
            <w:r w:rsidR="00452EDC" w:rsidRPr="00452EDC">
              <w:rPr>
                <w:rFonts w:ascii="Times New Roman" w:eastAsia="Calibri" w:hAnsi="Times New Roman" w:cs="Times New Roman"/>
                <w:bCs/>
                <w:spacing w:val="-2"/>
                <w:sz w:val="28"/>
                <w:szCs w:val="28"/>
              </w:rPr>
              <w:t>…………..…………………….</w:t>
            </w:r>
          </w:p>
        </w:tc>
        <w:tc>
          <w:tcPr>
            <w:tcW w:w="0" w:type="auto"/>
          </w:tcPr>
          <w:p w14:paraId="0BE2C8E9" w14:textId="16A06B36" w:rsidR="00452EDC" w:rsidRPr="00975968" w:rsidRDefault="00975968" w:rsidP="007D444D">
            <w:pPr>
              <w:widowControl w:val="0"/>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7</w:t>
            </w:r>
            <w:r w:rsidR="007A3489">
              <w:rPr>
                <w:rFonts w:ascii="Times New Roman" w:eastAsia="Calibri" w:hAnsi="Times New Roman" w:cs="Times New Roman"/>
                <w:sz w:val="28"/>
                <w:szCs w:val="28"/>
                <w:lang w:val="kk-KZ"/>
              </w:rPr>
              <w:t>9</w:t>
            </w:r>
          </w:p>
          <w:p w14:paraId="16424885" w14:textId="52AB9E19" w:rsidR="00452EDC" w:rsidRPr="00452EDC" w:rsidRDefault="00452EDC" w:rsidP="007D444D">
            <w:pPr>
              <w:widowControl w:val="0"/>
              <w:spacing w:after="0" w:line="240" w:lineRule="auto"/>
              <w:jc w:val="center"/>
              <w:rPr>
                <w:rFonts w:ascii="Times New Roman" w:eastAsia="Calibri" w:hAnsi="Times New Roman" w:cs="Times New Roman"/>
                <w:sz w:val="28"/>
                <w:szCs w:val="28"/>
                <w:lang w:val="en-US"/>
              </w:rPr>
            </w:pPr>
          </w:p>
        </w:tc>
      </w:tr>
      <w:tr w:rsidR="00452EDC" w:rsidRPr="00452EDC" w14:paraId="35F81637" w14:textId="77777777" w:rsidTr="002B6D9B">
        <w:trPr>
          <w:trHeight w:val="20"/>
        </w:trPr>
        <w:tc>
          <w:tcPr>
            <w:tcW w:w="693" w:type="dxa"/>
          </w:tcPr>
          <w:p w14:paraId="7290BAB6" w14:textId="77777777" w:rsidR="00452EDC" w:rsidRPr="00452EDC" w:rsidRDefault="00452EDC" w:rsidP="007D444D">
            <w:pPr>
              <w:widowControl w:val="0"/>
              <w:spacing w:after="0" w:line="240" w:lineRule="auto"/>
              <w:jc w:val="both"/>
              <w:rPr>
                <w:rFonts w:ascii="Times New Roman" w:eastAsia="Calibri" w:hAnsi="Times New Roman" w:cs="Times New Roman"/>
                <w:sz w:val="28"/>
                <w:szCs w:val="28"/>
              </w:rPr>
            </w:pPr>
            <w:r w:rsidRPr="00452EDC">
              <w:rPr>
                <w:rFonts w:ascii="Times New Roman" w:eastAsia="Calibri" w:hAnsi="Times New Roman" w:cs="Times New Roman"/>
                <w:sz w:val="28"/>
                <w:szCs w:val="28"/>
              </w:rPr>
              <w:t>4.2</w:t>
            </w:r>
          </w:p>
        </w:tc>
        <w:tc>
          <w:tcPr>
            <w:tcW w:w="8164" w:type="dxa"/>
          </w:tcPr>
          <w:p w14:paraId="3557D8B2" w14:textId="4F023868" w:rsidR="00452EDC" w:rsidRPr="00BF3BA5" w:rsidRDefault="00BF3BA5" w:rsidP="007D444D">
            <w:pPr>
              <w:widowControl w:val="0"/>
              <w:spacing w:after="0" w:line="240" w:lineRule="auto"/>
              <w:jc w:val="both"/>
              <w:rPr>
                <w:rFonts w:ascii="Times New Roman" w:eastAsia="Times New Roman" w:hAnsi="Times New Roman" w:cs="Times New Roman"/>
                <w:spacing w:val="-2"/>
                <w:sz w:val="28"/>
                <w:szCs w:val="28"/>
              </w:rPr>
            </w:pPr>
            <w:r w:rsidRPr="00BF3BA5">
              <w:rPr>
                <w:rFonts w:ascii="Times New Roman" w:eastAsia="Times New Roman" w:hAnsi="Times New Roman" w:cs="Times New Roman"/>
                <w:i/>
                <w:iCs/>
                <w:spacing w:val="-2"/>
                <w:sz w:val="28"/>
                <w:szCs w:val="28"/>
                <w:lang w:val="kk-KZ"/>
              </w:rPr>
              <w:t xml:space="preserve">Ferula songarica </w:t>
            </w:r>
            <w:r w:rsidRPr="00BF3BA5">
              <w:rPr>
                <w:rFonts w:ascii="Times New Roman" w:eastAsia="Times New Roman" w:hAnsi="Times New Roman" w:cs="Times New Roman"/>
                <w:iCs/>
                <w:spacing w:val="-2"/>
                <w:sz w:val="28"/>
                <w:szCs w:val="28"/>
                <w:lang w:val="kk-KZ"/>
              </w:rPr>
              <w:t>жер асты бөлігінен эфир майын алудың технологиясын жасау</w:t>
            </w:r>
          </w:p>
        </w:tc>
        <w:tc>
          <w:tcPr>
            <w:tcW w:w="0" w:type="auto"/>
          </w:tcPr>
          <w:p w14:paraId="0620F2D1" w14:textId="1087E2D3" w:rsidR="00452EDC" w:rsidRPr="00975968" w:rsidRDefault="000053AF" w:rsidP="007D444D">
            <w:pPr>
              <w:widowControl w:val="0"/>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8</w:t>
            </w:r>
            <w:r w:rsidR="007A3489">
              <w:rPr>
                <w:rFonts w:ascii="Times New Roman" w:eastAsia="Times New Roman" w:hAnsi="Times New Roman" w:cs="Times New Roman"/>
                <w:sz w:val="28"/>
                <w:szCs w:val="28"/>
                <w:lang w:val="kk-KZ"/>
              </w:rPr>
              <w:t>4</w:t>
            </w:r>
          </w:p>
          <w:p w14:paraId="391000B6" w14:textId="1BFA22BA" w:rsidR="00452EDC" w:rsidRPr="00452EDC" w:rsidRDefault="00452EDC" w:rsidP="007D444D">
            <w:pPr>
              <w:widowControl w:val="0"/>
              <w:spacing w:after="0" w:line="240" w:lineRule="auto"/>
              <w:jc w:val="center"/>
              <w:rPr>
                <w:rFonts w:ascii="Times New Roman" w:eastAsia="Times New Roman" w:hAnsi="Times New Roman" w:cs="Times New Roman"/>
                <w:sz w:val="28"/>
                <w:szCs w:val="28"/>
              </w:rPr>
            </w:pPr>
          </w:p>
        </w:tc>
      </w:tr>
      <w:tr w:rsidR="00452EDC" w:rsidRPr="00452EDC" w14:paraId="60C4A317" w14:textId="77777777" w:rsidTr="002B6D9B">
        <w:trPr>
          <w:trHeight w:val="20"/>
        </w:trPr>
        <w:tc>
          <w:tcPr>
            <w:tcW w:w="693" w:type="dxa"/>
          </w:tcPr>
          <w:p w14:paraId="09791C7E" w14:textId="77777777" w:rsidR="00452EDC" w:rsidRPr="00452EDC" w:rsidRDefault="00452EDC" w:rsidP="007D444D">
            <w:pPr>
              <w:widowControl w:val="0"/>
              <w:spacing w:after="0" w:line="240" w:lineRule="auto"/>
              <w:jc w:val="both"/>
              <w:rPr>
                <w:rFonts w:ascii="Times New Roman" w:eastAsia="Calibri" w:hAnsi="Times New Roman" w:cs="Times New Roman"/>
                <w:sz w:val="28"/>
                <w:szCs w:val="28"/>
              </w:rPr>
            </w:pPr>
            <w:r w:rsidRPr="00452EDC">
              <w:rPr>
                <w:rFonts w:ascii="Times New Roman" w:eastAsia="Calibri" w:hAnsi="Times New Roman" w:cs="Times New Roman"/>
                <w:sz w:val="28"/>
                <w:szCs w:val="28"/>
              </w:rPr>
              <w:t>4.3</w:t>
            </w:r>
          </w:p>
        </w:tc>
        <w:tc>
          <w:tcPr>
            <w:tcW w:w="8164" w:type="dxa"/>
            <w:hideMark/>
          </w:tcPr>
          <w:p w14:paraId="0646BF74" w14:textId="0191FE5E" w:rsidR="00452EDC" w:rsidRPr="00452EDC" w:rsidRDefault="00FF4105" w:rsidP="007D444D">
            <w:pPr>
              <w:widowControl w:val="0"/>
              <w:spacing w:after="0" w:line="240" w:lineRule="auto"/>
              <w:jc w:val="both"/>
              <w:rPr>
                <w:rFonts w:ascii="Times New Roman" w:eastAsia="Times New Roman" w:hAnsi="Times New Roman" w:cs="Times New Roman"/>
                <w:spacing w:val="-2"/>
                <w:sz w:val="28"/>
                <w:szCs w:val="28"/>
              </w:rPr>
            </w:pPr>
            <w:r w:rsidRPr="001806C3">
              <w:rPr>
                <w:rFonts w:ascii="Times New Roman" w:eastAsia="Times New Roman" w:hAnsi="Times New Roman" w:cs="Times New Roman"/>
                <w:i/>
                <w:iCs/>
                <w:spacing w:val="-2"/>
                <w:sz w:val="28"/>
                <w:szCs w:val="28"/>
              </w:rPr>
              <w:t>Ferula songarica</w:t>
            </w:r>
            <w:r w:rsidRPr="00FF4105">
              <w:rPr>
                <w:rFonts w:ascii="Times New Roman" w:eastAsia="Times New Roman" w:hAnsi="Times New Roman" w:cs="Times New Roman"/>
                <w:spacing w:val="-2"/>
                <w:sz w:val="28"/>
                <w:szCs w:val="28"/>
              </w:rPr>
              <w:t xml:space="preserve"> эфир майының сапа спецификациясын және сақтау мерзімін белгілеу </w:t>
            </w:r>
            <w:r w:rsidR="00452EDC" w:rsidRPr="00452EDC">
              <w:rPr>
                <w:rFonts w:ascii="Times New Roman" w:eastAsia="Times New Roman" w:hAnsi="Times New Roman" w:cs="Times New Roman"/>
                <w:bCs/>
                <w:spacing w:val="-2"/>
                <w:sz w:val="28"/>
                <w:szCs w:val="28"/>
              </w:rPr>
              <w:t>……………………………………………</w:t>
            </w:r>
            <w:r w:rsidR="001806C3" w:rsidRPr="001806C3">
              <w:rPr>
                <w:rFonts w:ascii="Times New Roman" w:eastAsia="Times New Roman" w:hAnsi="Times New Roman" w:cs="Times New Roman"/>
                <w:bCs/>
                <w:spacing w:val="-2"/>
                <w:sz w:val="28"/>
                <w:szCs w:val="28"/>
              </w:rPr>
              <w:t>...</w:t>
            </w:r>
          </w:p>
        </w:tc>
        <w:tc>
          <w:tcPr>
            <w:tcW w:w="0" w:type="auto"/>
          </w:tcPr>
          <w:p w14:paraId="632B8906" w14:textId="791B7D12" w:rsidR="00452EDC" w:rsidRPr="00975968" w:rsidRDefault="00975968" w:rsidP="007D444D">
            <w:pPr>
              <w:widowControl w:val="0"/>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8</w:t>
            </w:r>
            <w:r w:rsidR="007A3489">
              <w:rPr>
                <w:rFonts w:ascii="Times New Roman" w:eastAsia="Times New Roman" w:hAnsi="Times New Roman" w:cs="Times New Roman"/>
                <w:sz w:val="28"/>
                <w:szCs w:val="28"/>
                <w:lang w:val="kk-KZ"/>
              </w:rPr>
              <w:t>6</w:t>
            </w:r>
          </w:p>
          <w:p w14:paraId="35217CFC" w14:textId="615A4CC3" w:rsidR="00452EDC" w:rsidRPr="00452EDC" w:rsidRDefault="00452EDC" w:rsidP="007D444D">
            <w:pPr>
              <w:widowControl w:val="0"/>
              <w:spacing w:after="0" w:line="240" w:lineRule="auto"/>
              <w:rPr>
                <w:rFonts w:ascii="Times New Roman" w:eastAsia="Times New Roman" w:hAnsi="Times New Roman" w:cs="Times New Roman"/>
                <w:sz w:val="28"/>
                <w:szCs w:val="28"/>
                <w:lang w:val="en-US"/>
              </w:rPr>
            </w:pPr>
          </w:p>
        </w:tc>
      </w:tr>
      <w:tr w:rsidR="00452EDC" w:rsidRPr="00452EDC" w14:paraId="6D944624" w14:textId="77777777" w:rsidTr="002B6D9B">
        <w:trPr>
          <w:trHeight w:val="20"/>
        </w:trPr>
        <w:tc>
          <w:tcPr>
            <w:tcW w:w="693" w:type="dxa"/>
            <w:hideMark/>
          </w:tcPr>
          <w:p w14:paraId="72B1977F" w14:textId="77777777" w:rsidR="00452EDC" w:rsidRPr="00452EDC" w:rsidRDefault="00452EDC" w:rsidP="007D444D">
            <w:pPr>
              <w:widowControl w:val="0"/>
              <w:spacing w:after="0" w:line="240" w:lineRule="auto"/>
              <w:jc w:val="both"/>
              <w:rPr>
                <w:rFonts w:ascii="Times New Roman" w:eastAsia="Times New Roman" w:hAnsi="Times New Roman" w:cs="Times New Roman"/>
                <w:sz w:val="28"/>
                <w:szCs w:val="28"/>
              </w:rPr>
            </w:pPr>
            <w:r w:rsidRPr="00452EDC">
              <w:rPr>
                <w:rFonts w:ascii="Times New Roman" w:eastAsia="Calibri" w:hAnsi="Times New Roman" w:cs="Times New Roman"/>
                <w:b/>
                <w:sz w:val="28"/>
                <w:szCs w:val="28"/>
              </w:rPr>
              <w:t>5</w:t>
            </w:r>
          </w:p>
        </w:tc>
        <w:tc>
          <w:tcPr>
            <w:tcW w:w="8164" w:type="dxa"/>
            <w:hideMark/>
          </w:tcPr>
          <w:p w14:paraId="220DE3CA" w14:textId="36DFE409" w:rsidR="00452EDC" w:rsidRPr="00E7183D" w:rsidRDefault="00E7183D" w:rsidP="007D444D">
            <w:pPr>
              <w:widowControl w:val="0"/>
              <w:spacing w:after="0" w:line="240" w:lineRule="auto"/>
              <w:jc w:val="both"/>
              <w:rPr>
                <w:rFonts w:ascii="Times New Roman" w:eastAsia="Calibri" w:hAnsi="Times New Roman" w:cs="Times New Roman"/>
                <w:b/>
                <w:spacing w:val="-3"/>
                <w:sz w:val="28"/>
                <w:szCs w:val="28"/>
                <w:lang w:val="kk-KZ"/>
              </w:rPr>
            </w:pPr>
            <w:r w:rsidRPr="00E7183D">
              <w:rPr>
                <w:rFonts w:ascii="Times New Roman" w:eastAsia="Calibri" w:hAnsi="Times New Roman" w:cs="Times New Roman"/>
                <w:b/>
                <w:i/>
                <w:iCs/>
                <w:spacing w:val="-3"/>
                <w:sz w:val="28"/>
                <w:szCs w:val="28"/>
              </w:rPr>
              <w:t>FERULA SONGARICA</w:t>
            </w:r>
            <w:r w:rsidRPr="00E7183D">
              <w:rPr>
                <w:rFonts w:ascii="Times New Roman" w:eastAsia="Calibri" w:hAnsi="Times New Roman" w:cs="Times New Roman"/>
                <w:b/>
                <w:spacing w:val="-3"/>
                <w:sz w:val="28"/>
                <w:szCs w:val="28"/>
              </w:rPr>
              <w:t xml:space="preserve"> ЭФИР МАЙЫ НЕГІЗІНДЕ ЖҰМСАҚ ДӘРІЛІК </w:t>
            </w:r>
            <w:r>
              <w:rPr>
                <w:rFonts w:ascii="Times New Roman" w:eastAsia="Calibri" w:hAnsi="Times New Roman" w:cs="Times New Roman"/>
                <w:b/>
                <w:spacing w:val="-3"/>
                <w:sz w:val="28"/>
                <w:szCs w:val="28"/>
                <w:lang w:val="kk-KZ"/>
              </w:rPr>
              <w:t>ЗАТТ</w:t>
            </w:r>
            <w:r w:rsidRPr="00E7183D">
              <w:rPr>
                <w:rFonts w:ascii="Times New Roman" w:eastAsia="Calibri" w:hAnsi="Times New Roman" w:cs="Times New Roman"/>
                <w:b/>
                <w:spacing w:val="-3"/>
                <w:sz w:val="28"/>
                <w:szCs w:val="28"/>
              </w:rPr>
              <w:t xml:space="preserve">ЫҢ ҚҰРАМЫН </w:t>
            </w:r>
            <w:r>
              <w:rPr>
                <w:rFonts w:ascii="Times New Roman" w:eastAsia="Calibri" w:hAnsi="Times New Roman" w:cs="Times New Roman"/>
                <w:b/>
                <w:spacing w:val="-3"/>
                <w:sz w:val="28"/>
                <w:szCs w:val="28"/>
                <w:lang w:val="kk-KZ"/>
              </w:rPr>
              <w:t>, ТЕХНОЛОГИЯСЫН ЖАСАУ</w:t>
            </w:r>
            <w:r w:rsidR="00452EDC" w:rsidRPr="00452EDC">
              <w:rPr>
                <w:rFonts w:ascii="Times New Roman" w:eastAsia="Calibri" w:hAnsi="Times New Roman" w:cs="Times New Roman"/>
                <w:spacing w:val="-2"/>
                <w:sz w:val="28"/>
                <w:szCs w:val="28"/>
              </w:rPr>
              <w:t>…………………….</w:t>
            </w:r>
            <w:r w:rsidR="00452EDC" w:rsidRPr="00452EDC">
              <w:rPr>
                <w:rFonts w:ascii="Times New Roman" w:eastAsia="Calibri" w:hAnsi="Times New Roman" w:cs="Times New Roman"/>
                <w:bCs/>
                <w:spacing w:val="-2"/>
                <w:sz w:val="28"/>
                <w:szCs w:val="28"/>
              </w:rPr>
              <w:t>…………………………</w:t>
            </w:r>
          </w:p>
        </w:tc>
        <w:tc>
          <w:tcPr>
            <w:tcW w:w="0" w:type="auto"/>
          </w:tcPr>
          <w:p w14:paraId="09E89194" w14:textId="683B645F" w:rsidR="00452EDC" w:rsidRPr="007509EC" w:rsidRDefault="000053AF" w:rsidP="007D444D">
            <w:pPr>
              <w:widowControl w:val="0"/>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9</w:t>
            </w:r>
            <w:r w:rsidR="007A3489">
              <w:rPr>
                <w:rFonts w:ascii="Times New Roman" w:eastAsia="Calibri" w:hAnsi="Times New Roman" w:cs="Times New Roman"/>
                <w:sz w:val="28"/>
                <w:szCs w:val="28"/>
                <w:lang w:val="kk-KZ"/>
              </w:rPr>
              <w:t>1</w:t>
            </w:r>
          </w:p>
          <w:p w14:paraId="3A25A266" w14:textId="77777777" w:rsidR="00452EDC" w:rsidRPr="00452EDC" w:rsidRDefault="00452EDC" w:rsidP="007D444D">
            <w:pPr>
              <w:widowControl w:val="0"/>
              <w:spacing w:after="0" w:line="240" w:lineRule="auto"/>
              <w:jc w:val="center"/>
              <w:rPr>
                <w:rFonts w:ascii="Times New Roman" w:eastAsia="Calibri" w:hAnsi="Times New Roman" w:cs="Times New Roman"/>
                <w:sz w:val="28"/>
                <w:szCs w:val="28"/>
              </w:rPr>
            </w:pPr>
          </w:p>
          <w:p w14:paraId="50D3EF68" w14:textId="4B56DB3C" w:rsidR="00452EDC" w:rsidRPr="00452EDC" w:rsidRDefault="00452EDC" w:rsidP="007D444D">
            <w:pPr>
              <w:widowControl w:val="0"/>
              <w:spacing w:after="0" w:line="240" w:lineRule="auto"/>
              <w:jc w:val="center"/>
              <w:rPr>
                <w:rFonts w:ascii="Times New Roman" w:eastAsia="Calibri" w:hAnsi="Times New Roman" w:cs="Times New Roman"/>
                <w:sz w:val="28"/>
                <w:szCs w:val="28"/>
              </w:rPr>
            </w:pPr>
          </w:p>
        </w:tc>
      </w:tr>
      <w:tr w:rsidR="00452EDC" w:rsidRPr="00452EDC" w14:paraId="48C628AE" w14:textId="77777777" w:rsidTr="002B6D9B">
        <w:trPr>
          <w:trHeight w:val="20"/>
        </w:trPr>
        <w:tc>
          <w:tcPr>
            <w:tcW w:w="693" w:type="dxa"/>
            <w:hideMark/>
          </w:tcPr>
          <w:p w14:paraId="6C53B95A" w14:textId="77777777" w:rsidR="00452EDC" w:rsidRPr="00452EDC" w:rsidRDefault="00452EDC" w:rsidP="007D444D">
            <w:pPr>
              <w:widowControl w:val="0"/>
              <w:spacing w:after="0" w:line="240" w:lineRule="auto"/>
              <w:jc w:val="both"/>
              <w:rPr>
                <w:rFonts w:ascii="Times New Roman" w:eastAsia="Times New Roman" w:hAnsi="Times New Roman" w:cs="Times New Roman"/>
                <w:sz w:val="28"/>
                <w:szCs w:val="28"/>
              </w:rPr>
            </w:pPr>
            <w:r w:rsidRPr="00452EDC">
              <w:rPr>
                <w:rFonts w:ascii="Times New Roman" w:eastAsia="Calibri" w:hAnsi="Times New Roman" w:cs="Times New Roman"/>
                <w:sz w:val="28"/>
                <w:szCs w:val="28"/>
              </w:rPr>
              <w:t>5.1</w:t>
            </w:r>
          </w:p>
        </w:tc>
        <w:tc>
          <w:tcPr>
            <w:tcW w:w="8164" w:type="dxa"/>
            <w:hideMark/>
          </w:tcPr>
          <w:p w14:paraId="46315A2E" w14:textId="161AA207" w:rsidR="00452EDC" w:rsidRPr="00452EDC" w:rsidRDefault="001806C3" w:rsidP="007D444D">
            <w:pPr>
              <w:widowControl w:val="0"/>
              <w:spacing w:after="0" w:line="240" w:lineRule="auto"/>
              <w:jc w:val="both"/>
              <w:rPr>
                <w:rFonts w:ascii="Times New Roman" w:eastAsia="Times New Roman" w:hAnsi="Times New Roman" w:cs="Times New Roman"/>
                <w:sz w:val="28"/>
                <w:szCs w:val="28"/>
              </w:rPr>
            </w:pPr>
            <w:r w:rsidRPr="001806C3">
              <w:rPr>
                <w:rFonts w:ascii="Times New Roman" w:eastAsia="Times New Roman" w:hAnsi="Times New Roman" w:cs="Times New Roman"/>
                <w:i/>
                <w:iCs/>
                <w:spacing w:val="-2"/>
                <w:sz w:val="28"/>
                <w:szCs w:val="28"/>
              </w:rPr>
              <w:t>Ferula songaric</w:t>
            </w:r>
            <w:r>
              <w:rPr>
                <w:rFonts w:ascii="Times New Roman" w:eastAsia="Times New Roman" w:hAnsi="Times New Roman" w:cs="Times New Roman"/>
                <w:i/>
                <w:iCs/>
                <w:spacing w:val="-2"/>
                <w:sz w:val="28"/>
                <w:szCs w:val="28"/>
              </w:rPr>
              <w:t>а</w:t>
            </w:r>
            <w:r w:rsidR="00E7183D">
              <w:rPr>
                <w:rFonts w:ascii="Times New Roman" w:eastAsia="Times New Roman" w:hAnsi="Times New Roman" w:cs="Times New Roman"/>
                <w:i/>
                <w:iCs/>
                <w:spacing w:val="-2"/>
                <w:sz w:val="28"/>
                <w:szCs w:val="28"/>
                <w:lang w:val="kk-KZ"/>
              </w:rPr>
              <w:t xml:space="preserve"> </w:t>
            </w:r>
            <w:r w:rsidR="00E7183D" w:rsidRPr="00E7183D">
              <w:rPr>
                <w:rFonts w:ascii="Times New Roman" w:eastAsia="Times New Roman" w:hAnsi="Times New Roman" w:cs="Times New Roman"/>
                <w:sz w:val="28"/>
                <w:szCs w:val="28"/>
              </w:rPr>
              <w:t>эфир майы негізінде</w:t>
            </w:r>
            <w:r w:rsidR="00E7183D">
              <w:rPr>
                <w:rFonts w:ascii="Times New Roman" w:eastAsia="Times New Roman" w:hAnsi="Times New Roman" w:cs="Times New Roman"/>
                <w:sz w:val="28"/>
                <w:szCs w:val="28"/>
                <w:lang w:val="kk-KZ"/>
              </w:rPr>
              <w:t>гі</w:t>
            </w:r>
            <w:r w:rsidR="00E7183D" w:rsidRPr="00E7183D">
              <w:rPr>
                <w:rFonts w:ascii="Times New Roman" w:eastAsia="Times New Roman" w:hAnsi="Times New Roman" w:cs="Times New Roman"/>
                <w:sz w:val="28"/>
                <w:szCs w:val="28"/>
              </w:rPr>
              <w:t xml:space="preserve"> гель</w:t>
            </w:r>
            <w:r w:rsidR="00E7183D">
              <w:rPr>
                <w:rFonts w:ascii="Times New Roman" w:eastAsia="Times New Roman" w:hAnsi="Times New Roman" w:cs="Times New Roman"/>
                <w:sz w:val="28"/>
                <w:szCs w:val="28"/>
                <w:lang w:val="kk-KZ"/>
              </w:rPr>
              <w:t>дің</w:t>
            </w:r>
            <w:r w:rsidR="00E7183D" w:rsidRPr="00E7183D">
              <w:rPr>
                <w:rFonts w:ascii="Times New Roman" w:eastAsia="Times New Roman" w:hAnsi="Times New Roman" w:cs="Times New Roman"/>
                <w:sz w:val="28"/>
                <w:szCs w:val="28"/>
              </w:rPr>
              <w:t xml:space="preserve"> құрамын таңдау</w:t>
            </w:r>
            <w:r>
              <w:rPr>
                <w:rFonts w:ascii="Times New Roman" w:eastAsia="Times New Roman" w:hAnsi="Times New Roman" w:cs="Times New Roman"/>
                <w:i/>
                <w:iCs/>
                <w:spacing w:val="-2"/>
                <w:sz w:val="28"/>
                <w:szCs w:val="28"/>
              </w:rPr>
              <w:t>….</w:t>
            </w:r>
          </w:p>
        </w:tc>
        <w:tc>
          <w:tcPr>
            <w:tcW w:w="0" w:type="auto"/>
          </w:tcPr>
          <w:p w14:paraId="13F568E7" w14:textId="4A4AEF93" w:rsidR="00452EDC" w:rsidRPr="007509EC" w:rsidRDefault="000053AF" w:rsidP="007D444D">
            <w:pPr>
              <w:widowControl w:val="0"/>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9</w:t>
            </w:r>
            <w:r w:rsidR="007A3489">
              <w:rPr>
                <w:rFonts w:ascii="Times New Roman" w:eastAsia="Calibri" w:hAnsi="Times New Roman" w:cs="Times New Roman"/>
                <w:sz w:val="28"/>
                <w:szCs w:val="28"/>
                <w:lang w:val="kk-KZ"/>
              </w:rPr>
              <w:t>1</w:t>
            </w:r>
          </w:p>
        </w:tc>
      </w:tr>
      <w:tr w:rsidR="00452EDC" w:rsidRPr="00452EDC" w14:paraId="3ED15E50" w14:textId="77777777" w:rsidTr="002B6D9B">
        <w:trPr>
          <w:trHeight w:val="20"/>
        </w:trPr>
        <w:tc>
          <w:tcPr>
            <w:tcW w:w="693" w:type="dxa"/>
          </w:tcPr>
          <w:p w14:paraId="75136EFA" w14:textId="77777777" w:rsidR="00452EDC" w:rsidRPr="00452EDC" w:rsidRDefault="00452EDC" w:rsidP="007D444D">
            <w:pPr>
              <w:widowControl w:val="0"/>
              <w:spacing w:after="0" w:line="240" w:lineRule="auto"/>
              <w:jc w:val="both"/>
              <w:rPr>
                <w:rFonts w:ascii="Times New Roman" w:eastAsia="Calibri" w:hAnsi="Times New Roman" w:cs="Times New Roman"/>
                <w:sz w:val="28"/>
                <w:szCs w:val="28"/>
              </w:rPr>
            </w:pPr>
            <w:r w:rsidRPr="00452EDC">
              <w:rPr>
                <w:rFonts w:ascii="Times New Roman" w:eastAsia="Times New Roman" w:hAnsi="Times New Roman" w:cs="Times New Roman"/>
                <w:sz w:val="28"/>
                <w:szCs w:val="28"/>
              </w:rPr>
              <w:t>5.2</w:t>
            </w:r>
          </w:p>
        </w:tc>
        <w:tc>
          <w:tcPr>
            <w:tcW w:w="8164" w:type="dxa"/>
          </w:tcPr>
          <w:p w14:paraId="05956FE0" w14:textId="6B3CF21B" w:rsidR="00452EDC" w:rsidRPr="00E7183D" w:rsidRDefault="001806C3" w:rsidP="007D444D">
            <w:pPr>
              <w:widowControl w:val="0"/>
              <w:spacing w:after="0" w:line="240" w:lineRule="auto"/>
              <w:jc w:val="both"/>
              <w:rPr>
                <w:rFonts w:ascii="Times New Roman" w:eastAsia="Calibri" w:hAnsi="Times New Roman" w:cs="Times New Roman"/>
                <w:sz w:val="28"/>
                <w:szCs w:val="28"/>
              </w:rPr>
            </w:pPr>
            <w:r w:rsidRPr="00E7183D">
              <w:rPr>
                <w:rFonts w:ascii="Times New Roman" w:eastAsia="Times New Roman" w:hAnsi="Times New Roman" w:cs="Times New Roman"/>
                <w:i/>
                <w:iCs/>
                <w:spacing w:val="-2"/>
                <w:sz w:val="28"/>
                <w:szCs w:val="28"/>
              </w:rPr>
              <w:t>Ferula songarica</w:t>
            </w:r>
            <w:r w:rsidRPr="00E7183D">
              <w:rPr>
                <w:rFonts w:ascii="Times New Roman" w:eastAsia="Times New Roman" w:hAnsi="Times New Roman" w:cs="Times New Roman"/>
                <w:spacing w:val="-2"/>
                <w:sz w:val="28"/>
                <w:szCs w:val="28"/>
              </w:rPr>
              <w:t xml:space="preserve"> </w:t>
            </w:r>
            <w:r w:rsidR="00E7183D" w:rsidRPr="00E7183D">
              <w:rPr>
                <w:rFonts w:ascii="Times New Roman" w:eastAsia="Calibri" w:hAnsi="Times New Roman" w:cs="Times New Roman"/>
                <w:sz w:val="28"/>
                <w:szCs w:val="28"/>
              </w:rPr>
              <w:t>шөбінің эфир майы негізіндегі гельдің</w:t>
            </w:r>
            <w:r w:rsidR="00E7183D">
              <w:rPr>
                <w:rFonts w:ascii="Times New Roman" w:eastAsia="Calibri" w:hAnsi="Times New Roman" w:cs="Times New Roman"/>
                <w:sz w:val="28"/>
                <w:szCs w:val="28"/>
              </w:rPr>
              <w:t xml:space="preserve"> </w:t>
            </w:r>
            <w:r w:rsidR="00E7183D" w:rsidRPr="00354967">
              <w:rPr>
                <w:rFonts w:ascii="Times New Roman" w:eastAsia="Calibri" w:hAnsi="Times New Roman" w:cs="Times New Roman"/>
                <w:sz w:val="28"/>
                <w:szCs w:val="28"/>
              </w:rPr>
              <w:t>реологиялық</w:t>
            </w:r>
            <w:r w:rsidR="00E7183D" w:rsidRPr="00E7183D">
              <w:rPr>
                <w:rFonts w:ascii="Times New Roman" w:eastAsia="Calibri" w:hAnsi="Times New Roman" w:cs="Times New Roman"/>
                <w:sz w:val="28"/>
                <w:szCs w:val="28"/>
              </w:rPr>
              <w:t xml:space="preserve"> қас</w:t>
            </w:r>
            <w:r w:rsidR="00CA2E87">
              <w:rPr>
                <w:rFonts w:ascii="Times New Roman" w:eastAsia="Calibri" w:hAnsi="Times New Roman" w:cs="Times New Roman"/>
                <w:sz w:val="28"/>
                <w:szCs w:val="28"/>
                <w:lang w:val="kk-KZ"/>
              </w:rPr>
              <w:t>и</w:t>
            </w:r>
            <w:r w:rsidR="00E7183D" w:rsidRPr="00E7183D">
              <w:rPr>
                <w:rFonts w:ascii="Times New Roman" w:eastAsia="Calibri" w:hAnsi="Times New Roman" w:cs="Times New Roman"/>
                <w:sz w:val="28"/>
                <w:szCs w:val="28"/>
              </w:rPr>
              <w:t>еттерін анықтау</w:t>
            </w:r>
          </w:p>
        </w:tc>
        <w:tc>
          <w:tcPr>
            <w:tcW w:w="0" w:type="auto"/>
          </w:tcPr>
          <w:p w14:paraId="5D952C4D" w14:textId="3B620969" w:rsidR="00452EDC" w:rsidRPr="00975968" w:rsidRDefault="00975968" w:rsidP="007D444D">
            <w:pPr>
              <w:widowControl w:val="0"/>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9</w:t>
            </w:r>
            <w:r w:rsidR="000053AF">
              <w:rPr>
                <w:rFonts w:ascii="Times New Roman" w:eastAsia="Calibri" w:hAnsi="Times New Roman" w:cs="Times New Roman"/>
                <w:sz w:val="28"/>
                <w:szCs w:val="28"/>
                <w:lang w:val="kk-KZ"/>
              </w:rPr>
              <w:t>7</w:t>
            </w:r>
          </w:p>
        </w:tc>
      </w:tr>
      <w:tr w:rsidR="00452EDC" w:rsidRPr="00452EDC" w14:paraId="10AA6A97" w14:textId="77777777" w:rsidTr="002B6D9B">
        <w:trPr>
          <w:trHeight w:val="20"/>
        </w:trPr>
        <w:tc>
          <w:tcPr>
            <w:tcW w:w="693" w:type="dxa"/>
            <w:hideMark/>
          </w:tcPr>
          <w:p w14:paraId="011C02D3" w14:textId="77777777" w:rsidR="00452EDC" w:rsidRPr="00452EDC" w:rsidRDefault="00452EDC" w:rsidP="007D444D">
            <w:pPr>
              <w:widowControl w:val="0"/>
              <w:spacing w:after="0" w:line="240" w:lineRule="auto"/>
              <w:jc w:val="both"/>
              <w:rPr>
                <w:rFonts w:ascii="Times New Roman" w:eastAsia="Times New Roman" w:hAnsi="Times New Roman" w:cs="Times New Roman"/>
                <w:sz w:val="28"/>
                <w:szCs w:val="28"/>
              </w:rPr>
            </w:pPr>
            <w:r w:rsidRPr="00452EDC">
              <w:rPr>
                <w:rFonts w:ascii="Times New Roman" w:eastAsia="Calibri" w:hAnsi="Times New Roman" w:cs="Times New Roman"/>
                <w:sz w:val="28"/>
                <w:szCs w:val="28"/>
              </w:rPr>
              <w:t>5.3</w:t>
            </w:r>
          </w:p>
        </w:tc>
        <w:tc>
          <w:tcPr>
            <w:tcW w:w="8164" w:type="dxa"/>
            <w:hideMark/>
          </w:tcPr>
          <w:p w14:paraId="2AA51160" w14:textId="6265AB79" w:rsidR="00452EDC" w:rsidRPr="00E7183D" w:rsidRDefault="001806C3" w:rsidP="007D444D">
            <w:pPr>
              <w:widowControl w:val="0"/>
              <w:spacing w:after="0" w:line="240" w:lineRule="auto"/>
              <w:jc w:val="both"/>
              <w:rPr>
                <w:rFonts w:ascii="Times New Roman" w:eastAsia="Times New Roman" w:hAnsi="Times New Roman" w:cs="Times New Roman"/>
                <w:sz w:val="28"/>
                <w:szCs w:val="28"/>
                <w:lang w:val="kk-KZ"/>
              </w:rPr>
            </w:pPr>
            <w:r w:rsidRPr="001806C3">
              <w:rPr>
                <w:rFonts w:ascii="Times New Roman" w:eastAsia="Times New Roman" w:hAnsi="Times New Roman" w:cs="Times New Roman"/>
                <w:i/>
                <w:iCs/>
                <w:spacing w:val="-2"/>
                <w:sz w:val="28"/>
                <w:szCs w:val="28"/>
              </w:rPr>
              <w:t>Ferula songaric</w:t>
            </w:r>
            <w:r>
              <w:rPr>
                <w:rFonts w:ascii="Times New Roman" w:eastAsia="Times New Roman" w:hAnsi="Times New Roman" w:cs="Times New Roman"/>
                <w:i/>
                <w:iCs/>
                <w:spacing w:val="-2"/>
                <w:sz w:val="28"/>
                <w:szCs w:val="28"/>
              </w:rPr>
              <w:t>а</w:t>
            </w:r>
            <w:r w:rsidR="00E7183D" w:rsidRPr="00E7183D">
              <w:rPr>
                <w:rFonts w:ascii="Times New Roman" w:eastAsia="Times New Roman" w:hAnsi="Times New Roman" w:cs="Times New Roman"/>
                <w:sz w:val="28"/>
                <w:szCs w:val="28"/>
              </w:rPr>
              <w:t xml:space="preserve"> эфир майы негізінде</w:t>
            </w:r>
            <w:r w:rsidR="00E7183D">
              <w:rPr>
                <w:rFonts w:ascii="Times New Roman" w:eastAsia="Times New Roman" w:hAnsi="Times New Roman" w:cs="Times New Roman"/>
                <w:sz w:val="28"/>
                <w:szCs w:val="28"/>
                <w:lang w:val="kk-KZ"/>
              </w:rPr>
              <w:t>гі</w:t>
            </w:r>
            <w:r w:rsidR="00E7183D" w:rsidRPr="00E7183D">
              <w:rPr>
                <w:rFonts w:ascii="Times New Roman" w:eastAsia="Times New Roman" w:hAnsi="Times New Roman" w:cs="Times New Roman"/>
                <w:sz w:val="28"/>
                <w:szCs w:val="28"/>
              </w:rPr>
              <w:t xml:space="preserve"> гель</w:t>
            </w:r>
            <w:r w:rsidR="00E7183D">
              <w:rPr>
                <w:rFonts w:ascii="Times New Roman" w:eastAsia="Times New Roman" w:hAnsi="Times New Roman" w:cs="Times New Roman"/>
                <w:sz w:val="28"/>
                <w:szCs w:val="28"/>
                <w:lang w:val="kk-KZ"/>
              </w:rPr>
              <w:t xml:space="preserve">ді жасаудың </w:t>
            </w:r>
            <w:r w:rsidR="00E7183D" w:rsidRPr="00E7183D">
              <w:rPr>
                <w:rFonts w:ascii="Times New Roman" w:eastAsia="Times New Roman" w:hAnsi="Times New Roman" w:cs="Times New Roman"/>
                <w:sz w:val="28"/>
                <w:szCs w:val="28"/>
              </w:rPr>
              <w:t>технологиялық схемасы</w:t>
            </w:r>
            <w:r w:rsidR="00E7183D">
              <w:rPr>
                <w:rFonts w:ascii="Times New Roman" w:eastAsia="Times New Roman" w:hAnsi="Times New Roman" w:cs="Times New Roman"/>
                <w:sz w:val="28"/>
                <w:szCs w:val="28"/>
                <w:lang w:val="kk-KZ"/>
              </w:rPr>
              <w:t xml:space="preserve"> </w:t>
            </w:r>
            <w:r w:rsidRPr="00452EDC">
              <w:rPr>
                <w:rFonts w:ascii="Times New Roman" w:eastAsia="Times New Roman" w:hAnsi="Times New Roman" w:cs="Times New Roman"/>
                <w:spacing w:val="-2"/>
                <w:sz w:val="28"/>
                <w:szCs w:val="28"/>
              </w:rPr>
              <w:t>………………………………………………</w:t>
            </w:r>
          </w:p>
        </w:tc>
        <w:tc>
          <w:tcPr>
            <w:tcW w:w="0" w:type="auto"/>
          </w:tcPr>
          <w:p w14:paraId="1998569C" w14:textId="6A48279B" w:rsidR="00452EDC" w:rsidRPr="007509EC" w:rsidRDefault="00947BE5" w:rsidP="007D444D">
            <w:pPr>
              <w:widowControl w:val="0"/>
              <w:spacing w:after="0" w:line="240" w:lineRule="auto"/>
              <w:jc w:val="center"/>
              <w:rPr>
                <w:rFonts w:ascii="Times New Roman" w:eastAsia="Calibri" w:hAnsi="Times New Roman" w:cs="Times New Roman"/>
                <w:sz w:val="28"/>
                <w:szCs w:val="28"/>
                <w:lang w:val="kk-KZ"/>
              </w:rPr>
            </w:pPr>
            <w:r w:rsidRPr="00452EDC">
              <w:rPr>
                <w:rFonts w:ascii="Times New Roman" w:eastAsia="Calibri" w:hAnsi="Times New Roman" w:cs="Times New Roman"/>
                <w:sz w:val="28"/>
                <w:szCs w:val="28"/>
              </w:rPr>
              <w:t>9</w:t>
            </w:r>
            <w:r w:rsidR="000053AF">
              <w:rPr>
                <w:rFonts w:ascii="Times New Roman" w:eastAsia="Calibri" w:hAnsi="Times New Roman" w:cs="Times New Roman"/>
                <w:sz w:val="28"/>
                <w:szCs w:val="28"/>
              </w:rPr>
              <w:t>9</w:t>
            </w:r>
          </w:p>
          <w:p w14:paraId="043F6FA3" w14:textId="2D88665F" w:rsidR="00452EDC" w:rsidRPr="00452EDC" w:rsidRDefault="00452EDC" w:rsidP="007D444D">
            <w:pPr>
              <w:widowControl w:val="0"/>
              <w:spacing w:after="0" w:line="240" w:lineRule="auto"/>
              <w:jc w:val="center"/>
              <w:rPr>
                <w:rFonts w:ascii="Times New Roman" w:eastAsia="Calibri" w:hAnsi="Times New Roman" w:cs="Times New Roman"/>
                <w:sz w:val="28"/>
                <w:szCs w:val="28"/>
              </w:rPr>
            </w:pPr>
          </w:p>
        </w:tc>
      </w:tr>
      <w:tr w:rsidR="00452EDC" w:rsidRPr="00452EDC" w14:paraId="66077FAE" w14:textId="77777777" w:rsidTr="002B6D9B">
        <w:trPr>
          <w:trHeight w:val="20"/>
        </w:trPr>
        <w:tc>
          <w:tcPr>
            <w:tcW w:w="693" w:type="dxa"/>
          </w:tcPr>
          <w:p w14:paraId="74C7DEAF" w14:textId="77777777" w:rsidR="00452EDC" w:rsidRPr="00452EDC" w:rsidRDefault="00452EDC" w:rsidP="007D444D">
            <w:pPr>
              <w:widowControl w:val="0"/>
              <w:spacing w:after="0" w:line="240" w:lineRule="auto"/>
              <w:jc w:val="both"/>
              <w:rPr>
                <w:rFonts w:ascii="Times New Roman" w:eastAsia="Calibri" w:hAnsi="Times New Roman" w:cs="Times New Roman"/>
                <w:sz w:val="28"/>
                <w:szCs w:val="28"/>
              </w:rPr>
            </w:pPr>
            <w:r w:rsidRPr="00452EDC">
              <w:rPr>
                <w:rFonts w:ascii="Times New Roman" w:eastAsia="Times New Roman" w:hAnsi="Times New Roman" w:cs="Times New Roman"/>
                <w:sz w:val="28"/>
                <w:szCs w:val="28"/>
              </w:rPr>
              <w:t>5.4</w:t>
            </w:r>
          </w:p>
        </w:tc>
        <w:tc>
          <w:tcPr>
            <w:tcW w:w="8164" w:type="dxa"/>
          </w:tcPr>
          <w:p w14:paraId="32B6CE22" w14:textId="17482396" w:rsidR="00452EDC" w:rsidRPr="00452EDC" w:rsidRDefault="00947BE5" w:rsidP="007D444D">
            <w:pPr>
              <w:widowControl w:val="0"/>
              <w:spacing w:after="0" w:line="240" w:lineRule="auto"/>
              <w:jc w:val="both"/>
              <w:rPr>
                <w:rFonts w:ascii="Times New Roman" w:eastAsia="Times New Roman" w:hAnsi="Times New Roman" w:cs="Times New Roman"/>
                <w:sz w:val="28"/>
                <w:szCs w:val="28"/>
              </w:rPr>
            </w:pPr>
            <w:r w:rsidRPr="001806C3">
              <w:rPr>
                <w:rFonts w:ascii="Times New Roman" w:eastAsia="Times New Roman" w:hAnsi="Times New Roman" w:cs="Times New Roman"/>
                <w:i/>
                <w:iCs/>
                <w:sz w:val="28"/>
                <w:szCs w:val="28"/>
              </w:rPr>
              <w:t>Ferula songarica</w:t>
            </w:r>
            <w:r w:rsidRPr="00947BE5">
              <w:rPr>
                <w:rFonts w:ascii="Times New Roman" w:eastAsia="Times New Roman" w:hAnsi="Times New Roman" w:cs="Times New Roman"/>
                <w:sz w:val="28"/>
                <w:szCs w:val="28"/>
              </w:rPr>
              <w:t xml:space="preserve"> эфир майы негізінде гельдің сапа спецификациясын жасау және сақтау мерзімін анықтау </w:t>
            </w:r>
            <w:r w:rsidR="00452EDC" w:rsidRPr="00452EDC">
              <w:rPr>
                <w:rFonts w:ascii="Times New Roman" w:eastAsia="Times New Roman" w:hAnsi="Times New Roman" w:cs="Times New Roman"/>
                <w:sz w:val="28"/>
                <w:szCs w:val="28"/>
              </w:rPr>
              <w:t>………</w:t>
            </w:r>
            <w:r w:rsidR="001806C3">
              <w:rPr>
                <w:rFonts w:ascii="Times New Roman" w:eastAsia="Times New Roman" w:hAnsi="Times New Roman" w:cs="Times New Roman"/>
                <w:sz w:val="28"/>
                <w:szCs w:val="28"/>
              </w:rPr>
              <w:t>….</w:t>
            </w:r>
          </w:p>
        </w:tc>
        <w:tc>
          <w:tcPr>
            <w:tcW w:w="0" w:type="auto"/>
          </w:tcPr>
          <w:p w14:paraId="2A0EB576" w14:textId="1D6A94F2" w:rsidR="00452EDC" w:rsidRPr="00452EDC" w:rsidRDefault="000053AF" w:rsidP="007D444D">
            <w:pPr>
              <w:widowControl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10</w:t>
            </w:r>
            <w:r w:rsidR="007A3489">
              <w:rPr>
                <w:rFonts w:ascii="Times New Roman" w:eastAsia="Calibri" w:hAnsi="Times New Roman" w:cs="Times New Roman"/>
                <w:sz w:val="28"/>
                <w:szCs w:val="28"/>
              </w:rPr>
              <w:t>2</w:t>
            </w:r>
          </w:p>
          <w:p w14:paraId="115431CF" w14:textId="24F244DD" w:rsidR="00452EDC" w:rsidRPr="00452EDC" w:rsidRDefault="00452EDC" w:rsidP="007D444D">
            <w:pPr>
              <w:widowControl w:val="0"/>
              <w:spacing w:after="0" w:line="240" w:lineRule="auto"/>
              <w:jc w:val="center"/>
              <w:rPr>
                <w:rFonts w:ascii="Times New Roman" w:eastAsia="Calibri" w:hAnsi="Times New Roman" w:cs="Times New Roman"/>
                <w:sz w:val="28"/>
                <w:szCs w:val="28"/>
              </w:rPr>
            </w:pPr>
          </w:p>
        </w:tc>
      </w:tr>
      <w:tr w:rsidR="00452EDC" w:rsidRPr="00452EDC" w14:paraId="0FAEE7A5" w14:textId="77777777" w:rsidTr="002B6D9B">
        <w:trPr>
          <w:trHeight w:val="1126"/>
        </w:trPr>
        <w:tc>
          <w:tcPr>
            <w:tcW w:w="693" w:type="dxa"/>
          </w:tcPr>
          <w:p w14:paraId="48BA19DE" w14:textId="77777777" w:rsidR="00452EDC" w:rsidRPr="00452EDC" w:rsidRDefault="00452EDC" w:rsidP="007D444D">
            <w:pPr>
              <w:widowControl w:val="0"/>
              <w:spacing w:after="0" w:line="240" w:lineRule="auto"/>
              <w:jc w:val="both"/>
              <w:rPr>
                <w:rFonts w:ascii="Times New Roman" w:eastAsia="Calibri" w:hAnsi="Times New Roman" w:cs="Times New Roman"/>
                <w:b/>
                <w:sz w:val="28"/>
                <w:szCs w:val="28"/>
              </w:rPr>
            </w:pPr>
            <w:r w:rsidRPr="00452EDC">
              <w:rPr>
                <w:rFonts w:ascii="Times New Roman" w:eastAsia="Calibri" w:hAnsi="Times New Roman" w:cs="Times New Roman"/>
                <w:b/>
                <w:sz w:val="28"/>
                <w:szCs w:val="28"/>
              </w:rPr>
              <w:t>6</w:t>
            </w:r>
          </w:p>
        </w:tc>
        <w:tc>
          <w:tcPr>
            <w:tcW w:w="8164" w:type="dxa"/>
          </w:tcPr>
          <w:p w14:paraId="267F2374" w14:textId="5D4CBB77" w:rsidR="00452EDC" w:rsidRPr="00452EDC" w:rsidRDefault="00947BE5" w:rsidP="007D444D">
            <w:pPr>
              <w:widowControl w:val="0"/>
              <w:spacing w:after="0" w:line="240" w:lineRule="auto"/>
              <w:jc w:val="both"/>
              <w:rPr>
                <w:rFonts w:ascii="Times New Roman" w:eastAsia="Calibri" w:hAnsi="Times New Roman" w:cs="Times New Roman"/>
                <w:sz w:val="28"/>
                <w:szCs w:val="28"/>
              </w:rPr>
            </w:pPr>
            <w:r w:rsidRPr="001806C3">
              <w:rPr>
                <w:rFonts w:ascii="Times New Roman" w:eastAsia="Calibri" w:hAnsi="Times New Roman" w:cs="Times New Roman"/>
                <w:b/>
                <w:i/>
                <w:iCs/>
                <w:spacing w:val="-3"/>
                <w:sz w:val="28"/>
                <w:szCs w:val="28"/>
              </w:rPr>
              <w:t>FERULA SONGARICA</w:t>
            </w:r>
            <w:r w:rsidRPr="00947BE5">
              <w:rPr>
                <w:rFonts w:ascii="Times New Roman" w:eastAsia="Calibri" w:hAnsi="Times New Roman" w:cs="Times New Roman"/>
                <w:b/>
                <w:spacing w:val="-3"/>
                <w:sz w:val="28"/>
                <w:szCs w:val="28"/>
              </w:rPr>
              <w:t xml:space="preserve"> ЭФИР МАЙЫНЫҢ ЖЕДЕЛ УЫТТЫЛЫҒЫН ЖӘНЕ </w:t>
            </w:r>
            <w:r w:rsidRPr="001806C3">
              <w:rPr>
                <w:rFonts w:ascii="Times New Roman" w:eastAsia="Calibri" w:hAnsi="Times New Roman" w:cs="Times New Roman"/>
                <w:b/>
                <w:i/>
                <w:iCs/>
                <w:spacing w:val="-3"/>
                <w:sz w:val="28"/>
                <w:szCs w:val="28"/>
              </w:rPr>
              <w:t>FERULA SONGARICA</w:t>
            </w:r>
            <w:r w:rsidRPr="00947BE5">
              <w:rPr>
                <w:rFonts w:ascii="Times New Roman" w:eastAsia="Calibri" w:hAnsi="Times New Roman" w:cs="Times New Roman"/>
                <w:b/>
                <w:spacing w:val="-3"/>
                <w:sz w:val="28"/>
                <w:szCs w:val="28"/>
              </w:rPr>
              <w:t xml:space="preserve"> ЭФИР МАЙЫНЫҢ ЖӘНЕ ОНЫҢ НЕГІЗІНДЕГІ ГЕЛЬДІҢ  БИОЛОГИЯЛЫҚ БЕЛСЕНДІЛІКТЕРІН ЗЕРТТЕУ </w:t>
            </w:r>
            <w:r w:rsidR="00452EDC" w:rsidRPr="00452EDC">
              <w:rPr>
                <w:rFonts w:ascii="Times New Roman" w:eastAsia="Calibri" w:hAnsi="Times New Roman" w:cs="Times New Roman"/>
                <w:bCs/>
                <w:sz w:val="28"/>
                <w:szCs w:val="28"/>
              </w:rPr>
              <w:t>………</w:t>
            </w:r>
            <w:r w:rsidR="001806C3">
              <w:rPr>
                <w:rFonts w:ascii="Times New Roman" w:eastAsia="Calibri" w:hAnsi="Times New Roman" w:cs="Times New Roman"/>
                <w:bCs/>
                <w:sz w:val="28"/>
                <w:szCs w:val="28"/>
              </w:rPr>
              <w:t>…..</w:t>
            </w:r>
          </w:p>
        </w:tc>
        <w:tc>
          <w:tcPr>
            <w:tcW w:w="0" w:type="auto"/>
          </w:tcPr>
          <w:p w14:paraId="767FEFC1" w14:textId="59761743" w:rsidR="00452EDC" w:rsidRPr="00975968" w:rsidRDefault="00947BE5" w:rsidP="007D444D">
            <w:pPr>
              <w:widowControl w:val="0"/>
              <w:spacing w:after="0" w:line="240" w:lineRule="auto"/>
              <w:jc w:val="center"/>
              <w:rPr>
                <w:rFonts w:ascii="Times New Roman" w:eastAsia="Calibri" w:hAnsi="Times New Roman" w:cs="Times New Roman"/>
                <w:sz w:val="28"/>
                <w:szCs w:val="28"/>
                <w:lang w:val="kk-KZ"/>
              </w:rPr>
            </w:pPr>
            <w:r w:rsidRPr="00452EDC">
              <w:rPr>
                <w:rFonts w:ascii="Times New Roman" w:eastAsia="Calibri" w:hAnsi="Times New Roman" w:cs="Times New Roman"/>
                <w:sz w:val="28"/>
                <w:szCs w:val="28"/>
              </w:rPr>
              <w:t>1</w:t>
            </w:r>
            <w:r w:rsidR="00975968">
              <w:rPr>
                <w:rFonts w:ascii="Times New Roman" w:eastAsia="Calibri" w:hAnsi="Times New Roman" w:cs="Times New Roman"/>
                <w:sz w:val="28"/>
                <w:szCs w:val="28"/>
                <w:lang w:val="kk-KZ"/>
              </w:rPr>
              <w:t>0</w:t>
            </w:r>
            <w:r w:rsidR="007A3489">
              <w:rPr>
                <w:rFonts w:ascii="Times New Roman" w:eastAsia="Calibri" w:hAnsi="Times New Roman" w:cs="Times New Roman"/>
                <w:sz w:val="28"/>
                <w:szCs w:val="28"/>
                <w:lang w:val="kk-KZ"/>
              </w:rPr>
              <w:t>8</w:t>
            </w:r>
          </w:p>
          <w:p w14:paraId="251DBE6B" w14:textId="77777777" w:rsidR="00452EDC" w:rsidRPr="00452EDC" w:rsidRDefault="00452EDC" w:rsidP="007D444D">
            <w:pPr>
              <w:widowControl w:val="0"/>
              <w:spacing w:after="0" w:line="240" w:lineRule="auto"/>
              <w:jc w:val="center"/>
              <w:rPr>
                <w:rFonts w:ascii="Times New Roman" w:eastAsia="Calibri" w:hAnsi="Times New Roman" w:cs="Times New Roman"/>
                <w:sz w:val="28"/>
                <w:szCs w:val="28"/>
              </w:rPr>
            </w:pPr>
          </w:p>
          <w:p w14:paraId="011ED9BB" w14:textId="77777777" w:rsidR="00452EDC" w:rsidRPr="00452EDC" w:rsidRDefault="00452EDC" w:rsidP="007D444D">
            <w:pPr>
              <w:widowControl w:val="0"/>
              <w:spacing w:after="0" w:line="240" w:lineRule="auto"/>
              <w:jc w:val="center"/>
              <w:rPr>
                <w:rFonts w:ascii="Times New Roman" w:eastAsia="Calibri" w:hAnsi="Times New Roman" w:cs="Times New Roman"/>
                <w:sz w:val="28"/>
                <w:szCs w:val="28"/>
              </w:rPr>
            </w:pPr>
          </w:p>
          <w:p w14:paraId="179379A8" w14:textId="635F5D28" w:rsidR="00452EDC" w:rsidRPr="00452EDC" w:rsidRDefault="00452EDC" w:rsidP="007D444D">
            <w:pPr>
              <w:widowControl w:val="0"/>
              <w:spacing w:after="0" w:line="240" w:lineRule="auto"/>
              <w:jc w:val="center"/>
              <w:rPr>
                <w:rFonts w:ascii="Times New Roman" w:eastAsia="Calibri" w:hAnsi="Times New Roman" w:cs="Times New Roman"/>
                <w:sz w:val="28"/>
                <w:szCs w:val="28"/>
              </w:rPr>
            </w:pPr>
          </w:p>
        </w:tc>
      </w:tr>
      <w:tr w:rsidR="00452EDC" w:rsidRPr="00452EDC" w14:paraId="089EADCE" w14:textId="77777777" w:rsidTr="002B6D9B">
        <w:trPr>
          <w:trHeight w:val="335"/>
        </w:trPr>
        <w:tc>
          <w:tcPr>
            <w:tcW w:w="693" w:type="dxa"/>
          </w:tcPr>
          <w:p w14:paraId="43F95A1A" w14:textId="77777777" w:rsidR="00452EDC" w:rsidRPr="00452EDC" w:rsidRDefault="00452EDC" w:rsidP="007D444D">
            <w:pPr>
              <w:widowControl w:val="0"/>
              <w:spacing w:after="0" w:line="240" w:lineRule="auto"/>
              <w:jc w:val="both"/>
              <w:rPr>
                <w:rFonts w:ascii="Times New Roman" w:eastAsia="Calibri" w:hAnsi="Times New Roman" w:cs="Times New Roman"/>
                <w:sz w:val="28"/>
                <w:szCs w:val="28"/>
              </w:rPr>
            </w:pPr>
            <w:r w:rsidRPr="00452EDC">
              <w:rPr>
                <w:rFonts w:ascii="Times New Roman" w:eastAsia="Calibri" w:hAnsi="Times New Roman" w:cs="Times New Roman"/>
                <w:sz w:val="28"/>
                <w:szCs w:val="28"/>
              </w:rPr>
              <w:t>6.1</w:t>
            </w:r>
          </w:p>
        </w:tc>
        <w:tc>
          <w:tcPr>
            <w:tcW w:w="8164" w:type="dxa"/>
          </w:tcPr>
          <w:p w14:paraId="50027FA2" w14:textId="68A23927" w:rsidR="00452EDC" w:rsidRPr="00E7183D" w:rsidRDefault="00E7183D" w:rsidP="007D444D">
            <w:pPr>
              <w:widowControl w:val="0"/>
              <w:spacing w:after="0" w:line="240" w:lineRule="auto"/>
              <w:jc w:val="both"/>
              <w:rPr>
                <w:rFonts w:ascii="Times New Roman" w:eastAsia="Calibri" w:hAnsi="Times New Roman" w:cs="Times New Roman"/>
                <w:spacing w:val="-3"/>
                <w:sz w:val="28"/>
                <w:szCs w:val="28"/>
              </w:rPr>
            </w:pPr>
            <w:r w:rsidRPr="001806C3">
              <w:rPr>
                <w:rFonts w:ascii="Times New Roman" w:eastAsia="Calibri" w:hAnsi="Times New Roman" w:cs="Times New Roman"/>
                <w:i/>
                <w:iCs/>
                <w:spacing w:val="-3"/>
                <w:sz w:val="28"/>
                <w:szCs w:val="28"/>
              </w:rPr>
              <w:t>Ferula songarica</w:t>
            </w:r>
            <w:r w:rsidRPr="00947BE5">
              <w:rPr>
                <w:rFonts w:ascii="Times New Roman" w:eastAsia="Calibri" w:hAnsi="Times New Roman" w:cs="Times New Roman"/>
                <w:spacing w:val="-3"/>
                <w:sz w:val="28"/>
                <w:szCs w:val="28"/>
              </w:rPr>
              <w:t xml:space="preserve"> </w:t>
            </w:r>
            <w:r w:rsidRPr="00E7183D">
              <w:rPr>
                <w:rFonts w:ascii="Times New Roman" w:eastAsia="Calibri" w:hAnsi="Times New Roman" w:cs="Times New Roman"/>
                <w:spacing w:val="-3"/>
                <w:sz w:val="28"/>
                <w:szCs w:val="28"/>
              </w:rPr>
              <w:t>эфир майының жедел</w:t>
            </w:r>
            <w:r>
              <w:rPr>
                <w:rFonts w:ascii="Times New Roman" w:eastAsia="Calibri" w:hAnsi="Times New Roman" w:cs="Times New Roman"/>
                <w:spacing w:val="-3"/>
                <w:sz w:val="28"/>
                <w:szCs w:val="28"/>
              </w:rPr>
              <w:t xml:space="preserve"> </w:t>
            </w:r>
            <w:r w:rsidRPr="00E7183D">
              <w:rPr>
                <w:rFonts w:ascii="Times New Roman" w:eastAsia="Calibri" w:hAnsi="Times New Roman" w:cs="Times New Roman"/>
                <w:spacing w:val="-3"/>
                <w:sz w:val="28"/>
                <w:szCs w:val="28"/>
              </w:rPr>
              <w:t>уыттылығын зерттеу</w:t>
            </w:r>
          </w:p>
        </w:tc>
        <w:tc>
          <w:tcPr>
            <w:tcW w:w="0" w:type="auto"/>
          </w:tcPr>
          <w:p w14:paraId="65870A30" w14:textId="706ADCCD" w:rsidR="00452EDC" w:rsidRPr="00975968" w:rsidRDefault="00947BE5" w:rsidP="00E7183D">
            <w:pPr>
              <w:widowControl w:val="0"/>
              <w:spacing w:after="0" w:line="240" w:lineRule="auto"/>
              <w:jc w:val="center"/>
              <w:rPr>
                <w:rFonts w:ascii="Times New Roman" w:eastAsia="Calibri" w:hAnsi="Times New Roman" w:cs="Times New Roman"/>
                <w:sz w:val="28"/>
                <w:szCs w:val="28"/>
                <w:lang w:val="kk-KZ"/>
              </w:rPr>
            </w:pPr>
            <w:r w:rsidRPr="00452EDC">
              <w:rPr>
                <w:rFonts w:ascii="Times New Roman" w:eastAsia="Calibri" w:hAnsi="Times New Roman" w:cs="Times New Roman"/>
                <w:sz w:val="28"/>
                <w:szCs w:val="28"/>
              </w:rPr>
              <w:t>1</w:t>
            </w:r>
            <w:r w:rsidR="00975968">
              <w:rPr>
                <w:rFonts w:ascii="Times New Roman" w:eastAsia="Calibri" w:hAnsi="Times New Roman" w:cs="Times New Roman"/>
                <w:sz w:val="28"/>
                <w:szCs w:val="28"/>
                <w:lang w:val="kk-KZ"/>
              </w:rPr>
              <w:t>0</w:t>
            </w:r>
            <w:r w:rsidR="007A3489">
              <w:rPr>
                <w:rFonts w:ascii="Times New Roman" w:eastAsia="Calibri" w:hAnsi="Times New Roman" w:cs="Times New Roman"/>
                <w:sz w:val="28"/>
                <w:szCs w:val="28"/>
                <w:lang w:val="kk-KZ"/>
              </w:rPr>
              <w:t>8</w:t>
            </w:r>
          </w:p>
        </w:tc>
      </w:tr>
      <w:tr w:rsidR="00E7183D" w:rsidRPr="00452EDC" w14:paraId="279337F4" w14:textId="77777777" w:rsidTr="002B6D9B">
        <w:trPr>
          <w:trHeight w:val="20"/>
        </w:trPr>
        <w:tc>
          <w:tcPr>
            <w:tcW w:w="693" w:type="dxa"/>
          </w:tcPr>
          <w:p w14:paraId="4A7E6D8F" w14:textId="77777777" w:rsidR="00E7183D" w:rsidRPr="00452EDC" w:rsidRDefault="00E7183D" w:rsidP="00E7183D">
            <w:pPr>
              <w:widowControl w:val="0"/>
              <w:spacing w:after="0" w:line="240" w:lineRule="auto"/>
              <w:jc w:val="both"/>
              <w:rPr>
                <w:rFonts w:ascii="Times New Roman" w:eastAsia="Calibri" w:hAnsi="Times New Roman" w:cs="Times New Roman"/>
                <w:sz w:val="28"/>
                <w:szCs w:val="28"/>
              </w:rPr>
            </w:pPr>
            <w:r w:rsidRPr="00452EDC">
              <w:rPr>
                <w:rFonts w:ascii="Times New Roman" w:eastAsia="Calibri" w:hAnsi="Times New Roman" w:cs="Times New Roman"/>
                <w:sz w:val="28"/>
                <w:szCs w:val="28"/>
              </w:rPr>
              <w:t>6.2</w:t>
            </w:r>
          </w:p>
        </w:tc>
        <w:tc>
          <w:tcPr>
            <w:tcW w:w="8164" w:type="dxa"/>
          </w:tcPr>
          <w:p w14:paraId="6F3DE9DA" w14:textId="7516DAAA" w:rsidR="00E7183D" w:rsidRPr="00452EDC" w:rsidRDefault="00E7183D" w:rsidP="00E7183D">
            <w:pPr>
              <w:widowControl w:val="0"/>
              <w:tabs>
                <w:tab w:val="left" w:pos="8655"/>
              </w:tabs>
              <w:spacing w:after="0" w:line="240" w:lineRule="auto"/>
              <w:jc w:val="both"/>
              <w:rPr>
                <w:rFonts w:ascii="Times New Roman" w:eastAsia="Times New Roman" w:hAnsi="Times New Roman" w:cs="Times New Roman"/>
                <w:sz w:val="28"/>
                <w:szCs w:val="28"/>
              </w:rPr>
            </w:pPr>
            <w:r w:rsidRPr="001806C3">
              <w:rPr>
                <w:rFonts w:ascii="Times New Roman" w:eastAsia="Calibri" w:hAnsi="Times New Roman" w:cs="Times New Roman"/>
                <w:i/>
                <w:iCs/>
                <w:spacing w:val="-3"/>
                <w:sz w:val="28"/>
                <w:szCs w:val="28"/>
              </w:rPr>
              <w:t>Ferula songarica</w:t>
            </w:r>
            <w:r w:rsidRPr="00947BE5">
              <w:rPr>
                <w:rFonts w:ascii="Times New Roman" w:eastAsia="Calibri" w:hAnsi="Times New Roman" w:cs="Times New Roman"/>
                <w:spacing w:val="-3"/>
                <w:sz w:val="28"/>
                <w:szCs w:val="28"/>
              </w:rPr>
              <w:t xml:space="preserve"> эфир майының және оның негізіндегі гельдің микробқа және зеңге қарсы белсенділігін зерттеу </w:t>
            </w:r>
            <w:r w:rsidRPr="00452EDC">
              <w:rPr>
                <w:rFonts w:ascii="Times New Roman" w:eastAsia="Calibri" w:hAnsi="Times New Roman" w:cs="Times New Roman"/>
                <w:bCs/>
                <w:spacing w:val="-2"/>
                <w:sz w:val="28"/>
                <w:szCs w:val="28"/>
              </w:rPr>
              <w:t>…………………</w:t>
            </w:r>
            <w:r>
              <w:rPr>
                <w:rFonts w:ascii="Times New Roman" w:eastAsia="Calibri" w:hAnsi="Times New Roman" w:cs="Times New Roman"/>
                <w:bCs/>
                <w:spacing w:val="-2"/>
                <w:sz w:val="28"/>
                <w:szCs w:val="28"/>
              </w:rPr>
              <w:t>.</w:t>
            </w:r>
          </w:p>
        </w:tc>
        <w:tc>
          <w:tcPr>
            <w:tcW w:w="0" w:type="auto"/>
          </w:tcPr>
          <w:p w14:paraId="35414768" w14:textId="3F58A44F" w:rsidR="00E7183D" w:rsidRPr="00975968" w:rsidRDefault="00E7183D" w:rsidP="00E7183D">
            <w:pPr>
              <w:widowControl w:val="0"/>
              <w:spacing w:after="0" w:line="240" w:lineRule="auto"/>
              <w:jc w:val="center"/>
              <w:rPr>
                <w:rFonts w:ascii="Times New Roman" w:eastAsia="Calibri" w:hAnsi="Times New Roman" w:cs="Times New Roman"/>
                <w:sz w:val="28"/>
                <w:szCs w:val="28"/>
                <w:lang w:val="kk-KZ"/>
              </w:rPr>
            </w:pPr>
            <w:r w:rsidRPr="00452EDC">
              <w:rPr>
                <w:rFonts w:ascii="Times New Roman" w:eastAsia="Calibri" w:hAnsi="Times New Roman" w:cs="Times New Roman"/>
                <w:sz w:val="28"/>
                <w:szCs w:val="28"/>
              </w:rPr>
              <w:t>1</w:t>
            </w:r>
            <w:r w:rsidR="000053AF">
              <w:rPr>
                <w:rFonts w:ascii="Times New Roman" w:eastAsia="Calibri" w:hAnsi="Times New Roman" w:cs="Times New Roman"/>
                <w:sz w:val="28"/>
                <w:szCs w:val="28"/>
              </w:rPr>
              <w:t>1</w:t>
            </w:r>
            <w:r w:rsidR="007A3489">
              <w:rPr>
                <w:rFonts w:ascii="Times New Roman" w:eastAsia="Calibri" w:hAnsi="Times New Roman" w:cs="Times New Roman"/>
                <w:sz w:val="28"/>
                <w:szCs w:val="28"/>
              </w:rPr>
              <w:t>2</w:t>
            </w:r>
          </w:p>
          <w:p w14:paraId="245D3A53" w14:textId="352B0A8B" w:rsidR="00E7183D" w:rsidRPr="00452EDC" w:rsidRDefault="00E7183D" w:rsidP="00E7183D">
            <w:pPr>
              <w:widowControl w:val="0"/>
              <w:spacing w:after="0" w:line="240" w:lineRule="auto"/>
              <w:jc w:val="center"/>
              <w:rPr>
                <w:rFonts w:ascii="Times New Roman" w:eastAsia="Calibri" w:hAnsi="Times New Roman" w:cs="Times New Roman"/>
                <w:sz w:val="28"/>
                <w:szCs w:val="28"/>
              </w:rPr>
            </w:pPr>
          </w:p>
        </w:tc>
      </w:tr>
      <w:tr w:rsidR="00E7183D" w:rsidRPr="00452EDC" w14:paraId="34D6F128" w14:textId="77777777" w:rsidTr="002B6D9B">
        <w:trPr>
          <w:trHeight w:val="20"/>
        </w:trPr>
        <w:tc>
          <w:tcPr>
            <w:tcW w:w="693" w:type="dxa"/>
          </w:tcPr>
          <w:p w14:paraId="55D64F26" w14:textId="77777777" w:rsidR="00E7183D" w:rsidRPr="00452EDC" w:rsidRDefault="00E7183D" w:rsidP="00E7183D">
            <w:pPr>
              <w:widowControl w:val="0"/>
              <w:spacing w:after="0" w:line="240" w:lineRule="auto"/>
              <w:jc w:val="both"/>
              <w:rPr>
                <w:rFonts w:ascii="Times New Roman" w:eastAsia="Calibri" w:hAnsi="Times New Roman" w:cs="Times New Roman"/>
                <w:sz w:val="28"/>
                <w:szCs w:val="28"/>
              </w:rPr>
            </w:pPr>
            <w:r w:rsidRPr="00452EDC">
              <w:rPr>
                <w:rFonts w:ascii="Times New Roman" w:eastAsia="Times New Roman" w:hAnsi="Times New Roman" w:cs="Times New Roman"/>
                <w:sz w:val="28"/>
                <w:szCs w:val="28"/>
              </w:rPr>
              <w:t>6.3</w:t>
            </w:r>
          </w:p>
        </w:tc>
        <w:tc>
          <w:tcPr>
            <w:tcW w:w="8164" w:type="dxa"/>
          </w:tcPr>
          <w:p w14:paraId="19A757E6" w14:textId="6059A326" w:rsidR="00E7183D" w:rsidRPr="00452EDC" w:rsidRDefault="00E7183D" w:rsidP="00E7183D">
            <w:pPr>
              <w:widowControl w:val="0"/>
              <w:tabs>
                <w:tab w:val="left" w:pos="8655"/>
              </w:tabs>
              <w:spacing w:after="0" w:line="240" w:lineRule="auto"/>
              <w:jc w:val="both"/>
              <w:rPr>
                <w:rFonts w:ascii="Times New Roman" w:eastAsia="Times New Roman" w:hAnsi="Times New Roman" w:cs="Times New Roman"/>
                <w:sz w:val="28"/>
                <w:szCs w:val="28"/>
              </w:rPr>
            </w:pPr>
            <w:r w:rsidRPr="001B22C7">
              <w:rPr>
                <w:rFonts w:ascii="Times New Roman" w:eastAsia="Times New Roman" w:hAnsi="Times New Roman" w:cs="Times New Roman"/>
                <w:i/>
                <w:iCs/>
                <w:sz w:val="28"/>
                <w:szCs w:val="28"/>
              </w:rPr>
              <w:t>Ferula songarica</w:t>
            </w:r>
            <w:r w:rsidRPr="00947BE5">
              <w:rPr>
                <w:rFonts w:ascii="Times New Roman" w:eastAsia="Times New Roman" w:hAnsi="Times New Roman" w:cs="Times New Roman"/>
                <w:sz w:val="28"/>
                <w:szCs w:val="28"/>
              </w:rPr>
              <w:t xml:space="preserve"> </w:t>
            </w:r>
            <w:r w:rsidRPr="00E7183D">
              <w:rPr>
                <w:rFonts w:ascii="Times New Roman" w:eastAsia="Times New Roman" w:hAnsi="Times New Roman" w:cs="Times New Roman"/>
                <w:sz w:val="28"/>
                <w:szCs w:val="28"/>
              </w:rPr>
              <w:t>шөбінің эфир майы мен эфир майы негізіндегі гельдің қабынуға қарсы белсенділігі</w:t>
            </w:r>
            <w:r w:rsidRPr="00E7183D">
              <w:rPr>
                <w:rFonts w:ascii="Times New Roman" w:eastAsia="Times New Roman" w:hAnsi="Times New Roman" w:cs="Times New Roman"/>
                <w:i/>
                <w:iCs/>
                <w:sz w:val="28"/>
                <w:szCs w:val="28"/>
              </w:rPr>
              <w:t xml:space="preserve"> </w:t>
            </w:r>
            <w:r w:rsidRPr="00452EDC">
              <w:rPr>
                <w:rFonts w:ascii="Times New Roman" w:eastAsia="Calibri" w:hAnsi="Times New Roman" w:cs="Times New Roman"/>
                <w:bCs/>
                <w:spacing w:val="-2"/>
                <w:sz w:val="28"/>
                <w:szCs w:val="28"/>
              </w:rPr>
              <w:t>………</w:t>
            </w:r>
            <w:r>
              <w:rPr>
                <w:rFonts w:ascii="Times New Roman" w:eastAsia="Calibri" w:hAnsi="Times New Roman" w:cs="Times New Roman"/>
                <w:bCs/>
                <w:spacing w:val="-2"/>
                <w:sz w:val="28"/>
                <w:szCs w:val="28"/>
              </w:rPr>
              <w:t>…………….</w:t>
            </w:r>
          </w:p>
        </w:tc>
        <w:tc>
          <w:tcPr>
            <w:tcW w:w="0" w:type="auto"/>
          </w:tcPr>
          <w:p w14:paraId="43E3C608" w14:textId="28E2FCEA" w:rsidR="00E7183D" w:rsidRPr="00975968" w:rsidRDefault="00E7183D" w:rsidP="00E7183D">
            <w:pPr>
              <w:widowControl w:val="0"/>
              <w:spacing w:after="0" w:line="240" w:lineRule="auto"/>
              <w:jc w:val="center"/>
              <w:rPr>
                <w:rFonts w:ascii="Times New Roman" w:eastAsia="Calibri" w:hAnsi="Times New Roman" w:cs="Times New Roman"/>
                <w:sz w:val="28"/>
                <w:szCs w:val="28"/>
                <w:lang w:val="kk-KZ"/>
              </w:rPr>
            </w:pPr>
            <w:r w:rsidRPr="00452EDC">
              <w:rPr>
                <w:rFonts w:ascii="Times New Roman" w:eastAsia="Calibri" w:hAnsi="Times New Roman" w:cs="Times New Roman"/>
                <w:sz w:val="28"/>
                <w:szCs w:val="28"/>
              </w:rPr>
              <w:t>1</w:t>
            </w:r>
            <w:r w:rsidR="000053AF">
              <w:rPr>
                <w:rFonts w:ascii="Times New Roman" w:eastAsia="Calibri" w:hAnsi="Times New Roman" w:cs="Times New Roman"/>
                <w:sz w:val="28"/>
                <w:szCs w:val="28"/>
              </w:rPr>
              <w:t>1</w:t>
            </w:r>
            <w:r w:rsidR="007A3489">
              <w:rPr>
                <w:rFonts w:ascii="Times New Roman" w:eastAsia="Calibri" w:hAnsi="Times New Roman" w:cs="Times New Roman"/>
                <w:sz w:val="28"/>
                <w:szCs w:val="28"/>
              </w:rPr>
              <w:t>4</w:t>
            </w:r>
          </w:p>
          <w:p w14:paraId="1430F295" w14:textId="72CF94B8" w:rsidR="00E7183D" w:rsidRPr="00452EDC" w:rsidRDefault="00E7183D" w:rsidP="00E7183D">
            <w:pPr>
              <w:widowControl w:val="0"/>
              <w:spacing w:after="0" w:line="240" w:lineRule="auto"/>
              <w:jc w:val="center"/>
              <w:rPr>
                <w:rFonts w:ascii="Times New Roman" w:eastAsia="Calibri" w:hAnsi="Times New Roman" w:cs="Times New Roman"/>
                <w:sz w:val="28"/>
                <w:szCs w:val="28"/>
              </w:rPr>
            </w:pPr>
          </w:p>
        </w:tc>
      </w:tr>
      <w:tr w:rsidR="00E7183D" w:rsidRPr="00452EDC" w14:paraId="01BBE411" w14:textId="77777777" w:rsidTr="002B6D9B">
        <w:trPr>
          <w:trHeight w:val="20"/>
        </w:trPr>
        <w:tc>
          <w:tcPr>
            <w:tcW w:w="693" w:type="dxa"/>
          </w:tcPr>
          <w:p w14:paraId="34EE59C2" w14:textId="77777777" w:rsidR="00E7183D" w:rsidRPr="00781D4B" w:rsidRDefault="00E7183D" w:rsidP="00E7183D">
            <w:pPr>
              <w:widowControl w:val="0"/>
              <w:spacing w:after="0" w:line="240" w:lineRule="auto"/>
              <w:jc w:val="both"/>
              <w:rPr>
                <w:rFonts w:ascii="Times New Roman" w:eastAsia="Times New Roman" w:hAnsi="Times New Roman" w:cs="Times New Roman"/>
                <w:sz w:val="28"/>
                <w:szCs w:val="28"/>
              </w:rPr>
            </w:pPr>
            <w:r w:rsidRPr="00781D4B">
              <w:rPr>
                <w:rFonts w:ascii="Times New Roman" w:eastAsia="Times New Roman" w:hAnsi="Times New Roman" w:cs="Times New Roman"/>
                <w:sz w:val="28"/>
                <w:szCs w:val="28"/>
              </w:rPr>
              <w:t>6.4</w:t>
            </w:r>
          </w:p>
        </w:tc>
        <w:tc>
          <w:tcPr>
            <w:tcW w:w="8164" w:type="dxa"/>
          </w:tcPr>
          <w:p w14:paraId="36F6333B" w14:textId="1E27A029" w:rsidR="00E7183D" w:rsidRPr="00E7183D" w:rsidRDefault="00E7183D" w:rsidP="00E7183D">
            <w:pPr>
              <w:widowControl w:val="0"/>
              <w:tabs>
                <w:tab w:val="left" w:pos="8655"/>
              </w:tabs>
              <w:spacing w:after="0" w:line="240" w:lineRule="auto"/>
              <w:jc w:val="both"/>
              <w:rPr>
                <w:rFonts w:ascii="Times New Roman" w:eastAsia="Times New Roman" w:hAnsi="Times New Roman" w:cs="Times New Roman"/>
                <w:sz w:val="28"/>
                <w:szCs w:val="28"/>
                <w:highlight w:val="yellow"/>
                <w:lang w:val="kk-KZ"/>
              </w:rPr>
            </w:pPr>
            <w:r w:rsidRPr="001B22C7">
              <w:rPr>
                <w:rFonts w:ascii="Times New Roman" w:eastAsia="Times New Roman" w:hAnsi="Times New Roman" w:cs="Times New Roman"/>
                <w:i/>
                <w:iCs/>
                <w:sz w:val="28"/>
                <w:szCs w:val="28"/>
              </w:rPr>
              <w:t>Ferula songarica</w:t>
            </w:r>
            <w:r w:rsidRPr="00947BE5">
              <w:rPr>
                <w:rFonts w:ascii="Times New Roman" w:eastAsia="Times New Roman" w:hAnsi="Times New Roman" w:cs="Times New Roman"/>
                <w:sz w:val="28"/>
                <w:szCs w:val="28"/>
              </w:rPr>
              <w:t xml:space="preserve"> </w:t>
            </w:r>
            <w:r w:rsidRPr="00E7183D">
              <w:rPr>
                <w:rFonts w:ascii="Times New Roman" w:eastAsia="Times New Roman" w:hAnsi="Times New Roman" w:cs="Times New Roman"/>
                <w:sz w:val="28"/>
                <w:szCs w:val="28"/>
              </w:rPr>
              <w:t>шөбінің эфир майы мен эфир майы негізіндегі гельдің антикоагулянттық, антиагрегациялық және антиоксиданттық белсенділігі</w:t>
            </w:r>
            <w:r>
              <w:rPr>
                <w:rFonts w:ascii="Times New Roman" w:eastAsia="Times New Roman" w:hAnsi="Times New Roman" w:cs="Times New Roman"/>
                <w:sz w:val="28"/>
                <w:szCs w:val="28"/>
                <w:lang w:val="kk-KZ"/>
              </w:rPr>
              <w:t xml:space="preserve"> </w:t>
            </w:r>
            <w:r w:rsidRPr="00452EDC">
              <w:rPr>
                <w:rFonts w:ascii="Times New Roman" w:eastAsia="Calibri" w:hAnsi="Times New Roman" w:cs="Times New Roman"/>
                <w:bCs/>
                <w:spacing w:val="-2"/>
                <w:sz w:val="28"/>
                <w:szCs w:val="28"/>
              </w:rPr>
              <w:t>………………….………..……</w:t>
            </w:r>
            <w:r>
              <w:rPr>
                <w:rFonts w:ascii="Times New Roman" w:eastAsia="Calibri" w:hAnsi="Times New Roman" w:cs="Times New Roman"/>
                <w:bCs/>
                <w:spacing w:val="-2"/>
                <w:sz w:val="28"/>
                <w:szCs w:val="28"/>
              </w:rPr>
              <w:t>……</w:t>
            </w:r>
          </w:p>
        </w:tc>
        <w:tc>
          <w:tcPr>
            <w:tcW w:w="0" w:type="auto"/>
          </w:tcPr>
          <w:p w14:paraId="1E182A6A" w14:textId="4A6FD62F" w:rsidR="00E7183D" w:rsidRPr="00975968" w:rsidRDefault="00E7183D" w:rsidP="00E7183D">
            <w:pPr>
              <w:widowControl w:val="0"/>
              <w:spacing w:after="0" w:line="240" w:lineRule="auto"/>
              <w:jc w:val="center"/>
              <w:rPr>
                <w:rFonts w:ascii="Times New Roman" w:eastAsia="Calibri" w:hAnsi="Times New Roman" w:cs="Times New Roman"/>
                <w:sz w:val="28"/>
                <w:szCs w:val="28"/>
                <w:lang w:val="kk-KZ"/>
              </w:rPr>
            </w:pPr>
            <w:r w:rsidRPr="00781D4B">
              <w:rPr>
                <w:rFonts w:ascii="Times New Roman" w:eastAsia="Calibri" w:hAnsi="Times New Roman" w:cs="Times New Roman"/>
                <w:sz w:val="28"/>
                <w:szCs w:val="28"/>
              </w:rPr>
              <w:t>1</w:t>
            </w:r>
            <w:r w:rsidR="000053AF">
              <w:rPr>
                <w:rFonts w:ascii="Times New Roman" w:eastAsia="Calibri" w:hAnsi="Times New Roman" w:cs="Times New Roman"/>
                <w:sz w:val="28"/>
                <w:szCs w:val="28"/>
              </w:rPr>
              <w:t>1</w:t>
            </w:r>
            <w:r w:rsidR="007A3489">
              <w:rPr>
                <w:rFonts w:ascii="Times New Roman" w:eastAsia="Calibri" w:hAnsi="Times New Roman" w:cs="Times New Roman"/>
                <w:sz w:val="28"/>
                <w:szCs w:val="28"/>
              </w:rPr>
              <w:t>5</w:t>
            </w:r>
          </w:p>
          <w:p w14:paraId="201FDF07" w14:textId="243BFBE6" w:rsidR="00E7183D" w:rsidRPr="00781D4B" w:rsidRDefault="00E7183D" w:rsidP="00E7183D">
            <w:pPr>
              <w:widowControl w:val="0"/>
              <w:spacing w:after="0" w:line="240" w:lineRule="auto"/>
              <w:jc w:val="center"/>
              <w:rPr>
                <w:rFonts w:ascii="Times New Roman" w:eastAsia="Calibri" w:hAnsi="Times New Roman" w:cs="Times New Roman"/>
                <w:sz w:val="28"/>
                <w:szCs w:val="28"/>
              </w:rPr>
            </w:pPr>
          </w:p>
        </w:tc>
      </w:tr>
      <w:tr w:rsidR="00E7183D" w:rsidRPr="00452EDC" w14:paraId="24676ACF" w14:textId="77777777" w:rsidTr="002B6D9B">
        <w:trPr>
          <w:trHeight w:val="20"/>
        </w:trPr>
        <w:tc>
          <w:tcPr>
            <w:tcW w:w="693" w:type="dxa"/>
          </w:tcPr>
          <w:p w14:paraId="20290F75" w14:textId="25786FC9" w:rsidR="00E7183D" w:rsidRPr="00781D4B" w:rsidRDefault="00781D4B" w:rsidP="00E7183D">
            <w:pPr>
              <w:widowControl w:val="0"/>
              <w:spacing w:after="0" w:line="240" w:lineRule="auto"/>
              <w:jc w:val="both"/>
              <w:rPr>
                <w:rFonts w:ascii="Times New Roman" w:eastAsia="Times New Roman" w:hAnsi="Times New Roman" w:cs="Times New Roman"/>
                <w:sz w:val="28"/>
                <w:szCs w:val="28"/>
                <w:lang w:val="kk-KZ"/>
              </w:rPr>
            </w:pPr>
            <w:r w:rsidRPr="00781D4B">
              <w:rPr>
                <w:rFonts w:ascii="Times New Roman" w:eastAsia="Times New Roman" w:hAnsi="Times New Roman" w:cs="Times New Roman"/>
                <w:sz w:val="28"/>
                <w:szCs w:val="28"/>
                <w:lang w:val="kk-KZ"/>
              </w:rPr>
              <w:t>7</w:t>
            </w:r>
          </w:p>
        </w:tc>
        <w:tc>
          <w:tcPr>
            <w:tcW w:w="8164" w:type="dxa"/>
          </w:tcPr>
          <w:p w14:paraId="6242C695" w14:textId="7E53342A" w:rsidR="00E7183D" w:rsidRPr="00781D4B" w:rsidRDefault="00781D4B" w:rsidP="00E7183D">
            <w:pPr>
              <w:widowControl w:val="0"/>
              <w:tabs>
                <w:tab w:val="left" w:pos="8655"/>
              </w:tabs>
              <w:spacing w:after="0" w:line="240" w:lineRule="auto"/>
              <w:jc w:val="both"/>
              <w:rPr>
                <w:rFonts w:ascii="Times New Roman" w:eastAsia="Times New Roman" w:hAnsi="Times New Roman" w:cs="Times New Roman"/>
                <w:b/>
                <w:bCs/>
                <w:sz w:val="28"/>
                <w:szCs w:val="28"/>
                <w:highlight w:val="yellow"/>
                <w:lang w:val="kk-KZ"/>
              </w:rPr>
            </w:pPr>
            <w:r w:rsidRPr="00781D4B">
              <w:rPr>
                <w:rFonts w:ascii="Times New Roman" w:eastAsia="Times New Roman" w:hAnsi="Times New Roman" w:cs="Times New Roman"/>
                <w:b/>
                <w:bCs/>
                <w:i/>
                <w:iCs/>
                <w:sz w:val="28"/>
                <w:szCs w:val="28"/>
                <w:lang w:val="kk-KZ"/>
              </w:rPr>
              <w:t>FERULA SONGARICА</w:t>
            </w:r>
            <w:r w:rsidRPr="00781D4B">
              <w:rPr>
                <w:rFonts w:ascii="Times New Roman" w:eastAsia="Times New Roman" w:hAnsi="Times New Roman" w:cs="Times New Roman"/>
                <w:b/>
                <w:bCs/>
                <w:sz w:val="28"/>
                <w:szCs w:val="28"/>
                <w:lang w:val="kk-KZ"/>
              </w:rPr>
              <w:t xml:space="preserve"> ЭФИР МАЙЫ НЕГІЗІНДЕГІ ГЕЛЬ ӨНДІРІСІНІҢ ТЕХНИКО-ЭКОНОМИКАЛЫҚ НЕГІЗДЕМЕСІ</w:t>
            </w:r>
          </w:p>
        </w:tc>
        <w:tc>
          <w:tcPr>
            <w:tcW w:w="0" w:type="auto"/>
          </w:tcPr>
          <w:p w14:paraId="36C9331F" w14:textId="1B66F21E" w:rsidR="00E7183D" w:rsidRPr="007509EC" w:rsidRDefault="00E7183D" w:rsidP="00E7183D">
            <w:pPr>
              <w:widowControl w:val="0"/>
              <w:spacing w:after="0" w:line="240" w:lineRule="auto"/>
              <w:jc w:val="center"/>
              <w:rPr>
                <w:rFonts w:ascii="Times New Roman" w:eastAsia="Calibri" w:hAnsi="Times New Roman" w:cs="Times New Roman"/>
                <w:sz w:val="28"/>
                <w:szCs w:val="28"/>
                <w:lang w:val="kk-KZ"/>
              </w:rPr>
            </w:pPr>
            <w:r w:rsidRPr="00781D4B">
              <w:rPr>
                <w:rFonts w:ascii="Times New Roman" w:eastAsia="Calibri" w:hAnsi="Times New Roman" w:cs="Times New Roman"/>
                <w:sz w:val="28"/>
                <w:szCs w:val="28"/>
              </w:rPr>
              <w:t>1</w:t>
            </w:r>
            <w:r w:rsidR="007A3489">
              <w:rPr>
                <w:rFonts w:ascii="Times New Roman" w:eastAsia="Calibri" w:hAnsi="Times New Roman" w:cs="Times New Roman"/>
                <w:sz w:val="28"/>
                <w:szCs w:val="28"/>
              </w:rPr>
              <w:t>21</w:t>
            </w:r>
          </w:p>
          <w:p w14:paraId="5FBB02CD" w14:textId="413A8AD1" w:rsidR="00E7183D" w:rsidRPr="00781D4B" w:rsidRDefault="00E7183D" w:rsidP="00E7183D">
            <w:pPr>
              <w:widowControl w:val="0"/>
              <w:spacing w:after="0" w:line="240" w:lineRule="auto"/>
              <w:jc w:val="center"/>
              <w:rPr>
                <w:rFonts w:ascii="Times New Roman" w:eastAsia="Calibri" w:hAnsi="Times New Roman" w:cs="Times New Roman"/>
                <w:sz w:val="28"/>
                <w:szCs w:val="28"/>
              </w:rPr>
            </w:pPr>
          </w:p>
        </w:tc>
      </w:tr>
      <w:tr w:rsidR="00E7183D" w:rsidRPr="00452EDC" w14:paraId="2413BBB1" w14:textId="77777777" w:rsidTr="002B6D9B">
        <w:trPr>
          <w:trHeight w:val="20"/>
        </w:trPr>
        <w:tc>
          <w:tcPr>
            <w:tcW w:w="8857" w:type="dxa"/>
            <w:gridSpan w:val="2"/>
          </w:tcPr>
          <w:p w14:paraId="2E79561A" w14:textId="7A558FFC" w:rsidR="00E7183D" w:rsidRPr="00452EDC" w:rsidRDefault="00E7183D" w:rsidP="00E7183D">
            <w:pPr>
              <w:widowControl w:val="0"/>
              <w:spacing w:after="0" w:line="240" w:lineRule="auto"/>
              <w:jc w:val="both"/>
              <w:rPr>
                <w:rFonts w:ascii="Times New Roman" w:eastAsia="Times New Roman" w:hAnsi="Times New Roman" w:cs="Times New Roman"/>
                <w:sz w:val="28"/>
                <w:szCs w:val="28"/>
              </w:rPr>
            </w:pPr>
            <w:r w:rsidRPr="00727B9D">
              <w:rPr>
                <w:rFonts w:ascii="Times New Roman" w:eastAsia="Times New Roman" w:hAnsi="Times New Roman" w:cs="Times New Roman"/>
                <w:b/>
                <w:bCs/>
                <w:sz w:val="28"/>
                <w:szCs w:val="28"/>
              </w:rPr>
              <w:t xml:space="preserve">ҚОРЫТЫНДЫ </w:t>
            </w:r>
            <w:r w:rsidRPr="00452EDC">
              <w:rPr>
                <w:rFonts w:ascii="Times New Roman" w:eastAsia="Times New Roman" w:hAnsi="Times New Roman" w:cs="Times New Roman"/>
                <w:sz w:val="28"/>
                <w:szCs w:val="28"/>
              </w:rPr>
              <w:t>……..…………………………………………...…….…..</w:t>
            </w:r>
          </w:p>
        </w:tc>
        <w:tc>
          <w:tcPr>
            <w:tcW w:w="0" w:type="auto"/>
          </w:tcPr>
          <w:p w14:paraId="7FE8E12F" w14:textId="136C1C36" w:rsidR="00E7183D" w:rsidRPr="00975968" w:rsidRDefault="00E7183D" w:rsidP="00E7183D">
            <w:pPr>
              <w:widowControl w:val="0"/>
              <w:spacing w:after="0" w:line="240" w:lineRule="auto"/>
              <w:jc w:val="center"/>
              <w:rPr>
                <w:rFonts w:ascii="Times New Roman" w:eastAsia="Times New Roman" w:hAnsi="Times New Roman" w:cs="Times New Roman"/>
                <w:sz w:val="28"/>
                <w:szCs w:val="28"/>
                <w:lang w:val="kk-KZ"/>
              </w:rPr>
            </w:pPr>
            <w:r w:rsidRPr="00452EDC">
              <w:rPr>
                <w:rFonts w:ascii="Times New Roman" w:eastAsia="Times New Roman" w:hAnsi="Times New Roman" w:cs="Times New Roman"/>
                <w:sz w:val="28"/>
                <w:szCs w:val="28"/>
              </w:rPr>
              <w:t>1</w:t>
            </w:r>
            <w:r w:rsidR="000053AF">
              <w:rPr>
                <w:rFonts w:ascii="Times New Roman" w:eastAsia="Times New Roman" w:hAnsi="Times New Roman" w:cs="Times New Roman"/>
                <w:sz w:val="28"/>
                <w:szCs w:val="28"/>
              </w:rPr>
              <w:t>2</w:t>
            </w:r>
            <w:r w:rsidR="007A3489">
              <w:rPr>
                <w:rFonts w:ascii="Times New Roman" w:eastAsia="Times New Roman" w:hAnsi="Times New Roman" w:cs="Times New Roman"/>
                <w:sz w:val="28"/>
                <w:szCs w:val="28"/>
              </w:rPr>
              <w:t>5</w:t>
            </w:r>
          </w:p>
        </w:tc>
      </w:tr>
      <w:tr w:rsidR="00E7183D" w:rsidRPr="00452EDC" w14:paraId="29BE64D0" w14:textId="77777777" w:rsidTr="002B6D9B">
        <w:trPr>
          <w:trHeight w:val="20"/>
        </w:trPr>
        <w:tc>
          <w:tcPr>
            <w:tcW w:w="8857" w:type="dxa"/>
            <w:gridSpan w:val="2"/>
          </w:tcPr>
          <w:p w14:paraId="24143345" w14:textId="2C39F2CA" w:rsidR="00E7183D" w:rsidRPr="00452EDC" w:rsidRDefault="00E7183D" w:rsidP="00E7183D">
            <w:pPr>
              <w:widowControl w:val="0"/>
              <w:spacing w:after="0" w:line="240" w:lineRule="auto"/>
              <w:jc w:val="both"/>
              <w:rPr>
                <w:rFonts w:ascii="Times New Roman" w:eastAsia="Times New Roman" w:hAnsi="Times New Roman" w:cs="Times New Roman"/>
                <w:sz w:val="28"/>
                <w:szCs w:val="28"/>
              </w:rPr>
            </w:pPr>
            <w:r w:rsidRPr="00727B9D">
              <w:rPr>
                <w:rFonts w:ascii="Times New Roman" w:eastAsia="Times New Roman" w:hAnsi="Times New Roman" w:cs="Times New Roman"/>
                <w:b/>
                <w:bCs/>
                <w:sz w:val="28"/>
                <w:szCs w:val="28"/>
              </w:rPr>
              <w:t xml:space="preserve">ПАЙДАЛАНЫЛҒАН ӘДЕБИЕТТЕР ТІЗІМІ </w:t>
            </w:r>
            <w:r w:rsidRPr="00452EDC">
              <w:rPr>
                <w:rFonts w:ascii="Times New Roman" w:eastAsia="Times New Roman" w:hAnsi="Times New Roman" w:cs="Times New Roman"/>
                <w:sz w:val="28"/>
                <w:szCs w:val="28"/>
              </w:rPr>
              <w:t>….…….………….…….</w:t>
            </w:r>
          </w:p>
        </w:tc>
        <w:tc>
          <w:tcPr>
            <w:tcW w:w="0" w:type="auto"/>
          </w:tcPr>
          <w:p w14:paraId="35FF99DC" w14:textId="7B2BD273" w:rsidR="00E7183D" w:rsidRPr="00975968" w:rsidRDefault="00E7183D" w:rsidP="00E7183D">
            <w:pPr>
              <w:widowControl w:val="0"/>
              <w:spacing w:after="0" w:line="240" w:lineRule="auto"/>
              <w:jc w:val="center"/>
              <w:rPr>
                <w:rFonts w:ascii="Times New Roman" w:eastAsia="Times New Roman" w:hAnsi="Times New Roman" w:cs="Times New Roman"/>
                <w:sz w:val="28"/>
                <w:szCs w:val="28"/>
                <w:lang w:val="kk-KZ"/>
              </w:rPr>
            </w:pPr>
            <w:r w:rsidRPr="00452EDC">
              <w:rPr>
                <w:rFonts w:ascii="Times New Roman" w:eastAsia="Times New Roman" w:hAnsi="Times New Roman" w:cs="Times New Roman"/>
                <w:sz w:val="28"/>
                <w:szCs w:val="28"/>
              </w:rPr>
              <w:t>1</w:t>
            </w:r>
            <w:r w:rsidR="000053AF">
              <w:rPr>
                <w:rFonts w:ascii="Times New Roman" w:eastAsia="Times New Roman" w:hAnsi="Times New Roman" w:cs="Times New Roman"/>
                <w:sz w:val="28"/>
                <w:szCs w:val="28"/>
              </w:rPr>
              <w:t>2</w:t>
            </w:r>
            <w:r w:rsidR="007A3489">
              <w:rPr>
                <w:rFonts w:ascii="Times New Roman" w:eastAsia="Times New Roman" w:hAnsi="Times New Roman" w:cs="Times New Roman"/>
                <w:sz w:val="28"/>
                <w:szCs w:val="28"/>
              </w:rPr>
              <w:t>7</w:t>
            </w:r>
          </w:p>
        </w:tc>
      </w:tr>
      <w:tr w:rsidR="00774A49" w:rsidRPr="00452EDC" w14:paraId="13B41A01" w14:textId="77777777" w:rsidTr="002B6D9B">
        <w:trPr>
          <w:trHeight w:val="20"/>
        </w:trPr>
        <w:tc>
          <w:tcPr>
            <w:tcW w:w="8857" w:type="dxa"/>
            <w:gridSpan w:val="2"/>
          </w:tcPr>
          <w:p w14:paraId="4DF4A550" w14:textId="5639978D" w:rsidR="00774A49" w:rsidRPr="00727B9D" w:rsidRDefault="00774A49" w:rsidP="00774A49">
            <w:pPr>
              <w:widowControl w:val="0"/>
              <w:spacing w:after="0" w:line="240" w:lineRule="auto"/>
              <w:jc w:val="both"/>
              <w:rPr>
                <w:rFonts w:ascii="Times New Roman" w:eastAsia="Times New Roman" w:hAnsi="Times New Roman" w:cs="Times New Roman"/>
                <w:b/>
                <w:bCs/>
                <w:sz w:val="28"/>
                <w:szCs w:val="28"/>
              </w:rPr>
            </w:pPr>
            <w:bookmarkStart w:id="2" w:name="_Hlk161832114"/>
            <w:r w:rsidRPr="00453DA5">
              <w:rPr>
                <w:rFonts w:ascii="Times New Roman" w:hAnsi="Times New Roman" w:cs="Times New Roman"/>
                <w:b/>
                <w:sz w:val="28"/>
                <w:szCs w:val="28"/>
              </w:rPr>
              <w:t>ҚОСЫМША</w:t>
            </w:r>
            <w:bookmarkEnd w:id="2"/>
            <w:r w:rsidRPr="00453DA5">
              <w:rPr>
                <w:rFonts w:ascii="Times New Roman" w:hAnsi="Times New Roman" w:cs="Times New Roman"/>
                <w:b/>
                <w:sz w:val="28"/>
                <w:szCs w:val="28"/>
                <w:lang w:val="kk-KZ"/>
              </w:rPr>
              <w:t xml:space="preserve"> А  </w:t>
            </w:r>
            <w:r>
              <w:rPr>
                <w:rFonts w:ascii="Times New Roman" w:hAnsi="Times New Roman" w:cs="Times New Roman"/>
                <w:b/>
                <w:sz w:val="28"/>
                <w:szCs w:val="28"/>
                <w:lang w:val="kk-KZ"/>
              </w:rPr>
              <w:t>-</w:t>
            </w:r>
            <w:r w:rsidR="00F649C4">
              <w:rPr>
                <w:rFonts w:ascii="Times New Roman" w:hAnsi="Times New Roman" w:cs="Times New Roman"/>
                <w:b/>
                <w:sz w:val="28"/>
                <w:szCs w:val="28"/>
                <w:lang w:val="kk-KZ"/>
              </w:rPr>
              <w:t xml:space="preserve"> </w:t>
            </w:r>
            <w:r w:rsidR="00F649C4" w:rsidRPr="00F649C4">
              <w:rPr>
                <w:rFonts w:ascii="Times New Roman" w:hAnsi="Times New Roman" w:cs="Times New Roman"/>
                <w:bCs/>
                <w:sz w:val="28"/>
                <w:szCs w:val="28"/>
                <w:lang w:val="kk-KZ"/>
              </w:rPr>
              <w:t>Патент</w:t>
            </w:r>
            <w:r>
              <w:rPr>
                <w:rFonts w:ascii="Times New Roman" w:hAnsi="Times New Roman" w:cs="Times New Roman"/>
                <w:sz w:val="28"/>
                <w:szCs w:val="28"/>
                <w:lang w:val="kk-KZ"/>
              </w:rPr>
              <w:t>.........................</w:t>
            </w:r>
          </w:p>
        </w:tc>
        <w:tc>
          <w:tcPr>
            <w:tcW w:w="0" w:type="auto"/>
          </w:tcPr>
          <w:p w14:paraId="3D76DAC9" w14:textId="2E732A97" w:rsidR="00774A49" w:rsidRPr="00452EDC" w:rsidRDefault="00774A49" w:rsidP="00774A49">
            <w:pPr>
              <w:widowControl w:val="0"/>
              <w:spacing w:after="0" w:line="240" w:lineRule="auto"/>
              <w:jc w:val="center"/>
              <w:rPr>
                <w:rFonts w:ascii="Times New Roman" w:eastAsia="Times New Roman" w:hAnsi="Times New Roman" w:cs="Times New Roman"/>
                <w:sz w:val="28"/>
                <w:szCs w:val="28"/>
              </w:rPr>
            </w:pPr>
            <w:r>
              <w:rPr>
                <w:rFonts w:ascii="Times New Roman" w:hAnsi="Times New Roman" w:cs="Times New Roman"/>
                <w:sz w:val="28"/>
                <w:szCs w:val="28"/>
                <w:lang w:val="kk-KZ"/>
              </w:rPr>
              <w:t>13</w:t>
            </w:r>
            <w:r w:rsidR="007A3489">
              <w:rPr>
                <w:rFonts w:ascii="Times New Roman" w:hAnsi="Times New Roman" w:cs="Times New Roman"/>
                <w:sz w:val="28"/>
                <w:szCs w:val="28"/>
                <w:lang w:val="kk-KZ"/>
              </w:rPr>
              <w:t>9</w:t>
            </w:r>
          </w:p>
        </w:tc>
      </w:tr>
      <w:tr w:rsidR="00774A49" w:rsidRPr="00452EDC" w14:paraId="665BB815" w14:textId="77777777" w:rsidTr="002B6D9B">
        <w:trPr>
          <w:trHeight w:val="20"/>
        </w:trPr>
        <w:tc>
          <w:tcPr>
            <w:tcW w:w="8857" w:type="dxa"/>
            <w:gridSpan w:val="2"/>
          </w:tcPr>
          <w:p w14:paraId="79D2F510" w14:textId="6A629CDA" w:rsidR="00774A49" w:rsidRPr="00727B9D" w:rsidRDefault="00774A49" w:rsidP="00774A49">
            <w:pPr>
              <w:widowControl w:val="0"/>
              <w:spacing w:after="0" w:line="240" w:lineRule="auto"/>
              <w:jc w:val="both"/>
              <w:rPr>
                <w:rFonts w:ascii="Times New Roman" w:eastAsia="Times New Roman" w:hAnsi="Times New Roman" w:cs="Times New Roman"/>
                <w:b/>
                <w:bCs/>
                <w:sz w:val="28"/>
                <w:szCs w:val="28"/>
              </w:rPr>
            </w:pPr>
            <w:r w:rsidRPr="007705D1">
              <w:rPr>
                <w:rFonts w:ascii="Times New Roman" w:hAnsi="Times New Roman" w:cs="Times New Roman"/>
                <w:b/>
                <w:sz w:val="28"/>
                <w:szCs w:val="28"/>
                <w:lang w:val="kk-KZ"/>
              </w:rPr>
              <w:t>ҚОСЫМША</w:t>
            </w:r>
            <w:r w:rsidRPr="00453DA5">
              <w:rPr>
                <w:rFonts w:ascii="Times New Roman" w:hAnsi="Times New Roman" w:cs="Times New Roman"/>
                <w:b/>
                <w:sz w:val="28"/>
                <w:szCs w:val="28"/>
                <w:lang w:val="kk-KZ"/>
              </w:rPr>
              <w:t xml:space="preserve"> </w:t>
            </w:r>
            <w:r>
              <w:rPr>
                <w:rFonts w:ascii="Times New Roman" w:hAnsi="Times New Roman" w:cs="Times New Roman"/>
                <w:b/>
                <w:sz w:val="28"/>
                <w:szCs w:val="28"/>
                <w:lang w:val="kk-KZ"/>
              </w:rPr>
              <w:t>Б</w:t>
            </w:r>
            <w:r w:rsidRPr="00453DA5">
              <w:rPr>
                <w:rFonts w:ascii="Times New Roman" w:hAnsi="Times New Roman" w:cs="Times New Roman"/>
                <w:b/>
                <w:sz w:val="28"/>
                <w:szCs w:val="28"/>
                <w:lang w:val="kk-KZ"/>
              </w:rPr>
              <w:t xml:space="preserve">  </w:t>
            </w:r>
            <w:r>
              <w:rPr>
                <w:rFonts w:ascii="Times New Roman" w:hAnsi="Times New Roman" w:cs="Times New Roman"/>
                <w:b/>
                <w:sz w:val="28"/>
                <w:szCs w:val="28"/>
                <w:lang w:val="kk-KZ"/>
              </w:rPr>
              <w:t>-</w:t>
            </w:r>
            <w:r w:rsidR="00F649C4">
              <w:rPr>
                <w:rFonts w:ascii="Times New Roman" w:hAnsi="Times New Roman" w:cs="Times New Roman"/>
                <w:b/>
                <w:sz w:val="28"/>
                <w:szCs w:val="28"/>
                <w:lang w:val="kk-KZ"/>
              </w:rPr>
              <w:t xml:space="preserve"> </w:t>
            </w:r>
            <w:r w:rsidR="00F649C4" w:rsidRPr="00453DA5">
              <w:rPr>
                <w:rFonts w:ascii="Times New Roman" w:hAnsi="Times New Roman" w:cs="Times New Roman"/>
                <w:sz w:val="28"/>
                <w:szCs w:val="28"/>
                <w:lang w:val="kk-KZ"/>
              </w:rPr>
              <w:t>Зертханалық регламент</w:t>
            </w:r>
            <w:r>
              <w:rPr>
                <w:rFonts w:ascii="Times New Roman" w:hAnsi="Times New Roman" w:cs="Times New Roman"/>
                <w:sz w:val="28"/>
                <w:szCs w:val="28"/>
                <w:lang w:val="kk-KZ"/>
              </w:rPr>
              <w:t>......................</w:t>
            </w:r>
          </w:p>
        </w:tc>
        <w:tc>
          <w:tcPr>
            <w:tcW w:w="0" w:type="auto"/>
          </w:tcPr>
          <w:p w14:paraId="2D105363" w14:textId="6EBFA123" w:rsidR="00774A49" w:rsidRPr="00452EDC" w:rsidRDefault="00774A49" w:rsidP="00774A49">
            <w:pPr>
              <w:widowControl w:val="0"/>
              <w:spacing w:after="0" w:line="240" w:lineRule="auto"/>
              <w:jc w:val="center"/>
              <w:rPr>
                <w:rFonts w:ascii="Times New Roman" w:eastAsia="Times New Roman" w:hAnsi="Times New Roman" w:cs="Times New Roman"/>
                <w:sz w:val="28"/>
                <w:szCs w:val="28"/>
              </w:rPr>
            </w:pPr>
            <w:r>
              <w:rPr>
                <w:rFonts w:ascii="Times New Roman" w:hAnsi="Times New Roman" w:cs="Times New Roman"/>
                <w:sz w:val="28"/>
                <w:szCs w:val="28"/>
                <w:lang w:val="kk-KZ"/>
              </w:rPr>
              <w:t>1</w:t>
            </w:r>
            <w:r w:rsidR="007A3489">
              <w:rPr>
                <w:rFonts w:ascii="Times New Roman" w:hAnsi="Times New Roman" w:cs="Times New Roman"/>
                <w:sz w:val="28"/>
                <w:szCs w:val="28"/>
                <w:lang w:val="kk-KZ"/>
              </w:rPr>
              <w:t>40</w:t>
            </w:r>
          </w:p>
        </w:tc>
      </w:tr>
      <w:tr w:rsidR="00774A49" w:rsidRPr="00452EDC" w14:paraId="6C5DF213" w14:textId="77777777" w:rsidTr="002B6D9B">
        <w:trPr>
          <w:trHeight w:val="20"/>
        </w:trPr>
        <w:tc>
          <w:tcPr>
            <w:tcW w:w="8857" w:type="dxa"/>
            <w:gridSpan w:val="2"/>
          </w:tcPr>
          <w:p w14:paraId="015AEA7E" w14:textId="49CA574A" w:rsidR="00774A49" w:rsidRPr="00727B9D" w:rsidRDefault="00774A49" w:rsidP="00774A49">
            <w:pPr>
              <w:widowControl w:val="0"/>
              <w:spacing w:after="0" w:line="240" w:lineRule="auto"/>
              <w:jc w:val="both"/>
              <w:rPr>
                <w:rFonts w:ascii="Times New Roman" w:eastAsia="Times New Roman" w:hAnsi="Times New Roman" w:cs="Times New Roman"/>
                <w:b/>
                <w:bCs/>
                <w:sz w:val="28"/>
                <w:szCs w:val="28"/>
              </w:rPr>
            </w:pPr>
            <w:r w:rsidRPr="00453DA5">
              <w:rPr>
                <w:rFonts w:ascii="Times New Roman" w:hAnsi="Times New Roman" w:cs="Times New Roman"/>
                <w:b/>
                <w:sz w:val="28"/>
                <w:szCs w:val="28"/>
              </w:rPr>
              <w:t>ҚОСЫМША</w:t>
            </w:r>
            <w:r w:rsidRPr="00453DA5">
              <w:rPr>
                <w:rFonts w:ascii="Times New Roman" w:hAnsi="Times New Roman" w:cs="Times New Roman"/>
                <w:b/>
                <w:sz w:val="28"/>
                <w:szCs w:val="28"/>
                <w:lang w:val="kk-KZ"/>
              </w:rPr>
              <w:t xml:space="preserve"> </w:t>
            </w:r>
            <w:r>
              <w:rPr>
                <w:rFonts w:ascii="Times New Roman" w:hAnsi="Times New Roman" w:cs="Times New Roman"/>
                <w:b/>
                <w:sz w:val="28"/>
                <w:szCs w:val="28"/>
                <w:lang w:val="kk-KZ"/>
              </w:rPr>
              <w:t>В</w:t>
            </w:r>
            <w:r w:rsidRPr="00453DA5">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00F649C4" w:rsidRPr="00453DA5">
              <w:rPr>
                <w:rFonts w:ascii="Times New Roman" w:hAnsi="Times New Roman" w:cs="Times New Roman"/>
                <w:color w:val="1A1A1A"/>
                <w:sz w:val="28"/>
                <w:szCs w:val="28"/>
                <w:lang w:val="kk-KZ"/>
              </w:rPr>
              <w:t>Оқу процесіне енгізу актісі</w:t>
            </w:r>
            <w:r>
              <w:rPr>
                <w:rFonts w:ascii="Times New Roman" w:hAnsi="Times New Roman" w:cs="Times New Roman"/>
                <w:sz w:val="28"/>
                <w:szCs w:val="28"/>
                <w:lang w:val="kk-KZ"/>
              </w:rPr>
              <w:t>...........................................</w:t>
            </w:r>
          </w:p>
        </w:tc>
        <w:tc>
          <w:tcPr>
            <w:tcW w:w="0" w:type="auto"/>
          </w:tcPr>
          <w:p w14:paraId="17E2A198" w14:textId="7F937CC6" w:rsidR="00774A49" w:rsidRPr="00452EDC" w:rsidRDefault="00774A49" w:rsidP="00774A49">
            <w:pPr>
              <w:widowControl w:val="0"/>
              <w:spacing w:after="0" w:line="240" w:lineRule="auto"/>
              <w:jc w:val="center"/>
              <w:rPr>
                <w:rFonts w:ascii="Times New Roman" w:eastAsia="Times New Roman" w:hAnsi="Times New Roman" w:cs="Times New Roman"/>
                <w:sz w:val="28"/>
                <w:szCs w:val="28"/>
              </w:rPr>
            </w:pPr>
            <w:r>
              <w:rPr>
                <w:rFonts w:ascii="Times New Roman" w:hAnsi="Times New Roman" w:cs="Times New Roman"/>
                <w:sz w:val="28"/>
                <w:szCs w:val="28"/>
                <w:lang w:val="kk-KZ"/>
              </w:rPr>
              <w:t>1</w:t>
            </w:r>
            <w:r w:rsidR="007A3489">
              <w:rPr>
                <w:rFonts w:ascii="Times New Roman" w:hAnsi="Times New Roman" w:cs="Times New Roman"/>
                <w:sz w:val="28"/>
                <w:szCs w:val="28"/>
                <w:lang w:val="kk-KZ"/>
              </w:rPr>
              <w:t>41</w:t>
            </w:r>
          </w:p>
        </w:tc>
      </w:tr>
      <w:tr w:rsidR="00774A49" w:rsidRPr="00452EDC" w14:paraId="2F58C7BE" w14:textId="77777777" w:rsidTr="002B6D9B">
        <w:trPr>
          <w:trHeight w:val="20"/>
        </w:trPr>
        <w:tc>
          <w:tcPr>
            <w:tcW w:w="8857" w:type="dxa"/>
            <w:gridSpan w:val="2"/>
          </w:tcPr>
          <w:p w14:paraId="0517B13B" w14:textId="2DD314E9" w:rsidR="00774A49" w:rsidRPr="00727B9D" w:rsidRDefault="00774A49" w:rsidP="00774A49">
            <w:pPr>
              <w:widowControl w:val="0"/>
              <w:spacing w:after="0" w:line="240" w:lineRule="auto"/>
              <w:jc w:val="both"/>
              <w:rPr>
                <w:rFonts w:ascii="Times New Roman" w:eastAsia="Times New Roman" w:hAnsi="Times New Roman" w:cs="Times New Roman"/>
                <w:b/>
                <w:bCs/>
                <w:sz w:val="28"/>
                <w:szCs w:val="28"/>
              </w:rPr>
            </w:pPr>
            <w:r w:rsidRPr="00453DA5">
              <w:rPr>
                <w:rFonts w:ascii="Times New Roman" w:hAnsi="Times New Roman" w:cs="Times New Roman"/>
                <w:b/>
                <w:sz w:val="28"/>
                <w:szCs w:val="28"/>
              </w:rPr>
              <w:t>ҚОСЫМША</w:t>
            </w:r>
            <w:r>
              <w:rPr>
                <w:rFonts w:ascii="Times New Roman" w:hAnsi="Times New Roman" w:cs="Times New Roman"/>
                <w:b/>
                <w:sz w:val="28"/>
                <w:szCs w:val="28"/>
                <w:lang w:val="kk-KZ"/>
              </w:rPr>
              <w:t xml:space="preserve"> Г</w:t>
            </w:r>
            <w:r w:rsidRPr="00453DA5">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00F649C4" w:rsidRPr="00453DA5">
              <w:rPr>
                <w:rFonts w:ascii="Times New Roman" w:hAnsi="Times New Roman" w:cs="Times New Roman"/>
                <w:color w:val="1A1A1A"/>
                <w:sz w:val="28"/>
                <w:szCs w:val="28"/>
                <w:lang w:val="kk-KZ"/>
              </w:rPr>
              <w:t>Оқу процесіне енгізу актісі</w:t>
            </w:r>
            <w:r>
              <w:rPr>
                <w:rFonts w:ascii="Times New Roman" w:hAnsi="Times New Roman" w:cs="Times New Roman"/>
                <w:sz w:val="28"/>
                <w:szCs w:val="28"/>
                <w:lang w:val="kk-KZ"/>
              </w:rPr>
              <w:t>........................................</w:t>
            </w:r>
          </w:p>
        </w:tc>
        <w:tc>
          <w:tcPr>
            <w:tcW w:w="0" w:type="auto"/>
          </w:tcPr>
          <w:p w14:paraId="78F6CE64" w14:textId="40D05E88" w:rsidR="00774A49" w:rsidRPr="00452EDC" w:rsidRDefault="00774A49" w:rsidP="00774A49">
            <w:pPr>
              <w:widowControl w:val="0"/>
              <w:spacing w:after="0" w:line="240" w:lineRule="auto"/>
              <w:jc w:val="center"/>
              <w:rPr>
                <w:rFonts w:ascii="Times New Roman" w:eastAsia="Times New Roman" w:hAnsi="Times New Roman" w:cs="Times New Roman"/>
                <w:sz w:val="28"/>
                <w:szCs w:val="28"/>
              </w:rPr>
            </w:pPr>
            <w:r>
              <w:rPr>
                <w:rFonts w:ascii="Times New Roman" w:hAnsi="Times New Roman" w:cs="Times New Roman"/>
                <w:sz w:val="28"/>
                <w:szCs w:val="28"/>
                <w:lang w:val="kk-KZ"/>
              </w:rPr>
              <w:t>1</w:t>
            </w:r>
            <w:r w:rsidR="007A3489">
              <w:rPr>
                <w:rFonts w:ascii="Times New Roman" w:hAnsi="Times New Roman" w:cs="Times New Roman"/>
                <w:sz w:val="28"/>
                <w:szCs w:val="28"/>
                <w:lang w:val="kk-KZ"/>
              </w:rPr>
              <w:t>42</w:t>
            </w:r>
          </w:p>
        </w:tc>
      </w:tr>
      <w:tr w:rsidR="00774A49" w:rsidRPr="00452EDC" w14:paraId="5ABDF1C0" w14:textId="77777777" w:rsidTr="002B6D9B">
        <w:trPr>
          <w:trHeight w:val="20"/>
        </w:trPr>
        <w:tc>
          <w:tcPr>
            <w:tcW w:w="8857" w:type="dxa"/>
            <w:gridSpan w:val="2"/>
          </w:tcPr>
          <w:p w14:paraId="20D4E4F3" w14:textId="07A1C609" w:rsidR="00774A49" w:rsidRPr="00727B9D" w:rsidRDefault="00774A49" w:rsidP="00774A49">
            <w:pPr>
              <w:widowControl w:val="0"/>
              <w:spacing w:after="0" w:line="240" w:lineRule="auto"/>
              <w:jc w:val="both"/>
              <w:rPr>
                <w:rFonts w:ascii="Times New Roman" w:eastAsia="Times New Roman" w:hAnsi="Times New Roman" w:cs="Times New Roman"/>
                <w:b/>
                <w:bCs/>
                <w:sz w:val="28"/>
                <w:szCs w:val="28"/>
              </w:rPr>
            </w:pPr>
            <w:r w:rsidRPr="00453DA5">
              <w:rPr>
                <w:rFonts w:ascii="Times New Roman" w:hAnsi="Times New Roman" w:cs="Times New Roman"/>
                <w:b/>
                <w:sz w:val="28"/>
                <w:szCs w:val="28"/>
              </w:rPr>
              <w:t>ҚОСЫМША</w:t>
            </w:r>
            <w:r w:rsidRPr="00453DA5">
              <w:rPr>
                <w:rFonts w:ascii="Times New Roman" w:hAnsi="Times New Roman" w:cs="Times New Roman"/>
                <w:b/>
                <w:sz w:val="28"/>
                <w:szCs w:val="28"/>
                <w:lang w:val="kk-KZ"/>
              </w:rPr>
              <w:t xml:space="preserve"> </w:t>
            </w:r>
            <w:r>
              <w:rPr>
                <w:rFonts w:ascii="Times New Roman" w:hAnsi="Times New Roman" w:cs="Times New Roman"/>
                <w:b/>
                <w:sz w:val="28"/>
                <w:szCs w:val="28"/>
                <w:lang w:val="kk-KZ"/>
              </w:rPr>
              <w:t>Д</w:t>
            </w:r>
            <w:r w:rsidRPr="00453DA5">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 </w:t>
            </w:r>
            <w:r w:rsidR="00F649C4" w:rsidRPr="00F649C4">
              <w:rPr>
                <w:rFonts w:ascii="Times New Roman" w:hAnsi="Times New Roman" w:cs="Times New Roman"/>
                <w:sz w:val="28"/>
                <w:szCs w:val="28"/>
                <w:lang w:val="kk-KZ"/>
              </w:rPr>
              <w:t>Оқу процесіне енгізу актісі</w:t>
            </w:r>
            <w:r>
              <w:rPr>
                <w:rFonts w:ascii="Times New Roman" w:hAnsi="Times New Roman" w:cs="Times New Roman"/>
                <w:sz w:val="28"/>
                <w:szCs w:val="28"/>
                <w:lang w:val="kk-KZ"/>
              </w:rPr>
              <w:t>.............................................</w:t>
            </w:r>
          </w:p>
        </w:tc>
        <w:tc>
          <w:tcPr>
            <w:tcW w:w="0" w:type="auto"/>
          </w:tcPr>
          <w:p w14:paraId="226012CC" w14:textId="3FAE2246" w:rsidR="00774A49" w:rsidRPr="00452EDC" w:rsidRDefault="00774A49" w:rsidP="00774A49">
            <w:pPr>
              <w:widowControl w:val="0"/>
              <w:spacing w:after="0" w:line="240" w:lineRule="auto"/>
              <w:jc w:val="center"/>
              <w:rPr>
                <w:rFonts w:ascii="Times New Roman" w:eastAsia="Times New Roman" w:hAnsi="Times New Roman" w:cs="Times New Roman"/>
                <w:sz w:val="28"/>
                <w:szCs w:val="28"/>
              </w:rPr>
            </w:pPr>
            <w:r>
              <w:rPr>
                <w:rFonts w:ascii="Times New Roman" w:hAnsi="Times New Roman" w:cs="Times New Roman"/>
                <w:sz w:val="28"/>
                <w:szCs w:val="28"/>
                <w:lang w:val="kk-KZ"/>
              </w:rPr>
              <w:t>1</w:t>
            </w:r>
            <w:r w:rsidR="00F649C4">
              <w:rPr>
                <w:rFonts w:ascii="Times New Roman" w:hAnsi="Times New Roman" w:cs="Times New Roman"/>
                <w:sz w:val="28"/>
                <w:szCs w:val="28"/>
                <w:lang w:val="kk-KZ"/>
              </w:rPr>
              <w:t>4</w:t>
            </w:r>
            <w:r w:rsidR="007A3489">
              <w:rPr>
                <w:rFonts w:ascii="Times New Roman" w:hAnsi="Times New Roman" w:cs="Times New Roman"/>
                <w:sz w:val="28"/>
                <w:szCs w:val="28"/>
                <w:lang w:val="kk-KZ"/>
              </w:rPr>
              <w:t>3</w:t>
            </w:r>
          </w:p>
        </w:tc>
      </w:tr>
      <w:tr w:rsidR="00774A49" w:rsidRPr="00452EDC" w14:paraId="67A27835" w14:textId="77777777" w:rsidTr="002B6D9B">
        <w:trPr>
          <w:trHeight w:val="325"/>
        </w:trPr>
        <w:tc>
          <w:tcPr>
            <w:tcW w:w="8857" w:type="dxa"/>
            <w:gridSpan w:val="2"/>
          </w:tcPr>
          <w:p w14:paraId="66A055FD" w14:textId="721B3341" w:rsidR="00774A49" w:rsidRPr="00727B9D" w:rsidRDefault="00774A49" w:rsidP="00774A49">
            <w:pPr>
              <w:widowControl w:val="0"/>
              <w:spacing w:after="0" w:line="240" w:lineRule="auto"/>
              <w:jc w:val="both"/>
              <w:rPr>
                <w:rFonts w:ascii="Times New Roman" w:eastAsia="Times New Roman" w:hAnsi="Times New Roman" w:cs="Times New Roman"/>
                <w:b/>
                <w:bCs/>
                <w:sz w:val="28"/>
                <w:szCs w:val="28"/>
              </w:rPr>
            </w:pPr>
            <w:r w:rsidRPr="00453DA5">
              <w:rPr>
                <w:rFonts w:ascii="Times New Roman" w:hAnsi="Times New Roman" w:cs="Times New Roman"/>
                <w:b/>
                <w:sz w:val="28"/>
                <w:szCs w:val="28"/>
              </w:rPr>
              <w:t>ҚОСЫМША</w:t>
            </w:r>
            <w:r w:rsidRPr="00453DA5">
              <w:rPr>
                <w:rFonts w:ascii="Times New Roman" w:hAnsi="Times New Roman" w:cs="Times New Roman"/>
                <w:b/>
                <w:sz w:val="28"/>
                <w:szCs w:val="28"/>
                <w:lang w:val="kk-KZ"/>
              </w:rPr>
              <w:t xml:space="preserve"> </w:t>
            </w:r>
            <w:r>
              <w:rPr>
                <w:rFonts w:ascii="Times New Roman" w:hAnsi="Times New Roman" w:cs="Times New Roman"/>
                <w:b/>
                <w:sz w:val="28"/>
                <w:szCs w:val="28"/>
                <w:lang w:val="kk-KZ"/>
              </w:rPr>
              <w:t>Е</w:t>
            </w:r>
            <w:r w:rsidRPr="00453DA5">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F649C4">
              <w:rPr>
                <w:rFonts w:ascii="Times New Roman" w:hAnsi="Times New Roman" w:cs="Times New Roman"/>
                <w:sz w:val="28"/>
                <w:szCs w:val="28"/>
                <w:lang w:val="kk-KZ"/>
              </w:rPr>
              <w:t xml:space="preserve"> </w:t>
            </w:r>
            <w:r w:rsidR="00F649C4" w:rsidRPr="00453DA5">
              <w:rPr>
                <w:rFonts w:ascii="Times New Roman" w:hAnsi="Times New Roman" w:cs="Times New Roman"/>
                <w:sz w:val="28"/>
                <w:szCs w:val="28"/>
                <w:lang w:val="kk-KZ"/>
              </w:rPr>
              <w:t>Өсімдік шикізатының қорын анықтау</w:t>
            </w:r>
            <w:r>
              <w:rPr>
                <w:rFonts w:ascii="Times New Roman" w:hAnsi="Times New Roman" w:cs="Times New Roman"/>
                <w:sz w:val="28"/>
                <w:szCs w:val="28"/>
                <w:lang w:val="kk-KZ"/>
              </w:rPr>
              <w:t>............................</w:t>
            </w:r>
          </w:p>
        </w:tc>
        <w:tc>
          <w:tcPr>
            <w:tcW w:w="0" w:type="auto"/>
          </w:tcPr>
          <w:p w14:paraId="300FC26C" w14:textId="57B5C592" w:rsidR="00774A49" w:rsidRPr="00452EDC" w:rsidRDefault="00774A49" w:rsidP="00774A49">
            <w:pPr>
              <w:widowControl w:val="0"/>
              <w:spacing w:after="0" w:line="240" w:lineRule="auto"/>
              <w:jc w:val="center"/>
              <w:rPr>
                <w:rFonts w:ascii="Times New Roman" w:eastAsia="Times New Roman" w:hAnsi="Times New Roman" w:cs="Times New Roman"/>
                <w:sz w:val="28"/>
                <w:szCs w:val="28"/>
              </w:rPr>
            </w:pPr>
            <w:r>
              <w:rPr>
                <w:rFonts w:ascii="Times New Roman" w:hAnsi="Times New Roman" w:cs="Times New Roman"/>
                <w:sz w:val="28"/>
                <w:szCs w:val="28"/>
                <w:lang w:val="kk-KZ"/>
              </w:rPr>
              <w:t>1</w:t>
            </w:r>
            <w:r w:rsidR="00F649C4">
              <w:rPr>
                <w:rFonts w:ascii="Times New Roman" w:hAnsi="Times New Roman" w:cs="Times New Roman"/>
                <w:sz w:val="28"/>
                <w:szCs w:val="28"/>
                <w:lang w:val="kk-KZ"/>
              </w:rPr>
              <w:t>4</w:t>
            </w:r>
            <w:r w:rsidR="007A3489">
              <w:rPr>
                <w:rFonts w:ascii="Times New Roman" w:hAnsi="Times New Roman" w:cs="Times New Roman"/>
                <w:sz w:val="28"/>
                <w:szCs w:val="28"/>
                <w:lang w:val="kk-KZ"/>
              </w:rPr>
              <w:t>4</w:t>
            </w:r>
          </w:p>
        </w:tc>
      </w:tr>
      <w:tr w:rsidR="00774A49" w:rsidRPr="00452EDC" w14:paraId="59E3F123" w14:textId="77777777" w:rsidTr="002B6D9B">
        <w:trPr>
          <w:trHeight w:val="325"/>
        </w:trPr>
        <w:tc>
          <w:tcPr>
            <w:tcW w:w="8857" w:type="dxa"/>
            <w:gridSpan w:val="2"/>
          </w:tcPr>
          <w:p w14:paraId="13C7F346" w14:textId="11E2921E" w:rsidR="00774A49" w:rsidRPr="00727B9D" w:rsidRDefault="00774A49" w:rsidP="00774A49">
            <w:pPr>
              <w:widowControl w:val="0"/>
              <w:spacing w:after="0" w:line="240" w:lineRule="auto"/>
              <w:jc w:val="both"/>
              <w:rPr>
                <w:rFonts w:ascii="Times New Roman" w:eastAsia="Times New Roman" w:hAnsi="Times New Roman" w:cs="Times New Roman"/>
                <w:b/>
                <w:bCs/>
                <w:sz w:val="28"/>
                <w:szCs w:val="28"/>
              </w:rPr>
            </w:pPr>
            <w:r w:rsidRPr="00453DA5">
              <w:rPr>
                <w:rFonts w:ascii="Times New Roman" w:hAnsi="Times New Roman" w:cs="Times New Roman"/>
                <w:b/>
                <w:sz w:val="28"/>
                <w:szCs w:val="28"/>
              </w:rPr>
              <w:t>ҚОСЫМША</w:t>
            </w:r>
            <w:r w:rsidRPr="00453DA5">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Ж - </w:t>
            </w:r>
            <w:r w:rsidR="00F649C4" w:rsidRPr="00453DA5">
              <w:rPr>
                <w:rFonts w:ascii="Times New Roman" w:hAnsi="Times New Roman" w:cs="Times New Roman"/>
                <w:sz w:val="28"/>
                <w:szCs w:val="28"/>
                <w:lang w:val="kk-KZ"/>
              </w:rPr>
              <w:t>Өсімдік шикізатының түрін анықтау</w:t>
            </w:r>
            <w:r>
              <w:rPr>
                <w:rFonts w:ascii="Times New Roman" w:hAnsi="Times New Roman" w:cs="Times New Roman"/>
                <w:sz w:val="28"/>
                <w:szCs w:val="28"/>
                <w:lang w:val="kk-KZ"/>
              </w:rPr>
              <w:t>.............................</w:t>
            </w:r>
          </w:p>
        </w:tc>
        <w:tc>
          <w:tcPr>
            <w:tcW w:w="0" w:type="auto"/>
          </w:tcPr>
          <w:p w14:paraId="78CC8A56" w14:textId="2CC9C34C" w:rsidR="00774A49" w:rsidRPr="00452EDC" w:rsidRDefault="00774A49" w:rsidP="00774A49">
            <w:pPr>
              <w:widowControl w:val="0"/>
              <w:spacing w:after="0" w:line="240" w:lineRule="auto"/>
              <w:jc w:val="center"/>
              <w:rPr>
                <w:rFonts w:ascii="Times New Roman" w:eastAsia="Times New Roman" w:hAnsi="Times New Roman" w:cs="Times New Roman"/>
                <w:sz w:val="28"/>
                <w:szCs w:val="28"/>
              </w:rPr>
            </w:pPr>
            <w:r>
              <w:rPr>
                <w:rFonts w:ascii="Times New Roman" w:hAnsi="Times New Roman" w:cs="Times New Roman"/>
                <w:sz w:val="28"/>
                <w:szCs w:val="28"/>
                <w:lang w:val="kk-KZ"/>
              </w:rPr>
              <w:t>1</w:t>
            </w:r>
            <w:r w:rsidR="00F649C4">
              <w:rPr>
                <w:rFonts w:ascii="Times New Roman" w:hAnsi="Times New Roman" w:cs="Times New Roman"/>
                <w:sz w:val="28"/>
                <w:szCs w:val="28"/>
                <w:lang w:val="kk-KZ"/>
              </w:rPr>
              <w:t>4</w:t>
            </w:r>
            <w:r w:rsidR="007A3489">
              <w:rPr>
                <w:rFonts w:ascii="Times New Roman" w:hAnsi="Times New Roman" w:cs="Times New Roman"/>
                <w:sz w:val="28"/>
                <w:szCs w:val="28"/>
                <w:lang w:val="kk-KZ"/>
              </w:rPr>
              <w:t>5</w:t>
            </w:r>
          </w:p>
        </w:tc>
      </w:tr>
      <w:tr w:rsidR="00F649C4" w:rsidRPr="00452EDC" w14:paraId="2AB7E3E1" w14:textId="77777777" w:rsidTr="002B6D9B">
        <w:trPr>
          <w:trHeight w:val="325"/>
        </w:trPr>
        <w:tc>
          <w:tcPr>
            <w:tcW w:w="8857" w:type="dxa"/>
            <w:gridSpan w:val="2"/>
          </w:tcPr>
          <w:p w14:paraId="4BDF09AD" w14:textId="02ED9709" w:rsidR="00F649C4" w:rsidRPr="00453DA5" w:rsidRDefault="00F649C4" w:rsidP="00774A49">
            <w:pPr>
              <w:widowControl w:val="0"/>
              <w:spacing w:after="0" w:line="240" w:lineRule="auto"/>
              <w:jc w:val="both"/>
              <w:rPr>
                <w:rFonts w:ascii="Times New Roman" w:hAnsi="Times New Roman" w:cs="Times New Roman"/>
                <w:b/>
                <w:sz w:val="28"/>
                <w:szCs w:val="28"/>
              </w:rPr>
            </w:pPr>
            <w:r w:rsidRPr="00F649C4">
              <w:rPr>
                <w:rFonts w:ascii="Times New Roman" w:hAnsi="Times New Roman" w:cs="Times New Roman"/>
                <w:b/>
                <w:sz w:val="28"/>
                <w:szCs w:val="28"/>
              </w:rPr>
              <w:t xml:space="preserve">ҚОСЫМША </w:t>
            </w:r>
            <w:r>
              <w:rPr>
                <w:rFonts w:ascii="Times New Roman" w:hAnsi="Times New Roman" w:cs="Times New Roman"/>
                <w:b/>
                <w:sz w:val="28"/>
                <w:szCs w:val="28"/>
              </w:rPr>
              <w:t>З</w:t>
            </w:r>
            <w:r w:rsidRPr="00F649C4">
              <w:rPr>
                <w:rFonts w:ascii="Times New Roman" w:hAnsi="Times New Roman" w:cs="Times New Roman"/>
                <w:b/>
                <w:sz w:val="28"/>
                <w:szCs w:val="28"/>
              </w:rPr>
              <w:t xml:space="preserve"> - </w:t>
            </w:r>
            <w:r w:rsidRPr="00F649C4">
              <w:rPr>
                <w:rFonts w:ascii="Times New Roman" w:hAnsi="Times New Roman" w:cs="Times New Roman"/>
                <w:bCs/>
                <w:sz w:val="28"/>
                <w:szCs w:val="28"/>
              </w:rPr>
              <w:t>Нормативтік құжат.....................................................</w:t>
            </w:r>
          </w:p>
        </w:tc>
        <w:tc>
          <w:tcPr>
            <w:tcW w:w="0" w:type="auto"/>
          </w:tcPr>
          <w:p w14:paraId="46830086" w14:textId="23874910" w:rsidR="00F649C4" w:rsidRDefault="00F649C4" w:rsidP="00774A49">
            <w:pPr>
              <w:widowControl w:val="0"/>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14</w:t>
            </w:r>
            <w:r w:rsidR="007A3489">
              <w:rPr>
                <w:rFonts w:ascii="Times New Roman" w:hAnsi="Times New Roman" w:cs="Times New Roman"/>
                <w:sz w:val="28"/>
                <w:szCs w:val="28"/>
                <w:lang w:val="kk-KZ"/>
              </w:rPr>
              <w:t>6</w:t>
            </w:r>
          </w:p>
        </w:tc>
      </w:tr>
      <w:tr w:rsidR="00774A49" w:rsidRPr="00452EDC" w14:paraId="0AAFE3E7" w14:textId="77777777" w:rsidTr="002B6D9B">
        <w:trPr>
          <w:trHeight w:val="325"/>
        </w:trPr>
        <w:tc>
          <w:tcPr>
            <w:tcW w:w="8857" w:type="dxa"/>
            <w:gridSpan w:val="2"/>
          </w:tcPr>
          <w:p w14:paraId="130F7FE1" w14:textId="36F444E4" w:rsidR="00774A49" w:rsidRPr="00727B9D" w:rsidRDefault="00774A49" w:rsidP="00774A49">
            <w:pPr>
              <w:widowControl w:val="0"/>
              <w:spacing w:after="0" w:line="240" w:lineRule="auto"/>
              <w:jc w:val="both"/>
              <w:rPr>
                <w:rFonts w:ascii="Times New Roman" w:eastAsia="Times New Roman" w:hAnsi="Times New Roman" w:cs="Times New Roman"/>
                <w:b/>
                <w:bCs/>
                <w:sz w:val="28"/>
                <w:szCs w:val="28"/>
              </w:rPr>
            </w:pPr>
            <w:r w:rsidRPr="00453DA5">
              <w:rPr>
                <w:rFonts w:ascii="Times New Roman" w:hAnsi="Times New Roman" w:cs="Times New Roman"/>
                <w:b/>
                <w:sz w:val="28"/>
                <w:szCs w:val="28"/>
              </w:rPr>
              <w:t>ҚОСЫМША</w:t>
            </w:r>
            <w:r w:rsidRPr="00453DA5">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И - </w:t>
            </w:r>
            <w:r w:rsidRPr="00453DA5">
              <w:rPr>
                <w:rFonts w:ascii="Times New Roman" w:hAnsi="Times New Roman" w:cs="Times New Roman"/>
                <w:sz w:val="28"/>
                <w:szCs w:val="28"/>
                <w:lang w:val="kk-KZ"/>
              </w:rPr>
              <w:t>Нормативтік құжат</w:t>
            </w:r>
            <w:r>
              <w:rPr>
                <w:rFonts w:ascii="Times New Roman" w:hAnsi="Times New Roman" w:cs="Times New Roman"/>
                <w:sz w:val="28"/>
                <w:szCs w:val="28"/>
                <w:lang w:val="kk-KZ"/>
              </w:rPr>
              <w:t>......................................................</w:t>
            </w:r>
          </w:p>
        </w:tc>
        <w:tc>
          <w:tcPr>
            <w:tcW w:w="0" w:type="auto"/>
          </w:tcPr>
          <w:p w14:paraId="54A9A1C5" w14:textId="6B6FC2A8" w:rsidR="00774A49" w:rsidRPr="00452EDC" w:rsidRDefault="00774A49" w:rsidP="00774A49">
            <w:pPr>
              <w:widowControl w:val="0"/>
              <w:spacing w:after="0" w:line="240" w:lineRule="auto"/>
              <w:jc w:val="center"/>
              <w:rPr>
                <w:rFonts w:ascii="Times New Roman" w:eastAsia="Times New Roman" w:hAnsi="Times New Roman" w:cs="Times New Roman"/>
                <w:sz w:val="28"/>
                <w:szCs w:val="28"/>
              </w:rPr>
            </w:pPr>
            <w:r>
              <w:rPr>
                <w:rFonts w:ascii="Times New Roman" w:hAnsi="Times New Roman" w:cs="Times New Roman"/>
                <w:sz w:val="28"/>
                <w:szCs w:val="28"/>
                <w:lang w:val="kk-KZ"/>
              </w:rPr>
              <w:t>1</w:t>
            </w:r>
            <w:r w:rsidR="00F649C4">
              <w:rPr>
                <w:rFonts w:ascii="Times New Roman" w:hAnsi="Times New Roman" w:cs="Times New Roman"/>
                <w:sz w:val="28"/>
                <w:szCs w:val="28"/>
                <w:lang w:val="kk-KZ"/>
              </w:rPr>
              <w:t>4</w:t>
            </w:r>
            <w:r w:rsidR="007A3489">
              <w:rPr>
                <w:rFonts w:ascii="Times New Roman" w:hAnsi="Times New Roman" w:cs="Times New Roman"/>
                <w:sz w:val="28"/>
                <w:szCs w:val="28"/>
                <w:lang w:val="kk-KZ"/>
              </w:rPr>
              <w:t>7</w:t>
            </w:r>
          </w:p>
        </w:tc>
      </w:tr>
      <w:tr w:rsidR="00774A49" w:rsidRPr="00452EDC" w14:paraId="66A983EE" w14:textId="77777777" w:rsidTr="002B6D9B">
        <w:trPr>
          <w:trHeight w:val="325"/>
        </w:trPr>
        <w:tc>
          <w:tcPr>
            <w:tcW w:w="8857" w:type="dxa"/>
            <w:gridSpan w:val="2"/>
          </w:tcPr>
          <w:p w14:paraId="43551DE8" w14:textId="7BB5154E" w:rsidR="00774A49" w:rsidRPr="00727B9D" w:rsidRDefault="00774A49" w:rsidP="00774A49">
            <w:pPr>
              <w:widowControl w:val="0"/>
              <w:spacing w:after="0" w:line="240" w:lineRule="auto"/>
              <w:jc w:val="both"/>
              <w:rPr>
                <w:rFonts w:ascii="Times New Roman" w:eastAsia="Times New Roman" w:hAnsi="Times New Roman" w:cs="Times New Roman"/>
                <w:b/>
                <w:bCs/>
                <w:sz w:val="28"/>
                <w:szCs w:val="28"/>
              </w:rPr>
            </w:pPr>
            <w:r w:rsidRPr="00453DA5">
              <w:rPr>
                <w:rFonts w:ascii="Times New Roman" w:hAnsi="Times New Roman" w:cs="Times New Roman"/>
                <w:b/>
                <w:sz w:val="28"/>
                <w:szCs w:val="28"/>
              </w:rPr>
              <w:t>ҚОСЫМША</w:t>
            </w:r>
            <w:r w:rsidRPr="00453DA5">
              <w:rPr>
                <w:rFonts w:ascii="Times New Roman" w:hAnsi="Times New Roman" w:cs="Times New Roman"/>
                <w:b/>
                <w:sz w:val="28"/>
                <w:szCs w:val="28"/>
                <w:lang w:val="kk-KZ"/>
              </w:rPr>
              <w:t xml:space="preserve"> </w:t>
            </w:r>
            <w:r>
              <w:rPr>
                <w:rFonts w:ascii="Times New Roman" w:hAnsi="Times New Roman" w:cs="Times New Roman"/>
                <w:b/>
                <w:color w:val="1A1A1A"/>
                <w:sz w:val="28"/>
                <w:szCs w:val="28"/>
                <w:lang w:val="kk-KZ"/>
              </w:rPr>
              <w:t xml:space="preserve">К - </w:t>
            </w:r>
            <w:r w:rsidR="00F649C4" w:rsidRPr="00453DA5">
              <w:rPr>
                <w:rFonts w:ascii="Times New Roman" w:hAnsi="Times New Roman" w:cs="Times New Roman"/>
                <w:sz w:val="28"/>
                <w:szCs w:val="28"/>
                <w:lang w:val="kk-KZ"/>
              </w:rPr>
              <w:t>Нормативтік құжат</w:t>
            </w:r>
            <w:r>
              <w:rPr>
                <w:rFonts w:ascii="Times New Roman" w:hAnsi="Times New Roman" w:cs="Times New Roman"/>
                <w:color w:val="1A1A1A"/>
                <w:sz w:val="28"/>
                <w:szCs w:val="28"/>
                <w:lang w:val="kk-KZ"/>
              </w:rPr>
              <w:t>.....................................</w:t>
            </w:r>
          </w:p>
        </w:tc>
        <w:tc>
          <w:tcPr>
            <w:tcW w:w="0" w:type="auto"/>
          </w:tcPr>
          <w:p w14:paraId="33693881" w14:textId="3EC14CCC" w:rsidR="00774A49" w:rsidRPr="00452EDC" w:rsidRDefault="00774A49" w:rsidP="00774A49">
            <w:pPr>
              <w:widowControl w:val="0"/>
              <w:spacing w:after="0" w:line="240" w:lineRule="auto"/>
              <w:jc w:val="center"/>
              <w:rPr>
                <w:rFonts w:ascii="Times New Roman" w:eastAsia="Times New Roman" w:hAnsi="Times New Roman" w:cs="Times New Roman"/>
                <w:sz w:val="28"/>
                <w:szCs w:val="28"/>
              </w:rPr>
            </w:pPr>
            <w:r>
              <w:rPr>
                <w:rFonts w:ascii="Times New Roman" w:hAnsi="Times New Roman" w:cs="Times New Roman"/>
                <w:sz w:val="28"/>
                <w:szCs w:val="28"/>
                <w:lang w:val="kk-KZ"/>
              </w:rPr>
              <w:t>14</w:t>
            </w:r>
            <w:r w:rsidR="007A3489">
              <w:rPr>
                <w:rFonts w:ascii="Times New Roman" w:hAnsi="Times New Roman" w:cs="Times New Roman"/>
                <w:sz w:val="28"/>
                <w:szCs w:val="28"/>
                <w:lang w:val="kk-KZ"/>
              </w:rPr>
              <w:t>8</w:t>
            </w:r>
          </w:p>
        </w:tc>
      </w:tr>
      <w:tr w:rsidR="00774A49" w:rsidRPr="00452EDC" w14:paraId="32CA2E1C" w14:textId="77777777" w:rsidTr="002B6D9B">
        <w:trPr>
          <w:trHeight w:val="325"/>
        </w:trPr>
        <w:tc>
          <w:tcPr>
            <w:tcW w:w="8857" w:type="dxa"/>
            <w:gridSpan w:val="2"/>
          </w:tcPr>
          <w:p w14:paraId="450DE59D" w14:textId="0BD703FC" w:rsidR="00774A49" w:rsidRPr="00E63FD7" w:rsidRDefault="00774A49" w:rsidP="00774A49">
            <w:pPr>
              <w:widowControl w:val="0"/>
              <w:spacing w:after="0" w:line="240" w:lineRule="auto"/>
              <w:jc w:val="both"/>
              <w:rPr>
                <w:rFonts w:ascii="Times New Roman" w:eastAsia="Times New Roman" w:hAnsi="Times New Roman" w:cs="Times New Roman"/>
                <w:b/>
                <w:bCs/>
                <w:sz w:val="28"/>
                <w:szCs w:val="28"/>
                <w:lang w:val="kk-KZ"/>
              </w:rPr>
            </w:pPr>
            <w:r w:rsidRPr="007705D1">
              <w:rPr>
                <w:rFonts w:ascii="Times New Roman" w:hAnsi="Times New Roman" w:cs="Times New Roman"/>
                <w:b/>
                <w:sz w:val="28"/>
                <w:szCs w:val="28"/>
                <w:lang w:val="kk-KZ"/>
              </w:rPr>
              <w:t>ҚОСЫМША</w:t>
            </w:r>
            <w:r w:rsidRPr="00F00C77">
              <w:rPr>
                <w:rFonts w:ascii="Times New Roman" w:hAnsi="Times New Roman" w:cs="Times New Roman"/>
                <w:b/>
                <w:strike/>
                <w:sz w:val="28"/>
                <w:szCs w:val="28"/>
                <w:lang w:val="kk-KZ"/>
              </w:rPr>
              <w:t xml:space="preserve"> </w:t>
            </w:r>
            <w:r>
              <w:rPr>
                <w:rFonts w:ascii="Times New Roman" w:hAnsi="Times New Roman" w:cs="Times New Roman"/>
                <w:b/>
                <w:sz w:val="28"/>
                <w:szCs w:val="28"/>
                <w:lang w:val="kk-KZ"/>
              </w:rPr>
              <w:t xml:space="preserve">Л - </w:t>
            </w:r>
            <w:r w:rsidRPr="00453DA5">
              <w:rPr>
                <w:rFonts w:ascii="Times New Roman" w:hAnsi="Times New Roman" w:cs="Times New Roman"/>
                <w:sz w:val="28"/>
                <w:szCs w:val="28"/>
                <w:lang w:val="kk-KZ"/>
              </w:rPr>
              <w:t>Биоэтика 1</w:t>
            </w:r>
            <w:r>
              <w:rPr>
                <w:rFonts w:ascii="Times New Roman" w:hAnsi="Times New Roman" w:cs="Times New Roman"/>
                <w:sz w:val="28"/>
                <w:szCs w:val="28"/>
                <w:lang w:val="kk-KZ"/>
              </w:rPr>
              <w:t>5</w:t>
            </w:r>
            <w:r w:rsidRPr="00453DA5">
              <w:rPr>
                <w:rFonts w:ascii="Times New Roman" w:hAnsi="Times New Roman" w:cs="Times New Roman"/>
                <w:sz w:val="28"/>
                <w:szCs w:val="28"/>
                <w:lang w:val="kk-KZ"/>
              </w:rPr>
              <w:t>.0</w:t>
            </w:r>
            <w:r>
              <w:rPr>
                <w:rFonts w:ascii="Times New Roman" w:hAnsi="Times New Roman" w:cs="Times New Roman"/>
                <w:sz w:val="28"/>
                <w:szCs w:val="28"/>
                <w:lang w:val="kk-KZ"/>
              </w:rPr>
              <w:t>4</w:t>
            </w:r>
            <w:r w:rsidRPr="00453DA5">
              <w:rPr>
                <w:rFonts w:ascii="Times New Roman" w:hAnsi="Times New Roman" w:cs="Times New Roman"/>
                <w:sz w:val="28"/>
                <w:szCs w:val="28"/>
                <w:lang w:val="kk-KZ"/>
              </w:rPr>
              <w:t>.202</w:t>
            </w:r>
            <w:r>
              <w:rPr>
                <w:rFonts w:ascii="Times New Roman" w:hAnsi="Times New Roman" w:cs="Times New Roman"/>
                <w:sz w:val="28"/>
                <w:szCs w:val="28"/>
                <w:lang w:val="kk-KZ"/>
              </w:rPr>
              <w:t>5</w:t>
            </w:r>
            <w:r w:rsidRPr="00453DA5">
              <w:rPr>
                <w:rFonts w:ascii="Times New Roman" w:hAnsi="Times New Roman" w:cs="Times New Roman"/>
                <w:sz w:val="28"/>
                <w:szCs w:val="28"/>
                <w:lang w:val="kk-KZ"/>
              </w:rPr>
              <w:t xml:space="preserve"> ж. № 9 хаттама</w:t>
            </w:r>
            <w:r>
              <w:rPr>
                <w:rFonts w:ascii="Times New Roman" w:hAnsi="Times New Roman" w:cs="Times New Roman"/>
                <w:color w:val="1A1A1A"/>
                <w:sz w:val="28"/>
                <w:szCs w:val="28"/>
                <w:lang w:val="kk-KZ"/>
              </w:rPr>
              <w:t>.....................</w:t>
            </w:r>
          </w:p>
        </w:tc>
        <w:tc>
          <w:tcPr>
            <w:tcW w:w="0" w:type="auto"/>
          </w:tcPr>
          <w:p w14:paraId="412E9300" w14:textId="18EAFBC6" w:rsidR="00774A49" w:rsidRPr="00452EDC" w:rsidRDefault="00774A49" w:rsidP="00774A49">
            <w:pPr>
              <w:widowControl w:val="0"/>
              <w:spacing w:after="0" w:line="240" w:lineRule="auto"/>
              <w:jc w:val="center"/>
              <w:rPr>
                <w:rFonts w:ascii="Times New Roman" w:eastAsia="Times New Roman" w:hAnsi="Times New Roman" w:cs="Times New Roman"/>
                <w:sz w:val="28"/>
                <w:szCs w:val="28"/>
              </w:rPr>
            </w:pPr>
            <w:r>
              <w:rPr>
                <w:rFonts w:ascii="Times New Roman" w:hAnsi="Times New Roman" w:cs="Times New Roman"/>
                <w:sz w:val="28"/>
                <w:szCs w:val="28"/>
                <w:lang w:val="kk-KZ"/>
              </w:rPr>
              <w:t>14</w:t>
            </w:r>
            <w:r w:rsidR="007A3489">
              <w:rPr>
                <w:rFonts w:ascii="Times New Roman" w:hAnsi="Times New Roman" w:cs="Times New Roman"/>
                <w:sz w:val="28"/>
                <w:szCs w:val="28"/>
                <w:lang w:val="kk-KZ"/>
              </w:rPr>
              <w:t>9</w:t>
            </w:r>
          </w:p>
        </w:tc>
      </w:tr>
      <w:tr w:rsidR="00774A49" w:rsidRPr="00452EDC" w14:paraId="7BBAF943" w14:textId="77777777" w:rsidTr="002B6D9B">
        <w:trPr>
          <w:trHeight w:val="325"/>
        </w:trPr>
        <w:tc>
          <w:tcPr>
            <w:tcW w:w="8857" w:type="dxa"/>
            <w:gridSpan w:val="2"/>
          </w:tcPr>
          <w:p w14:paraId="5F7C8970" w14:textId="13CD48BC" w:rsidR="00774A49" w:rsidRPr="00E63FD7" w:rsidRDefault="00774A49" w:rsidP="00774A49">
            <w:pPr>
              <w:widowControl w:val="0"/>
              <w:spacing w:after="0" w:line="240" w:lineRule="auto"/>
              <w:jc w:val="both"/>
              <w:rPr>
                <w:rFonts w:ascii="Times New Roman" w:eastAsia="Times New Roman" w:hAnsi="Times New Roman" w:cs="Times New Roman"/>
                <w:b/>
                <w:bCs/>
                <w:sz w:val="28"/>
                <w:szCs w:val="28"/>
                <w:lang w:val="kk-KZ"/>
              </w:rPr>
            </w:pPr>
            <w:r w:rsidRPr="007705D1">
              <w:rPr>
                <w:rFonts w:ascii="Times New Roman" w:hAnsi="Times New Roman" w:cs="Times New Roman"/>
                <w:b/>
                <w:sz w:val="28"/>
                <w:szCs w:val="28"/>
                <w:lang w:val="kk-KZ"/>
              </w:rPr>
              <w:t>ҚОСЫМША</w:t>
            </w:r>
            <w:r w:rsidRPr="00453DA5">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М - </w:t>
            </w:r>
            <w:r w:rsidRPr="00774A49">
              <w:rPr>
                <w:rFonts w:ascii="Times New Roman" w:hAnsi="Times New Roman" w:cs="Times New Roman"/>
                <w:color w:val="1A1A1A"/>
                <w:sz w:val="28"/>
                <w:szCs w:val="28"/>
                <w:lang w:val="kk-KZ"/>
              </w:rPr>
              <w:t>Уыттылығын зерттеу актісі</w:t>
            </w:r>
            <w:r>
              <w:rPr>
                <w:rFonts w:ascii="Times New Roman" w:hAnsi="Times New Roman" w:cs="Times New Roman"/>
                <w:color w:val="1A1A1A"/>
                <w:sz w:val="28"/>
                <w:szCs w:val="28"/>
                <w:lang w:val="kk-KZ"/>
              </w:rPr>
              <w:t>.......................................</w:t>
            </w:r>
          </w:p>
        </w:tc>
        <w:tc>
          <w:tcPr>
            <w:tcW w:w="0" w:type="auto"/>
          </w:tcPr>
          <w:p w14:paraId="47B166A1" w14:textId="1C4FB109" w:rsidR="00774A49" w:rsidRPr="00452EDC" w:rsidRDefault="00774A49" w:rsidP="00774A49">
            <w:pPr>
              <w:widowControl w:val="0"/>
              <w:spacing w:after="0" w:line="240" w:lineRule="auto"/>
              <w:jc w:val="center"/>
              <w:rPr>
                <w:rFonts w:ascii="Times New Roman" w:eastAsia="Times New Roman" w:hAnsi="Times New Roman" w:cs="Times New Roman"/>
                <w:sz w:val="28"/>
                <w:szCs w:val="28"/>
              </w:rPr>
            </w:pPr>
            <w:r>
              <w:rPr>
                <w:rFonts w:ascii="Times New Roman" w:hAnsi="Times New Roman" w:cs="Times New Roman"/>
                <w:sz w:val="28"/>
                <w:szCs w:val="28"/>
                <w:lang w:val="kk-KZ"/>
              </w:rPr>
              <w:t>1</w:t>
            </w:r>
            <w:r w:rsidR="007A3489">
              <w:rPr>
                <w:rFonts w:ascii="Times New Roman" w:hAnsi="Times New Roman" w:cs="Times New Roman"/>
                <w:sz w:val="28"/>
                <w:szCs w:val="28"/>
                <w:lang w:val="kk-KZ"/>
              </w:rPr>
              <w:t>50</w:t>
            </w:r>
          </w:p>
        </w:tc>
      </w:tr>
      <w:tr w:rsidR="00774A49" w:rsidRPr="00452EDC" w14:paraId="6BBA22C7" w14:textId="77777777" w:rsidTr="002B6D9B">
        <w:trPr>
          <w:trHeight w:val="325"/>
        </w:trPr>
        <w:tc>
          <w:tcPr>
            <w:tcW w:w="8857" w:type="dxa"/>
            <w:gridSpan w:val="2"/>
          </w:tcPr>
          <w:p w14:paraId="15A9EC5C" w14:textId="6003B6DA" w:rsidR="00774A49" w:rsidRPr="00E63FD7" w:rsidRDefault="00774A49" w:rsidP="00774A49">
            <w:pPr>
              <w:widowControl w:val="0"/>
              <w:spacing w:after="0" w:line="240" w:lineRule="auto"/>
              <w:jc w:val="both"/>
              <w:rPr>
                <w:rFonts w:ascii="Times New Roman" w:eastAsia="Times New Roman" w:hAnsi="Times New Roman" w:cs="Times New Roman"/>
                <w:b/>
                <w:bCs/>
                <w:sz w:val="28"/>
                <w:szCs w:val="28"/>
                <w:lang w:val="kk-KZ"/>
              </w:rPr>
            </w:pPr>
            <w:r w:rsidRPr="00453DA5">
              <w:rPr>
                <w:rFonts w:ascii="Times New Roman" w:hAnsi="Times New Roman" w:cs="Times New Roman"/>
                <w:b/>
                <w:sz w:val="28"/>
                <w:szCs w:val="28"/>
              </w:rPr>
              <w:t>ҚОСЫМША</w:t>
            </w:r>
            <w:r w:rsidRPr="00453DA5">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Н – </w:t>
            </w:r>
            <w:r>
              <w:rPr>
                <w:rFonts w:ascii="Times New Roman" w:hAnsi="Times New Roman" w:cs="Times New Roman"/>
                <w:bCs/>
                <w:sz w:val="28"/>
                <w:szCs w:val="28"/>
                <w:lang w:val="kk-KZ"/>
              </w:rPr>
              <w:t>Микробқа және зеңге қарсы белсенділігін зертеу актісі</w:t>
            </w:r>
            <w:r>
              <w:rPr>
                <w:rFonts w:ascii="Times New Roman" w:hAnsi="Times New Roman" w:cs="Times New Roman"/>
                <w:sz w:val="28"/>
                <w:szCs w:val="28"/>
                <w:lang w:val="kk-KZ"/>
              </w:rPr>
              <w:t>.......</w:t>
            </w:r>
          </w:p>
        </w:tc>
        <w:tc>
          <w:tcPr>
            <w:tcW w:w="0" w:type="auto"/>
          </w:tcPr>
          <w:p w14:paraId="32DD3800" w14:textId="3A4BE5CA" w:rsidR="00774A49" w:rsidRPr="00452EDC" w:rsidRDefault="00774A49" w:rsidP="00774A49">
            <w:pPr>
              <w:widowControl w:val="0"/>
              <w:spacing w:after="0" w:line="240" w:lineRule="auto"/>
              <w:jc w:val="center"/>
              <w:rPr>
                <w:rFonts w:ascii="Times New Roman" w:eastAsia="Times New Roman" w:hAnsi="Times New Roman" w:cs="Times New Roman"/>
                <w:sz w:val="28"/>
                <w:szCs w:val="28"/>
              </w:rPr>
            </w:pPr>
            <w:r>
              <w:rPr>
                <w:rFonts w:ascii="Times New Roman" w:hAnsi="Times New Roman" w:cs="Times New Roman"/>
                <w:sz w:val="28"/>
                <w:szCs w:val="28"/>
                <w:lang w:val="kk-KZ"/>
              </w:rPr>
              <w:t>1</w:t>
            </w:r>
            <w:r w:rsidR="007A3489">
              <w:rPr>
                <w:rFonts w:ascii="Times New Roman" w:hAnsi="Times New Roman" w:cs="Times New Roman"/>
                <w:sz w:val="28"/>
                <w:szCs w:val="28"/>
                <w:lang w:val="kk-KZ"/>
              </w:rPr>
              <w:t>51</w:t>
            </w:r>
          </w:p>
        </w:tc>
      </w:tr>
      <w:tr w:rsidR="00F649C4" w:rsidRPr="00452EDC" w14:paraId="17DBD999" w14:textId="77777777" w:rsidTr="002B6D9B">
        <w:trPr>
          <w:trHeight w:val="325"/>
        </w:trPr>
        <w:tc>
          <w:tcPr>
            <w:tcW w:w="8857" w:type="dxa"/>
            <w:gridSpan w:val="2"/>
          </w:tcPr>
          <w:p w14:paraId="0E06CBBF" w14:textId="4A6E3028" w:rsidR="00F649C4" w:rsidRPr="00453DA5" w:rsidRDefault="00F649C4" w:rsidP="00F649C4">
            <w:pPr>
              <w:widowControl w:val="0"/>
              <w:spacing w:after="0" w:line="240" w:lineRule="auto"/>
              <w:jc w:val="both"/>
              <w:rPr>
                <w:rFonts w:ascii="Times New Roman" w:hAnsi="Times New Roman" w:cs="Times New Roman"/>
                <w:b/>
                <w:sz w:val="28"/>
                <w:szCs w:val="28"/>
              </w:rPr>
            </w:pPr>
            <w:r w:rsidRPr="00453DA5">
              <w:rPr>
                <w:rFonts w:ascii="Times New Roman" w:hAnsi="Times New Roman" w:cs="Times New Roman"/>
                <w:b/>
                <w:sz w:val="28"/>
                <w:szCs w:val="28"/>
              </w:rPr>
              <w:t>ҚОСЫМША</w:t>
            </w:r>
            <w:r>
              <w:rPr>
                <w:rFonts w:ascii="Times New Roman" w:hAnsi="Times New Roman" w:cs="Times New Roman"/>
                <w:b/>
                <w:sz w:val="28"/>
                <w:szCs w:val="28"/>
                <w:lang w:val="kk-KZ"/>
              </w:rPr>
              <w:t xml:space="preserve"> П - </w:t>
            </w:r>
            <w:r w:rsidRPr="00774A49">
              <w:rPr>
                <w:rFonts w:ascii="Times New Roman" w:hAnsi="Times New Roman" w:cs="Times New Roman"/>
                <w:bCs/>
                <w:sz w:val="28"/>
                <w:szCs w:val="28"/>
                <w:lang w:val="kk-KZ"/>
              </w:rPr>
              <w:t>Қабынуға қарсы белсенділігін анықтау актісі........</w:t>
            </w:r>
          </w:p>
        </w:tc>
        <w:tc>
          <w:tcPr>
            <w:tcW w:w="0" w:type="auto"/>
          </w:tcPr>
          <w:p w14:paraId="35C313D0" w14:textId="57633F96" w:rsidR="00F649C4" w:rsidRDefault="00F649C4" w:rsidP="00F649C4">
            <w:pPr>
              <w:widowControl w:val="0"/>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w:t>
            </w:r>
            <w:r w:rsidR="007A3489">
              <w:rPr>
                <w:rFonts w:ascii="Times New Roman" w:hAnsi="Times New Roman" w:cs="Times New Roman"/>
                <w:sz w:val="28"/>
                <w:szCs w:val="28"/>
                <w:lang w:val="kk-KZ"/>
              </w:rPr>
              <w:t>52</w:t>
            </w:r>
          </w:p>
        </w:tc>
      </w:tr>
      <w:tr w:rsidR="002B6D9B" w:rsidRPr="00452EDC" w14:paraId="0BDFA68C" w14:textId="77777777" w:rsidTr="002B6D9B">
        <w:trPr>
          <w:trHeight w:val="325"/>
        </w:trPr>
        <w:tc>
          <w:tcPr>
            <w:tcW w:w="8857" w:type="dxa"/>
            <w:gridSpan w:val="2"/>
          </w:tcPr>
          <w:p w14:paraId="67AA5348" w14:textId="01193549" w:rsidR="002B6D9B" w:rsidRPr="00453DA5" w:rsidRDefault="002B6D9B" w:rsidP="00F649C4">
            <w:pPr>
              <w:widowControl w:val="0"/>
              <w:spacing w:after="0" w:line="240" w:lineRule="auto"/>
              <w:jc w:val="both"/>
              <w:rPr>
                <w:rFonts w:ascii="Times New Roman" w:hAnsi="Times New Roman" w:cs="Times New Roman"/>
                <w:b/>
                <w:sz w:val="28"/>
                <w:szCs w:val="28"/>
              </w:rPr>
            </w:pPr>
            <w:r w:rsidRPr="00453DA5">
              <w:rPr>
                <w:rFonts w:ascii="Times New Roman" w:hAnsi="Times New Roman" w:cs="Times New Roman"/>
                <w:b/>
                <w:sz w:val="28"/>
                <w:szCs w:val="28"/>
              </w:rPr>
              <w:t>ҚОСЫМША</w:t>
            </w:r>
            <w:r>
              <w:rPr>
                <w:rFonts w:ascii="Times New Roman" w:hAnsi="Times New Roman" w:cs="Times New Roman"/>
                <w:b/>
                <w:sz w:val="28"/>
                <w:szCs w:val="28"/>
                <w:lang w:val="kk-KZ"/>
              </w:rPr>
              <w:t xml:space="preserve"> П - </w:t>
            </w:r>
            <w:r w:rsidRPr="00453DA5">
              <w:rPr>
                <w:rFonts w:ascii="Times New Roman" w:hAnsi="Times New Roman" w:cs="Times New Roman"/>
                <w:sz w:val="28"/>
                <w:szCs w:val="28"/>
                <w:lang w:val="kk-KZ"/>
              </w:rPr>
              <w:t>Антиоксиданттық</w:t>
            </w:r>
            <w:r w:rsidRPr="00774A49">
              <w:rPr>
                <w:rFonts w:ascii="Times New Roman" w:hAnsi="Times New Roman" w:cs="Times New Roman"/>
                <w:bCs/>
                <w:sz w:val="28"/>
                <w:szCs w:val="28"/>
                <w:lang w:val="kk-KZ"/>
              </w:rPr>
              <w:t xml:space="preserve"> белсенділігін анықтау актісі........</w:t>
            </w:r>
          </w:p>
        </w:tc>
        <w:tc>
          <w:tcPr>
            <w:tcW w:w="0" w:type="auto"/>
          </w:tcPr>
          <w:p w14:paraId="0C49F243" w14:textId="1CC49C4A" w:rsidR="002B6D9B" w:rsidRPr="002B6D9B" w:rsidRDefault="002B6D9B" w:rsidP="00F649C4">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r w:rsidR="007A3489">
              <w:rPr>
                <w:rFonts w:ascii="Times New Roman" w:hAnsi="Times New Roman" w:cs="Times New Roman"/>
                <w:sz w:val="28"/>
                <w:szCs w:val="28"/>
              </w:rPr>
              <w:t>3</w:t>
            </w:r>
          </w:p>
        </w:tc>
      </w:tr>
      <w:tr w:rsidR="00F649C4" w:rsidRPr="00452EDC" w14:paraId="4E4FDAD8" w14:textId="77777777" w:rsidTr="002B6D9B">
        <w:trPr>
          <w:trHeight w:val="325"/>
        </w:trPr>
        <w:tc>
          <w:tcPr>
            <w:tcW w:w="8857" w:type="dxa"/>
            <w:gridSpan w:val="2"/>
          </w:tcPr>
          <w:p w14:paraId="0F3BAEB9" w14:textId="15A305E2" w:rsidR="00F649C4" w:rsidRPr="00453DA5" w:rsidRDefault="00F649C4" w:rsidP="00F649C4">
            <w:pPr>
              <w:widowControl w:val="0"/>
              <w:spacing w:after="0" w:line="240" w:lineRule="auto"/>
              <w:jc w:val="both"/>
              <w:rPr>
                <w:rFonts w:ascii="Times New Roman" w:hAnsi="Times New Roman" w:cs="Times New Roman"/>
                <w:b/>
                <w:sz w:val="28"/>
                <w:szCs w:val="28"/>
              </w:rPr>
            </w:pPr>
            <w:r w:rsidRPr="007705D1">
              <w:rPr>
                <w:rFonts w:ascii="Times New Roman" w:hAnsi="Times New Roman" w:cs="Times New Roman"/>
                <w:b/>
                <w:sz w:val="28"/>
                <w:szCs w:val="28"/>
                <w:lang w:val="kk-KZ"/>
              </w:rPr>
              <w:t>ҚОСЫМША</w:t>
            </w:r>
            <w:r w:rsidRPr="00453DA5">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Р – </w:t>
            </w:r>
            <w:r>
              <w:rPr>
                <w:rFonts w:ascii="Times New Roman" w:hAnsi="Times New Roman" w:cs="Times New Roman"/>
                <w:bCs/>
                <w:sz w:val="28"/>
                <w:szCs w:val="28"/>
                <w:lang w:val="kk-KZ"/>
              </w:rPr>
              <w:t>Ғылыми - әдістемелік еңбектердің тізімі</w:t>
            </w:r>
          </w:p>
        </w:tc>
        <w:tc>
          <w:tcPr>
            <w:tcW w:w="0" w:type="auto"/>
          </w:tcPr>
          <w:p w14:paraId="7FAA962B" w14:textId="1E845F3B" w:rsidR="00F649C4" w:rsidRDefault="00F649C4" w:rsidP="00F649C4">
            <w:pPr>
              <w:widowControl w:val="0"/>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15</w:t>
            </w:r>
            <w:r w:rsidR="007A3489">
              <w:rPr>
                <w:rFonts w:ascii="Times New Roman" w:hAnsi="Times New Roman" w:cs="Times New Roman"/>
                <w:sz w:val="28"/>
                <w:szCs w:val="28"/>
                <w:lang w:val="kk-KZ"/>
              </w:rPr>
              <w:t>4</w:t>
            </w:r>
          </w:p>
        </w:tc>
      </w:tr>
      <w:bookmarkEnd w:id="1"/>
    </w:tbl>
    <w:p w14:paraId="5361D6FA" w14:textId="77777777" w:rsidR="00275CFE" w:rsidRDefault="00275CFE" w:rsidP="004B2967">
      <w:pPr>
        <w:spacing w:after="0" w:line="240" w:lineRule="auto"/>
        <w:ind w:firstLine="567"/>
        <w:jc w:val="center"/>
        <w:rPr>
          <w:rFonts w:ascii="Times New Roman" w:hAnsi="Times New Roman" w:cs="Times New Roman"/>
          <w:b/>
          <w:sz w:val="28"/>
          <w:szCs w:val="28"/>
        </w:rPr>
      </w:pPr>
    </w:p>
    <w:p w14:paraId="044B56F7" w14:textId="77777777" w:rsidR="00F649C4" w:rsidRDefault="00F649C4" w:rsidP="004B2967">
      <w:pPr>
        <w:spacing w:after="0" w:line="240" w:lineRule="auto"/>
        <w:ind w:firstLine="567"/>
        <w:jc w:val="center"/>
        <w:rPr>
          <w:rFonts w:ascii="Times New Roman" w:hAnsi="Times New Roman" w:cs="Times New Roman"/>
          <w:b/>
          <w:sz w:val="28"/>
          <w:szCs w:val="28"/>
        </w:rPr>
      </w:pPr>
    </w:p>
    <w:p w14:paraId="13A91794" w14:textId="77777777" w:rsidR="006E67FE" w:rsidRDefault="006E67FE" w:rsidP="004B2967">
      <w:pPr>
        <w:spacing w:after="0" w:line="240" w:lineRule="auto"/>
        <w:ind w:firstLine="567"/>
        <w:jc w:val="center"/>
        <w:rPr>
          <w:rFonts w:ascii="Times New Roman" w:hAnsi="Times New Roman" w:cs="Times New Roman"/>
          <w:b/>
          <w:sz w:val="28"/>
          <w:szCs w:val="28"/>
        </w:rPr>
      </w:pPr>
    </w:p>
    <w:p w14:paraId="161C0336" w14:textId="77777777" w:rsidR="006E67FE" w:rsidRDefault="006E67FE" w:rsidP="004B2967">
      <w:pPr>
        <w:spacing w:after="0" w:line="240" w:lineRule="auto"/>
        <w:ind w:firstLine="567"/>
        <w:jc w:val="center"/>
        <w:rPr>
          <w:rFonts w:ascii="Times New Roman" w:hAnsi="Times New Roman" w:cs="Times New Roman"/>
          <w:b/>
          <w:sz w:val="28"/>
          <w:szCs w:val="28"/>
        </w:rPr>
      </w:pPr>
    </w:p>
    <w:p w14:paraId="507C72CD" w14:textId="77777777" w:rsidR="006E67FE" w:rsidRDefault="006E67FE" w:rsidP="004B2967">
      <w:pPr>
        <w:spacing w:after="0" w:line="240" w:lineRule="auto"/>
        <w:ind w:firstLine="567"/>
        <w:jc w:val="center"/>
        <w:rPr>
          <w:rFonts w:ascii="Times New Roman" w:hAnsi="Times New Roman" w:cs="Times New Roman"/>
          <w:b/>
          <w:sz w:val="28"/>
          <w:szCs w:val="28"/>
        </w:rPr>
      </w:pPr>
    </w:p>
    <w:p w14:paraId="13A601A6" w14:textId="77777777" w:rsidR="006E67FE" w:rsidRDefault="006E67FE" w:rsidP="004B2967">
      <w:pPr>
        <w:spacing w:after="0" w:line="240" w:lineRule="auto"/>
        <w:ind w:firstLine="567"/>
        <w:jc w:val="center"/>
        <w:rPr>
          <w:rFonts w:ascii="Times New Roman" w:hAnsi="Times New Roman" w:cs="Times New Roman"/>
          <w:b/>
          <w:sz w:val="28"/>
          <w:szCs w:val="28"/>
        </w:rPr>
      </w:pPr>
    </w:p>
    <w:p w14:paraId="4CD83926" w14:textId="3479C4F6" w:rsidR="00D95303" w:rsidRPr="00EB721E" w:rsidRDefault="00D95303" w:rsidP="004B2967">
      <w:pPr>
        <w:spacing w:after="0" w:line="240" w:lineRule="auto"/>
        <w:ind w:firstLine="567"/>
        <w:jc w:val="center"/>
        <w:rPr>
          <w:rFonts w:ascii="Times New Roman" w:hAnsi="Times New Roman" w:cs="Times New Roman"/>
          <w:b/>
          <w:sz w:val="28"/>
          <w:szCs w:val="28"/>
          <w:lang w:val="kk-KZ"/>
        </w:rPr>
      </w:pPr>
      <w:r w:rsidRPr="00EB721E">
        <w:rPr>
          <w:rFonts w:ascii="Times New Roman" w:hAnsi="Times New Roman" w:cs="Times New Roman"/>
          <w:b/>
          <w:sz w:val="28"/>
          <w:szCs w:val="28"/>
        </w:rPr>
        <w:t>НОРМАТИВ</w:t>
      </w:r>
      <w:r w:rsidRPr="00EB721E">
        <w:rPr>
          <w:rFonts w:ascii="Times New Roman" w:hAnsi="Times New Roman" w:cs="Times New Roman"/>
          <w:b/>
          <w:sz w:val="28"/>
          <w:szCs w:val="28"/>
          <w:lang w:val="kk-KZ"/>
        </w:rPr>
        <w:t>ТІК СІЛТЕМЕЛЕР</w:t>
      </w:r>
    </w:p>
    <w:p w14:paraId="1E15407F" w14:textId="77777777" w:rsidR="00D95303" w:rsidRPr="00AB6E1C" w:rsidRDefault="00D95303" w:rsidP="004B2967">
      <w:pPr>
        <w:spacing w:after="0" w:line="240" w:lineRule="auto"/>
        <w:ind w:firstLine="567"/>
        <w:jc w:val="center"/>
        <w:rPr>
          <w:rFonts w:ascii="Times New Roman" w:hAnsi="Times New Roman" w:cs="Times New Roman"/>
          <w:sz w:val="28"/>
          <w:szCs w:val="28"/>
        </w:rPr>
      </w:pPr>
    </w:p>
    <w:p w14:paraId="30580BE0" w14:textId="77777777" w:rsidR="00D95303" w:rsidRPr="001D5579" w:rsidRDefault="00D95303" w:rsidP="004B2967">
      <w:pPr>
        <w:spacing w:after="0" w:line="240" w:lineRule="auto"/>
        <w:ind w:firstLine="567"/>
        <w:jc w:val="both"/>
        <w:rPr>
          <w:rFonts w:ascii="Times New Roman" w:hAnsi="Times New Roman" w:cs="Times New Roman"/>
          <w:sz w:val="28"/>
          <w:szCs w:val="28"/>
        </w:rPr>
      </w:pPr>
      <w:r w:rsidRPr="001D5579">
        <w:rPr>
          <w:rFonts w:ascii="Times New Roman" w:hAnsi="Times New Roman" w:cs="Times New Roman"/>
          <w:sz w:val="28"/>
          <w:szCs w:val="28"/>
        </w:rPr>
        <w:t>Осы диссертацияда келесі нормативтік құжаттарға сілтемелер пайдаланылды:</w:t>
      </w:r>
    </w:p>
    <w:p w14:paraId="3CCC4BA5" w14:textId="77777777" w:rsidR="00D95303" w:rsidRPr="001D5579" w:rsidRDefault="00D95303" w:rsidP="004B2967">
      <w:pPr>
        <w:spacing w:after="0" w:line="240" w:lineRule="auto"/>
        <w:ind w:firstLine="567"/>
        <w:jc w:val="both"/>
        <w:rPr>
          <w:rFonts w:ascii="Times New Roman" w:hAnsi="Times New Roman" w:cs="Times New Roman"/>
          <w:sz w:val="28"/>
          <w:szCs w:val="28"/>
        </w:rPr>
      </w:pPr>
      <w:r w:rsidRPr="001D5579">
        <w:rPr>
          <w:rFonts w:ascii="Times New Roman" w:hAnsi="Times New Roman" w:cs="Times New Roman"/>
          <w:sz w:val="28"/>
          <w:szCs w:val="28"/>
        </w:rPr>
        <w:t>«Дәрілік затты өндіруші дәрілік заттардың тұрақтылығын зерттеулерді, оларды сақтау және қайта бақылау мерзімін белгілеуді жүргізу қағидаларын бекіту туралы» Қазақстан Республикасы Денсаулық сақтау министрінің 2020 жылғы 28 қазандағы № ҚР ДСМ-165/2020 бұйрығы.</w:t>
      </w:r>
    </w:p>
    <w:p w14:paraId="047EC66C" w14:textId="77777777" w:rsidR="00D95303" w:rsidRPr="001D5579" w:rsidRDefault="00D95303" w:rsidP="004B2967">
      <w:pPr>
        <w:spacing w:after="0" w:line="240" w:lineRule="auto"/>
        <w:ind w:firstLine="567"/>
        <w:jc w:val="both"/>
        <w:rPr>
          <w:rFonts w:ascii="Times New Roman" w:hAnsi="Times New Roman" w:cs="Times New Roman"/>
          <w:sz w:val="28"/>
          <w:szCs w:val="28"/>
        </w:rPr>
      </w:pPr>
      <w:r w:rsidRPr="001D5579">
        <w:rPr>
          <w:rFonts w:ascii="Times New Roman" w:hAnsi="Times New Roman" w:cs="Times New Roman"/>
          <w:sz w:val="28"/>
          <w:szCs w:val="28"/>
        </w:rPr>
        <w:t>«Дәрілік заттарды таңбалау мен қадағалау және медициналық бұйымдарды таңбалау қағидаларын бекіту туралы» Қазақстан Республикасы Денсаулық сақтау министрінің 2021 жылғы 27 қаңтардағы № ҚР ДСМ-11 бұйрығы.</w:t>
      </w:r>
    </w:p>
    <w:p w14:paraId="0E8EC9AC" w14:textId="77777777" w:rsidR="00D95303" w:rsidRPr="001D5579" w:rsidRDefault="00D95303" w:rsidP="004B2967">
      <w:pPr>
        <w:spacing w:after="0" w:line="240" w:lineRule="auto"/>
        <w:ind w:firstLine="567"/>
        <w:jc w:val="both"/>
        <w:rPr>
          <w:rFonts w:ascii="Times New Roman" w:hAnsi="Times New Roman" w:cs="Times New Roman"/>
          <w:sz w:val="28"/>
          <w:szCs w:val="28"/>
        </w:rPr>
      </w:pPr>
      <w:r w:rsidRPr="001D5579">
        <w:rPr>
          <w:rFonts w:ascii="Times New Roman" w:hAnsi="Times New Roman" w:cs="Times New Roman"/>
          <w:sz w:val="28"/>
          <w:szCs w:val="28"/>
        </w:rPr>
        <w:t>«Дәрілік заттар мен медициналық бұйымдарды сақтау және тасымалдау қағидаларын бекіту туралы» Қазақстан Республикасы Денсаулық сақтау министрінің 2021 жылғы 16 ақпандағы № ҚР ДСМ-19 бұйрығы.</w:t>
      </w:r>
    </w:p>
    <w:p w14:paraId="16DB73F3" w14:textId="77777777" w:rsidR="00D95303" w:rsidRPr="001D5579" w:rsidRDefault="00D95303" w:rsidP="004B2967">
      <w:pPr>
        <w:spacing w:after="0" w:line="240" w:lineRule="auto"/>
        <w:ind w:firstLine="567"/>
        <w:jc w:val="both"/>
        <w:rPr>
          <w:rFonts w:ascii="Times New Roman" w:hAnsi="Times New Roman" w:cs="Times New Roman"/>
          <w:sz w:val="28"/>
          <w:szCs w:val="28"/>
        </w:rPr>
      </w:pPr>
      <w:r w:rsidRPr="001D5579">
        <w:rPr>
          <w:rFonts w:ascii="Times New Roman" w:hAnsi="Times New Roman" w:cs="Times New Roman"/>
          <w:sz w:val="28"/>
          <w:szCs w:val="28"/>
        </w:rPr>
        <w:t>«Дәрілік заттарды өндіруші әзірлеген және дәрілік заттарға сараптама кезінде дәрілік заттардың сапасы жөніндегі нормативтік құжатты мемлекеттік сараптама ұйымымен келісу қағидаларын бекіту туралы» Қазақстан Республикасы Денсаулық сақтау министрінің 2021 жылғы 16 ақпандағы № ҚР ДСМ-20 бұйрығы</w:t>
      </w:r>
    </w:p>
    <w:p w14:paraId="7BFBE80C" w14:textId="77777777" w:rsidR="00D95303" w:rsidRPr="001D5579" w:rsidRDefault="00D95303" w:rsidP="004B2967">
      <w:pPr>
        <w:spacing w:after="0" w:line="240" w:lineRule="auto"/>
        <w:ind w:firstLine="567"/>
        <w:jc w:val="both"/>
        <w:rPr>
          <w:rFonts w:ascii="Times New Roman" w:hAnsi="Times New Roman" w:cs="Times New Roman"/>
          <w:sz w:val="28"/>
          <w:szCs w:val="28"/>
        </w:rPr>
      </w:pPr>
      <w:r w:rsidRPr="001D5579">
        <w:rPr>
          <w:rFonts w:ascii="Times New Roman" w:hAnsi="Times New Roman" w:cs="Times New Roman"/>
          <w:sz w:val="28"/>
          <w:szCs w:val="28"/>
        </w:rPr>
        <w:t>«Радиациялық қауіпсіздікті қамтамасыз етуге қойылатын гигиеналық нормативтерді бекіту туралы»</w:t>
      </w:r>
      <w:r w:rsidRPr="001D5579">
        <w:rPr>
          <w:rFonts w:ascii="Times New Roman" w:hAnsi="Times New Roman" w:cs="Times New Roman"/>
          <w:sz w:val="28"/>
          <w:szCs w:val="28"/>
          <w:lang w:val="kk-KZ"/>
        </w:rPr>
        <w:t xml:space="preserve"> </w:t>
      </w:r>
      <w:r w:rsidRPr="001D5579">
        <w:rPr>
          <w:rFonts w:ascii="Times New Roman" w:hAnsi="Times New Roman" w:cs="Times New Roman"/>
          <w:sz w:val="28"/>
          <w:szCs w:val="28"/>
        </w:rPr>
        <w:t>Қазақстан Республикасы Денсаулық сақтау министрінің 2022 жылғы 2 тамыздағы № ҚР ДСМ-71 бұйрығы. URL: https://adilet.zan.kz/rus/docs/V2200029012 (жүгінген күні: 15.04.2023);</w:t>
      </w:r>
    </w:p>
    <w:p w14:paraId="0A020C19" w14:textId="77777777" w:rsidR="00D95303" w:rsidRPr="001D5579" w:rsidRDefault="00D95303" w:rsidP="004B2967">
      <w:pPr>
        <w:spacing w:after="0" w:line="240" w:lineRule="auto"/>
        <w:ind w:firstLine="567"/>
        <w:jc w:val="both"/>
        <w:rPr>
          <w:rFonts w:ascii="Times New Roman" w:hAnsi="Times New Roman" w:cs="Times New Roman"/>
          <w:sz w:val="28"/>
          <w:szCs w:val="28"/>
        </w:rPr>
      </w:pPr>
      <w:r w:rsidRPr="001D5579">
        <w:rPr>
          <w:rFonts w:ascii="Times New Roman" w:hAnsi="Times New Roman" w:cs="Times New Roman"/>
          <w:color w:val="444444"/>
          <w:sz w:val="28"/>
          <w:szCs w:val="28"/>
          <w:shd w:val="clear" w:color="auto" w:fill="FFFFFF" w:themeFill="background1"/>
        </w:rPr>
        <w:t>Қазақстан Республикасы Үкіметінің 2006 жылғы 31 қазандағы N 1034 Қаулысы</w:t>
      </w:r>
      <w:r w:rsidRPr="001D5579">
        <w:rPr>
          <w:rFonts w:ascii="Times New Roman" w:hAnsi="Times New Roman" w:cs="Times New Roman"/>
          <w:sz w:val="28"/>
          <w:szCs w:val="28"/>
        </w:rPr>
        <w:t xml:space="preserve"> «Өсімдіктер мен жануарлардың сирек кездесетiн және құрып кету қаупi төнген түрлерiнiң тiзбесiн бекiту туралы» (</w:t>
      </w:r>
      <w:r w:rsidRPr="001D5579">
        <w:rPr>
          <w:rFonts w:ascii="Times New Roman" w:hAnsi="Times New Roman" w:cs="Times New Roman"/>
          <w:sz w:val="28"/>
          <w:szCs w:val="28"/>
          <w:lang w:val="kk-KZ"/>
        </w:rPr>
        <w:t>өзг</w:t>
      </w:r>
      <w:r w:rsidRPr="001D5579">
        <w:rPr>
          <w:rFonts w:ascii="Times New Roman" w:hAnsi="Times New Roman" w:cs="Times New Roman"/>
          <w:sz w:val="28"/>
          <w:szCs w:val="28"/>
        </w:rPr>
        <w:t>. м</w:t>
      </w:r>
      <w:r w:rsidRPr="001D5579">
        <w:rPr>
          <w:rFonts w:ascii="Times New Roman" w:hAnsi="Times New Roman" w:cs="Times New Roman"/>
          <w:sz w:val="28"/>
          <w:szCs w:val="28"/>
          <w:lang w:val="kk-KZ"/>
        </w:rPr>
        <w:t>ен</w:t>
      </w:r>
      <w:r w:rsidRPr="001D5579">
        <w:rPr>
          <w:rFonts w:ascii="Times New Roman" w:hAnsi="Times New Roman" w:cs="Times New Roman"/>
          <w:sz w:val="28"/>
          <w:szCs w:val="28"/>
        </w:rPr>
        <w:t xml:space="preserve"> </w:t>
      </w:r>
      <w:r w:rsidRPr="001D5579">
        <w:rPr>
          <w:rFonts w:ascii="Times New Roman" w:hAnsi="Times New Roman" w:cs="Times New Roman"/>
          <w:sz w:val="28"/>
          <w:szCs w:val="28"/>
          <w:lang w:val="kk-KZ"/>
        </w:rPr>
        <w:t>қос</w:t>
      </w:r>
      <w:r w:rsidRPr="001D5579">
        <w:rPr>
          <w:rFonts w:ascii="Times New Roman" w:hAnsi="Times New Roman" w:cs="Times New Roman"/>
          <w:sz w:val="28"/>
          <w:szCs w:val="28"/>
        </w:rPr>
        <w:t>. 16.09.2022 г.). URL: https://adilet.zan.kz/rus/docs/P060001034_ (жүгінген күні: 05.04.2023);</w:t>
      </w:r>
    </w:p>
    <w:p w14:paraId="0B96D89A" w14:textId="77777777" w:rsidR="00D95303" w:rsidRPr="001D5579" w:rsidRDefault="00D95303" w:rsidP="004B2967">
      <w:pPr>
        <w:spacing w:after="0" w:line="240" w:lineRule="auto"/>
        <w:ind w:firstLine="567"/>
        <w:jc w:val="both"/>
        <w:rPr>
          <w:rFonts w:ascii="Times New Roman" w:hAnsi="Times New Roman" w:cs="Times New Roman"/>
          <w:sz w:val="28"/>
          <w:szCs w:val="28"/>
        </w:rPr>
      </w:pPr>
      <w:r w:rsidRPr="001D5579">
        <w:rPr>
          <w:rFonts w:ascii="Times New Roman" w:hAnsi="Times New Roman" w:cs="Times New Roman"/>
          <w:sz w:val="28"/>
          <w:szCs w:val="28"/>
        </w:rPr>
        <w:t>«Өсімдік ресурстарының қорларына ресурстық зерттеп-қарауды жүргізу және оларды пайдалану лимиттерін айқындау әдістемесін бекіту туралы»</w:t>
      </w:r>
      <w:r w:rsidRPr="001D5579">
        <w:rPr>
          <w:rFonts w:ascii="Times New Roman" w:hAnsi="Times New Roman" w:cs="Times New Roman"/>
          <w:color w:val="666666"/>
          <w:spacing w:val="2"/>
          <w:sz w:val="20"/>
          <w:szCs w:val="20"/>
          <w:shd w:val="clear" w:color="auto" w:fill="E8E9EB"/>
        </w:rPr>
        <w:t xml:space="preserve"> </w:t>
      </w:r>
      <w:r w:rsidRPr="001D5579">
        <w:rPr>
          <w:rFonts w:ascii="Times New Roman" w:hAnsi="Times New Roman" w:cs="Times New Roman"/>
          <w:sz w:val="28"/>
          <w:szCs w:val="28"/>
        </w:rPr>
        <w:t>Қазақстан Республикасы Экология және табиғи ресурстар министрінің м.а. 2023 жылғы 30 наурыздағы № 103 бұйрығы. URL: https://adilet.zan.kz/rus/docs/V2300032193 (жүгінген күні: 05.04.2023);</w:t>
      </w:r>
    </w:p>
    <w:p w14:paraId="3500444B" w14:textId="77777777" w:rsidR="00D95303" w:rsidRPr="001D5579" w:rsidRDefault="00D95303" w:rsidP="004B2967">
      <w:pPr>
        <w:spacing w:after="0" w:line="240" w:lineRule="auto"/>
        <w:ind w:firstLine="567"/>
        <w:jc w:val="both"/>
        <w:rPr>
          <w:rFonts w:ascii="Times New Roman" w:hAnsi="Times New Roman" w:cs="Times New Roman"/>
          <w:sz w:val="28"/>
          <w:szCs w:val="28"/>
        </w:rPr>
      </w:pPr>
      <w:r w:rsidRPr="001D5579">
        <w:rPr>
          <w:rFonts w:ascii="Times New Roman" w:hAnsi="Times New Roman" w:cs="Times New Roman"/>
          <w:sz w:val="28"/>
          <w:szCs w:val="28"/>
        </w:rPr>
        <w:t>Еуразиялық экономикалық комиссия Кеңесінің 2018 жылғы 26 қаңтардағы № 15 «Өсімдік тектес шикізатты өсірудің, жинаудың, өңдеудің және сақтаудың тиісті тәжірибесі қағидаларын бекіту туралы» шешімі.</w:t>
      </w:r>
    </w:p>
    <w:p w14:paraId="6648BB7F" w14:textId="77777777" w:rsidR="00D95303" w:rsidRPr="001D5579" w:rsidRDefault="00D95303" w:rsidP="004B2967">
      <w:pPr>
        <w:spacing w:after="0" w:line="240" w:lineRule="auto"/>
        <w:ind w:firstLine="567"/>
        <w:jc w:val="both"/>
        <w:rPr>
          <w:rFonts w:ascii="Times New Roman" w:hAnsi="Times New Roman" w:cs="Times New Roman"/>
          <w:sz w:val="28"/>
          <w:szCs w:val="28"/>
        </w:rPr>
      </w:pPr>
      <w:r w:rsidRPr="001D5579">
        <w:rPr>
          <w:rFonts w:ascii="Times New Roman" w:hAnsi="Times New Roman" w:cs="Times New Roman"/>
          <w:sz w:val="28"/>
          <w:szCs w:val="28"/>
        </w:rPr>
        <w:t>Еуразиялық экономикалық комиссия Алқасының 2021 жылғы 07 желтоқсандағы №169 «Өсімдік фармацевтикалық субстанцияларының (дәрілік шикізат негізіндегі препараттардың) және дәрілік өсімдік препараттарының тұрақтылығын зерттеуге қойылатын талаптарды бекіту туралы» шешімі.</w:t>
      </w:r>
    </w:p>
    <w:p w14:paraId="42DEBAD4" w14:textId="5E9F4E3D" w:rsidR="004B396D" w:rsidRPr="001D5579" w:rsidRDefault="00D95303" w:rsidP="002B4347">
      <w:pPr>
        <w:spacing w:after="0" w:line="240" w:lineRule="auto"/>
        <w:ind w:firstLine="567"/>
        <w:jc w:val="both"/>
        <w:rPr>
          <w:rFonts w:ascii="Times New Roman" w:hAnsi="Times New Roman" w:cs="Times New Roman"/>
          <w:sz w:val="28"/>
          <w:szCs w:val="28"/>
        </w:rPr>
      </w:pPr>
      <w:r w:rsidRPr="001D5579">
        <w:rPr>
          <w:rFonts w:ascii="Times New Roman" w:hAnsi="Times New Roman" w:cs="Times New Roman"/>
          <w:sz w:val="28"/>
          <w:szCs w:val="28"/>
        </w:rPr>
        <w:t xml:space="preserve">Қазақстан Республикасының Мемлекеттік фармакопеясы 1 т. - Алматы: «Жібек жолы» Баспа үйі, 2008. - 592 б. </w:t>
      </w:r>
    </w:p>
    <w:p w14:paraId="3D1F35E4" w14:textId="77777777" w:rsidR="00D95303" w:rsidRPr="001D5579" w:rsidRDefault="00D95303" w:rsidP="004B2967">
      <w:pPr>
        <w:spacing w:after="0" w:line="240" w:lineRule="auto"/>
        <w:ind w:firstLine="567"/>
        <w:jc w:val="both"/>
        <w:rPr>
          <w:rFonts w:ascii="Times New Roman" w:hAnsi="Times New Roman" w:cs="Times New Roman"/>
          <w:sz w:val="28"/>
          <w:szCs w:val="28"/>
        </w:rPr>
      </w:pPr>
      <w:r w:rsidRPr="001D5579">
        <w:rPr>
          <w:rFonts w:ascii="Times New Roman" w:hAnsi="Times New Roman" w:cs="Times New Roman"/>
          <w:sz w:val="28"/>
          <w:szCs w:val="28"/>
        </w:rPr>
        <w:t>Қазақстан Республикасының Мемлекеттік фармакопеясы 2 т. - Алматы: «Жібек жолы» Баспа үйі, 2008. - 720 б.</w:t>
      </w:r>
    </w:p>
    <w:p w14:paraId="4CE01D7E" w14:textId="1668A075" w:rsidR="00D95303" w:rsidRPr="007D444D" w:rsidRDefault="00D95303" w:rsidP="007D444D">
      <w:pPr>
        <w:spacing w:after="0" w:line="240" w:lineRule="auto"/>
        <w:ind w:firstLine="567"/>
        <w:rPr>
          <w:rFonts w:ascii="Times New Roman" w:hAnsi="Times New Roman" w:cs="Times New Roman"/>
          <w:sz w:val="28"/>
          <w:szCs w:val="28"/>
        </w:rPr>
      </w:pPr>
      <w:r w:rsidRPr="001D5579">
        <w:rPr>
          <w:rFonts w:ascii="Times New Roman" w:hAnsi="Times New Roman" w:cs="Times New Roman"/>
          <w:sz w:val="28"/>
          <w:szCs w:val="28"/>
          <w:lang w:val="kk-KZ"/>
        </w:rPr>
        <w:t>ЖФМ</w:t>
      </w:r>
      <w:r w:rsidRPr="001D5579">
        <w:rPr>
          <w:rFonts w:ascii="Times New Roman" w:hAnsi="Times New Roman" w:cs="Times New Roman"/>
          <w:sz w:val="28"/>
          <w:szCs w:val="28"/>
        </w:rPr>
        <w:t xml:space="preserve">.1.5.3.0003.15 </w:t>
      </w:r>
      <w:r w:rsidRPr="001D5579">
        <w:rPr>
          <w:rFonts w:ascii="Times New Roman" w:hAnsi="Times New Roman" w:cs="Times New Roman"/>
          <w:sz w:val="28"/>
          <w:szCs w:val="28"/>
          <w:lang w:val="kk-KZ"/>
        </w:rPr>
        <w:t>«Д</w:t>
      </w:r>
      <w:r w:rsidRPr="001D5579">
        <w:rPr>
          <w:rFonts w:ascii="Times New Roman" w:hAnsi="Times New Roman" w:cs="Times New Roman"/>
          <w:sz w:val="28"/>
          <w:szCs w:val="28"/>
        </w:rPr>
        <w:t>әрілік өсімдік шикізаты мен дәрілік өсімдік препараттарын микроскопиялық және микрохимиялық зерттеу техникасы</w:t>
      </w:r>
      <w:r w:rsidRPr="001D5579">
        <w:rPr>
          <w:rFonts w:ascii="Times New Roman" w:hAnsi="Times New Roman" w:cs="Times New Roman"/>
          <w:sz w:val="28"/>
          <w:szCs w:val="28"/>
          <w:lang w:val="kk-KZ"/>
        </w:rPr>
        <w:t>»</w:t>
      </w:r>
      <w:r w:rsidRPr="001D5579">
        <w:rPr>
          <w:rFonts w:ascii="Times New Roman" w:hAnsi="Times New Roman" w:cs="Times New Roman"/>
          <w:sz w:val="28"/>
          <w:szCs w:val="28"/>
        </w:rPr>
        <w:t>.</w:t>
      </w:r>
    </w:p>
    <w:tbl>
      <w:tblPr>
        <w:tblStyle w:val="a8"/>
        <w:tblpPr w:leftFromText="180" w:rightFromText="180" w:horzAnchor="margin" w:tblpY="-260"/>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7"/>
        <w:gridCol w:w="7476"/>
      </w:tblGrid>
      <w:tr w:rsidR="00EA3470" w:rsidRPr="00AB6E1C" w14:paraId="5C021F6D" w14:textId="77777777" w:rsidTr="006E67FE">
        <w:tc>
          <w:tcPr>
            <w:tcW w:w="9493" w:type="dxa"/>
            <w:gridSpan w:val="2"/>
          </w:tcPr>
          <w:p w14:paraId="4F11DE5A" w14:textId="77777777" w:rsidR="004B396D" w:rsidRDefault="004B396D" w:rsidP="004B2967">
            <w:pPr>
              <w:ind w:firstLine="567"/>
              <w:jc w:val="center"/>
              <w:rPr>
                <w:rFonts w:ascii="Times New Roman" w:hAnsi="Times New Roman" w:cs="Times New Roman"/>
                <w:b/>
                <w:sz w:val="28"/>
                <w:szCs w:val="28"/>
              </w:rPr>
            </w:pPr>
          </w:p>
          <w:p w14:paraId="63ADAD57" w14:textId="75B22A68" w:rsidR="00EA3470" w:rsidRPr="0035106E" w:rsidRDefault="00EA3470" w:rsidP="004B2967">
            <w:pPr>
              <w:ind w:firstLine="567"/>
              <w:jc w:val="center"/>
              <w:rPr>
                <w:rFonts w:ascii="Times New Roman" w:hAnsi="Times New Roman" w:cs="Times New Roman"/>
                <w:b/>
                <w:sz w:val="28"/>
                <w:szCs w:val="28"/>
              </w:rPr>
            </w:pPr>
            <w:r w:rsidRPr="0035106E">
              <w:rPr>
                <w:rFonts w:ascii="Times New Roman" w:hAnsi="Times New Roman" w:cs="Times New Roman"/>
                <w:b/>
                <w:sz w:val="28"/>
                <w:szCs w:val="28"/>
              </w:rPr>
              <w:t>АНЫҚТАМАЛАР, БЕЛГІЛЕР ЖӘНЕ ҚЫСҚАРТУЛАР</w:t>
            </w:r>
          </w:p>
          <w:p w14:paraId="18DFC7D6" w14:textId="77777777" w:rsidR="000C70D9" w:rsidRPr="00AB6E1C" w:rsidRDefault="000C70D9" w:rsidP="004B2967">
            <w:pPr>
              <w:ind w:firstLine="567"/>
              <w:rPr>
                <w:rFonts w:ascii="Times New Roman" w:hAnsi="Times New Roman" w:cs="Times New Roman"/>
                <w:sz w:val="28"/>
                <w:szCs w:val="28"/>
              </w:rPr>
            </w:pPr>
          </w:p>
        </w:tc>
      </w:tr>
      <w:tr w:rsidR="000C70D9" w:rsidRPr="00AB6E1C" w14:paraId="3DCA50CA" w14:textId="77777777" w:rsidTr="006E67FE">
        <w:tc>
          <w:tcPr>
            <w:tcW w:w="2017" w:type="dxa"/>
          </w:tcPr>
          <w:p w14:paraId="6E88D66B" w14:textId="03A1E345" w:rsidR="000C70D9" w:rsidRPr="00AB6E1C" w:rsidRDefault="000C70D9" w:rsidP="004B2967">
            <w:pPr>
              <w:ind w:firstLine="567"/>
              <w:rPr>
                <w:rFonts w:ascii="Times New Roman" w:hAnsi="Times New Roman" w:cs="Times New Roman"/>
                <w:sz w:val="28"/>
                <w:szCs w:val="28"/>
              </w:rPr>
            </w:pPr>
            <w:r w:rsidRPr="00AB6E1C">
              <w:rPr>
                <w:rFonts w:ascii="Times New Roman" w:hAnsi="Times New Roman" w:cs="Times New Roman"/>
                <w:sz w:val="28"/>
                <w:szCs w:val="28"/>
              </w:rPr>
              <w:t>ATCC</w:t>
            </w:r>
          </w:p>
        </w:tc>
        <w:tc>
          <w:tcPr>
            <w:tcW w:w="7476" w:type="dxa"/>
          </w:tcPr>
          <w:p w14:paraId="1296C9D9" w14:textId="7A7D7FCD" w:rsidR="000C70D9" w:rsidRPr="00C6469A" w:rsidRDefault="000C70D9" w:rsidP="004B2967">
            <w:pPr>
              <w:ind w:firstLine="567"/>
              <w:rPr>
                <w:rFonts w:ascii="Times New Roman" w:hAnsi="Times New Roman" w:cs="Times New Roman"/>
                <w:sz w:val="28"/>
                <w:szCs w:val="28"/>
                <w:lang w:val="kk-KZ"/>
              </w:rPr>
            </w:pPr>
            <w:r w:rsidRPr="00AB6E1C">
              <w:rPr>
                <w:rFonts w:ascii="Times New Roman" w:hAnsi="Times New Roman" w:cs="Times New Roman"/>
                <w:sz w:val="28"/>
                <w:szCs w:val="28"/>
              </w:rPr>
              <w:t>Американдық типтік культуралар жинағы</w:t>
            </w:r>
          </w:p>
        </w:tc>
      </w:tr>
      <w:tr w:rsidR="000C70D9" w:rsidRPr="008F3102" w14:paraId="55815D1E" w14:textId="77777777" w:rsidTr="006E67FE">
        <w:tc>
          <w:tcPr>
            <w:tcW w:w="2017" w:type="dxa"/>
          </w:tcPr>
          <w:p w14:paraId="65D5E121" w14:textId="08C18EC3" w:rsidR="000C70D9" w:rsidRPr="00AB6E1C" w:rsidRDefault="000C70D9" w:rsidP="004B2967">
            <w:pPr>
              <w:ind w:firstLine="567"/>
              <w:rPr>
                <w:rFonts w:ascii="Times New Roman" w:hAnsi="Times New Roman" w:cs="Times New Roman"/>
                <w:sz w:val="28"/>
                <w:szCs w:val="28"/>
              </w:rPr>
            </w:pPr>
            <w:r w:rsidRPr="00AB6E1C">
              <w:rPr>
                <w:rFonts w:ascii="Times New Roman" w:hAnsi="Times New Roman" w:cs="Times New Roman"/>
                <w:sz w:val="28"/>
                <w:szCs w:val="28"/>
                <w:lang w:val="kk-KZ"/>
              </w:rPr>
              <w:t>GACP</w:t>
            </w:r>
          </w:p>
        </w:tc>
        <w:tc>
          <w:tcPr>
            <w:tcW w:w="7476" w:type="dxa"/>
          </w:tcPr>
          <w:p w14:paraId="592AAED1" w14:textId="67D729DE" w:rsidR="000C70D9" w:rsidRPr="00C6469A" w:rsidRDefault="000C70D9" w:rsidP="004B2967">
            <w:pPr>
              <w:ind w:firstLine="567"/>
              <w:rPr>
                <w:rFonts w:ascii="Times New Roman" w:hAnsi="Times New Roman" w:cs="Times New Roman"/>
                <w:sz w:val="28"/>
                <w:szCs w:val="28"/>
                <w:lang w:val="kk-KZ"/>
              </w:rPr>
            </w:pPr>
            <w:r w:rsidRPr="00AB6E1C">
              <w:rPr>
                <w:rFonts w:ascii="Times New Roman" w:hAnsi="Times New Roman" w:cs="Times New Roman"/>
                <w:sz w:val="28"/>
                <w:szCs w:val="28"/>
                <w:lang w:val="kk-KZ"/>
              </w:rPr>
              <w:t>Дәрілік өсімдіктерді тиісті іс-тәжірибемен өсіру және жинау</w:t>
            </w:r>
          </w:p>
        </w:tc>
      </w:tr>
      <w:tr w:rsidR="000C70D9" w:rsidRPr="006A60D9" w14:paraId="0E25D7DC" w14:textId="77777777" w:rsidTr="006E67FE">
        <w:trPr>
          <w:trHeight w:val="332"/>
        </w:trPr>
        <w:tc>
          <w:tcPr>
            <w:tcW w:w="2017" w:type="dxa"/>
          </w:tcPr>
          <w:p w14:paraId="5EDE35E4" w14:textId="4CD33536" w:rsidR="000C70D9" w:rsidRPr="00AB6E1C" w:rsidRDefault="000C70D9" w:rsidP="004B2967">
            <w:pPr>
              <w:ind w:firstLine="567"/>
              <w:rPr>
                <w:rFonts w:ascii="Times New Roman" w:hAnsi="Times New Roman" w:cs="Times New Roman"/>
                <w:sz w:val="28"/>
                <w:szCs w:val="28"/>
                <w:lang w:val="kk-KZ"/>
              </w:rPr>
            </w:pPr>
            <w:r w:rsidRPr="00AB6E1C">
              <w:rPr>
                <w:rFonts w:ascii="Times New Roman" w:hAnsi="Times New Roman" w:cs="Times New Roman"/>
                <w:sz w:val="28"/>
                <w:szCs w:val="28"/>
                <w:lang w:val="kk-KZ"/>
              </w:rPr>
              <w:t>GMP</w:t>
            </w:r>
          </w:p>
        </w:tc>
        <w:tc>
          <w:tcPr>
            <w:tcW w:w="7476" w:type="dxa"/>
          </w:tcPr>
          <w:p w14:paraId="0DC65E8C" w14:textId="565BFC5C" w:rsidR="000C70D9" w:rsidRPr="00AB6E1C" w:rsidRDefault="000C70D9" w:rsidP="004B2967">
            <w:pPr>
              <w:ind w:firstLine="567"/>
              <w:rPr>
                <w:rFonts w:ascii="Times New Roman" w:hAnsi="Times New Roman" w:cs="Times New Roman"/>
                <w:sz w:val="28"/>
                <w:szCs w:val="28"/>
                <w:lang w:val="kk-KZ"/>
              </w:rPr>
            </w:pPr>
            <w:r w:rsidRPr="00AB6E1C">
              <w:rPr>
                <w:rFonts w:ascii="Times New Roman" w:hAnsi="Times New Roman" w:cs="Times New Roman"/>
                <w:sz w:val="28"/>
                <w:szCs w:val="28"/>
                <w:lang w:val="en-US"/>
              </w:rPr>
              <w:t>Good manufacturing practice (</w:t>
            </w:r>
            <w:r w:rsidRPr="00AB6E1C">
              <w:rPr>
                <w:rFonts w:ascii="Times New Roman" w:hAnsi="Times New Roman" w:cs="Times New Roman"/>
                <w:sz w:val="28"/>
                <w:szCs w:val="28"/>
              </w:rPr>
              <w:t>тиісті</w:t>
            </w:r>
            <w:r w:rsidRPr="00AB6E1C">
              <w:rPr>
                <w:rFonts w:ascii="Times New Roman" w:hAnsi="Times New Roman" w:cs="Times New Roman"/>
                <w:sz w:val="28"/>
                <w:szCs w:val="28"/>
                <w:lang w:val="en-US"/>
              </w:rPr>
              <w:t xml:space="preserve"> </w:t>
            </w:r>
            <w:r w:rsidRPr="00AB6E1C">
              <w:rPr>
                <w:rFonts w:ascii="Times New Roman" w:hAnsi="Times New Roman" w:cs="Times New Roman"/>
                <w:sz w:val="28"/>
                <w:szCs w:val="28"/>
              </w:rPr>
              <w:t>өндірістік</w:t>
            </w:r>
            <w:r w:rsidRPr="00AB6E1C">
              <w:rPr>
                <w:rFonts w:ascii="Times New Roman" w:hAnsi="Times New Roman" w:cs="Times New Roman"/>
                <w:sz w:val="28"/>
                <w:szCs w:val="28"/>
                <w:lang w:val="en-US"/>
              </w:rPr>
              <w:t xml:space="preserve"> </w:t>
            </w:r>
            <w:r w:rsidRPr="00AB6E1C">
              <w:rPr>
                <w:rFonts w:ascii="Times New Roman" w:hAnsi="Times New Roman" w:cs="Times New Roman"/>
                <w:sz w:val="28"/>
                <w:szCs w:val="28"/>
              </w:rPr>
              <w:t>тәжірибе</w:t>
            </w:r>
            <w:r w:rsidRPr="00AB6E1C">
              <w:rPr>
                <w:rFonts w:ascii="Times New Roman" w:hAnsi="Times New Roman" w:cs="Times New Roman"/>
                <w:sz w:val="28"/>
                <w:szCs w:val="28"/>
                <w:lang w:val="en-US"/>
              </w:rPr>
              <w:t>)</w:t>
            </w:r>
          </w:p>
        </w:tc>
      </w:tr>
      <w:tr w:rsidR="008C4F0F" w:rsidRPr="006A60D9" w14:paraId="2EFE50AF" w14:textId="77777777" w:rsidTr="006E67FE">
        <w:trPr>
          <w:trHeight w:val="332"/>
        </w:trPr>
        <w:tc>
          <w:tcPr>
            <w:tcW w:w="2017" w:type="dxa"/>
          </w:tcPr>
          <w:p w14:paraId="1B54D447" w14:textId="148D4BC5" w:rsidR="008C4F0F" w:rsidRPr="008C4F0F" w:rsidRDefault="008C4F0F" w:rsidP="004B2967">
            <w:pPr>
              <w:ind w:firstLine="567"/>
              <w:rPr>
                <w:rFonts w:ascii="Times New Roman" w:hAnsi="Times New Roman" w:cs="Times New Roman"/>
                <w:sz w:val="28"/>
                <w:szCs w:val="28"/>
                <w:highlight w:val="yellow"/>
                <w:lang w:val="kk-KZ"/>
              </w:rPr>
            </w:pPr>
            <w:r w:rsidRPr="006A5CF5">
              <w:rPr>
                <w:rFonts w:ascii="Times New Roman" w:hAnsi="Times New Roman" w:cs="Times New Roman"/>
                <w:sz w:val="28"/>
                <w:szCs w:val="28"/>
                <w:lang w:val="kk-KZ"/>
              </w:rPr>
              <w:t>LD₅₀</w:t>
            </w:r>
          </w:p>
        </w:tc>
        <w:tc>
          <w:tcPr>
            <w:tcW w:w="7476" w:type="dxa"/>
          </w:tcPr>
          <w:p w14:paraId="206071E6" w14:textId="471B2524" w:rsidR="008C4F0F" w:rsidRPr="006A5CF5" w:rsidRDefault="006A5CF5" w:rsidP="004B2967">
            <w:pPr>
              <w:ind w:firstLine="567"/>
              <w:rPr>
                <w:rFonts w:ascii="Times New Roman" w:hAnsi="Times New Roman" w:cs="Times New Roman"/>
                <w:sz w:val="28"/>
                <w:szCs w:val="28"/>
                <w:highlight w:val="yellow"/>
                <w:lang w:val="kk-KZ"/>
              </w:rPr>
            </w:pPr>
            <w:r w:rsidRPr="006A5CF5">
              <w:rPr>
                <w:rFonts w:ascii="Times New Roman" w:hAnsi="Times New Roman" w:cs="Times New Roman"/>
                <w:sz w:val="28"/>
                <w:szCs w:val="28"/>
                <w:lang w:val="kk-KZ"/>
              </w:rPr>
              <w:t>Жануарлардың 50%-ының өліміне әкелетін летальды доза.</w:t>
            </w:r>
          </w:p>
        </w:tc>
      </w:tr>
      <w:tr w:rsidR="000C70D9" w:rsidRPr="00AB6E1C" w14:paraId="32549CD3" w14:textId="77777777" w:rsidTr="006E67FE">
        <w:tc>
          <w:tcPr>
            <w:tcW w:w="2017" w:type="dxa"/>
          </w:tcPr>
          <w:p w14:paraId="315BC580" w14:textId="1EC6FB42" w:rsidR="000C70D9" w:rsidRPr="00AB6E1C" w:rsidRDefault="000C70D9" w:rsidP="004B2967">
            <w:pPr>
              <w:ind w:firstLine="567"/>
              <w:rPr>
                <w:rFonts w:ascii="Times New Roman" w:hAnsi="Times New Roman" w:cs="Times New Roman"/>
                <w:sz w:val="28"/>
                <w:szCs w:val="28"/>
                <w:lang w:val="kk-KZ"/>
              </w:rPr>
            </w:pPr>
            <w:r>
              <w:rPr>
                <w:rFonts w:ascii="Times New Roman" w:hAnsi="Times New Roman" w:cs="Times New Roman"/>
                <w:sz w:val="28"/>
                <w:szCs w:val="28"/>
                <w:lang w:val="kk-KZ"/>
              </w:rPr>
              <w:t>АҚШ</w:t>
            </w:r>
          </w:p>
        </w:tc>
        <w:tc>
          <w:tcPr>
            <w:tcW w:w="7476" w:type="dxa"/>
          </w:tcPr>
          <w:p w14:paraId="28B49213" w14:textId="232A631C" w:rsidR="000C70D9" w:rsidRPr="00AB6E1C" w:rsidRDefault="000C70D9" w:rsidP="004B2967">
            <w:pPr>
              <w:ind w:firstLine="567"/>
              <w:rPr>
                <w:rFonts w:ascii="Times New Roman" w:hAnsi="Times New Roman" w:cs="Times New Roman"/>
                <w:sz w:val="28"/>
                <w:szCs w:val="28"/>
                <w:lang w:val="kk-KZ"/>
              </w:rPr>
            </w:pPr>
            <w:r>
              <w:rPr>
                <w:rFonts w:ascii="Times New Roman" w:hAnsi="Times New Roman" w:cs="Times New Roman"/>
                <w:sz w:val="28"/>
                <w:szCs w:val="28"/>
                <w:lang w:val="kk-KZ"/>
              </w:rPr>
              <w:t>Америка Құрама Штаттары</w:t>
            </w:r>
          </w:p>
        </w:tc>
      </w:tr>
      <w:tr w:rsidR="000C70D9" w:rsidRPr="00AB6E1C" w14:paraId="2E3F334D" w14:textId="77777777" w:rsidTr="006E67FE">
        <w:trPr>
          <w:trHeight w:val="228"/>
        </w:trPr>
        <w:tc>
          <w:tcPr>
            <w:tcW w:w="2017" w:type="dxa"/>
          </w:tcPr>
          <w:p w14:paraId="7B4BCA3C" w14:textId="58797AB4" w:rsidR="000C70D9" w:rsidRPr="00AB6E1C" w:rsidRDefault="000C70D9" w:rsidP="004B2967">
            <w:pPr>
              <w:ind w:firstLine="567"/>
              <w:rPr>
                <w:rFonts w:ascii="Times New Roman" w:hAnsi="Times New Roman" w:cs="Times New Roman"/>
                <w:sz w:val="28"/>
                <w:szCs w:val="28"/>
              </w:rPr>
            </w:pPr>
            <w:r w:rsidRPr="00AB6E1C">
              <w:rPr>
                <w:rFonts w:ascii="Times New Roman" w:hAnsi="Times New Roman" w:cs="Times New Roman"/>
                <w:sz w:val="28"/>
                <w:szCs w:val="28"/>
                <w:lang w:val="kk-KZ"/>
              </w:rPr>
              <w:t>ББЗ</w:t>
            </w:r>
          </w:p>
        </w:tc>
        <w:tc>
          <w:tcPr>
            <w:tcW w:w="7476" w:type="dxa"/>
          </w:tcPr>
          <w:p w14:paraId="259A5F1A" w14:textId="1103FB12" w:rsidR="000C70D9" w:rsidRPr="00AB6E1C" w:rsidRDefault="000C70D9" w:rsidP="004B2967">
            <w:pPr>
              <w:ind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Биологиялық белсенді заттар </w:t>
            </w:r>
          </w:p>
        </w:tc>
      </w:tr>
      <w:tr w:rsidR="000C70D9" w:rsidRPr="00AB6E1C" w14:paraId="0992B27D" w14:textId="77777777" w:rsidTr="006E67FE">
        <w:tc>
          <w:tcPr>
            <w:tcW w:w="2017" w:type="dxa"/>
          </w:tcPr>
          <w:p w14:paraId="6D9C897E" w14:textId="5AEB8DCA" w:rsidR="000C70D9" w:rsidRPr="00AB6E1C" w:rsidRDefault="000C70D9" w:rsidP="004B2967">
            <w:pPr>
              <w:ind w:firstLine="567"/>
              <w:rPr>
                <w:rFonts w:ascii="Times New Roman" w:hAnsi="Times New Roman" w:cs="Times New Roman"/>
                <w:sz w:val="28"/>
                <w:szCs w:val="28"/>
                <w:lang w:val="kk-KZ"/>
              </w:rPr>
            </w:pPr>
            <w:r>
              <w:rPr>
                <w:rFonts w:ascii="Times New Roman" w:hAnsi="Times New Roman" w:cs="Times New Roman"/>
                <w:sz w:val="28"/>
                <w:szCs w:val="28"/>
                <w:lang w:val="kk-KZ"/>
              </w:rPr>
              <w:t>ГХ</w:t>
            </w:r>
            <w:r>
              <w:rPr>
                <w:rFonts w:ascii="Times New Roman" w:hAnsi="Times New Roman" w:cs="Times New Roman"/>
                <w:sz w:val="28"/>
                <w:szCs w:val="28"/>
              </w:rPr>
              <w:t>-</w:t>
            </w:r>
            <w:r w:rsidRPr="00AB6E1C">
              <w:rPr>
                <w:rFonts w:ascii="Times New Roman" w:hAnsi="Times New Roman" w:cs="Times New Roman"/>
                <w:sz w:val="28"/>
                <w:szCs w:val="28"/>
                <w:lang w:val="kk-KZ"/>
              </w:rPr>
              <w:t>МС</w:t>
            </w:r>
          </w:p>
        </w:tc>
        <w:tc>
          <w:tcPr>
            <w:tcW w:w="7476" w:type="dxa"/>
          </w:tcPr>
          <w:p w14:paraId="2953A94D" w14:textId="5F753C95" w:rsidR="000C70D9" w:rsidRPr="00AB6E1C" w:rsidRDefault="000C70D9" w:rsidP="004B2967">
            <w:pPr>
              <w:ind w:firstLine="567"/>
              <w:rPr>
                <w:rFonts w:ascii="Times New Roman" w:hAnsi="Times New Roman" w:cs="Times New Roman"/>
                <w:sz w:val="28"/>
                <w:szCs w:val="28"/>
              </w:rPr>
            </w:pPr>
            <w:r w:rsidRPr="00AB6E1C">
              <w:rPr>
                <w:rFonts w:ascii="Times New Roman" w:hAnsi="Times New Roman" w:cs="Times New Roman"/>
                <w:sz w:val="28"/>
                <w:szCs w:val="28"/>
              </w:rPr>
              <w:t>Газды хромато-Масс-спектрометрия</w:t>
            </w:r>
            <w:r w:rsidRPr="00AB6E1C">
              <w:rPr>
                <w:rFonts w:ascii="Times New Roman" w:hAnsi="Times New Roman" w:cs="Times New Roman"/>
                <w:sz w:val="28"/>
                <w:szCs w:val="28"/>
                <w:lang w:val="kk-KZ"/>
              </w:rPr>
              <w:t xml:space="preserve"> </w:t>
            </w:r>
          </w:p>
        </w:tc>
      </w:tr>
      <w:tr w:rsidR="00DD1D3A" w:rsidRPr="00AB6E1C" w14:paraId="76CB16A6" w14:textId="77777777" w:rsidTr="006E67FE">
        <w:tc>
          <w:tcPr>
            <w:tcW w:w="2017" w:type="dxa"/>
          </w:tcPr>
          <w:p w14:paraId="094122C5" w14:textId="31945AE9" w:rsidR="00DD1D3A" w:rsidRDefault="00DD1D3A" w:rsidP="004B2967">
            <w:pPr>
              <w:ind w:firstLine="567"/>
              <w:rPr>
                <w:rFonts w:ascii="Times New Roman" w:hAnsi="Times New Roman" w:cs="Times New Roman"/>
                <w:sz w:val="28"/>
                <w:szCs w:val="28"/>
                <w:lang w:val="kk-KZ"/>
              </w:rPr>
            </w:pPr>
            <w:r w:rsidRPr="00DD1D3A">
              <w:rPr>
                <w:rFonts w:ascii="Times New Roman" w:hAnsi="Times New Roman" w:cs="Times New Roman"/>
                <w:sz w:val="28"/>
                <w:szCs w:val="28"/>
                <w:lang w:val="kk-KZ"/>
              </w:rPr>
              <w:t>ДД</w:t>
            </w:r>
            <w:r>
              <w:rPr>
                <w:rFonts w:ascii="Times New Roman" w:hAnsi="Times New Roman" w:cs="Times New Roman"/>
                <w:sz w:val="28"/>
                <w:szCs w:val="28"/>
                <w:lang w:val="kk-KZ"/>
              </w:rPr>
              <w:t>С</w:t>
            </w:r>
            <w:r w:rsidRPr="00DD1D3A">
              <w:rPr>
                <w:rFonts w:ascii="Times New Roman" w:hAnsi="Times New Roman" w:cs="Times New Roman"/>
                <w:sz w:val="28"/>
                <w:szCs w:val="28"/>
                <w:lang w:val="kk-KZ"/>
              </w:rPr>
              <w:t>Ұ</w:t>
            </w:r>
          </w:p>
        </w:tc>
        <w:tc>
          <w:tcPr>
            <w:tcW w:w="7476" w:type="dxa"/>
          </w:tcPr>
          <w:p w14:paraId="22DF97B1" w14:textId="09D7C848" w:rsidR="00DD1D3A" w:rsidRPr="00AB6E1C" w:rsidRDefault="00DD1D3A" w:rsidP="004B2967">
            <w:pPr>
              <w:ind w:firstLine="567"/>
              <w:rPr>
                <w:rFonts w:ascii="Times New Roman" w:hAnsi="Times New Roman" w:cs="Times New Roman"/>
                <w:sz w:val="28"/>
                <w:szCs w:val="28"/>
              </w:rPr>
            </w:pPr>
            <w:r w:rsidRPr="00E7183D">
              <w:rPr>
                <w:rFonts w:ascii="Times New Roman" w:eastAsia="TimesNewRoman" w:hAnsi="Times New Roman" w:cs="Times New Roman"/>
                <w:sz w:val="28"/>
                <w:szCs w:val="28"/>
                <w:lang w:val="kk-KZ"/>
              </w:rPr>
              <w:t>Дүниежүзілік денсаулық сақтау ұйымы</w:t>
            </w:r>
          </w:p>
        </w:tc>
      </w:tr>
      <w:tr w:rsidR="000C70D9" w:rsidRPr="00AB6E1C" w14:paraId="1F884B3E" w14:textId="77777777" w:rsidTr="006E67FE">
        <w:tc>
          <w:tcPr>
            <w:tcW w:w="2017" w:type="dxa"/>
          </w:tcPr>
          <w:p w14:paraId="5BD60BC6" w14:textId="75472205" w:rsidR="000C70D9" w:rsidRPr="00AB6E1C" w:rsidRDefault="000C70D9" w:rsidP="004B2967">
            <w:pPr>
              <w:ind w:firstLine="567"/>
              <w:rPr>
                <w:rFonts w:ascii="Times New Roman" w:hAnsi="Times New Roman" w:cs="Times New Roman"/>
                <w:sz w:val="28"/>
                <w:szCs w:val="28"/>
                <w:lang w:val="kk-KZ"/>
              </w:rPr>
            </w:pPr>
            <w:r w:rsidRPr="00AB6E1C">
              <w:rPr>
                <w:rFonts w:ascii="Times New Roman" w:hAnsi="Times New Roman" w:cs="Times New Roman"/>
                <w:sz w:val="28"/>
                <w:szCs w:val="28"/>
                <w:lang w:val="kk-KZ"/>
              </w:rPr>
              <w:t>ДМСО</w:t>
            </w:r>
          </w:p>
        </w:tc>
        <w:tc>
          <w:tcPr>
            <w:tcW w:w="7476" w:type="dxa"/>
          </w:tcPr>
          <w:p w14:paraId="3D8E84C5" w14:textId="6F0494A2" w:rsidR="000C70D9" w:rsidRPr="00AB6E1C" w:rsidRDefault="000C70D9" w:rsidP="004B2967">
            <w:pPr>
              <w:ind w:firstLine="567"/>
              <w:rPr>
                <w:rFonts w:ascii="Times New Roman" w:hAnsi="Times New Roman" w:cs="Times New Roman"/>
                <w:sz w:val="28"/>
                <w:szCs w:val="28"/>
                <w:lang w:val="kk-KZ"/>
              </w:rPr>
            </w:pPr>
            <w:r w:rsidRPr="00AB6E1C">
              <w:rPr>
                <w:rFonts w:ascii="Times New Roman" w:hAnsi="Times New Roman" w:cs="Times New Roman"/>
                <w:sz w:val="28"/>
                <w:szCs w:val="28"/>
                <w:shd w:val="clear" w:color="auto" w:fill="FFFFFF"/>
              </w:rPr>
              <w:t>Диметилсульфоксид</w:t>
            </w:r>
            <w:r w:rsidRPr="00AB6E1C">
              <w:rPr>
                <w:rFonts w:ascii="Times New Roman" w:hAnsi="Times New Roman" w:cs="Times New Roman"/>
                <w:sz w:val="28"/>
                <w:szCs w:val="28"/>
                <w:shd w:val="clear" w:color="auto" w:fill="FFFFFF"/>
                <w:lang w:val="kk-KZ"/>
              </w:rPr>
              <w:t>і</w:t>
            </w:r>
          </w:p>
        </w:tc>
      </w:tr>
      <w:tr w:rsidR="000C70D9" w:rsidRPr="00AB6E1C" w14:paraId="2C39F688" w14:textId="77777777" w:rsidTr="006E67FE">
        <w:tc>
          <w:tcPr>
            <w:tcW w:w="2017" w:type="dxa"/>
          </w:tcPr>
          <w:p w14:paraId="4ABB3C8D" w14:textId="7442B4D2" w:rsidR="000C70D9" w:rsidRPr="00AB6E1C" w:rsidRDefault="000C70D9" w:rsidP="004B2967">
            <w:pPr>
              <w:ind w:firstLine="567"/>
              <w:rPr>
                <w:rFonts w:ascii="Times New Roman" w:hAnsi="Times New Roman" w:cs="Times New Roman"/>
                <w:sz w:val="28"/>
                <w:szCs w:val="28"/>
                <w:lang w:val="kk-KZ"/>
              </w:rPr>
            </w:pPr>
            <w:r w:rsidRPr="00AB6E1C">
              <w:rPr>
                <w:rFonts w:ascii="Times New Roman" w:hAnsi="Times New Roman" w:cs="Times New Roman"/>
                <w:sz w:val="28"/>
                <w:szCs w:val="28"/>
                <w:lang w:val="kk-KZ"/>
              </w:rPr>
              <w:t>ДӨШ</w:t>
            </w:r>
          </w:p>
        </w:tc>
        <w:tc>
          <w:tcPr>
            <w:tcW w:w="7476" w:type="dxa"/>
          </w:tcPr>
          <w:p w14:paraId="0C0EBB74" w14:textId="65F90F5A" w:rsidR="000C70D9" w:rsidRPr="00AB6E1C" w:rsidRDefault="000C70D9" w:rsidP="004B2967">
            <w:pPr>
              <w:ind w:firstLine="567"/>
              <w:rPr>
                <w:rFonts w:ascii="Times New Roman" w:hAnsi="Times New Roman" w:cs="Times New Roman"/>
                <w:sz w:val="28"/>
                <w:szCs w:val="28"/>
                <w:lang w:val="kk-KZ"/>
              </w:rPr>
            </w:pPr>
            <w:r w:rsidRPr="00AB6E1C">
              <w:rPr>
                <w:rFonts w:ascii="Times New Roman" w:hAnsi="Times New Roman" w:cs="Times New Roman"/>
                <w:sz w:val="28"/>
                <w:szCs w:val="28"/>
              </w:rPr>
              <w:t>Д</w:t>
            </w:r>
            <w:r w:rsidRPr="00AB6E1C">
              <w:rPr>
                <w:rFonts w:ascii="Times New Roman" w:hAnsi="Times New Roman" w:cs="Times New Roman"/>
                <w:sz w:val="28"/>
                <w:szCs w:val="28"/>
                <w:lang w:val="kk-KZ"/>
              </w:rPr>
              <w:t>әрілік өсімдік шикізаты</w:t>
            </w:r>
          </w:p>
        </w:tc>
      </w:tr>
      <w:tr w:rsidR="000C70D9" w:rsidRPr="00AB6E1C" w14:paraId="5119DC91" w14:textId="77777777" w:rsidTr="006E67FE">
        <w:tc>
          <w:tcPr>
            <w:tcW w:w="2017" w:type="dxa"/>
          </w:tcPr>
          <w:p w14:paraId="46B38B62" w14:textId="7F3E711E" w:rsidR="000C70D9" w:rsidRPr="00AB6E1C" w:rsidRDefault="000C70D9" w:rsidP="004B2967">
            <w:pPr>
              <w:ind w:firstLine="567"/>
              <w:rPr>
                <w:rFonts w:ascii="Times New Roman" w:hAnsi="Times New Roman" w:cs="Times New Roman"/>
                <w:sz w:val="28"/>
                <w:szCs w:val="28"/>
                <w:highlight w:val="yellow"/>
                <w:lang w:val="kk-KZ"/>
              </w:rPr>
            </w:pPr>
            <w:r>
              <w:rPr>
                <w:rFonts w:ascii="Times New Roman" w:hAnsi="Times New Roman" w:cs="Times New Roman"/>
                <w:sz w:val="28"/>
                <w:szCs w:val="28"/>
                <w:lang w:val="kk-KZ"/>
              </w:rPr>
              <w:t>ДП</w:t>
            </w:r>
          </w:p>
        </w:tc>
        <w:tc>
          <w:tcPr>
            <w:tcW w:w="7476" w:type="dxa"/>
          </w:tcPr>
          <w:p w14:paraId="70F70F7B" w14:textId="59497829" w:rsidR="000C70D9" w:rsidRPr="00AB6E1C" w:rsidRDefault="000C70D9" w:rsidP="004B2967">
            <w:pPr>
              <w:ind w:firstLine="567"/>
              <w:rPr>
                <w:rFonts w:ascii="Times New Roman" w:hAnsi="Times New Roman" w:cs="Times New Roman"/>
                <w:sz w:val="28"/>
                <w:szCs w:val="28"/>
                <w:lang w:val="kk-KZ"/>
              </w:rPr>
            </w:pPr>
            <w:r>
              <w:rPr>
                <w:rFonts w:ascii="Times New Roman" w:hAnsi="Times New Roman" w:cs="Times New Roman"/>
                <w:sz w:val="28"/>
                <w:szCs w:val="28"/>
                <w:lang w:val="kk-KZ"/>
              </w:rPr>
              <w:t>Дәрілік препарат</w:t>
            </w:r>
          </w:p>
        </w:tc>
      </w:tr>
      <w:tr w:rsidR="000C70D9" w:rsidRPr="00AB6E1C" w14:paraId="0C16BEA4" w14:textId="77777777" w:rsidTr="006E67FE">
        <w:tc>
          <w:tcPr>
            <w:tcW w:w="2017" w:type="dxa"/>
          </w:tcPr>
          <w:p w14:paraId="682F7C51" w14:textId="24101034" w:rsidR="000C70D9" w:rsidRPr="00AB6E1C" w:rsidRDefault="000C70D9" w:rsidP="004B2967">
            <w:pPr>
              <w:ind w:firstLine="567"/>
              <w:rPr>
                <w:rFonts w:ascii="Times New Roman" w:hAnsi="Times New Roman" w:cs="Times New Roman"/>
                <w:sz w:val="28"/>
                <w:szCs w:val="28"/>
                <w:lang w:val="kk-KZ"/>
              </w:rPr>
            </w:pPr>
            <w:r w:rsidRPr="00AB6E1C">
              <w:rPr>
                <w:rFonts w:ascii="Times New Roman" w:hAnsi="Times New Roman" w:cs="Times New Roman"/>
                <w:sz w:val="28"/>
                <w:szCs w:val="28"/>
                <w:lang w:val="kk-KZ"/>
              </w:rPr>
              <w:t>ДСМ</w:t>
            </w:r>
          </w:p>
        </w:tc>
        <w:tc>
          <w:tcPr>
            <w:tcW w:w="7476" w:type="dxa"/>
          </w:tcPr>
          <w:p w14:paraId="00C120DF" w14:textId="19E96F99" w:rsidR="000C70D9" w:rsidRPr="00AB6E1C" w:rsidRDefault="000C70D9" w:rsidP="004B2967">
            <w:pPr>
              <w:ind w:firstLine="567"/>
              <w:rPr>
                <w:rFonts w:ascii="Times New Roman" w:hAnsi="Times New Roman" w:cs="Times New Roman"/>
                <w:sz w:val="28"/>
                <w:szCs w:val="28"/>
                <w:lang w:val="kk-KZ"/>
              </w:rPr>
            </w:pPr>
            <w:r w:rsidRPr="00AB6E1C">
              <w:rPr>
                <w:rFonts w:ascii="Times New Roman" w:hAnsi="Times New Roman" w:cs="Times New Roman"/>
                <w:sz w:val="28"/>
                <w:szCs w:val="28"/>
                <w:lang w:val="kk-KZ"/>
              </w:rPr>
              <w:t>Денсаулық сақтау министрлігі</w:t>
            </w:r>
          </w:p>
        </w:tc>
      </w:tr>
      <w:tr w:rsidR="000C70D9" w:rsidRPr="00AB6E1C" w14:paraId="3CC978A2" w14:textId="77777777" w:rsidTr="006E67FE">
        <w:tc>
          <w:tcPr>
            <w:tcW w:w="2017" w:type="dxa"/>
          </w:tcPr>
          <w:p w14:paraId="5F9C52D3" w14:textId="421EA9BE" w:rsidR="000C70D9" w:rsidRPr="00AB6E1C" w:rsidRDefault="000C70D9" w:rsidP="004B2967">
            <w:pPr>
              <w:ind w:firstLine="567"/>
              <w:jc w:val="both"/>
              <w:rPr>
                <w:rFonts w:ascii="Times New Roman" w:hAnsi="Times New Roman" w:cs="Times New Roman"/>
                <w:bCs/>
                <w:sz w:val="28"/>
                <w:szCs w:val="28"/>
              </w:rPr>
            </w:pPr>
            <w:r w:rsidRPr="00AB6E1C">
              <w:rPr>
                <w:rFonts w:ascii="Times New Roman" w:hAnsi="Times New Roman" w:cs="Times New Roman"/>
                <w:sz w:val="28"/>
                <w:szCs w:val="28"/>
                <w:lang w:val="kk-KZ"/>
              </w:rPr>
              <w:t>ЕАЭО Ф</w:t>
            </w:r>
          </w:p>
        </w:tc>
        <w:tc>
          <w:tcPr>
            <w:tcW w:w="7476" w:type="dxa"/>
          </w:tcPr>
          <w:p w14:paraId="0B22454E" w14:textId="3C8849BD" w:rsidR="000C70D9" w:rsidRPr="00AB6E1C" w:rsidRDefault="000C70D9" w:rsidP="004B2967">
            <w:pPr>
              <w:ind w:firstLine="567"/>
              <w:jc w:val="both"/>
              <w:rPr>
                <w:rFonts w:ascii="Times New Roman" w:hAnsi="Times New Roman" w:cs="Times New Roman"/>
                <w:bCs/>
                <w:sz w:val="28"/>
                <w:szCs w:val="28"/>
              </w:rPr>
            </w:pPr>
            <w:r w:rsidRPr="00AB6E1C">
              <w:rPr>
                <w:rFonts w:ascii="Times New Roman" w:hAnsi="Times New Roman" w:cs="Times New Roman"/>
                <w:sz w:val="28"/>
                <w:szCs w:val="28"/>
                <w:lang w:val="kk-KZ"/>
              </w:rPr>
              <w:t xml:space="preserve">Евразиялық </w:t>
            </w:r>
            <w:r>
              <w:rPr>
                <w:rFonts w:ascii="Times New Roman" w:hAnsi="Times New Roman" w:cs="Times New Roman"/>
                <w:sz w:val="28"/>
                <w:szCs w:val="28"/>
                <w:lang w:val="kk-KZ"/>
              </w:rPr>
              <w:t xml:space="preserve">экономикалық одақ фармакопеясы </w:t>
            </w:r>
          </w:p>
        </w:tc>
      </w:tr>
      <w:tr w:rsidR="000C70D9" w:rsidRPr="00AB6E1C" w14:paraId="1902FE02" w14:textId="77777777" w:rsidTr="006E67FE">
        <w:tc>
          <w:tcPr>
            <w:tcW w:w="2017" w:type="dxa"/>
          </w:tcPr>
          <w:p w14:paraId="1825BAA4" w14:textId="2EF3EAA9" w:rsidR="000C70D9" w:rsidRPr="00AB6E1C" w:rsidRDefault="000C70D9" w:rsidP="004B2967">
            <w:pPr>
              <w:ind w:firstLine="567"/>
              <w:jc w:val="both"/>
              <w:rPr>
                <w:rFonts w:ascii="Times New Roman" w:hAnsi="Times New Roman" w:cs="Times New Roman"/>
                <w:bCs/>
                <w:sz w:val="28"/>
                <w:szCs w:val="28"/>
              </w:rPr>
            </w:pPr>
            <w:r w:rsidRPr="00AB6E1C">
              <w:rPr>
                <w:rFonts w:ascii="Times New Roman" w:hAnsi="Times New Roman" w:cs="Times New Roman"/>
                <w:sz w:val="28"/>
                <w:szCs w:val="28"/>
                <w:lang w:val="kk-KZ"/>
              </w:rPr>
              <w:t>ЖДФ</w:t>
            </w:r>
          </w:p>
        </w:tc>
        <w:tc>
          <w:tcPr>
            <w:tcW w:w="7476" w:type="dxa"/>
          </w:tcPr>
          <w:p w14:paraId="7A75EC9B" w14:textId="26EA44DF" w:rsidR="000C70D9" w:rsidRPr="00AB6E1C" w:rsidRDefault="000C70D9" w:rsidP="004B2967">
            <w:pPr>
              <w:ind w:firstLine="567"/>
              <w:jc w:val="both"/>
              <w:rPr>
                <w:rFonts w:ascii="Times New Roman" w:hAnsi="Times New Roman" w:cs="Times New Roman"/>
                <w:bCs/>
                <w:sz w:val="28"/>
                <w:szCs w:val="28"/>
              </w:rPr>
            </w:pPr>
            <w:r w:rsidRPr="00AB6E1C">
              <w:rPr>
                <w:rFonts w:ascii="Times New Roman" w:hAnsi="Times New Roman" w:cs="Times New Roman"/>
                <w:sz w:val="28"/>
                <w:szCs w:val="28"/>
                <w:lang w:val="kk-KZ"/>
              </w:rPr>
              <w:t>Жұмсақ дәрілік форма</w:t>
            </w:r>
          </w:p>
        </w:tc>
      </w:tr>
      <w:tr w:rsidR="00A87556" w:rsidRPr="00AB6E1C" w14:paraId="41B43E6D" w14:textId="77777777" w:rsidTr="006E67FE">
        <w:tc>
          <w:tcPr>
            <w:tcW w:w="2017" w:type="dxa"/>
          </w:tcPr>
          <w:p w14:paraId="011EF04A" w14:textId="7398EA83" w:rsidR="00A87556" w:rsidRPr="00AB6E1C" w:rsidRDefault="00A87556" w:rsidP="004B2967">
            <w:pPr>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ЖИД</w:t>
            </w:r>
          </w:p>
        </w:tc>
        <w:tc>
          <w:tcPr>
            <w:tcW w:w="7476" w:type="dxa"/>
          </w:tcPr>
          <w:p w14:paraId="1AF4F052" w14:textId="0E1F5294" w:rsidR="00A87556" w:rsidRPr="00AB6E1C" w:rsidRDefault="00A87556" w:rsidP="004B2967">
            <w:pPr>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Ж</w:t>
            </w:r>
            <w:r w:rsidRPr="00A87556">
              <w:rPr>
                <w:rFonts w:ascii="Times New Roman" w:hAnsi="Times New Roman" w:cs="Times New Roman"/>
                <w:sz w:val="28"/>
                <w:szCs w:val="28"/>
                <w:lang w:val="kk-KZ"/>
              </w:rPr>
              <w:t>алынды-ионизациялық детектор</w:t>
            </w:r>
          </w:p>
        </w:tc>
      </w:tr>
      <w:tr w:rsidR="000C70D9" w:rsidRPr="008F3102" w14:paraId="7F5D3D77" w14:textId="77777777" w:rsidTr="006E67FE">
        <w:tc>
          <w:tcPr>
            <w:tcW w:w="2017" w:type="dxa"/>
          </w:tcPr>
          <w:p w14:paraId="438FDF86" w14:textId="63C45CA1" w:rsidR="000C70D9" w:rsidRPr="00AB6E1C" w:rsidRDefault="000C70D9" w:rsidP="004B2967">
            <w:pPr>
              <w:ind w:firstLine="567"/>
              <w:rPr>
                <w:rFonts w:ascii="Times New Roman" w:hAnsi="Times New Roman" w:cs="Times New Roman"/>
                <w:sz w:val="28"/>
                <w:szCs w:val="28"/>
                <w:lang w:val="kk-KZ"/>
              </w:rPr>
            </w:pPr>
            <w:r w:rsidRPr="00F37D71">
              <w:rPr>
                <w:rFonts w:ascii="Times New Roman" w:hAnsi="Times New Roman" w:cs="Times New Roman"/>
                <w:sz w:val="28"/>
                <w:szCs w:val="28"/>
                <w:lang w:val="kk-KZ"/>
              </w:rPr>
              <w:t>ЖФМ</w:t>
            </w:r>
          </w:p>
        </w:tc>
        <w:tc>
          <w:tcPr>
            <w:tcW w:w="7476" w:type="dxa"/>
          </w:tcPr>
          <w:p w14:paraId="017EFA84" w14:textId="661E31CA" w:rsidR="000C70D9" w:rsidRPr="00AB6E1C" w:rsidRDefault="000C70D9" w:rsidP="004B2967">
            <w:pPr>
              <w:ind w:firstLine="567"/>
              <w:rPr>
                <w:rFonts w:ascii="Times New Roman" w:hAnsi="Times New Roman" w:cs="Times New Roman"/>
                <w:sz w:val="28"/>
                <w:szCs w:val="28"/>
                <w:lang w:val="kk-KZ"/>
              </w:rPr>
            </w:pPr>
            <w:r w:rsidRPr="00F37D71">
              <w:rPr>
                <w:rFonts w:ascii="Times New Roman" w:hAnsi="Times New Roman" w:cs="Times New Roman"/>
                <w:bCs/>
                <w:sz w:val="28"/>
                <w:szCs w:val="28"/>
                <w:lang w:val="kk-KZ"/>
              </w:rPr>
              <w:t>Ж</w:t>
            </w:r>
            <w:r w:rsidRPr="00F37D71">
              <w:rPr>
                <w:rFonts w:ascii="Times New Roman" w:hAnsi="Times New Roman" w:cs="Times New Roman"/>
                <w:bCs/>
                <w:sz w:val="28"/>
                <w:szCs w:val="28"/>
              </w:rPr>
              <w:t>алпы фармакопеялық</w:t>
            </w:r>
            <w:r w:rsidRPr="00F37D71">
              <w:rPr>
                <w:rFonts w:ascii="Times New Roman" w:hAnsi="Times New Roman" w:cs="Times New Roman"/>
                <w:sz w:val="28"/>
                <w:szCs w:val="28"/>
              </w:rPr>
              <w:t> мақала</w:t>
            </w:r>
          </w:p>
        </w:tc>
      </w:tr>
      <w:tr w:rsidR="000C70D9" w:rsidRPr="00AB6E1C" w14:paraId="1E74C76D" w14:textId="77777777" w:rsidTr="006E67FE">
        <w:trPr>
          <w:trHeight w:val="73"/>
        </w:trPr>
        <w:tc>
          <w:tcPr>
            <w:tcW w:w="2017" w:type="dxa"/>
          </w:tcPr>
          <w:p w14:paraId="44FA7DAF" w14:textId="69298222" w:rsidR="000C70D9" w:rsidRPr="00AB6E1C" w:rsidRDefault="000C70D9" w:rsidP="004B2967">
            <w:pPr>
              <w:ind w:firstLine="567"/>
              <w:rPr>
                <w:rFonts w:ascii="Times New Roman" w:hAnsi="Times New Roman" w:cs="Times New Roman"/>
                <w:sz w:val="28"/>
                <w:szCs w:val="28"/>
                <w:lang w:val="kk-KZ"/>
              </w:rPr>
            </w:pPr>
            <w:r w:rsidRPr="00F37D71">
              <w:rPr>
                <w:rFonts w:ascii="Times New Roman" w:hAnsi="Times New Roman" w:cs="Times New Roman"/>
                <w:sz w:val="28"/>
                <w:szCs w:val="28"/>
                <w:lang w:val="kk-KZ"/>
              </w:rPr>
              <w:t>ЖШС</w:t>
            </w:r>
          </w:p>
        </w:tc>
        <w:tc>
          <w:tcPr>
            <w:tcW w:w="7476" w:type="dxa"/>
          </w:tcPr>
          <w:p w14:paraId="58B47837" w14:textId="52074397" w:rsidR="000C70D9" w:rsidRPr="00AB6E1C" w:rsidRDefault="005A2EBC" w:rsidP="004B2967">
            <w:pPr>
              <w:ind w:firstLine="567"/>
              <w:rPr>
                <w:rFonts w:ascii="Times New Roman" w:hAnsi="Times New Roman" w:cs="Times New Roman"/>
                <w:sz w:val="28"/>
                <w:szCs w:val="28"/>
                <w:shd w:val="clear" w:color="auto" w:fill="FFFFFF"/>
              </w:rPr>
            </w:pPr>
            <w:hyperlink r:id="rId8" w:history="1">
              <w:r w:rsidR="000C70D9" w:rsidRPr="00F37D71">
                <w:rPr>
                  <w:rFonts w:ascii="Times New Roman" w:hAnsi="Times New Roman" w:cs="Times New Roman"/>
                  <w:bCs/>
                  <w:color w:val="000000" w:themeColor="text1"/>
                  <w:sz w:val="28"/>
                  <w:szCs w:val="28"/>
                  <w:shd w:val="clear" w:color="auto" w:fill="FFFFFF"/>
                </w:rPr>
                <w:t>Жауапкершілігі шектеулі серіктестік</w:t>
              </w:r>
            </w:hyperlink>
          </w:p>
        </w:tc>
      </w:tr>
      <w:tr w:rsidR="000C70D9" w:rsidRPr="00AB6E1C" w14:paraId="2B95B15F" w14:textId="77777777" w:rsidTr="006E67FE">
        <w:trPr>
          <w:trHeight w:val="73"/>
        </w:trPr>
        <w:tc>
          <w:tcPr>
            <w:tcW w:w="2017" w:type="dxa"/>
          </w:tcPr>
          <w:p w14:paraId="648E8460" w14:textId="28C2502C" w:rsidR="000C70D9" w:rsidRPr="00F37D71" w:rsidRDefault="000C70D9" w:rsidP="004B2967">
            <w:pPr>
              <w:ind w:firstLine="567"/>
              <w:rPr>
                <w:rFonts w:ascii="Times New Roman" w:hAnsi="Times New Roman" w:cs="Times New Roman"/>
                <w:sz w:val="28"/>
                <w:szCs w:val="28"/>
                <w:lang w:val="kk-KZ"/>
              </w:rPr>
            </w:pPr>
            <w:r w:rsidRPr="00F37D71">
              <w:rPr>
                <w:rFonts w:ascii="Times New Roman" w:hAnsi="Times New Roman" w:cs="Times New Roman"/>
                <w:sz w:val="28"/>
                <w:szCs w:val="28"/>
                <w:lang w:val="kk-KZ"/>
              </w:rPr>
              <w:t xml:space="preserve">КеАҚ </w:t>
            </w:r>
          </w:p>
        </w:tc>
        <w:tc>
          <w:tcPr>
            <w:tcW w:w="7476" w:type="dxa"/>
          </w:tcPr>
          <w:p w14:paraId="4A7953EE" w14:textId="418A667A" w:rsidR="000C70D9" w:rsidRDefault="000C70D9" w:rsidP="004B2967">
            <w:pPr>
              <w:ind w:firstLine="567"/>
            </w:pPr>
            <w:r w:rsidRPr="00F37D71">
              <w:rPr>
                <w:rFonts w:ascii="Times New Roman" w:hAnsi="Times New Roman" w:cs="Times New Roman"/>
                <w:sz w:val="28"/>
                <w:szCs w:val="28"/>
                <w:lang w:val="kk-KZ"/>
              </w:rPr>
              <w:t xml:space="preserve">Коммерциялық емес Акционерлік қоғам </w:t>
            </w:r>
          </w:p>
        </w:tc>
      </w:tr>
      <w:tr w:rsidR="000C70D9" w:rsidRPr="00AB6E1C" w14:paraId="1A085FA7" w14:textId="77777777" w:rsidTr="006E67FE">
        <w:trPr>
          <w:trHeight w:val="73"/>
        </w:trPr>
        <w:tc>
          <w:tcPr>
            <w:tcW w:w="2017" w:type="dxa"/>
          </w:tcPr>
          <w:p w14:paraId="3921089E" w14:textId="4E4A4B01" w:rsidR="000C70D9" w:rsidRPr="00AB6E1C" w:rsidRDefault="000C70D9" w:rsidP="004B2967">
            <w:pPr>
              <w:ind w:firstLine="567"/>
              <w:rPr>
                <w:rFonts w:ascii="Times New Roman" w:hAnsi="Times New Roman" w:cs="Times New Roman"/>
                <w:sz w:val="28"/>
                <w:szCs w:val="28"/>
                <w:lang w:val="kk-KZ"/>
              </w:rPr>
            </w:pPr>
            <w:r w:rsidRPr="00AB6E1C">
              <w:rPr>
                <w:rFonts w:ascii="Times New Roman" w:hAnsi="Times New Roman" w:cs="Times New Roman"/>
                <w:sz w:val="28"/>
                <w:szCs w:val="28"/>
                <w:lang w:val="kk-KZ"/>
              </w:rPr>
              <w:t>ҚМУ</w:t>
            </w:r>
          </w:p>
        </w:tc>
        <w:tc>
          <w:tcPr>
            <w:tcW w:w="7476" w:type="dxa"/>
          </w:tcPr>
          <w:p w14:paraId="4354748F" w14:textId="132C4E31" w:rsidR="000C70D9" w:rsidRPr="00AB6E1C" w:rsidRDefault="000C70D9" w:rsidP="004B2967">
            <w:pPr>
              <w:ind w:firstLine="567"/>
              <w:rPr>
                <w:rFonts w:ascii="Times New Roman" w:hAnsi="Times New Roman" w:cs="Times New Roman"/>
                <w:sz w:val="28"/>
                <w:szCs w:val="28"/>
                <w:lang w:val="kk-KZ"/>
              </w:rPr>
            </w:pPr>
            <w:r w:rsidRPr="00AB6E1C">
              <w:rPr>
                <w:rFonts w:ascii="Times New Roman" w:hAnsi="Times New Roman" w:cs="Times New Roman"/>
                <w:sz w:val="28"/>
                <w:szCs w:val="28"/>
                <w:lang w:val="kk-KZ"/>
              </w:rPr>
              <w:t>Қарағанды медицина университеті</w:t>
            </w:r>
          </w:p>
        </w:tc>
      </w:tr>
      <w:tr w:rsidR="000C70D9" w:rsidRPr="00AB6E1C" w14:paraId="54F8ED6F" w14:textId="77777777" w:rsidTr="006E67FE">
        <w:trPr>
          <w:trHeight w:val="73"/>
        </w:trPr>
        <w:tc>
          <w:tcPr>
            <w:tcW w:w="2017" w:type="dxa"/>
          </w:tcPr>
          <w:p w14:paraId="62E5C02B" w14:textId="6CB99336" w:rsidR="000C70D9" w:rsidRPr="00AB6E1C" w:rsidRDefault="000C70D9" w:rsidP="004B2967">
            <w:pPr>
              <w:ind w:firstLine="567"/>
              <w:rPr>
                <w:rFonts w:ascii="Times New Roman" w:hAnsi="Times New Roman" w:cs="Times New Roman"/>
                <w:sz w:val="28"/>
                <w:szCs w:val="28"/>
                <w:lang w:val="kk-KZ"/>
              </w:rPr>
            </w:pPr>
            <w:r w:rsidRPr="00AB6E1C">
              <w:rPr>
                <w:rFonts w:ascii="Times New Roman" w:hAnsi="Times New Roman" w:cs="Times New Roman"/>
                <w:sz w:val="28"/>
                <w:szCs w:val="28"/>
                <w:lang w:val="kk-KZ"/>
              </w:rPr>
              <w:t>ҚР</w:t>
            </w:r>
          </w:p>
        </w:tc>
        <w:tc>
          <w:tcPr>
            <w:tcW w:w="7476" w:type="dxa"/>
          </w:tcPr>
          <w:p w14:paraId="230A15F4" w14:textId="2651814B" w:rsidR="000C70D9" w:rsidRPr="00AB6E1C" w:rsidRDefault="000C70D9" w:rsidP="004B2967">
            <w:pPr>
              <w:ind w:firstLine="567"/>
              <w:rPr>
                <w:rFonts w:ascii="Times New Roman" w:hAnsi="Times New Roman" w:cs="Times New Roman"/>
                <w:sz w:val="28"/>
                <w:szCs w:val="28"/>
                <w:lang w:val="kk-KZ"/>
              </w:rPr>
            </w:pPr>
            <w:r w:rsidRPr="00AB6E1C">
              <w:rPr>
                <w:rFonts w:ascii="Times New Roman" w:hAnsi="Times New Roman" w:cs="Times New Roman"/>
                <w:sz w:val="28"/>
                <w:szCs w:val="28"/>
                <w:lang w:val="kk-KZ"/>
              </w:rPr>
              <w:t>Қазақстан Республикасы</w:t>
            </w:r>
          </w:p>
        </w:tc>
      </w:tr>
      <w:tr w:rsidR="000C70D9" w:rsidRPr="00AB6E1C" w14:paraId="09DB3556" w14:textId="77777777" w:rsidTr="006E67FE">
        <w:trPr>
          <w:trHeight w:val="73"/>
        </w:trPr>
        <w:tc>
          <w:tcPr>
            <w:tcW w:w="2017" w:type="dxa"/>
          </w:tcPr>
          <w:p w14:paraId="0CC51C65" w14:textId="3999CFDA" w:rsidR="000C70D9" w:rsidRPr="00AB6E1C" w:rsidRDefault="000C70D9" w:rsidP="004B2967">
            <w:pPr>
              <w:ind w:firstLine="567"/>
              <w:rPr>
                <w:rFonts w:ascii="Times New Roman" w:hAnsi="Times New Roman" w:cs="Times New Roman"/>
                <w:sz w:val="28"/>
                <w:szCs w:val="28"/>
                <w:lang w:val="kk-KZ"/>
              </w:rPr>
            </w:pPr>
            <w:r w:rsidRPr="00AB6E1C">
              <w:rPr>
                <w:rFonts w:ascii="Times New Roman" w:hAnsi="Times New Roman" w:cs="Times New Roman"/>
                <w:sz w:val="28"/>
                <w:szCs w:val="28"/>
                <w:lang w:val="kk-KZ"/>
              </w:rPr>
              <w:t>ҚР МФ</w:t>
            </w:r>
          </w:p>
        </w:tc>
        <w:tc>
          <w:tcPr>
            <w:tcW w:w="7476" w:type="dxa"/>
          </w:tcPr>
          <w:p w14:paraId="00DF1953" w14:textId="5CC7B898" w:rsidR="000C70D9" w:rsidRPr="00AB6E1C" w:rsidRDefault="000C70D9" w:rsidP="004B2967">
            <w:pPr>
              <w:ind w:firstLine="567"/>
              <w:rPr>
                <w:rFonts w:ascii="Times New Roman" w:hAnsi="Times New Roman" w:cs="Times New Roman"/>
                <w:sz w:val="28"/>
                <w:szCs w:val="28"/>
                <w:lang w:val="kk-KZ"/>
              </w:rPr>
            </w:pPr>
            <w:r w:rsidRPr="00AB6E1C">
              <w:rPr>
                <w:rFonts w:ascii="Times New Roman" w:hAnsi="Times New Roman" w:cs="Times New Roman"/>
                <w:sz w:val="28"/>
                <w:szCs w:val="28"/>
                <w:lang w:val="kk-KZ"/>
              </w:rPr>
              <w:t>Қазақстан Республика</w:t>
            </w:r>
            <w:r>
              <w:rPr>
                <w:rFonts w:ascii="Times New Roman" w:hAnsi="Times New Roman" w:cs="Times New Roman"/>
                <w:sz w:val="28"/>
                <w:szCs w:val="28"/>
                <w:lang w:val="kk-KZ"/>
              </w:rPr>
              <w:t>сының Мемлекеттік фармакопеясы</w:t>
            </w:r>
          </w:p>
        </w:tc>
      </w:tr>
      <w:tr w:rsidR="000C70D9" w:rsidRPr="00AB6E1C" w14:paraId="5D1BBCB5" w14:textId="77777777" w:rsidTr="006E67FE">
        <w:trPr>
          <w:trHeight w:val="73"/>
        </w:trPr>
        <w:tc>
          <w:tcPr>
            <w:tcW w:w="2017" w:type="dxa"/>
          </w:tcPr>
          <w:p w14:paraId="59256A51" w14:textId="0C2363F1" w:rsidR="000C70D9" w:rsidRPr="00AB6E1C" w:rsidRDefault="000C70D9" w:rsidP="004B2967">
            <w:pPr>
              <w:ind w:firstLine="567"/>
              <w:rPr>
                <w:rFonts w:ascii="Times New Roman" w:hAnsi="Times New Roman" w:cs="Times New Roman"/>
                <w:sz w:val="28"/>
                <w:szCs w:val="28"/>
                <w:lang w:val="kk-KZ"/>
              </w:rPr>
            </w:pPr>
            <w:r w:rsidRPr="00AB6E1C">
              <w:rPr>
                <w:rFonts w:ascii="Times New Roman" w:hAnsi="Times New Roman" w:cs="Times New Roman"/>
                <w:sz w:val="28"/>
                <w:szCs w:val="28"/>
                <w:lang w:val="kk-KZ"/>
              </w:rPr>
              <w:t>мг/кг</w:t>
            </w:r>
          </w:p>
        </w:tc>
        <w:tc>
          <w:tcPr>
            <w:tcW w:w="7476" w:type="dxa"/>
          </w:tcPr>
          <w:p w14:paraId="0B6C844A" w14:textId="44BDD583" w:rsidR="000C70D9" w:rsidRPr="00AB6E1C" w:rsidRDefault="000C70D9" w:rsidP="004B2967">
            <w:pPr>
              <w:ind w:firstLine="567"/>
              <w:rPr>
                <w:rFonts w:ascii="Times New Roman" w:hAnsi="Times New Roman" w:cs="Times New Roman"/>
                <w:sz w:val="28"/>
                <w:szCs w:val="28"/>
                <w:lang w:val="kk-KZ"/>
              </w:rPr>
            </w:pPr>
            <w:r w:rsidRPr="00AB6E1C">
              <w:rPr>
                <w:rFonts w:ascii="Times New Roman" w:hAnsi="Times New Roman" w:cs="Times New Roman"/>
                <w:sz w:val="28"/>
                <w:szCs w:val="28"/>
                <w:lang w:val="kk-KZ"/>
              </w:rPr>
              <w:t>миллиграмм/киллограмм</w:t>
            </w:r>
          </w:p>
        </w:tc>
      </w:tr>
      <w:tr w:rsidR="000C70D9" w:rsidRPr="00AB6E1C" w14:paraId="039C52B9" w14:textId="77777777" w:rsidTr="006E67FE">
        <w:trPr>
          <w:trHeight w:val="73"/>
        </w:trPr>
        <w:tc>
          <w:tcPr>
            <w:tcW w:w="2017" w:type="dxa"/>
          </w:tcPr>
          <w:p w14:paraId="7595003B" w14:textId="1F1E3CAE" w:rsidR="000C70D9" w:rsidRPr="00AB6E1C" w:rsidRDefault="000C70D9" w:rsidP="004B2967">
            <w:pPr>
              <w:ind w:firstLine="567"/>
              <w:rPr>
                <w:rFonts w:ascii="Times New Roman" w:hAnsi="Times New Roman" w:cs="Times New Roman"/>
                <w:sz w:val="28"/>
                <w:szCs w:val="28"/>
                <w:lang w:val="kk-KZ"/>
              </w:rPr>
            </w:pPr>
            <w:r w:rsidRPr="00AB6E1C">
              <w:rPr>
                <w:rFonts w:ascii="Times New Roman" w:hAnsi="Times New Roman" w:cs="Times New Roman"/>
                <w:sz w:val="28"/>
                <w:szCs w:val="28"/>
                <w:lang w:val="kk-KZ"/>
              </w:rPr>
              <w:t>МЕМЛСТ</w:t>
            </w:r>
          </w:p>
        </w:tc>
        <w:tc>
          <w:tcPr>
            <w:tcW w:w="7476" w:type="dxa"/>
          </w:tcPr>
          <w:p w14:paraId="7036DBD4" w14:textId="660A9EE6" w:rsidR="000C70D9" w:rsidRPr="00AB6E1C" w:rsidRDefault="000C70D9" w:rsidP="004B2967">
            <w:pPr>
              <w:ind w:firstLine="567"/>
              <w:rPr>
                <w:rFonts w:ascii="Times New Roman" w:hAnsi="Times New Roman" w:cs="Times New Roman"/>
                <w:sz w:val="28"/>
                <w:szCs w:val="28"/>
                <w:lang w:val="kk-KZ"/>
              </w:rPr>
            </w:pPr>
            <w:r w:rsidRPr="00AB6E1C">
              <w:rPr>
                <w:rFonts w:ascii="Times New Roman" w:hAnsi="Times New Roman" w:cs="Times New Roman"/>
                <w:sz w:val="28"/>
                <w:szCs w:val="28"/>
                <w:lang w:val="kk-KZ"/>
              </w:rPr>
              <w:t>Мемлекеттік стандарт</w:t>
            </w:r>
          </w:p>
        </w:tc>
      </w:tr>
      <w:tr w:rsidR="000C70D9" w:rsidRPr="00AB6E1C" w14:paraId="159B9BB2" w14:textId="77777777" w:rsidTr="006E67FE">
        <w:trPr>
          <w:trHeight w:val="73"/>
        </w:trPr>
        <w:tc>
          <w:tcPr>
            <w:tcW w:w="2017" w:type="dxa"/>
          </w:tcPr>
          <w:p w14:paraId="57A2AA16" w14:textId="0DB0B49D" w:rsidR="000C70D9" w:rsidRPr="00AB6E1C" w:rsidRDefault="000C70D9" w:rsidP="004B2967">
            <w:pPr>
              <w:ind w:firstLine="567"/>
              <w:rPr>
                <w:rFonts w:ascii="Times New Roman" w:hAnsi="Times New Roman" w:cs="Times New Roman"/>
                <w:sz w:val="28"/>
                <w:szCs w:val="28"/>
                <w:lang w:val="kk-KZ"/>
              </w:rPr>
            </w:pPr>
            <w:r w:rsidRPr="00AB6E1C">
              <w:rPr>
                <w:rFonts w:ascii="Times New Roman" w:hAnsi="Times New Roman" w:cs="Times New Roman"/>
                <w:bCs/>
                <w:sz w:val="28"/>
                <w:szCs w:val="28"/>
              </w:rPr>
              <w:t>мкл</w:t>
            </w:r>
          </w:p>
        </w:tc>
        <w:tc>
          <w:tcPr>
            <w:tcW w:w="7476" w:type="dxa"/>
          </w:tcPr>
          <w:p w14:paraId="16640189" w14:textId="4F0DA04F" w:rsidR="000C70D9" w:rsidRPr="00AB6E1C" w:rsidRDefault="000C70D9" w:rsidP="004B2967">
            <w:pPr>
              <w:ind w:firstLine="567"/>
              <w:rPr>
                <w:rFonts w:ascii="Times New Roman" w:hAnsi="Times New Roman" w:cs="Times New Roman"/>
                <w:sz w:val="28"/>
                <w:szCs w:val="28"/>
                <w:lang w:val="kk-KZ"/>
              </w:rPr>
            </w:pPr>
            <w:r w:rsidRPr="00AB6E1C">
              <w:rPr>
                <w:rFonts w:ascii="Times New Roman" w:hAnsi="Times New Roman" w:cs="Times New Roman"/>
                <w:bCs/>
                <w:sz w:val="28"/>
                <w:szCs w:val="28"/>
              </w:rPr>
              <w:t>Микролитр</w:t>
            </w:r>
          </w:p>
        </w:tc>
      </w:tr>
      <w:tr w:rsidR="000C70D9" w:rsidRPr="00AB6E1C" w14:paraId="57002E09" w14:textId="77777777" w:rsidTr="006E67FE">
        <w:trPr>
          <w:trHeight w:val="73"/>
        </w:trPr>
        <w:tc>
          <w:tcPr>
            <w:tcW w:w="2017" w:type="dxa"/>
          </w:tcPr>
          <w:p w14:paraId="1E683107" w14:textId="3CF2F6BF" w:rsidR="000C70D9" w:rsidRPr="00AB6E1C" w:rsidRDefault="000C70D9" w:rsidP="004B2967">
            <w:pPr>
              <w:ind w:firstLine="567"/>
              <w:rPr>
                <w:rFonts w:ascii="Times New Roman" w:hAnsi="Times New Roman" w:cs="Times New Roman"/>
                <w:bCs/>
                <w:sz w:val="28"/>
                <w:szCs w:val="28"/>
              </w:rPr>
            </w:pPr>
            <w:r w:rsidRPr="00AB6E1C">
              <w:rPr>
                <w:rFonts w:ascii="Times New Roman" w:hAnsi="Times New Roman" w:cs="Times New Roman"/>
                <w:bCs/>
                <w:sz w:val="28"/>
                <w:szCs w:val="28"/>
              </w:rPr>
              <w:t>мкм</w:t>
            </w:r>
          </w:p>
        </w:tc>
        <w:tc>
          <w:tcPr>
            <w:tcW w:w="7476" w:type="dxa"/>
          </w:tcPr>
          <w:p w14:paraId="1E2D9D81" w14:textId="4FF0D14E" w:rsidR="000C70D9" w:rsidRPr="00AB6E1C" w:rsidRDefault="000C70D9" w:rsidP="004B2967">
            <w:pPr>
              <w:ind w:firstLine="567"/>
              <w:rPr>
                <w:rFonts w:ascii="Times New Roman" w:hAnsi="Times New Roman" w:cs="Times New Roman"/>
                <w:bCs/>
                <w:sz w:val="28"/>
                <w:szCs w:val="28"/>
              </w:rPr>
            </w:pPr>
            <w:r w:rsidRPr="00AB6E1C">
              <w:rPr>
                <w:rFonts w:ascii="Times New Roman" w:hAnsi="Times New Roman" w:cs="Times New Roman"/>
                <w:bCs/>
                <w:sz w:val="28"/>
                <w:szCs w:val="28"/>
              </w:rPr>
              <w:t>Микрометр</w:t>
            </w:r>
          </w:p>
        </w:tc>
      </w:tr>
      <w:tr w:rsidR="000C70D9" w:rsidRPr="00AB6E1C" w14:paraId="693F2817" w14:textId="77777777" w:rsidTr="006E67FE">
        <w:trPr>
          <w:trHeight w:val="73"/>
        </w:trPr>
        <w:tc>
          <w:tcPr>
            <w:tcW w:w="2017" w:type="dxa"/>
          </w:tcPr>
          <w:p w14:paraId="2647FFB7" w14:textId="36F1E0B5" w:rsidR="000C70D9" w:rsidRPr="00AB6E1C" w:rsidRDefault="000C70D9" w:rsidP="004B2967">
            <w:pPr>
              <w:ind w:firstLine="567"/>
              <w:rPr>
                <w:rFonts w:ascii="Times New Roman" w:hAnsi="Times New Roman" w:cs="Times New Roman"/>
                <w:bCs/>
                <w:sz w:val="28"/>
                <w:szCs w:val="28"/>
              </w:rPr>
            </w:pPr>
            <w:r w:rsidRPr="00AB6E1C">
              <w:rPr>
                <w:rFonts w:ascii="Times New Roman" w:hAnsi="Times New Roman" w:cs="Times New Roman"/>
                <w:bCs/>
                <w:sz w:val="28"/>
                <w:szCs w:val="28"/>
              </w:rPr>
              <w:t>мм</w:t>
            </w:r>
          </w:p>
        </w:tc>
        <w:tc>
          <w:tcPr>
            <w:tcW w:w="7476" w:type="dxa"/>
          </w:tcPr>
          <w:p w14:paraId="3329E4E6" w14:textId="78465E3C" w:rsidR="000C70D9" w:rsidRPr="00AB6E1C" w:rsidRDefault="000C70D9" w:rsidP="004B2967">
            <w:pPr>
              <w:ind w:firstLine="567"/>
              <w:rPr>
                <w:rFonts w:ascii="Times New Roman" w:hAnsi="Times New Roman" w:cs="Times New Roman"/>
                <w:bCs/>
                <w:sz w:val="28"/>
                <w:szCs w:val="28"/>
              </w:rPr>
            </w:pPr>
            <w:r w:rsidRPr="00AB6E1C">
              <w:rPr>
                <w:rFonts w:ascii="Times New Roman" w:hAnsi="Times New Roman" w:cs="Times New Roman"/>
                <w:bCs/>
                <w:sz w:val="28"/>
                <w:szCs w:val="28"/>
              </w:rPr>
              <w:t>Миллиметр</w:t>
            </w:r>
          </w:p>
        </w:tc>
      </w:tr>
      <w:tr w:rsidR="000C70D9" w:rsidRPr="00AB6E1C" w14:paraId="73D13848" w14:textId="77777777" w:rsidTr="006E67FE">
        <w:trPr>
          <w:trHeight w:val="73"/>
        </w:trPr>
        <w:tc>
          <w:tcPr>
            <w:tcW w:w="2017" w:type="dxa"/>
          </w:tcPr>
          <w:p w14:paraId="5138E08F" w14:textId="3C690729" w:rsidR="000C70D9" w:rsidRDefault="000C70D9" w:rsidP="004B2967">
            <w:pPr>
              <w:ind w:firstLine="567"/>
              <w:rPr>
                <w:rFonts w:ascii="Times New Roman" w:hAnsi="Times New Roman" w:cs="Times New Roman"/>
                <w:sz w:val="28"/>
                <w:szCs w:val="28"/>
                <w:lang w:val="kk-KZ"/>
              </w:rPr>
            </w:pPr>
            <w:r w:rsidRPr="00AB6E1C">
              <w:rPr>
                <w:rFonts w:ascii="Times New Roman" w:hAnsi="Times New Roman" w:cs="Times New Roman"/>
                <w:sz w:val="28"/>
                <w:szCs w:val="28"/>
                <w:lang w:val="kk-KZ"/>
              </w:rPr>
              <w:t xml:space="preserve">натрий КМЦ </w:t>
            </w:r>
          </w:p>
        </w:tc>
        <w:tc>
          <w:tcPr>
            <w:tcW w:w="7476" w:type="dxa"/>
          </w:tcPr>
          <w:p w14:paraId="0E0BBFFE" w14:textId="2444840B" w:rsidR="000C70D9" w:rsidRPr="008F3102" w:rsidRDefault="000C70D9" w:rsidP="004B2967">
            <w:pPr>
              <w:ind w:firstLine="567"/>
              <w:rPr>
                <w:rFonts w:ascii="Times New Roman" w:hAnsi="Times New Roman" w:cs="Times New Roman"/>
                <w:bCs/>
                <w:sz w:val="28"/>
                <w:szCs w:val="28"/>
              </w:rPr>
            </w:pPr>
            <w:r w:rsidRPr="00AB6E1C">
              <w:rPr>
                <w:rFonts w:ascii="Times New Roman" w:hAnsi="Times New Roman" w:cs="Times New Roman"/>
                <w:sz w:val="28"/>
                <w:szCs w:val="28"/>
              </w:rPr>
              <w:t>Натрий-карбоксиметил целлюлоза</w:t>
            </w:r>
          </w:p>
        </w:tc>
      </w:tr>
      <w:tr w:rsidR="000C70D9" w:rsidRPr="00AB6E1C" w14:paraId="0FA8150E" w14:textId="77777777" w:rsidTr="006E67FE">
        <w:trPr>
          <w:trHeight w:val="73"/>
        </w:trPr>
        <w:tc>
          <w:tcPr>
            <w:tcW w:w="2017" w:type="dxa"/>
          </w:tcPr>
          <w:p w14:paraId="726AFCEF" w14:textId="3E3C8012" w:rsidR="000C70D9" w:rsidRPr="00AB6E1C" w:rsidRDefault="000C70D9" w:rsidP="004B2967">
            <w:pPr>
              <w:ind w:firstLine="567"/>
              <w:rPr>
                <w:rFonts w:ascii="Times New Roman" w:hAnsi="Times New Roman" w:cs="Times New Roman"/>
                <w:sz w:val="28"/>
                <w:szCs w:val="28"/>
                <w:lang w:val="kk-KZ"/>
              </w:rPr>
            </w:pPr>
            <w:r w:rsidRPr="00AB6E1C">
              <w:rPr>
                <w:rFonts w:ascii="Times New Roman" w:hAnsi="Times New Roman" w:cs="Times New Roman"/>
                <w:sz w:val="28"/>
                <w:szCs w:val="28"/>
              </w:rPr>
              <w:t>НҚ</w:t>
            </w:r>
          </w:p>
        </w:tc>
        <w:tc>
          <w:tcPr>
            <w:tcW w:w="7476" w:type="dxa"/>
          </w:tcPr>
          <w:p w14:paraId="0D765503" w14:textId="3209FF0B" w:rsidR="000C70D9" w:rsidRPr="00AB6E1C" w:rsidRDefault="000C70D9" w:rsidP="004B2967">
            <w:pPr>
              <w:ind w:firstLine="567"/>
              <w:rPr>
                <w:rFonts w:ascii="Times New Roman" w:hAnsi="Times New Roman" w:cs="Times New Roman"/>
                <w:sz w:val="28"/>
                <w:szCs w:val="28"/>
              </w:rPr>
            </w:pPr>
            <w:r w:rsidRPr="00AB6E1C">
              <w:rPr>
                <w:rFonts w:ascii="Times New Roman" w:hAnsi="Times New Roman" w:cs="Times New Roman"/>
                <w:sz w:val="28"/>
                <w:szCs w:val="28"/>
              </w:rPr>
              <w:t>Нормативтік құжат</w:t>
            </w:r>
          </w:p>
        </w:tc>
      </w:tr>
      <w:tr w:rsidR="000C70D9" w:rsidRPr="00AB6E1C" w14:paraId="45942175" w14:textId="77777777" w:rsidTr="006E67FE">
        <w:trPr>
          <w:trHeight w:val="73"/>
        </w:trPr>
        <w:tc>
          <w:tcPr>
            <w:tcW w:w="2017" w:type="dxa"/>
          </w:tcPr>
          <w:p w14:paraId="1EEE7D68" w14:textId="5ED47239" w:rsidR="000C70D9" w:rsidRPr="00AB6E1C" w:rsidRDefault="000C70D9" w:rsidP="004B2967">
            <w:pPr>
              <w:ind w:firstLine="567"/>
              <w:rPr>
                <w:rFonts w:ascii="Times New Roman" w:hAnsi="Times New Roman" w:cs="Times New Roman"/>
                <w:sz w:val="28"/>
                <w:szCs w:val="28"/>
              </w:rPr>
            </w:pPr>
            <w:r>
              <w:rPr>
                <w:rFonts w:ascii="Times New Roman" w:hAnsi="Times New Roman" w:cs="Times New Roman"/>
                <w:sz w:val="28"/>
                <w:szCs w:val="28"/>
                <w:lang w:val="kk-KZ"/>
              </w:rPr>
              <w:t>рН</w:t>
            </w:r>
          </w:p>
        </w:tc>
        <w:tc>
          <w:tcPr>
            <w:tcW w:w="7476" w:type="dxa"/>
          </w:tcPr>
          <w:p w14:paraId="3E4DB135" w14:textId="172EE40E" w:rsidR="000C70D9" w:rsidRPr="00AB6E1C" w:rsidRDefault="000C70D9" w:rsidP="004B2967">
            <w:pPr>
              <w:ind w:firstLine="567"/>
              <w:rPr>
                <w:rFonts w:ascii="Times New Roman" w:hAnsi="Times New Roman" w:cs="Times New Roman"/>
                <w:sz w:val="28"/>
                <w:szCs w:val="28"/>
              </w:rPr>
            </w:pPr>
            <w:r>
              <w:rPr>
                <w:rFonts w:ascii="Times New Roman" w:hAnsi="Times New Roman" w:cs="Times New Roman"/>
                <w:sz w:val="28"/>
                <w:szCs w:val="28"/>
              </w:rPr>
              <w:t>Сутектік көрсеткіш</w:t>
            </w:r>
          </w:p>
        </w:tc>
      </w:tr>
      <w:tr w:rsidR="000C70D9" w:rsidRPr="00AB6E1C" w14:paraId="4D2CFEC3" w14:textId="77777777" w:rsidTr="006E67FE">
        <w:trPr>
          <w:trHeight w:val="73"/>
        </w:trPr>
        <w:tc>
          <w:tcPr>
            <w:tcW w:w="2017" w:type="dxa"/>
          </w:tcPr>
          <w:p w14:paraId="5B668E87" w14:textId="5236603F" w:rsidR="000C70D9" w:rsidRDefault="000C70D9" w:rsidP="004B2967">
            <w:pPr>
              <w:ind w:firstLine="567"/>
              <w:rPr>
                <w:rFonts w:ascii="Times New Roman" w:hAnsi="Times New Roman" w:cs="Times New Roman"/>
                <w:sz w:val="28"/>
                <w:szCs w:val="28"/>
                <w:lang w:val="kk-KZ"/>
              </w:rPr>
            </w:pPr>
            <w:r w:rsidRPr="00AB6E1C">
              <w:rPr>
                <w:rFonts w:ascii="Times New Roman" w:hAnsi="Times New Roman" w:cs="Times New Roman"/>
                <w:bCs/>
                <w:sz w:val="28"/>
                <w:szCs w:val="28"/>
              </w:rPr>
              <w:t>с</w:t>
            </w:r>
            <w:r w:rsidRPr="00AB6E1C">
              <w:rPr>
                <w:rFonts w:ascii="Times New Roman" w:hAnsi="Times New Roman" w:cs="Times New Roman"/>
                <w:bCs/>
                <w:sz w:val="28"/>
                <w:szCs w:val="28"/>
                <w:lang w:val="kk-KZ"/>
              </w:rPr>
              <w:t>м</w:t>
            </w:r>
            <w:r w:rsidRPr="00AB6E1C">
              <w:rPr>
                <w:rFonts w:ascii="Times New Roman" w:hAnsi="Times New Roman" w:cs="Times New Roman"/>
                <w:bCs/>
                <w:sz w:val="28"/>
                <w:szCs w:val="28"/>
                <w:vertAlign w:val="superscript"/>
                <w:lang w:val="kk-KZ"/>
              </w:rPr>
              <w:t>3</w:t>
            </w:r>
          </w:p>
        </w:tc>
        <w:tc>
          <w:tcPr>
            <w:tcW w:w="7476" w:type="dxa"/>
          </w:tcPr>
          <w:p w14:paraId="0876B5E6" w14:textId="0B172FD3" w:rsidR="000C70D9" w:rsidRDefault="000C70D9" w:rsidP="004B2967">
            <w:pPr>
              <w:ind w:firstLine="567"/>
              <w:rPr>
                <w:rFonts w:ascii="Times New Roman" w:hAnsi="Times New Roman" w:cs="Times New Roman"/>
                <w:sz w:val="28"/>
                <w:szCs w:val="28"/>
              </w:rPr>
            </w:pPr>
            <w:r w:rsidRPr="00AB6E1C">
              <w:rPr>
                <w:rFonts w:ascii="Times New Roman" w:hAnsi="Times New Roman" w:cs="Times New Roman"/>
                <w:bCs/>
                <w:sz w:val="28"/>
                <w:szCs w:val="28"/>
              </w:rPr>
              <w:t>Сантиметр куб</w:t>
            </w:r>
          </w:p>
        </w:tc>
      </w:tr>
      <w:tr w:rsidR="000C70D9" w:rsidRPr="006A60D9" w14:paraId="7858BF8F" w14:textId="77777777" w:rsidTr="006E67FE">
        <w:trPr>
          <w:trHeight w:val="73"/>
        </w:trPr>
        <w:tc>
          <w:tcPr>
            <w:tcW w:w="2017" w:type="dxa"/>
          </w:tcPr>
          <w:p w14:paraId="1E08584E" w14:textId="6E89A48A" w:rsidR="000C70D9" w:rsidRPr="00AB6E1C" w:rsidRDefault="00D95303" w:rsidP="004B2967">
            <w:pPr>
              <w:ind w:firstLine="567"/>
              <w:rPr>
                <w:rFonts w:ascii="Times New Roman" w:hAnsi="Times New Roman" w:cs="Times New Roman"/>
                <w:sz w:val="28"/>
                <w:szCs w:val="28"/>
                <w:lang w:val="kk-KZ"/>
              </w:rPr>
            </w:pPr>
            <w:r>
              <w:rPr>
                <w:rFonts w:ascii="Times New Roman" w:hAnsi="Times New Roman" w:cs="Times New Roman"/>
                <w:sz w:val="28"/>
                <w:szCs w:val="28"/>
                <w:lang w:val="en-US"/>
              </w:rPr>
              <w:t>FSK</w:t>
            </w:r>
            <w:r w:rsidR="000C70D9" w:rsidRPr="00AB6E1C">
              <w:rPr>
                <w:rFonts w:ascii="Times New Roman" w:hAnsi="Times New Roman" w:cs="Times New Roman"/>
                <w:sz w:val="28"/>
                <w:szCs w:val="28"/>
              </w:rPr>
              <w:t xml:space="preserve"> (гель)</w:t>
            </w:r>
          </w:p>
        </w:tc>
        <w:tc>
          <w:tcPr>
            <w:tcW w:w="7476" w:type="dxa"/>
          </w:tcPr>
          <w:p w14:paraId="41306328" w14:textId="44070B8F" w:rsidR="000C70D9" w:rsidRPr="00AB6E1C" w:rsidRDefault="007549E3" w:rsidP="004B2967">
            <w:pPr>
              <w:ind w:firstLine="567"/>
              <w:rPr>
                <w:rFonts w:ascii="Times New Roman" w:hAnsi="Times New Roman" w:cs="Times New Roman"/>
                <w:sz w:val="28"/>
                <w:szCs w:val="28"/>
                <w:lang w:val="kk-KZ"/>
              </w:rPr>
            </w:pPr>
            <w:bookmarkStart w:id="3" w:name="_Hlk198410083"/>
            <w:r w:rsidRPr="007549E3">
              <w:rPr>
                <w:rFonts w:ascii="Times New Roman" w:hAnsi="Times New Roman" w:cs="Times New Roman"/>
                <w:i/>
                <w:iCs/>
                <w:sz w:val="28"/>
                <w:szCs w:val="28"/>
                <w:lang w:val="kk-KZ"/>
              </w:rPr>
              <w:t>Ferula songarica</w:t>
            </w:r>
            <w:r w:rsidR="00D95303">
              <w:rPr>
                <w:rFonts w:ascii="Times New Roman" w:hAnsi="Times New Roman" w:cs="Times New Roman"/>
                <w:sz w:val="28"/>
                <w:szCs w:val="28"/>
                <w:lang w:val="kk-KZ"/>
              </w:rPr>
              <w:t xml:space="preserve"> </w:t>
            </w:r>
            <w:bookmarkEnd w:id="3"/>
            <w:r w:rsidR="00D95303">
              <w:rPr>
                <w:rFonts w:ascii="Times New Roman" w:hAnsi="Times New Roman" w:cs="Times New Roman"/>
                <w:sz w:val="28"/>
                <w:szCs w:val="28"/>
                <w:lang w:val="kk-KZ"/>
              </w:rPr>
              <w:t>эфир майы негізіндегі гель</w:t>
            </w:r>
          </w:p>
        </w:tc>
      </w:tr>
      <w:tr w:rsidR="000C70D9" w:rsidRPr="00AB6E1C" w14:paraId="78D314B2" w14:textId="77777777" w:rsidTr="006E67FE">
        <w:trPr>
          <w:trHeight w:val="73"/>
        </w:trPr>
        <w:tc>
          <w:tcPr>
            <w:tcW w:w="2017" w:type="dxa"/>
          </w:tcPr>
          <w:p w14:paraId="56B948CA" w14:textId="74B2EF1C" w:rsidR="000C70D9" w:rsidRPr="00AB6E1C" w:rsidRDefault="00D95303" w:rsidP="004B2967">
            <w:pPr>
              <w:ind w:firstLine="567"/>
              <w:rPr>
                <w:rFonts w:ascii="Times New Roman" w:hAnsi="Times New Roman" w:cs="Times New Roman"/>
                <w:sz w:val="28"/>
                <w:szCs w:val="28"/>
                <w:lang w:val="kk-KZ"/>
              </w:rPr>
            </w:pPr>
            <w:r>
              <w:rPr>
                <w:rFonts w:ascii="Times New Roman" w:hAnsi="Times New Roman" w:cs="Times New Roman"/>
                <w:sz w:val="28"/>
                <w:szCs w:val="28"/>
                <w:lang w:val="en-US"/>
              </w:rPr>
              <w:t>FSK</w:t>
            </w:r>
            <w:r w:rsidR="000C70D9" w:rsidRPr="00AB6E1C">
              <w:rPr>
                <w:rFonts w:ascii="Times New Roman" w:hAnsi="Times New Roman" w:cs="Times New Roman"/>
                <w:sz w:val="28"/>
                <w:szCs w:val="28"/>
              </w:rPr>
              <w:t xml:space="preserve"> (эфир</w:t>
            </w:r>
            <w:r w:rsidR="000C70D9" w:rsidRPr="00AB6E1C">
              <w:rPr>
                <w:rFonts w:ascii="Times New Roman" w:hAnsi="Times New Roman" w:cs="Times New Roman"/>
                <w:sz w:val="28"/>
                <w:szCs w:val="28"/>
                <w:lang w:val="kk-KZ"/>
              </w:rPr>
              <w:t xml:space="preserve"> майы</w:t>
            </w:r>
            <w:r w:rsidR="000C70D9" w:rsidRPr="00AB6E1C">
              <w:rPr>
                <w:rFonts w:ascii="Times New Roman" w:hAnsi="Times New Roman" w:cs="Times New Roman"/>
                <w:sz w:val="28"/>
                <w:szCs w:val="28"/>
              </w:rPr>
              <w:t>)</w:t>
            </w:r>
          </w:p>
        </w:tc>
        <w:tc>
          <w:tcPr>
            <w:tcW w:w="7476" w:type="dxa"/>
          </w:tcPr>
          <w:p w14:paraId="1D2A3F82" w14:textId="59184B5B" w:rsidR="000C70D9" w:rsidRPr="00AB6E1C" w:rsidRDefault="007549E3" w:rsidP="004B2967">
            <w:pPr>
              <w:ind w:firstLine="567"/>
              <w:rPr>
                <w:rFonts w:ascii="Times New Roman" w:hAnsi="Times New Roman" w:cs="Times New Roman"/>
                <w:sz w:val="28"/>
                <w:szCs w:val="28"/>
                <w:lang w:val="kk-KZ"/>
              </w:rPr>
            </w:pPr>
            <w:r w:rsidRPr="00D551CD">
              <w:rPr>
                <w:rFonts w:ascii="Times New Roman" w:hAnsi="Times New Roman" w:cs="Times New Roman"/>
                <w:i/>
                <w:iCs/>
                <w:sz w:val="28"/>
                <w:szCs w:val="28"/>
                <w:lang w:val="kk-KZ"/>
              </w:rPr>
              <w:t>Ferula songarica</w:t>
            </w:r>
            <w:r w:rsidRPr="007549E3">
              <w:rPr>
                <w:rFonts w:ascii="Times New Roman" w:hAnsi="Times New Roman" w:cs="Times New Roman"/>
                <w:sz w:val="28"/>
                <w:szCs w:val="28"/>
                <w:lang w:val="kk-KZ"/>
              </w:rPr>
              <w:t xml:space="preserve"> </w:t>
            </w:r>
            <w:r w:rsidR="000C70D9" w:rsidRPr="00AB6E1C">
              <w:rPr>
                <w:rFonts w:ascii="Times New Roman" w:hAnsi="Times New Roman" w:cs="Times New Roman"/>
                <w:sz w:val="28"/>
                <w:szCs w:val="28"/>
                <w:lang w:val="kk-KZ"/>
              </w:rPr>
              <w:t>эфир майы</w:t>
            </w:r>
          </w:p>
        </w:tc>
      </w:tr>
      <w:tr w:rsidR="00D95303" w:rsidRPr="00AB6E1C" w14:paraId="27C3D986" w14:textId="77777777" w:rsidTr="006E67FE">
        <w:trPr>
          <w:trHeight w:val="73"/>
        </w:trPr>
        <w:tc>
          <w:tcPr>
            <w:tcW w:w="2017" w:type="dxa"/>
          </w:tcPr>
          <w:p w14:paraId="581227FC" w14:textId="77777777" w:rsidR="00D95303" w:rsidRPr="00AB6E1C" w:rsidRDefault="00D95303" w:rsidP="004B2967">
            <w:pPr>
              <w:ind w:firstLine="567"/>
              <w:rPr>
                <w:rFonts w:ascii="Times New Roman" w:hAnsi="Times New Roman" w:cs="Times New Roman"/>
                <w:sz w:val="28"/>
                <w:szCs w:val="28"/>
                <w:lang w:val="kk-KZ"/>
              </w:rPr>
            </w:pPr>
            <w:r w:rsidRPr="00AB6E1C">
              <w:rPr>
                <w:rFonts w:ascii="Times New Roman" w:hAnsi="Times New Roman" w:cs="Times New Roman"/>
                <w:sz w:val="28"/>
                <w:szCs w:val="28"/>
                <w:lang w:val="kk-KZ"/>
              </w:rPr>
              <w:t>ЭМ</w:t>
            </w:r>
          </w:p>
        </w:tc>
        <w:tc>
          <w:tcPr>
            <w:tcW w:w="7476" w:type="dxa"/>
          </w:tcPr>
          <w:p w14:paraId="4B94D533" w14:textId="77777777" w:rsidR="00D95303" w:rsidRPr="00AB6E1C" w:rsidRDefault="00D95303" w:rsidP="004B2967">
            <w:pPr>
              <w:ind w:firstLine="567"/>
              <w:rPr>
                <w:rFonts w:ascii="Times New Roman" w:hAnsi="Times New Roman" w:cs="Times New Roman"/>
                <w:sz w:val="28"/>
                <w:szCs w:val="28"/>
                <w:shd w:val="clear" w:color="auto" w:fill="FFFFFF"/>
              </w:rPr>
            </w:pPr>
            <w:r w:rsidRPr="00AB6E1C">
              <w:rPr>
                <w:rFonts w:ascii="Times New Roman" w:hAnsi="Times New Roman" w:cs="Times New Roman"/>
                <w:sz w:val="28"/>
                <w:szCs w:val="28"/>
                <w:lang w:val="kk-KZ"/>
              </w:rPr>
              <w:t>Эфир майы</w:t>
            </w:r>
          </w:p>
        </w:tc>
      </w:tr>
    </w:tbl>
    <w:p w14:paraId="0619C8C6" w14:textId="77777777" w:rsidR="00EA3470" w:rsidRDefault="00EA3470" w:rsidP="009A291B">
      <w:pPr>
        <w:spacing w:after="0" w:line="240" w:lineRule="auto"/>
        <w:rPr>
          <w:rFonts w:ascii="Times New Roman" w:hAnsi="Times New Roman" w:cs="Times New Roman"/>
          <w:b/>
          <w:sz w:val="28"/>
          <w:szCs w:val="28"/>
          <w:lang w:val="kk-KZ"/>
        </w:rPr>
      </w:pPr>
    </w:p>
    <w:p w14:paraId="120EE483" w14:textId="77777777" w:rsidR="007D444D" w:rsidRDefault="007D444D" w:rsidP="004B2967">
      <w:pPr>
        <w:spacing w:after="0" w:line="240" w:lineRule="auto"/>
        <w:ind w:firstLine="567"/>
        <w:jc w:val="center"/>
        <w:rPr>
          <w:rFonts w:ascii="Times New Roman" w:hAnsi="Times New Roman" w:cs="Times New Roman"/>
          <w:b/>
          <w:sz w:val="28"/>
          <w:szCs w:val="28"/>
          <w:lang w:val="kk-KZ"/>
        </w:rPr>
      </w:pPr>
    </w:p>
    <w:p w14:paraId="26381186" w14:textId="544BBA2B" w:rsidR="00133F7E" w:rsidRDefault="00093925" w:rsidP="004B2967">
      <w:pPr>
        <w:spacing w:after="0" w:line="240" w:lineRule="auto"/>
        <w:ind w:firstLine="567"/>
        <w:jc w:val="center"/>
        <w:rPr>
          <w:rFonts w:ascii="Times New Roman" w:hAnsi="Times New Roman" w:cs="Times New Roman"/>
          <w:b/>
          <w:sz w:val="28"/>
          <w:szCs w:val="28"/>
          <w:lang w:val="kk-KZ"/>
        </w:rPr>
      </w:pPr>
      <w:r w:rsidRPr="00AB6E1C">
        <w:rPr>
          <w:rFonts w:ascii="Times New Roman" w:hAnsi="Times New Roman" w:cs="Times New Roman"/>
          <w:b/>
          <w:sz w:val="28"/>
          <w:szCs w:val="28"/>
          <w:lang w:val="kk-KZ"/>
        </w:rPr>
        <w:t>КІРІСПЕ</w:t>
      </w:r>
    </w:p>
    <w:p w14:paraId="6ADE623E" w14:textId="77777777" w:rsidR="00427A9C" w:rsidRPr="00AB6E1C" w:rsidRDefault="00427A9C" w:rsidP="004B2967">
      <w:pPr>
        <w:spacing w:after="0" w:line="240" w:lineRule="auto"/>
        <w:ind w:firstLine="567"/>
        <w:jc w:val="center"/>
        <w:rPr>
          <w:rFonts w:ascii="Times New Roman" w:hAnsi="Times New Roman" w:cs="Times New Roman"/>
          <w:b/>
          <w:sz w:val="28"/>
          <w:szCs w:val="28"/>
          <w:lang w:val="kk-KZ"/>
        </w:rPr>
      </w:pPr>
    </w:p>
    <w:p w14:paraId="0C65B42F" w14:textId="706BE147" w:rsidR="006805BC" w:rsidRDefault="00133F7E" w:rsidP="00427A9C">
      <w:pPr>
        <w:spacing w:after="0" w:line="240" w:lineRule="auto"/>
        <w:ind w:firstLine="567"/>
        <w:jc w:val="both"/>
        <w:rPr>
          <w:rFonts w:ascii="Times New Roman" w:hAnsi="Times New Roman" w:cs="Times New Roman"/>
          <w:b/>
          <w:sz w:val="28"/>
          <w:szCs w:val="28"/>
          <w:lang w:val="kk-KZ"/>
        </w:rPr>
      </w:pPr>
      <w:r w:rsidRPr="00AB6E1C">
        <w:rPr>
          <w:rFonts w:ascii="Times New Roman" w:hAnsi="Times New Roman" w:cs="Times New Roman"/>
          <w:b/>
          <w:sz w:val="28"/>
          <w:szCs w:val="28"/>
          <w:lang w:val="kk-KZ"/>
        </w:rPr>
        <w:t>Жұмыстың өзектілігі</w:t>
      </w:r>
    </w:p>
    <w:p w14:paraId="197A130B" w14:textId="4E4980E4" w:rsidR="00CA2E87" w:rsidRPr="002237EA" w:rsidRDefault="00CA2E87" w:rsidP="00427A9C">
      <w:pPr>
        <w:spacing w:after="0" w:line="240" w:lineRule="auto"/>
        <w:ind w:firstLine="567"/>
        <w:jc w:val="both"/>
        <w:rPr>
          <w:rFonts w:ascii="Times New Roman" w:hAnsi="Times New Roman" w:cs="Times New Roman"/>
          <w:sz w:val="28"/>
          <w:szCs w:val="28"/>
          <w:lang w:val="kk-KZ"/>
        </w:rPr>
      </w:pPr>
      <w:r w:rsidRPr="002237EA">
        <w:rPr>
          <w:rFonts w:ascii="Times New Roman" w:hAnsi="Times New Roman" w:cs="Times New Roman"/>
          <w:sz w:val="28"/>
          <w:szCs w:val="28"/>
          <w:lang w:val="kk-KZ"/>
        </w:rPr>
        <w:t>Қазақстанда Мемлекет басшысының 2029 жылға қарай отандық дәрі-дәрмек өндірісінің 50%-ға дейінгі үлесіне қол жеткізу жөніндегі тапсырмасын орындау үшін кешенді шаралар қабылдануда.</w:t>
      </w:r>
    </w:p>
    <w:p w14:paraId="280E7B39" w14:textId="4419D237" w:rsidR="00504AEF" w:rsidRPr="00354967" w:rsidRDefault="00504AEF" w:rsidP="004B2967">
      <w:pPr>
        <w:spacing w:after="0" w:line="240" w:lineRule="auto"/>
        <w:ind w:firstLine="567"/>
        <w:jc w:val="both"/>
        <w:rPr>
          <w:rFonts w:ascii="Times New Roman" w:hAnsi="Times New Roman" w:cs="Times New Roman"/>
          <w:bCs/>
          <w:sz w:val="28"/>
          <w:szCs w:val="28"/>
          <w:lang w:val="kk-KZ"/>
        </w:rPr>
      </w:pPr>
      <w:r w:rsidRPr="00354967">
        <w:rPr>
          <w:rFonts w:ascii="Times New Roman" w:hAnsi="Times New Roman" w:cs="Times New Roman"/>
          <w:bCs/>
          <w:sz w:val="28"/>
          <w:szCs w:val="28"/>
          <w:lang w:val="kk-KZ"/>
        </w:rPr>
        <w:t xml:space="preserve">Қазақстан Республикасы Денсаулық сақтау министрлігінің мәліметтеріне </w:t>
      </w:r>
      <w:r w:rsidRPr="002237EA">
        <w:rPr>
          <w:rFonts w:ascii="Times New Roman" w:hAnsi="Times New Roman" w:cs="Times New Roman"/>
          <w:b/>
          <w:bCs/>
          <w:sz w:val="28"/>
          <w:szCs w:val="28"/>
          <w:lang w:val="kk-KZ"/>
        </w:rPr>
        <w:t>сәйкес</w:t>
      </w:r>
      <w:r w:rsidRPr="00354967">
        <w:rPr>
          <w:rFonts w:ascii="Times New Roman" w:hAnsi="Times New Roman" w:cs="Times New Roman"/>
          <w:bCs/>
          <w:sz w:val="28"/>
          <w:szCs w:val="28"/>
          <w:lang w:val="kk-KZ"/>
        </w:rPr>
        <w:t>, 2025 жылдың алғашқы он айында фармацевтикалық кәсіпорындар өндіріс көлемін 11,7%-ға арттырып, жалпы көрсеткіш 156,6 млрд теңгені (шамамен 305 млн АҚШ доллары) құрады. Бұл 2024 жылдың сәйкес кезеңімен салыстырғанда 16,4 млрд теңгеге артық. Өндіріс көлемінің өсуі фармацевтикалық препараттар мен медициналық бұйымдарды өндіруге арналған жаңа технологиялық желілерді іске қосумен байланысты.</w:t>
      </w:r>
    </w:p>
    <w:p w14:paraId="4A97FB10" w14:textId="223CD0AF" w:rsidR="00504AEF" w:rsidRDefault="00504AEF" w:rsidP="004B2967">
      <w:pPr>
        <w:spacing w:after="0" w:line="240" w:lineRule="auto"/>
        <w:ind w:firstLine="567"/>
        <w:jc w:val="both"/>
        <w:rPr>
          <w:rFonts w:ascii="Times New Roman" w:hAnsi="Times New Roman" w:cs="Times New Roman"/>
          <w:bCs/>
          <w:sz w:val="28"/>
          <w:szCs w:val="28"/>
          <w:lang w:val="kk-KZ"/>
        </w:rPr>
      </w:pPr>
      <w:r w:rsidRPr="00354967">
        <w:rPr>
          <w:rFonts w:ascii="Times New Roman" w:hAnsi="Times New Roman" w:cs="Times New Roman"/>
          <w:bCs/>
          <w:sz w:val="28"/>
          <w:szCs w:val="28"/>
          <w:lang w:val="kk-KZ"/>
        </w:rPr>
        <w:t>Қазіргі уақытта Қазақстан Республикасында 200-ден астам отандық медициналық өнім өндіруші кәсіпорын жұмыс істейді, оның ішінде 43-і фармацевтикалық компаниялар, ал қалғандары медициналық бұйымдар өндірісімен айналысады.</w:t>
      </w:r>
    </w:p>
    <w:p w14:paraId="4549F622" w14:textId="59212B5A" w:rsidR="007C4C23" w:rsidRDefault="007C4C23" w:rsidP="004B2967">
      <w:pPr>
        <w:spacing w:after="0" w:line="240" w:lineRule="auto"/>
        <w:ind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t>Ф</w:t>
      </w:r>
      <w:r w:rsidRPr="007C4C23">
        <w:rPr>
          <w:rFonts w:ascii="Times New Roman" w:hAnsi="Times New Roman" w:cs="Times New Roman"/>
          <w:bCs/>
          <w:sz w:val="28"/>
          <w:szCs w:val="28"/>
          <w:lang w:val="kk-KZ"/>
        </w:rPr>
        <w:t xml:space="preserve">армацевтикалық саланың дамуындағы оң динамикаға қарамастан, Қазақстан Республикасының фармацевтикалық нарығы әлі де импорттық дәрілік заттарға едәуір тәуелді болып отыр. Осыған байланысты отандық дәрілік </w:t>
      </w:r>
      <w:r>
        <w:rPr>
          <w:rFonts w:ascii="Times New Roman" w:hAnsi="Times New Roman" w:cs="Times New Roman"/>
          <w:bCs/>
          <w:sz w:val="28"/>
          <w:szCs w:val="28"/>
          <w:lang w:val="kk-KZ"/>
        </w:rPr>
        <w:t>құралдарды</w:t>
      </w:r>
      <w:r w:rsidRPr="007C4C23">
        <w:rPr>
          <w:rFonts w:ascii="Times New Roman" w:hAnsi="Times New Roman" w:cs="Times New Roman"/>
          <w:bCs/>
          <w:sz w:val="28"/>
          <w:szCs w:val="28"/>
          <w:lang w:val="kk-KZ"/>
        </w:rPr>
        <w:t xml:space="preserve"> әзірлеу, сондай-ақ оларды өндірудің тиімді технологияларын жасау және енгізу қазіргі фармацевтикалық ғылым мен өндірістің маңызды әрі өзекті бағыттарының бірі болып табылады</w:t>
      </w:r>
    </w:p>
    <w:p w14:paraId="1E27ACF5" w14:textId="5AB4BF46" w:rsidR="00E7183D" w:rsidRPr="002B4347" w:rsidRDefault="00E7183D" w:rsidP="0028401C">
      <w:pPr>
        <w:spacing w:after="0" w:line="240" w:lineRule="auto"/>
        <w:ind w:firstLine="567"/>
        <w:jc w:val="both"/>
        <w:rPr>
          <w:rFonts w:ascii="Times New Roman" w:eastAsia="TimesNewRoman" w:hAnsi="Times New Roman" w:cs="Times New Roman"/>
          <w:sz w:val="28"/>
          <w:szCs w:val="28"/>
          <w:lang w:val="kk-KZ"/>
        </w:rPr>
      </w:pPr>
      <w:r w:rsidRPr="00E7183D">
        <w:rPr>
          <w:rFonts w:ascii="Times New Roman" w:eastAsia="TimesNewRoman" w:hAnsi="Times New Roman" w:cs="Times New Roman"/>
          <w:sz w:val="28"/>
          <w:szCs w:val="28"/>
          <w:lang w:val="kk-KZ"/>
        </w:rPr>
        <w:t>Жаңа препараттарды жасау қазіргі фармацевтикалық өнеркәсіп пен ғылымның негізгі міндеттерінің бірі болып табылады. Медицинаның қарқынды дамуы, жаңа аурулардың пайда болуы және микроорганизмдердің қолданыстағы антибиотиктерге төзімділігінің өсуі тиімді, қауіпсіз және инновациялық шешімдерді іздеуді талап етеді.</w:t>
      </w:r>
      <w:r w:rsidRPr="002B4347">
        <w:rPr>
          <w:rFonts w:ascii="Times New Roman" w:eastAsia="TimesNewRoman" w:hAnsi="Times New Roman" w:cs="Times New Roman"/>
          <w:sz w:val="28"/>
          <w:szCs w:val="28"/>
          <w:lang w:val="kk-KZ"/>
        </w:rPr>
        <w:t xml:space="preserve"> </w:t>
      </w:r>
      <w:r w:rsidRPr="00E7183D">
        <w:rPr>
          <w:rFonts w:ascii="Times New Roman" w:eastAsia="TimesNewRoman" w:hAnsi="Times New Roman" w:cs="Times New Roman"/>
          <w:sz w:val="28"/>
          <w:szCs w:val="28"/>
          <w:lang w:val="kk-KZ"/>
        </w:rPr>
        <w:t xml:space="preserve">Дүниежүзілік денсаулық сақтау ұйымының мәліметтері бойынша әлемде жыл сайын дәстүрлі емдеу әдістеріне төзімді инфекцияларды тудыратын патогенді микроорганизмдердің ондаған жаңа штаммдары пайда болады. Мұндай жағдайда жаңа </w:t>
      </w:r>
      <w:r>
        <w:rPr>
          <w:rFonts w:ascii="Times New Roman" w:eastAsia="TimesNewRoman" w:hAnsi="Times New Roman" w:cs="Times New Roman"/>
          <w:sz w:val="28"/>
          <w:szCs w:val="28"/>
          <w:lang w:val="kk-KZ"/>
        </w:rPr>
        <w:t>дәрілік заттарды</w:t>
      </w:r>
      <w:r w:rsidRPr="00E7183D">
        <w:rPr>
          <w:rFonts w:ascii="Times New Roman" w:eastAsia="TimesNewRoman" w:hAnsi="Times New Roman" w:cs="Times New Roman"/>
          <w:sz w:val="28"/>
          <w:szCs w:val="28"/>
          <w:lang w:val="kk-KZ"/>
        </w:rPr>
        <w:t xml:space="preserve"> табу және енгізу халықтың денсаулығын сақтау және аурулармен күресу үшін маңызды болып табылады.</w:t>
      </w:r>
    </w:p>
    <w:p w14:paraId="646FB5D3" w14:textId="728A4528" w:rsidR="00E7183D" w:rsidRPr="002B4347" w:rsidRDefault="00E7183D" w:rsidP="0028401C">
      <w:pPr>
        <w:spacing w:after="0" w:line="240" w:lineRule="auto"/>
        <w:ind w:firstLine="567"/>
        <w:jc w:val="both"/>
        <w:rPr>
          <w:rFonts w:ascii="Times New Roman" w:eastAsia="TimesNewRoman" w:hAnsi="Times New Roman" w:cs="Times New Roman"/>
          <w:sz w:val="28"/>
          <w:szCs w:val="28"/>
          <w:lang w:val="kk-KZ"/>
        </w:rPr>
      </w:pPr>
      <w:r w:rsidRPr="00E7183D">
        <w:rPr>
          <w:rFonts w:ascii="Times New Roman" w:eastAsia="TimesNewRoman" w:hAnsi="Times New Roman" w:cs="Times New Roman"/>
          <w:sz w:val="28"/>
          <w:szCs w:val="28"/>
          <w:lang w:val="kk-KZ"/>
        </w:rPr>
        <w:t xml:space="preserve">Перспективті бағыттардың бірі </w:t>
      </w:r>
      <w:r w:rsidR="0028401C">
        <w:rPr>
          <w:rFonts w:ascii="Times New Roman" w:eastAsia="TimesNewRoman" w:hAnsi="Times New Roman" w:cs="Times New Roman"/>
          <w:sz w:val="28"/>
          <w:szCs w:val="28"/>
          <w:lang w:val="kk-KZ"/>
        </w:rPr>
        <w:t>-</w:t>
      </w:r>
      <w:r w:rsidRPr="00E7183D">
        <w:rPr>
          <w:rFonts w:ascii="Times New Roman" w:eastAsia="TimesNewRoman" w:hAnsi="Times New Roman" w:cs="Times New Roman"/>
          <w:sz w:val="28"/>
          <w:szCs w:val="28"/>
          <w:lang w:val="kk-KZ"/>
        </w:rPr>
        <w:t xml:space="preserve"> табиғи қосылыстарды, оның ішінде өсімдік эфир майларын дәрілік </w:t>
      </w:r>
      <w:r w:rsidR="00421109">
        <w:rPr>
          <w:rFonts w:ascii="Times New Roman" w:eastAsia="TimesNewRoman" w:hAnsi="Times New Roman" w:cs="Times New Roman"/>
          <w:sz w:val="28"/>
          <w:szCs w:val="28"/>
          <w:lang w:val="kk-KZ"/>
        </w:rPr>
        <w:t>құралдарды</w:t>
      </w:r>
      <w:r w:rsidRPr="00E7183D">
        <w:rPr>
          <w:rFonts w:ascii="Times New Roman" w:eastAsia="TimesNewRoman" w:hAnsi="Times New Roman" w:cs="Times New Roman"/>
          <w:sz w:val="28"/>
          <w:szCs w:val="28"/>
          <w:lang w:val="kk-KZ"/>
        </w:rPr>
        <w:t xml:space="preserve"> әзірлеу үшін негіз ретінде пайдалану. </w:t>
      </w:r>
      <w:r>
        <w:rPr>
          <w:rFonts w:ascii="Times New Roman" w:eastAsia="TimesNewRoman" w:hAnsi="Times New Roman" w:cs="Times New Roman"/>
          <w:sz w:val="28"/>
          <w:szCs w:val="28"/>
          <w:lang w:val="kk-KZ"/>
        </w:rPr>
        <w:t>К</w:t>
      </w:r>
      <w:r w:rsidRPr="00E7183D">
        <w:rPr>
          <w:rFonts w:ascii="Times New Roman" w:eastAsia="TimesNewRoman" w:hAnsi="Times New Roman" w:cs="Times New Roman"/>
          <w:sz w:val="28"/>
          <w:szCs w:val="28"/>
          <w:lang w:val="kk-KZ"/>
        </w:rPr>
        <w:t xml:space="preserve">өп компонентті және </w:t>
      </w:r>
      <w:r>
        <w:rPr>
          <w:rFonts w:ascii="Times New Roman" w:eastAsia="TimesNewRoman" w:hAnsi="Times New Roman" w:cs="Times New Roman"/>
          <w:sz w:val="28"/>
          <w:szCs w:val="28"/>
          <w:lang w:val="kk-KZ"/>
        </w:rPr>
        <w:t>к</w:t>
      </w:r>
      <w:r w:rsidRPr="00E7183D">
        <w:rPr>
          <w:rFonts w:ascii="Times New Roman" w:eastAsia="TimesNewRoman" w:hAnsi="Times New Roman" w:cs="Times New Roman"/>
          <w:sz w:val="28"/>
          <w:szCs w:val="28"/>
          <w:lang w:val="kk-KZ"/>
        </w:rPr>
        <w:t>үрделі химиялық құрамға ие өсімдік эфир майлары бір мезгілде бірнеше патоген</w:t>
      </w:r>
      <w:r w:rsidR="00706F8C">
        <w:rPr>
          <w:rFonts w:ascii="Times New Roman" w:eastAsia="TimesNewRoman" w:hAnsi="Times New Roman" w:cs="Times New Roman"/>
          <w:sz w:val="28"/>
          <w:szCs w:val="28"/>
          <w:lang w:val="kk-KZ"/>
        </w:rPr>
        <w:t>ді</w:t>
      </w:r>
      <w:r w:rsidRPr="00E7183D">
        <w:rPr>
          <w:rFonts w:ascii="Times New Roman" w:eastAsia="TimesNewRoman" w:hAnsi="Times New Roman" w:cs="Times New Roman"/>
          <w:sz w:val="28"/>
          <w:szCs w:val="28"/>
          <w:lang w:val="kk-KZ"/>
        </w:rPr>
        <w:t xml:space="preserve"> </w:t>
      </w:r>
      <w:r w:rsidR="001E2015">
        <w:rPr>
          <w:rFonts w:ascii="Times New Roman" w:eastAsia="TimesNewRoman" w:hAnsi="Times New Roman" w:cs="Times New Roman"/>
          <w:sz w:val="28"/>
          <w:szCs w:val="28"/>
          <w:lang w:val="kk-KZ"/>
        </w:rPr>
        <w:t>микроорганизмдерге</w:t>
      </w:r>
      <w:r w:rsidRPr="00E7183D">
        <w:rPr>
          <w:rFonts w:ascii="Times New Roman" w:eastAsia="TimesNewRoman" w:hAnsi="Times New Roman" w:cs="Times New Roman"/>
          <w:sz w:val="28"/>
          <w:szCs w:val="28"/>
          <w:lang w:val="kk-KZ"/>
        </w:rPr>
        <w:t xml:space="preserve"> әсер етіп, төзімділіктің даму қаупін азайтады.</w:t>
      </w:r>
      <w:r>
        <w:rPr>
          <w:rFonts w:ascii="Times New Roman" w:eastAsia="TimesNewRoman" w:hAnsi="Times New Roman" w:cs="Times New Roman"/>
          <w:sz w:val="28"/>
          <w:szCs w:val="28"/>
          <w:lang w:val="kk-KZ"/>
        </w:rPr>
        <w:t xml:space="preserve"> </w:t>
      </w:r>
      <w:r w:rsidRPr="00E7183D">
        <w:rPr>
          <w:rFonts w:ascii="Times New Roman" w:eastAsia="TimesNewRoman" w:hAnsi="Times New Roman" w:cs="Times New Roman"/>
          <w:sz w:val="28"/>
          <w:szCs w:val="28"/>
          <w:lang w:val="kk-KZ"/>
        </w:rPr>
        <w:t xml:space="preserve">Сонымен қатар, табиғи дәрі-дәрмектер көбінесе денеге жұмсақ әсер етеді және синтетикалық </w:t>
      </w:r>
      <w:r w:rsidR="006F7562">
        <w:rPr>
          <w:rFonts w:ascii="Times New Roman" w:eastAsia="TimesNewRoman" w:hAnsi="Times New Roman" w:cs="Times New Roman"/>
          <w:sz w:val="28"/>
          <w:szCs w:val="28"/>
          <w:lang w:val="kk-KZ"/>
        </w:rPr>
        <w:t xml:space="preserve">баламасымен </w:t>
      </w:r>
      <w:r w:rsidRPr="00E7183D">
        <w:rPr>
          <w:rFonts w:ascii="Times New Roman" w:eastAsia="TimesNewRoman" w:hAnsi="Times New Roman" w:cs="Times New Roman"/>
          <w:sz w:val="28"/>
          <w:szCs w:val="28"/>
          <w:lang w:val="kk-KZ"/>
        </w:rPr>
        <w:t>салыстырғанда жанама әсерлері аз.</w:t>
      </w:r>
    </w:p>
    <w:p w14:paraId="21CA6E0B" w14:textId="7881A45F" w:rsidR="00E7183D" w:rsidRDefault="00E7183D" w:rsidP="0028401C">
      <w:pPr>
        <w:spacing w:after="0" w:line="240" w:lineRule="auto"/>
        <w:ind w:firstLine="567"/>
        <w:jc w:val="both"/>
        <w:rPr>
          <w:rFonts w:ascii="Times New Roman" w:eastAsia="TimesNewRoman" w:hAnsi="Times New Roman" w:cs="Times New Roman"/>
          <w:sz w:val="28"/>
          <w:szCs w:val="28"/>
          <w:lang w:val="kk-KZ"/>
        </w:rPr>
      </w:pPr>
      <w:r w:rsidRPr="002B4347">
        <w:rPr>
          <w:rFonts w:ascii="Times New Roman" w:eastAsia="TimesNewRoman" w:hAnsi="Times New Roman" w:cs="Times New Roman"/>
          <w:sz w:val="28"/>
          <w:szCs w:val="28"/>
          <w:lang w:val="kk-KZ"/>
        </w:rPr>
        <w:t xml:space="preserve">Дүниежүзілік фармацевтикалық нарықта шөптен жасалған дәрілік заттарға қызығушылық артып келеді, бұл олардың тиімділігімен де, қауіпсіз және экологиялық таза өнімдерге сұраныстың артуымен де түсіндіріледі. </w:t>
      </w:r>
      <w:r w:rsidRPr="00E7183D">
        <w:rPr>
          <w:rFonts w:ascii="Times New Roman" w:eastAsia="TimesNewRoman" w:hAnsi="Times New Roman" w:cs="Times New Roman"/>
          <w:sz w:val="28"/>
          <w:szCs w:val="28"/>
          <w:lang w:val="kk-KZ"/>
        </w:rPr>
        <w:t xml:space="preserve">Антисептиктер, қабынуға қарсы </w:t>
      </w:r>
      <w:r>
        <w:rPr>
          <w:rFonts w:ascii="Times New Roman" w:eastAsia="TimesNewRoman" w:hAnsi="Times New Roman" w:cs="Times New Roman"/>
          <w:sz w:val="28"/>
          <w:szCs w:val="28"/>
          <w:lang w:val="kk-KZ"/>
        </w:rPr>
        <w:t>дәрілік заттар</w:t>
      </w:r>
      <w:r w:rsidRPr="00E7183D">
        <w:rPr>
          <w:rFonts w:ascii="Times New Roman" w:eastAsia="TimesNewRoman" w:hAnsi="Times New Roman" w:cs="Times New Roman"/>
          <w:sz w:val="28"/>
          <w:szCs w:val="28"/>
          <w:lang w:val="kk-KZ"/>
        </w:rPr>
        <w:t xml:space="preserve"> және иммуномодуляторлар сияқты эфир майларына негізделген өнімдер медицинада, косметологияда және тамақ өнеркәсібінде кеңінен қолданылады.</w:t>
      </w:r>
    </w:p>
    <w:p w14:paraId="784DADDF" w14:textId="1074A4B2" w:rsidR="001F67E0" w:rsidRPr="00F22E02" w:rsidRDefault="00E7183D" w:rsidP="004B2967">
      <w:pPr>
        <w:spacing w:after="0" w:line="240" w:lineRule="auto"/>
        <w:ind w:firstLine="567"/>
        <w:jc w:val="both"/>
        <w:rPr>
          <w:rFonts w:ascii="Times New Roman" w:eastAsia="TimesNewRoman" w:hAnsi="Times New Roman" w:cs="Times New Roman"/>
          <w:sz w:val="28"/>
          <w:szCs w:val="28"/>
          <w:lang w:val="kk-KZ"/>
        </w:rPr>
      </w:pPr>
      <w:r w:rsidRPr="00E7183D">
        <w:rPr>
          <w:rFonts w:ascii="Times New Roman" w:eastAsia="TimesNewRoman" w:hAnsi="Times New Roman" w:cs="Times New Roman"/>
          <w:sz w:val="28"/>
          <w:szCs w:val="28"/>
          <w:lang w:val="kk-KZ"/>
        </w:rPr>
        <w:t>Жаңа дәрі-дәрмектерді жасау үшін табиғи компоненттерге қызығушылықтың артуы аясында ғалымдар биологиялық белсенділіктің кең спектріне ие эфир майларына ерекше назар аударуда.</w:t>
      </w:r>
      <w:r w:rsidR="001F67E0" w:rsidRPr="001F67E0">
        <w:rPr>
          <w:rFonts w:ascii="Times New Roman" w:eastAsia="TimesNewRoman" w:hAnsi="Times New Roman" w:cs="Times New Roman"/>
          <w:sz w:val="28"/>
          <w:szCs w:val="28"/>
          <w:lang w:val="kk-KZ"/>
        </w:rPr>
        <w:t xml:space="preserve"> </w:t>
      </w:r>
      <w:r w:rsidRPr="00E7183D">
        <w:rPr>
          <w:rFonts w:ascii="Times New Roman" w:eastAsia="TimesNewRoman" w:hAnsi="Times New Roman" w:cs="Times New Roman"/>
          <w:sz w:val="28"/>
          <w:szCs w:val="28"/>
          <w:lang w:val="kk-KZ"/>
        </w:rPr>
        <w:t xml:space="preserve">Соңғы жылдары бұл бағыттағы зерттеулер бірегей биологиялық белсенді заттардың көздеріне айналуы мүмкін </w:t>
      </w:r>
      <w:r w:rsidR="00681A02">
        <w:rPr>
          <w:rFonts w:ascii="Times New Roman" w:eastAsia="TimesNewRoman" w:hAnsi="Times New Roman" w:cs="Times New Roman"/>
          <w:sz w:val="28"/>
          <w:szCs w:val="28"/>
          <w:lang w:val="kk-KZ"/>
        </w:rPr>
        <w:t>толық</w:t>
      </w:r>
      <w:r w:rsidRPr="00E7183D">
        <w:rPr>
          <w:rFonts w:ascii="Times New Roman" w:eastAsia="TimesNewRoman" w:hAnsi="Times New Roman" w:cs="Times New Roman"/>
          <w:sz w:val="28"/>
          <w:szCs w:val="28"/>
          <w:lang w:val="kk-KZ"/>
        </w:rPr>
        <w:t xml:space="preserve"> зерттел</w:t>
      </w:r>
      <w:r w:rsidR="00681A02">
        <w:rPr>
          <w:rFonts w:ascii="Times New Roman" w:eastAsia="TimesNewRoman" w:hAnsi="Times New Roman" w:cs="Times New Roman"/>
          <w:sz w:val="28"/>
          <w:szCs w:val="28"/>
          <w:lang w:val="kk-KZ"/>
        </w:rPr>
        <w:t>ме</w:t>
      </w:r>
      <w:r w:rsidRPr="00E7183D">
        <w:rPr>
          <w:rFonts w:ascii="Times New Roman" w:eastAsia="TimesNewRoman" w:hAnsi="Times New Roman" w:cs="Times New Roman"/>
          <w:sz w:val="28"/>
          <w:szCs w:val="28"/>
          <w:lang w:val="kk-KZ"/>
        </w:rPr>
        <w:t>ген өсімдіктерді зерттеуге бағытталған.</w:t>
      </w:r>
      <w:r w:rsidR="004B1CD7">
        <w:rPr>
          <w:rFonts w:ascii="Times New Roman" w:eastAsia="TimesNewRoman" w:hAnsi="Times New Roman" w:cs="Times New Roman"/>
          <w:sz w:val="28"/>
          <w:szCs w:val="28"/>
          <w:lang w:val="kk-KZ"/>
        </w:rPr>
        <w:t xml:space="preserve"> </w:t>
      </w:r>
      <w:r w:rsidR="004B1CD7" w:rsidRPr="004B1CD7">
        <w:rPr>
          <w:rFonts w:ascii="Times New Roman" w:eastAsia="TimesNewRoman" w:hAnsi="Times New Roman" w:cs="Times New Roman"/>
          <w:sz w:val="28"/>
          <w:szCs w:val="28"/>
          <w:lang w:val="kk-KZ"/>
        </w:rPr>
        <w:t xml:space="preserve">Ғылыми және фармакологиялық тұрғыдан айтарлықтай құндылыққа ие өсімдіктердің бірі - Орталық Азияның таулы өңірлеріне тән эндемик болып табылатын </w:t>
      </w:r>
      <w:r w:rsidR="004B1CD7" w:rsidRPr="004B1CD7">
        <w:rPr>
          <w:rFonts w:ascii="Times New Roman" w:eastAsia="TimesNewRoman" w:hAnsi="Times New Roman" w:cs="Times New Roman"/>
          <w:i/>
          <w:iCs/>
          <w:sz w:val="28"/>
          <w:szCs w:val="28"/>
          <w:lang w:val="kk-KZ"/>
        </w:rPr>
        <w:t>Ferula songarica</w:t>
      </w:r>
      <w:r w:rsidR="004B1CD7">
        <w:rPr>
          <w:rFonts w:ascii="Times New Roman" w:eastAsia="TimesNewRoman" w:hAnsi="Times New Roman" w:cs="Times New Roman"/>
          <w:i/>
          <w:iCs/>
          <w:sz w:val="28"/>
          <w:szCs w:val="28"/>
          <w:lang w:val="kk-KZ"/>
        </w:rPr>
        <w:t xml:space="preserve"> </w:t>
      </w:r>
      <w:r w:rsidR="004B1CD7" w:rsidRPr="004B1CD7">
        <w:rPr>
          <w:rFonts w:ascii="Times New Roman" w:eastAsia="TimesNewRoman" w:hAnsi="Times New Roman" w:cs="Times New Roman"/>
          <w:sz w:val="28"/>
          <w:szCs w:val="28"/>
          <w:lang w:val="kk-KZ"/>
        </w:rPr>
        <w:t>өсімдігі.</w:t>
      </w:r>
    </w:p>
    <w:p w14:paraId="185C9781" w14:textId="68891394" w:rsidR="00952A86" w:rsidRDefault="00E7183D" w:rsidP="004B2967">
      <w:pPr>
        <w:spacing w:after="0" w:line="240" w:lineRule="auto"/>
        <w:ind w:firstLine="567"/>
        <w:jc w:val="both"/>
        <w:rPr>
          <w:rFonts w:ascii="Times New Roman" w:eastAsia="TimesNewRoman" w:hAnsi="Times New Roman" w:cs="Times New Roman"/>
          <w:sz w:val="28"/>
          <w:szCs w:val="28"/>
          <w:lang w:val="kk-KZ"/>
        </w:rPr>
      </w:pPr>
      <w:r w:rsidRPr="00E7183D">
        <w:rPr>
          <w:rFonts w:ascii="Times New Roman" w:eastAsia="TimesNewRoman" w:hAnsi="Times New Roman" w:cs="Times New Roman"/>
          <w:i/>
          <w:iCs/>
          <w:sz w:val="28"/>
          <w:szCs w:val="28"/>
          <w:lang w:val="kk-KZ"/>
        </w:rPr>
        <w:t>Ferula songarica</w:t>
      </w:r>
      <w:r>
        <w:rPr>
          <w:rFonts w:ascii="Times New Roman" w:eastAsia="TimesNewRoman" w:hAnsi="Times New Roman" w:cs="Times New Roman"/>
          <w:sz w:val="28"/>
          <w:szCs w:val="28"/>
          <w:lang w:val="kk-KZ"/>
        </w:rPr>
        <w:t xml:space="preserve"> </w:t>
      </w:r>
      <w:r w:rsidRPr="00E7183D">
        <w:rPr>
          <w:rFonts w:ascii="Times New Roman" w:eastAsia="TimesNewRoman" w:hAnsi="Times New Roman" w:cs="Times New Roman"/>
          <w:sz w:val="28"/>
          <w:szCs w:val="28"/>
          <w:lang w:val="kk-KZ"/>
        </w:rPr>
        <w:t>дәстүрлі медицинада әртүрлі ауруларды емдеу үшін қолданылатын құнды эфир майларымен танымал. Бұл майлардың құрамында микробқа қарсы, қабынуға қарсы, антиоксиданттық және иммуномодуляциялық әсерлері бар белсенді компоненттер бар, бұл оларды заманауи дәрі-дәрмектерді дамыту үшін тартымды етеді.</w:t>
      </w:r>
      <w:r>
        <w:rPr>
          <w:rFonts w:ascii="Times New Roman" w:eastAsia="TimesNewRoman" w:hAnsi="Times New Roman" w:cs="Times New Roman"/>
          <w:sz w:val="28"/>
          <w:szCs w:val="28"/>
          <w:lang w:val="kk-KZ"/>
        </w:rPr>
        <w:t xml:space="preserve"> </w:t>
      </w:r>
      <w:r w:rsidR="00952A86" w:rsidRPr="004B1CD7">
        <w:rPr>
          <w:rFonts w:ascii="Times New Roman" w:eastAsia="TimesNewRoman" w:hAnsi="Times New Roman" w:cs="Times New Roman"/>
          <w:i/>
          <w:iCs/>
          <w:sz w:val="28"/>
          <w:szCs w:val="28"/>
          <w:lang w:val="kk-KZ"/>
        </w:rPr>
        <w:t>Ferula songarica</w:t>
      </w:r>
      <w:r w:rsidR="00952A86" w:rsidRPr="004B1CD7">
        <w:rPr>
          <w:rFonts w:ascii="Times New Roman" w:eastAsia="TimesNewRoman" w:hAnsi="Times New Roman" w:cs="Times New Roman"/>
          <w:sz w:val="28"/>
          <w:szCs w:val="28"/>
          <w:lang w:val="kk-KZ"/>
        </w:rPr>
        <w:t xml:space="preserve"> өсімдігі әлі де жеткілікті деңгейде зерттелмеген, әсіресе оның негізінде стандартталған дәрілік </w:t>
      </w:r>
      <w:r w:rsidR="00FA38FF" w:rsidRPr="004B1CD7">
        <w:rPr>
          <w:rFonts w:ascii="Times New Roman" w:eastAsia="TimesNewRoman" w:hAnsi="Times New Roman" w:cs="Times New Roman"/>
          <w:sz w:val="28"/>
          <w:szCs w:val="28"/>
          <w:lang w:val="kk-KZ"/>
        </w:rPr>
        <w:t>құралдарды</w:t>
      </w:r>
      <w:r w:rsidR="00952A86" w:rsidRPr="004B1CD7">
        <w:rPr>
          <w:rFonts w:ascii="Times New Roman" w:eastAsia="TimesNewRoman" w:hAnsi="Times New Roman" w:cs="Times New Roman"/>
          <w:sz w:val="28"/>
          <w:szCs w:val="28"/>
          <w:lang w:val="kk-KZ"/>
        </w:rPr>
        <w:t xml:space="preserve"> әзірлеу және фармацевтикалық тұрғыдан негіздеу мәселелері толыққанды қарастырылмаған.</w:t>
      </w:r>
    </w:p>
    <w:p w14:paraId="52D0E389" w14:textId="017B3D07" w:rsidR="00FA38FF" w:rsidRDefault="00FA38FF" w:rsidP="004B2967">
      <w:pPr>
        <w:spacing w:after="0" w:line="240" w:lineRule="auto"/>
        <w:ind w:firstLine="567"/>
        <w:jc w:val="both"/>
        <w:rPr>
          <w:rFonts w:ascii="Times New Roman" w:eastAsia="TimesNewRoman" w:hAnsi="Times New Roman" w:cs="Times New Roman"/>
          <w:i/>
          <w:iCs/>
          <w:sz w:val="28"/>
          <w:szCs w:val="28"/>
          <w:lang w:val="kk-KZ"/>
        </w:rPr>
      </w:pPr>
      <w:r w:rsidRPr="00FA38FF">
        <w:rPr>
          <w:rFonts w:ascii="Times New Roman" w:eastAsia="TimesNewRoman" w:hAnsi="Times New Roman" w:cs="Times New Roman"/>
          <w:i/>
          <w:iCs/>
          <w:sz w:val="28"/>
          <w:szCs w:val="28"/>
          <w:lang w:val="kk-KZ"/>
        </w:rPr>
        <w:t xml:space="preserve">Ferula songarica </w:t>
      </w:r>
      <w:r w:rsidRPr="00FA38FF">
        <w:rPr>
          <w:rFonts w:ascii="Times New Roman" w:eastAsia="TimesNewRoman" w:hAnsi="Times New Roman" w:cs="Times New Roman"/>
          <w:sz w:val="28"/>
          <w:szCs w:val="28"/>
          <w:lang w:val="kk-KZ"/>
        </w:rPr>
        <w:t>эфир майын кешенді зерттеу денсаулық сақтау саласының заманауи талаптарына сәйкес келетін тиімділігі мен қауіпсіздігі ғылыми тұрғыдан негізделген дәрілік құралдарды әзірлеуге мүмкіндік береді.</w:t>
      </w:r>
    </w:p>
    <w:p w14:paraId="5C960490" w14:textId="7AACD0BD" w:rsidR="001F67E0" w:rsidRPr="001F67E0" w:rsidRDefault="00E7183D" w:rsidP="004B2967">
      <w:pPr>
        <w:spacing w:after="0" w:line="240" w:lineRule="auto"/>
        <w:ind w:firstLine="567"/>
        <w:jc w:val="both"/>
        <w:rPr>
          <w:rFonts w:ascii="Times New Roman" w:eastAsia="TimesNewRoman" w:hAnsi="Times New Roman" w:cs="Times New Roman"/>
          <w:sz w:val="28"/>
          <w:szCs w:val="28"/>
          <w:lang w:val="kk-KZ"/>
        </w:rPr>
      </w:pPr>
      <w:r w:rsidRPr="00E7183D">
        <w:rPr>
          <w:rFonts w:ascii="Times New Roman" w:eastAsia="TimesNewRoman" w:hAnsi="Times New Roman" w:cs="Times New Roman"/>
          <w:sz w:val="28"/>
          <w:szCs w:val="28"/>
          <w:lang w:val="kk-KZ"/>
        </w:rPr>
        <w:t xml:space="preserve">Бұл бағыттағы маңызды кезең </w:t>
      </w:r>
      <w:r w:rsidR="008B3A3B">
        <w:rPr>
          <w:rFonts w:ascii="Times New Roman" w:eastAsia="TimesNewRoman" w:hAnsi="Times New Roman" w:cs="Times New Roman"/>
          <w:sz w:val="28"/>
          <w:szCs w:val="28"/>
          <w:lang w:val="kk-KZ"/>
        </w:rPr>
        <w:t>-</w:t>
      </w:r>
      <w:r w:rsidRPr="00E7183D">
        <w:rPr>
          <w:rFonts w:ascii="Times New Roman" w:eastAsia="TimesNewRoman" w:hAnsi="Times New Roman" w:cs="Times New Roman"/>
          <w:sz w:val="28"/>
          <w:szCs w:val="28"/>
          <w:lang w:val="kk-KZ"/>
        </w:rPr>
        <w:t xml:space="preserve"> эфир майын алудың технологияларын </w:t>
      </w:r>
      <w:r w:rsidR="00BF7F9A">
        <w:rPr>
          <w:rFonts w:ascii="Times New Roman" w:eastAsia="TimesNewRoman" w:hAnsi="Times New Roman" w:cs="Times New Roman"/>
          <w:sz w:val="28"/>
          <w:szCs w:val="28"/>
          <w:lang w:val="kk-KZ"/>
        </w:rPr>
        <w:t>жасау</w:t>
      </w:r>
      <w:r w:rsidRPr="00E7183D">
        <w:rPr>
          <w:rFonts w:ascii="Times New Roman" w:eastAsia="TimesNewRoman" w:hAnsi="Times New Roman" w:cs="Times New Roman"/>
          <w:sz w:val="28"/>
          <w:szCs w:val="28"/>
          <w:lang w:val="kk-KZ"/>
        </w:rPr>
        <w:t xml:space="preserve">, оны стандарттау және сапасын бақылау, бұл </w:t>
      </w:r>
      <w:r w:rsidR="00BF7F9A">
        <w:rPr>
          <w:rFonts w:ascii="Times New Roman" w:eastAsia="TimesNewRoman" w:hAnsi="Times New Roman" w:cs="Times New Roman"/>
          <w:sz w:val="28"/>
          <w:szCs w:val="28"/>
          <w:lang w:val="kk-KZ"/>
        </w:rPr>
        <w:t>жасалатын</w:t>
      </w:r>
      <w:r w:rsidRPr="00E7183D">
        <w:rPr>
          <w:rFonts w:ascii="Times New Roman" w:eastAsia="TimesNewRoman" w:hAnsi="Times New Roman" w:cs="Times New Roman"/>
          <w:sz w:val="28"/>
          <w:szCs w:val="28"/>
          <w:lang w:val="kk-KZ"/>
        </w:rPr>
        <w:t xml:space="preserve"> дәрілік нысандардың тұрақтылығын, тиімділігін және қауіпсіздігін қамтамасыз етуге мүмкіндік береді.</w:t>
      </w:r>
      <w:r w:rsidR="001F67E0" w:rsidRPr="001F67E0">
        <w:rPr>
          <w:rFonts w:ascii="Times New Roman" w:eastAsia="TimesNewRoman" w:hAnsi="Times New Roman" w:cs="Times New Roman"/>
          <w:sz w:val="28"/>
          <w:szCs w:val="28"/>
          <w:lang w:val="kk-KZ"/>
        </w:rPr>
        <w:t>.</w:t>
      </w:r>
    </w:p>
    <w:p w14:paraId="3F216A81" w14:textId="6C2E94F7" w:rsidR="008B6EF7" w:rsidRDefault="00E7183D" w:rsidP="004B2967">
      <w:pPr>
        <w:spacing w:after="0" w:line="240" w:lineRule="auto"/>
        <w:ind w:firstLine="567"/>
        <w:jc w:val="both"/>
        <w:rPr>
          <w:rFonts w:ascii="Times New Roman" w:eastAsia="TimesNewRoman" w:hAnsi="Times New Roman" w:cs="Times New Roman"/>
          <w:sz w:val="28"/>
          <w:szCs w:val="28"/>
          <w:lang w:val="kk-KZ"/>
        </w:rPr>
      </w:pPr>
      <w:r w:rsidRPr="00E7183D">
        <w:rPr>
          <w:rFonts w:ascii="Times New Roman" w:eastAsia="TimesNewRoman" w:hAnsi="Times New Roman" w:cs="Times New Roman"/>
          <w:sz w:val="28"/>
          <w:szCs w:val="28"/>
          <w:lang w:val="kk-KZ"/>
        </w:rPr>
        <w:t xml:space="preserve">Осылайша, Қазақстан аумағында өсетін </w:t>
      </w:r>
      <w:r w:rsidRPr="00BF7F9A">
        <w:rPr>
          <w:rFonts w:ascii="Times New Roman" w:eastAsia="TimesNewRoman" w:hAnsi="Times New Roman" w:cs="Times New Roman"/>
          <w:i/>
          <w:iCs/>
          <w:sz w:val="28"/>
          <w:szCs w:val="28"/>
          <w:lang w:val="kk-KZ"/>
        </w:rPr>
        <w:t>Ferula songarica</w:t>
      </w:r>
      <w:r w:rsidRPr="00E7183D">
        <w:rPr>
          <w:rFonts w:ascii="Times New Roman" w:eastAsia="TimesNewRoman" w:hAnsi="Times New Roman" w:cs="Times New Roman"/>
          <w:sz w:val="28"/>
          <w:szCs w:val="28"/>
          <w:lang w:val="kk-KZ"/>
        </w:rPr>
        <w:t xml:space="preserve"> мен оның эфир майларын әрі қарай зерттеу жаңа табиғи дәрілік </w:t>
      </w:r>
      <w:r>
        <w:rPr>
          <w:rFonts w:ascii="Times New Roman" w:eastAsia="TimesNewRoman" w:hAnsi="Times New Roman" w:cs="Times New Roman"/>
          <w:sz w:val="28"/>
          <w:szCs w:val="28"/>
          <w:lang w:val="kk-KZ"/>
        </w:rPr>
        <w:t>заттарды</w:t>
      </w:r>
      <w:r w:rsidRPr="00E7183D">
        <w:rPr>
          <w:rFonts w:ascii="Times New Roman" w:eastAsia="TimesNewRoman" w:hAnsi="Times New Roman" w:cs="Times New Roman"/>
          <w:sz w:val="28"/>
          <w:szCs w:val="28"/>
          <w:lang w:val="kk-KZ"/>
        </w:rPr>
        <w:t xml:space="preserve"> </w:t>
      </w:r>
      <w:r>
        <w:rPr>
          <w:rFonts w:ascii="Times New Roman" w:eastAsia="TimesNewRoman" w:hAnsi="Times New Roman" w:cs="Times New Roman"/>
          <w:sz w:val="28"/>
          <w:szCs w:val="28"/>
          <w:lang w:val="kk-KZ"/>
        </w:rPr>
        <w:t>жасаудың</w:t>
      </w:r>
      <w:r w:rsidRPr="00E7183D">
        <w:rPr>
          <w:rFonts w:ascii="Times New Roman" w:eastAsia="TimesNewRoman" w:hAnsi="Times New Roman" w:cs="Times New Roman"/>
          <w:sz w:val="28"/>
          <w:szCs w:val="28"/>
          <w:lang w:val="kk-KZ"/>
        </w:rPr>
        <w:t xml:space="preserve"> негізі бола алады, олар фармацевтикалық нарықта маңызды орын алып, халық денсаулығына елеулі ықпал етеді.</w:t>
      </w:r>
    </w:p>
    <w:p w14:paraId="6307F542" w14:textId="77777777" w:rsidR="00E7183D" w:rsidRDefault="00E7183D" w:rsidP="004B2967">
      <w:pPr>
        <w:spacing w:after="0" w:line="240" w:lineRule="auto"/>
        <w:ind w:firstLine="567"/>
        <w:jc w:val="both"/>
        <w:rPr>
          <w:rFonts w:ascii="Times New Roman" w:eastAsia="TimesNewRoman" w:hAnsi="Times New Roman" w:cs="Times New Roman"/>
          <w:sz w:val="28"/>
          <w:szCs w:val="28"/>
          <w:lang w:val="kk-KZ"/>
        </w:rPr>
      </w:pPr>
    </w:p>
    <w:p w14:paraId="6DB94F04" w14:textId="6E549D3F" w:rsidR="00133F7E" w:rsidRDefault="00EC71AE" w:rsidP="004B2967">
      <w:pPr>
        <w:spacing w:after="0" w:line="240" w:lineRule="auto"/>
        <w:ind w:firstLine="567"/>
        <w:jc w:val="both"/>
        <w:rPr>
          <w:rFonts w:ascii="Times New Roman" w:hAnsi="Times New Roman" w:cs="Times New Roman"/>
          <w:b/>
          <w:sz w:val="28"/>
          <w:szCs w:val="28"/>
          <w:lang w:val="kk-KZ"/>
        </w:rPr>
      </w:pPr>
      <w:r w:rsidRPr="00AB6E1C">
        <w:rPr>
          <w:rFonts w:ascii="Times New Roman" w:hAnsi="Times New Roman" w:cs="Times New Roman"/>
          <w:b/>
          <w:sz w:val="28"/>
          <w:szCs w:val="28"/>
          <w:lang w:val="kk-KZ"/>
        </w:rPr>
        <w:t>Зерттеудің</w:t>
      </w:r>
      <w:r w:rsidR="00133F7E" w:rsidRPr="00AB6E1C">
        <w:rPr>
          <w:rFonts w:ascii="Times New Roman" w:hAnsi="Times New Roman" w:cs="Times New Roman"/>
          <w:b/>
          <w:sz w:val="28"/>
          <w:szCs w:val="28"/>
          <w:lang w:val="kk-KZ"/>
        </w:rPr>
        <w:t xml:space="preserve"> мақсаты: </w:t>
      </w:r>
    </w:p>
    <w:p w14:paraId="40FDD116" w14:textId="11CE750E" w:rsidR="00275CFE" w:rsidRDefault="00487A57" w:rsidP="004B2967">
      <w:pPr>
        <w:spacing w:after="0" w:line="240" w:lineRule="auto"/>
        <w:ind w:firstLine="567"/>
        <w:jc w:val="both"/>
        <w:rPr>
          <w:rFonts w:ascii="Times New Roman" w:hAnsi="Times New Roman" w:cs="Times New Roman"/>
          <w:i/>
          <w:iCs/>
          <w:sz w:val="28"/>
          <w:szCs w:val="28"/>
          <w:lang w:val="kk-KZ"/>
        </w:rPr>
      </w:pPr>
      <w:r w:rsidRPr="00487A57">
        <w:rPr>
          <w:rFonts w:ascii="Times New Roman" w:hAnsi="Times New Roman" w:cs="Times New Roman"/>
          <w:i/>
          <w:iCs/>
          <w:sz w:val="28"/>
          <w:szCs w:val="28"/>
          <w:lang w:val="kk-KZ"/>
        </w:rPr>
        <w:t xml:space="preserve">Ferula songarica </w:t>
      </w:r>
      <w:r w:rsidRPr="00487A57">
        <w:rPr>
          <w:rFonts w:ascii="Times New Roman" w:hAnsi="Times New Roman" w:cs="Times New Roman"/>
          <w:sz w:val="28"/>
          <w:szCs w:val="28"/>
          <w:lang w:val="kk-KZ"/>
        </w:rPr>
        <w:t>өсімдігінің жерасты бөлігінен алынған эфир майы негізінде зеңге қарсы бағытталған дәрілік өнімді әзірлеу және оның фармакологиялық белсенділігі мен уыттылық көрсеткіштерін зерттеу.</w:t>
      </w:r>
    </w:p>
    <w:p w14:paraId="52CCCFED" w14:textId="77777777" w:rsidR="00487A57" w:rsidRDefault="00487A57" w:rsidP="004B2967">
      <w:pPr>
        <w:spacing w:after="0" w:line="240" w:lineRule="auto"/>
        <w:ind w:firstLine="567"/>
        <w:jc w:val="both"/>
        <w:rPr>
          <w:rFonts w:ascii="Times New Roman" w:hAnsi="Times New Roman" w:cs="Times New Roman"/>
          <w:sz w:val="28"/>
          <w:szCs w:val="28"/>
          <w:lang w:val="kk-KZ"/>
        </w:rPr>
      </w:pPr>
    </w:p>
    <w:p w14:paraId="57421C73" w14:textId="585136A2" w:rsidR="00ED7AC6" w:rsidRPr="0028401C" w:rsidRDefault="00ED7AC6" w:rsidP="0028401C">
      <w:pPr>
        <w:spacing w:after="0" w:line="240" w:lineRule="auto"/>
        <w:ind w:firstLine="567"/>
        <w:jc w:val="both"/>
        <w:rPr>
          <w:rFonts w:ascii="Times New Roman" w:hAnsi="Times New Roman" w:cs="Times New Roman"/>
          <w:b/>
          <w:sz w:val="28"/>
          <w:szCs w:val="28"/>
          <w:lang w:val="kk-KZ"/>
        </w:rPr>
      </w:pPr>
      <w:r w:rsidRPr="00ED7AC6">
        <w:rPr>
          <w:rFonts w:ascii="Times New Roman" w:hAnsi="Times New Roman" w:cs="Times New Roman"/>
          <w:b/>
          <w:sz w:val="28"/>
          <w:szCs w:val="28"/>
          <w:lang w:val="kk-KZ"/>
        </w:rPr>
        <w:t>Зерттеудің міндеттері:</w:t>
      </w:r>
    </w:p>
    <w:p w14:paraId="07F9392E" w14:textId="2EADE237" w:rsidR="00487A57" w:rsidRPr="00487A57" w:rsidRDefault="0028401C" w:rsidP="00487A57">
      <w:pPr>
        <w:widowControl w:val="0"/>
        <w:numPr>
          <w:ilvl w:val="0"/>
          <w:numId w:val="1"/>
        </w:numPr>
        <w:autoSpaceDE w:val="0"/>
        <w:autoSpaceDN w:val="0"/>
        <w:spacing w:after="0" w:line="240" w:lineRule="auto"/>
        <w:ind w:right="137"/>
        <w:jc w:val="both"/>
        <w:rPr>
          <w:rFonts w:ascii="Times New Roman" w:eastAsia="Times New Roman" w:hAnsi="Times New Roman" w:cs="Times New Roman"/>
          <w:i/>
          <w:iCs/>
          <w:sz w:val="28"/>
          <w:szCs w:val="28"/>
          <w:lang w:val="kk-KZ"/>
        </w:rPr>
      </w:pPr>
      <w:r w:rsidRPr="0028401C">
        <w:rPr>
          <w:rFonts w:ascii="Times New Roman" w:eastAsia="Times New Roman" w:hAnsi="Times New Roman" w:cs="Times New Roman"/>
          <w:i/>
          <w:iCs/>
          <w:sz w:val="28"/>
          <w:szCs w:val="28"/>
          <w:lang w:val="kk-KZ"/>
        </w:rPr>
        <w:t>Ferula songarica</w:t>
      </w:r>
      <w:r w:rsidRPr="0028401C">
        <w:rPr>
          <w:rFonts w:ascii="Times New Roman" w:eastAsia="Times New Roman" w:hAnsi="Times New Roman" w:cs="Times New Roman"/>
          <w:i/>
          <w:sz w:val="28"/>
          <w:szCs w:val="28"/>
          <w:lang w:val="kk-KZ"/>
        </w:rPr>
        <w:t xml:space="preserve"> </w:t>
      </w:r>
      <w:r w:rsidR="00487A57" w:rsidRPr="00487A57">
        <w:rPr>
          <w:rFonts w:ascii="Times New Roman" w:eastAsia="Times New Roman" w:hAnsi="Times New Roman" w:cs="Times New Roman"/>
          <w:iCs/>
          <w:sz w:val="28"/>
          <w:szCs w:val="28"/>
          <w:lang w:val="kk-KZ"/>
        </w:rPr>
        <w:t>өсімдік шикізатын дайындау тәсілін әзірлеу, оның фармакогностикалық сипаттамасын зерттеу, сондай-ақ сапа көрсеткіштерін қалыптастыру және сақтау мерзімін негіздеу.</w:t>
      </w:r>
    </w:p>
    <w:p w14:paraId="448BA191" w14:textId="77777777" w:rsidR="00487A57" w:rsidRPr="00487A57" w:rsidRDefault="00487A57" w:rsidP="0028401C">
      <w:pPr>
        <w:widowControl w:val="0"/>
        <w:numPr>
          <w:ilvl w:val="0"/>
          <w:numId w:val="1"/>
        </w:numPr>
        <w:autoSpaceDE w:val="0"/>
        <w:autoSpaceDN w:val="0"/>
        <w:spacing w:after="0" w:line="240" w:lineRule="auto"/>
        <w:ind w:right="137"/>
        <w:jc w:val="both"/>
        <w:rPr>
          <w:rFonts w:ascii="Times New Roman" w:eastAsia="Times New Roman" w:hAnsi="Times New Roman" w:cs="Times New Roman"/>
          <w:i/>
          <w:iCs/>
          <w:sz w:val="28"/>
          <w:szCs w:val="28"/>
          <w:lang w:val="kk-KZ"/>
        </w:rPr>
      </w:pPr>
      <w:r w:rsidRPr="00487A57">
        <w:rPr>
          <w:rFonts w:ascii="Times New Roman" w:eastAsia="Times New Roman" w:hAnsi="Times New Roman" w:cs="Times New Roman"/>
          <w:i/>
          <w:sz w:val="28"/>
          <w:szCs w:val="28"/>
          <w:lang w:val="kk-KZ"/>
        </w:rPr>
        <w:t xml:space="preserve">Ferula songarica </w:t>
      </w:r>
      <w:r w:rsidRPr="00487A57">
        <w:rPr>
          <w:rFonts w:ascii="Times New Roman" w:eastAsia="Times New Roman" w:hAnsi="Times New Roman" w:cs="Times New Roman"/>
          <w:iCs/>
          <w:sz w:val="28"/>
          <w:szCs w:val="28"/>
          <w:lang w:val="kk-KZ"/>
        </w:rPr>
        <w:t>өсімдігінің жер асты бөлігінен эфир майын бөліп алу, оның химиялық құрамын талдау, сапалық параметрлерін анықтау және сақтау кезеңін белгілеу.</w:t>
      </w:r>
    </w:p>
    <w:p w14:paraId="457FB428" w14:textId="77777777" w:rsidR="00487A57" w:rsidRPr="00487A57" w:rsidRDefault="00487A57" w:rsidP="0028401C">
      <w:pPr>
        <w:widowControl w:val="0"/>
        <w:numPr>
          <w:ilvl w:val="0"/>
          <w:numId w:val="1"/>
        </w:numPr>
        <w:autoSpaceDE w:val="0"/>
        <w:autoSpaceDN w:val="0"/>
        <w:spacing w:after="0" w:line="240" w:lineRule="auto"/>
        <w:ind w:right="137"/>
        <w:jc w:val="both"/>
        <w:rPr>
          <w:rFonts w:ascii="Times New Roman" w:eastAsia="Times New Roman" w:hAnsi="Times New Roman" w:cs="Times New Roman"/>
          <w:i/>
          <w:iCs/>
          <w:sz w:val="28"/>
          <w:szCs w:val="28"/>
          <w:lang w:val="kk-KZ"/>
        </w:rPr>
      </w:pPr>
      <w:r w:rsidRPr="00487A57">
        <w:rPr>
          <w:rFonts w:ascii="Times New Roman" w:eastAsia="Times New Roman" w:hAnsi="Times New Roman" w:cs="Times New Roman"/>
          <w:i/>
          <w:sz w:val="28"/>
          <w:szCs w:val="28"/>
          <w:lang w:val="kk-KZ"/>
        </w:rPr>
        <w:t xml:space="preserve">Ferula songarica </w:t>
      </w:r>
      <w:r w:rsidRPr="00487A57">
        <w:rPr>
          <w:rFonts w:ascii="Times New Roman" w:eastAsia="Times New Roman" w:hAnsi="Times New Roman" w:cs="Times New Roman"/>
          <w:iCs/>
          <w:sz w:val="28"/>
          <w:szCs w:val="28"/>
          <w:lang w:val="kk-KZ"/>
        </w:rPr>
        <w:t>эфир майы негізінде дәрілік форманың құрамын әзірлеу және оны өндіру технологиясын қалыптастыру.</w:t>
      </w:r>
    </w:p>
    <w:p w14:paraId="1560E5A7" w14:textId="2E149A1D" w:rsidR="0028401C" w:rsidRPr="0028401C" w:rsidRDefault="0028401C" w:rsidP="0028401C">
      <w:pPr>
        <w:widowControl w:val="0"/>
        <w:numPr>
          <w:ilvl w:val="0"/>
          <w:numId w:val="1"/>
        </w:numPr>
        <w:autoSpaceDE w:val="0"/>
        <w:autoSpaceDN w:val="0"/>
        <w:spacing w:after="0" w:line="240" w:lineRule="auto"/>
        <w:ind w:right="137"/>
        <w:jc w:val="both"/>
        <w:rPr>
          <w:rFonts w:ascii="Times New Roman" w:eastAsia="Times New Roman" w:hAnsi="Times New Roman" w:cs="Times New Roman"/>
          <w:i/>
          <w:iCs/>
          <w:sz w:val="28"/>
          <w:szCs w:val="28"/>
          <w:lang w:val="kk-KZ"/>
        </w:rPr>
      </w:pPr>
      <w:r w:rsidRPr="0028401C">
        <w:rPr>
          <w:rFonts w:ascii="Times New Roman" w:eastAsia="Times New Roman" w:hAnsi="Times New Roman" w:cs="Times New Roman"/>
          <w:i/>
          <w:iCs/>
          <w:sz w:val="28"/>
          <w:szCs w:val="28"/>
          <w:lang w:val="kk-KZ"/>
        </w:rPr>
        <w:t>Ferula songarica</w:t>
      </w:r>
      <w:r w:rsidR="00487A57" w:rsidRPr="00487A57">
        <w:rPr>
          <w:lang w:val="kk-KZ"/>
        </w:rPr>
        <w:t xml:space="preserve"> </w:t>
      </w:r>
      <w:r w:rsidR="00487A57" w:rsidRPr="00487A57">
        <w:rPr>
          <w:rFonts w:ascii="Times New Roman" w:eastAsia="Times New Roman" w:hAnsi="Times New Roman" w:cs="Times New Roman"/>
          <w:sz w:val="28"/>
          <w:szCs w:val="28"/>
          <w:lang w:val="kk-KZ"/>
        </w:rPr>
        <w:t>эфир майының және оның негізінде дайындалған гельдің зеңге қарсы белсенділігін бағалау, сондай-ақ эфир майының жедел уыттылық көрсеткіштерін зерттеу.</w:t>
      </w:r>
    </w:p>
    <w:p w14:paraId="77178A17" w14:textId="47AF1CAA" w:rsidR="00262FBA" w:rsidRPr="0046686C" w:rsidRDefault="00262FBA" w:rsidP="004B2967">
      <w:pPr>
        <w:spacing w:after="0" w:line="240" w:lineRule="auto"/>
        <w:ind w:firstLine="567"/>
        <w:jc w:val="both"/>
        <w:rPr>
          <w:rFonts w:ascii="Times New Roman" w:hAnsi="Times New Roman" w:cs="Times New Roman"/>
          <w:iCs/>
          <w:sz w:val="28"/>
          <w:szCs w:val="28"/>
          <w:lang w:val="kk-KZ"/>
        </w:rPr>
      </w:pPr>
    </w:p>
    <w:p w14:paraId="4C8C9BEB" w14:textId="5FCA36AB" w:rsidR="00BF7F9A" w:rsidRDefault="00133F7E" w:rsidP="002237EA">
      <w:pPr>
        <w:spacing w:after="0" w:line="240" w:lineRule="auto"/>
        <w:ind w:firstLine="360"/>
        <w:jc w:val="both"/>
        <w:rPr>
          <w:rFonts w:ascii="Times New Roman" w:hAnsi="Times New Roman" w:cs="Times New Roman"/>
          <w:bCs/>
          <w:sz w:val="28"/>
          <w:szCs w:val="28"/>
          <w:lang w:val="kk-KZ"/>
        </w:rPr>
      </w:pPr>
      <w:r w:rsidRPr="00BF7F9A">
        <w:rPr>
          <w:rFonts w:ascii="Times New Roman" w:hAnsi="Times New Roman" w:cs="Times New Roman"/>
          <w:b/>
          <w:sz w:val="28"/>
          <w:szCs w:val="28"/>
          <w:lang w:val="kk-KZ"/>
        </w:rPr>
        <w:t>Зерттеу нысаны:</w:t>
      </w:r>
      <w:r w:rsidRPr="00BF7F9A">
        <w:rPr>
          <w:rFonts w:ascii="Times New Roman" w:hAnsi="Times New Roman" w:cs="Times New Roman"/>
          <w:bCs/>
          <w:sz w:val="28"/>
          <w:szCs w:val="28"/>
          <w:lang w:val="kk-KZ"/>
        </w:rPr>
        <w:t xml:space="preserve"> </w:t>
      </w:r>
      <w:r w:rsidR="00BF7F9A" w:rsidRPr="00BF7F9A">
        <w:rPr>
          <w:rFonts w:ascii="Times New Roman" w:hAnsi="Times New Roman" w:cs="Times New Roman"/>
          <w:bCs/>
          <w:sz w:val="28"/>
          <w:szCs w:val="28"/>
          <w:lang w:val="kk-KZ"/>
        </w:rPr>
        <w:t xml:space="preserve">дәрілік өсімдік шикізаты </w:t>
      </w:r>
      <w:r w:rsidR="008B3A3B">
        <w:rPr>
          <w:rFonts w:ascii="Times New Roman" w:hAnsi="Times New Roman" w:cs="Times New Roman"/>
          <w:bCs/>
          <w:sz w:val="28"/>
          <w:szCs w:val="28"/>
          <w:lang w:val="kk-KZ"/>
        </w:rPr>
        <w:t>-</w:t>
      </w:r>
      <w:r w:rsidR="0077213F" w:rsidRPr="00BF7F9A">
        <w:rPr>
          <w:rFonts w:ascii="Times New Roman" w:hAnsi="Times New Roman" w:cs="Times New Roman"/>
          <w:bCs/>
          <w:sz w:val="28"/>
          <w:szCs w:val="28"/>
          <w:lang w:val="kk-KZ"/>
        </w:rPr>
        <w:t xml:space="preserve"> </w:t>
      </w:r>
      <w:r w:rsidR="00BF7F9A" w:rsidRPr="00BF7F9A">
        <w:rPr>
          <w:rFonts w:ascii="Times New Roman" w:hAnsi="Times New Roman" w:cs="Times New Roman"/>
          <w:bCs/>
          <w:i/>
          <w:iCs/>
          <w:sz w:val="28"/>
          <w:szCs w:val="28"/>
          <w:lang w:val="kk-KZ"/>
        </w:rPr>
        <w:t>Ferula songarica</w:t>
      </w:r>
      <w:r w:rsidR="00BF7F9A" w:rsidRPr="00BF7F9A">
        <w:rPr>
          <w:rFonts w:ascii="Times New Roman" w:hAnsi="Times New Roman" w:cs="Times New Roman"/>
          <w:bCs/>
          <w:sz w:val="28"/>
          <w:szCs w:val="28"/>
          <w:lang w:val="kk-KZ"/>
        </w:rPr>
        <w:t> өсімдігінің жер</w:t>
      </w:r>
      <w:r w:rsidR="00133C22">
        <w:rPr>
          <w:rFonts w:ascii="Times New Roman" w:hAnsi="Times New Roman" w:cs="Times New Roman"/>
          <w:bCs/>
          <w:sz w:val="28"/>
          <w:szCs w:val="28"/>
          <w:lang w:val="kk-KZ"/>
        </w:rPr>
        <w:t xml:space="preserve"> </w:t>
      </w:r>
      <w:r w:rsidR="00BF7F9A" w:rsidRPr="00BF7F9A">
        <w:rPr>
          <w:rFonts w:ascii="Times New Roman" w:hAnsi="Times New Roman" w:cs="Times New Roman"/>
          <w:bCs/>
          <w:sz w:val="28"/>
          <w:szCs w:val="28"/>
          <w:lang w:val="kk-KZ"/>
        </w:rPr>
        <w:t>үсті және жер</w:t>
      </w:r>
      <w:r w:rsidR="00133C22">
        <w:rPr>
          <w:rFonts w:ascii="Times New Roman" w:hAnsi="Times New Roman" w:cs="Times New Roman"/>
          <w:bCs/>
          <w:sz w:val="28"/>
          <w:szCs w:val="28"/>
          <w:lang w:val="kk-KZ"/>
        </w:rPr>
        <w:t xml:space="preserve"> </w:t>
      </w:r>
      <w:r w:rsidR="00BF7F9A" w:rsidRPr="00BF7F9A">
        <w:rPr>
          <w:rFonts w:ascii="Times New Roman" w:hAnsi="Times New Roman" w:cs="Times New Roman"/>
          <w:bCs/>
          <w:sz w:val="28"/>
          <w:szCs w:val="28"/>
          <w:lang w:val="kk-KZ"/>
        </w:rPr>
        <w:t>асты бөліктері</w:t>
      </w:r>
      <w:r w:rsidR="0077213F" w:rsidRPr="00BF7F9A">
        <w:rPr>
          <w:rFonts w:ascii="Times New Roman" w:hAnsi="Times New Roman" w:cs="Times New Roman"/>
          <w:bCs/>
          <w:sz w:val="28"/>
          <w:szCs w:val="28"/>
          <w:lang w:val="kk-KZ"/>
        </w:rPr>
        <w:t xml:space="preserve">; </w:t>
      </w:r>
      <w:r w:rsidR="00BF7F9A" w:rsidRPr="00BF7F9A">
        <w:rPr>
          <w:rFonts w:ascii="Times New Roman" w:hAnsi="Times New Roman" w:cs="Times New Roman"/>
          <w:bCs/>
          <w:sz w:val="28"/>
          <w:szCs w:val="28"/>
          <w:lang w:val="kk-KZ"/>
        </w:rPr>
        <w:t xml:space="preserve">өсімдік </w:t>
      </w:r>
      <w:r w:rsidR="00FA38FF" w:rsidRPr="00FA38FF">
        <w:rPr>
          <w:rFonts w:ascii="Times New Roman" w:hAnsi="Times New Roman" w:cs="Times New Roman"/>
          <w:bCs/>
          <w:sz w:val="28"/>
          <w:szCs w:val="28"/>
          <w:lang w:val="kk-KZ"/>
        </w:rPr>
        <w:t>негізіндегі</w:t>
      </w:r>
      <w:r w:rsidR="00FA38FF">
        <w:rPr>
          <w:rFonts w:ascii="Times New Roman" w:hAnsi="Times New Roman" w:cs="Times New Roman"/>
          <w:bCs/>
          <w:sz w:val="28"/>
          <w:szCs w:val="28"/>
          <w:lang w:val="kk-KZ"/>
        </w:rPr>
        <w:t xml:space="preserve"> </w:t>
      </w:r>
      <w:r w:rsidR="00BF7F9A" w:rsidRPr="00BF7F9A">
        <w:rPr>
          <w:rFonts w:ascii="Times New Roman" w:hAnsi="Times New Roman" w:cs="Times New Roman"/>
          <w:bCs/>
          <w:sz w:val="28"/>
          <w:szCs w:val="28"/>
          <w:lang w:val="kk-KZ"/>
        </w:rPr>
        <w:t xml:space="preserve">фармацевтикалық субстанция </w:t>
      </w:r>
      <w:r w:rsidR="008B3A3B">
        <w:rPr>
          <w:rFonts w:ascii="Times New Roman" w:hAnsi="Times New Roman" w:cs="Times New Roman"/>
          <w:bCs/>
          <w:sz w:val="28"/>
          <w:szCs w:val="28"/>
          <w:lang w:val="kk-KZ"/>
        </w:rPr>
        <w:t>-</w:t>
      </w:r>
      <w:r w:rsidR="0077213F" w:rsidRPr="00BF7F9A">
        <w:rPr>
          <w:rFonts w:ascii="Times New Roman" w:hAnsi="Times New Roman" w:cs="Times New Roman"/>
          <w:bCs/>
          <w:sz w:val="28"/>
          <w:szCs w:val="28"/>
          <w:lang w:val="kk-KZ"/>
        </w:rPr>
        <w:t xml:space="preserve"> </w:t>
      </w:r>
      <w:r w:rsidR="00BF7F9A" w:rsidRPr="00BF7F9A">
        <w:rPr>
          <w:rFonts w:ascii="Times New Roman" w:hAnsi="Times New Roman" w:cs="Times New Roman"/>
          <w:bCs/>
          <w:i/>
          <w:iCs/>
          <w:sz w:val="28"/>
          <w:szCs w:val="28"/>
          <w:lang w:val="kk-KZ"/>
        </w:rPr>
        <w:t>Ferula songarica</w:t>
      </w:r>
      <w:r w:rsidR="00BF7F9A" w:rsidRPr="00BF7F9A">
        <w:rPr>
          <w:rFonts w:ascii="Times New Roman" w:hAnsi="Times New Roman" w:cs="Times New Roman"/>
          <w:bCs/>
          <w:sz w:val="28"/>
          <w:szCs w:val="28"/>
          <w:lang w:val="kk-KZ"/>
        </w:rPr>
        <w:t> өсімдік шикізатын</w:t>
      </w:r>
      <w:r w:rsidR="0021594C">
        <w:rPr>
          <w:rFonts w:ascii="Times New Roman" w:hAnsi="Times New Roman" w:cs="Times New Roman"/>
          <w:bCs/>
          <w:sz w:val="28"/>
          <w:szCs w:val="28"/>
          <w:lang w:val="kk-KZ"/>
        </w:rPr>
        <w:t>ың жер асты бөлігінен</w:t>
      </w:r>
      <w:r w:rsidR="00BF7F9A" w:rsidRPr="00BF7F9A">
        <w:rPr>
          <w:rFonts w:ascii="Times New Roman" w:hAnsi="Times New Roman" w:cs="Times New Roman"/>
          <w:bCs/>
          <w:sz w:val="28"/>
          <w:szCs w:val="28"/>
          <w:lang w:val="kk-KZ"/>
        </w:rPr>
        <w:t xml:space="preserve"> алынған эфир майы</w:t>
      </w:r>
      <w:r w:rsidR="00BF7F9A" w:rsidRPr="00FA38FF">
        <w:rPr>
          <w:rFonts w:ascii="Times New Roman" w:hAnsi="Times New Roman" w:cs="Times New Roman"/>
          <w:bCs/>
          <w:sz w:val="28"/>
          <w:szCs w:val="28"/>
          <w:lang w:val="kk-KZ"/>
        </w:rPr>
        <w:t>;</w:t>
      </w:r>
      <w:r w:rsidR="0077213F" w:rsidRPr="00FA38FF">
        <w:rPr>
          <w:rFonts w:ascii="Times New Roman" w:hAnsi="Times New Roman" w:cs="Times New Roman"/>
          <w:bCs/>
          <w:sz w:val="28"/>
          <w:szCs w:val="28"/>
          <w:lang w:val="kk-KZ"/>
        </w:rPr>
        <w:t xml:space="preserve"> </w:t>
      </w:r>
      <w:r w:rsidR="00BF7F9A" w:rsidRPr="00FA38FF">
        <w:rPr>
          <w:rFonts w:ascii="Times New Roman" w:hAnsi="Times New Roman" w:cs="Times New Roman"/>
          <w:bCs/>
          <w:sz w:val="28"/>
          <w:szCs w:val="28"/>
          <w:lang w:val="kk-KZ"/>
        </w:rPr>
        <w:t xml:space="preserve">өсімдік </w:t>
      </w:r>
      <w:r w:rsidR="00FA38FF" w:rsidRPr="00FA38FF">
        <w:rPr>
          <w:rFonts w:ascii="Times New Roman" w:hAnsi="Times New Roman" w:cs="Times New Roman"/>
          <w:bCs/>
          <w:sz w:val="28"/>
          <w:szCs w:val="28"/>
          <w:lang w:val="kk-KZ"/>
        </w:rPr>
        <w:t>негізіндегі</w:t>
      </w:r>
      <w:r w:rsidR="00BF7F9A" w:rsidRPr="00FA38FF">
        <w:rPr>
          <w:rFonts w:ascii="Times New Roman" w:hAnsi="Times New Roman" w:cs="Times New Roman"/>
          <w:bCs/>
          <w:sz w:val="28"/>
          <w:szCs w:val="28"/>
          <w:lang w:val="kk-KZ"/>
        </w:rPr>
        <w:t xml:space="preserve"> дәрілік</w:t>
      </w:r>
      <w:r w:rsidR="00BF7F9A" w:rsidRPr="00BF7F9A">
        <w:rPr>
          <w:rFonts w:ascii="Times New Roman" w:hAnsi="Times New Roman" w:cs="Times New Roman"/>
          <w:bCs/>
          <w:sz w:val="28"/>
          <w:szCs w:val="28"/>
          <w:lang w:val="kk-KZ"/>
        </w:rPr>
        <w:t xml:space="preserve"> құрал</w:t>
      </w:r>
      <w:r w:rsidR="0077213F" w:rsidRPr="00BF7F9A">
        <w:rPr>
          <w:rFonts w:ascii="Times New Roman" w:hAnsi="Times New Roman" w:cs="Times New Roman"/>
          <w:bCs/>
          <w:sz w:val="28"/>
          <w:szCs w:val="28"/>
          <w:lang w:val="kk-KZ"/>
        </w:rPr>
        <w:t xml:space="preserve"> </w:t>
      </w:r>
      <w:r w:rsidR="008B3A3B">
        <w:rPr>
          <w:rFonts w:ascii="Times New Roman" w:hAnsi="Times New Roman" w:cs="Times New Roman"/>
          <w:bCs/>
          <w:sz w:val="28"/>
          <w:szCs w:val="28"/>
          <w:lang w:val="kk-KZ"/>
        </w:rPr>
        <w:t>-</w:t>
      </w:r>
      <w:r w:rsidR="0077213F" w:rsidRPr="00BF7F9A">
        <w:rPr>
          <w:rFonts w:ascii="Times New Roman" w:hAnsi="Times New Roman" w:cs="Times New Roman"/>
          <w:bCs/>
          <w:sz w:val="28"/>
          <w:szCs w:val="28"/>
          <w:lang w:val="kk-KZ"/>
        </w:rPr>
        <w:t xml:space="preserve"> </w:t>
      </w:r>
      <w:r w:rsidR="00BF7F9A" w:rsidRPr="00BF7F9A">
        <w:rPr>
          <w:rFonts w:ascii="Times New Roman" w:hAnsi="Times New Roman" w:cs="Times New Roman"/>
          <w:bCs/>
          <w:i/>
          <w:iCs/>
          <w:sz w:val="28"/>
          <w:szCs w:val="28"/>
          <w:lang w:val="kk-KZ"/>
        </w:rPr>
        <w:t>Ferula songarica</w:t>
      </w:r>
      <w:r w:rsidR="00BF7F9A" w:rsidRPr="00BF7F9A">
        <w:rPr>
          <w:rFonts w:ascii="Times New Roman" w:hAnsi="Times New Roman" w:cs="Times New Roman"/>
          <w:bCs/>
          <w:sz w:val="28"/>
          <w:szCs w:val="28"/>
          <w:lang w:val="kk-KZ"/>
        </w:rPr>
        <w:t xml:space="preserve"> </w:t>
      </w:r>
      <w:r w:rsidR="0021594C">
        <w:rPr>
          <w:rFonts w:ascii="Times New Roman" w:hAnsi="Times New Roman" w:cs="Times New Roman"/>
          <w:bCs/>
          <w:sz w:val="28"/>
          <w:szCs w:val="28"/>
          <w:lang w:val="kk-KZ"/>
        </w:rPr>
        <w:t xml:space="preserve">жер асты бөлігінен </w:t>
      </w:r>
      <w:r w:rsidR="00BF7F9A" w:rsidRPr="00BF7F9A">
        <w:rPr>
          <w:rFonts w:ascii="Times New Roman" w:hAnsi="Times New Roman" w:cs="Times New Roman"/>
          <w:bCs/>
          <w:sz w:val="28"/>
          <w:szCs w:val="28"/>
          <w:lang w:val="kk-KZ"/>
        </w:rPr>
        <w:t>алынған эфир майы негізіндегі гель.</w:t>
      </w:r>
    </w:p>
    <w:p w14:paraId="25EB516D" w14:textId="19267243" w:rsidR="0077213F" w:rsidRPr="0077213F" w:rsidRDefault="001E7864" w:rsidP="009F7A18">
      <w:pPr>
        <w:spacing w:after="0" w:line="240" w:lineRule="auto"/>
        <w:ind w:firstLine="360"/>
        <w:jc w:val="both"/>
        <w:rPr>
          <w:rFonts w:ascii="Times New Roman" w:hAnsi="Times New Roman" w:cs="Times New Roman"/>
          <w:sz w:val="28"/>
          <w:szCs w:val="28"/>
          <w:lang w:val="kk-KZ"/>
        </w:rPr>
      </w:pPr>
      <w:r w:rsidRPr="00AB6E1C">
        <w:rPr>
          <w:rFonts w:ascii="Times New Roman" w:hAnsi="Times New Roman" w:cs="Times New Roman"/>
          <w:b/>
          <w:sz w:val="28"/>
          <w:szCs w:val="28"/>
          <w:lang w:val="kk-KZ"/>
        </w:rPr>
        <w:t xml:space="preserve">Зерттеу пәні: </w:t>
      </w:r>
      <w:r w:rsidR="00BF7F9A" w:rsidRPr="00BF7F9A">
        <w:rPr>
          <w:rFonts w:ascii="Times New Roman" w:hAnsi="Times New Roman" w:cs="Times New Roman"/>
          <w:i/>
          <w:iCs/>
          <w:sz w:val="28"/>
          <w:szCs w:val="28"/>
          <w:lang w:val="kk-KZ"/>
        </w:rPr>
        <w:t>Ferula songarica</w:t>
      </w:r>
      <w:r w:rsidR="00BF7F9A" w:rsidRPr="00BF7F9A">
        <w:rPr>
          <w:rFonts w:ascii="Times New Roman" w:hAnsi="Times New Roman" w:cs="Times New Roman"/>
          <w:sz w:val="28"/>
          <w:szCs w:val="28"/>
          <w:lang w:val="kk-KZ"/>
        </w:rPr>
        <w:t xml:space="preserve"> өсімдік шикізатының өсу ареалын талдау, фармакогностикалық ерекшеліктерін анықтау және стандарттау, эфир майын алу технологиясын </w:t>
      </w:r>
      <w:r w:rsidR="00BF7F9A">
        <w:rPr>
          <w:rFonts w:ascii="Times New Roman" w:hAnsi="Times New Roman" w:cs="Times New Roman"/>
          <w:sz w:val="28"/>
          <w:szCs w:val="28"/>
          <w:lang w:val="kk-KZ"/>
        </w:rPr>
        <w:t>жасау</w:t>
      </w:r>
      <w:r w:rsidR="00BF7F9A" w:rsidRPr="00BF7F9A">
        <w:rPr>
          <w:rFonts w:ascii="Times New Roman" w:hAnsi="Times New Roman" w:cs="Times New Roman"/>
          <w:sz w:val="28"/>
          <w:szCs w:val="28"/>
          <w:lang w:val="kk-KZ"/>
        </w:rPr>
        <w:t xml:space="preserve">, олардың фитохимиялық құрамын және биологиялық белсенділігін зерттеу, </w:t>
      </w:r>
      <w:r w:rsidR="00BF7F9A" w:rsidRPr="00BF7F9A">
        <w:rPr>
          <w:rFonts w:ascii="Times New Roman" w:hAnsi="Times New Roman" w:cs="Times New Roman"/>
          <w:i/>
          <w:iCs/>
          <w:sz w:val="28"/>
          <w:szCs w:val="28"/>
          <w:lang w:val="kk-KZ"/>
        </w:rPr>
        <w:t xml:space="preserve">Ferula songarica </w:t>
      </w:r>
      <w:r w:rsidR="00BF7F9A" w:rsidRPr="00BF7F9A">
        <w:rPr>
          <w:rFonts w:ascii="Times New Roman" w:hAnsi="Times New Roman" w:cs="Times New Roman"/>
          <w:sz w:val="28"/>
          <w:szCs w:val="28"/>
          <w:lang w:val="kk-KZ"/>
        </w:rPr>
        <w:t xml:space="preserve">тамырының эфир майы негізінде гель алу технологиясын </w:t>
      </w:r>
      <w:r w:rsidR="00BF7F9A">
        <w:rPr>
          <w:rFonts w:ascii="Times New Roman" w:hAnsi="Times New Roman" w:cs="Times New Roman"/>
          <w:sz w:val="28"/>
          <w:szCs w:val="28"/>
          <w:lang w:val="kk-KZ"/>
        </w:rPr>
        <w:t>жасау</w:t>
      </w:r>
      <w:r w:rsidR="00BF7F9A" w:rsidRPr="00BF7F9A">
        <w:rPr>
          <w:rFonts w:ascii="Times New Roman" w:hAnsi="Times New Roman" w:cs="Times New Roman"/>
          <w:sz w:val="28"/>
          <w:szCs w:val="28"/>
          <w:lang w:val="kk-KZ"/>
        </w:rPr>
        <w:t xml:space="preserve">, гидродистилляция әдісімен алынған эфир майы мен эфир майы </w:t>
      </w:r>
      <w:r w:rsidR="00BF7F9A">
        <w:rPr>
          <w:rFonts w:ascii="Times New Roman" w:hAnsi="Times New Roman" w:cs="Times New Roman"/>
          <w:sz w:val="28"/>
          <w:szCs w:val="28"/>
          <w:lang w:val="kk-KZ"/>
        </w:rPr>
        <w:t>негізіндегі</w:t>
      </w:r>
      <w:r w:rsidR="00BF7F9A" w:rsidRPr="00BF7F9A">
        <w:rPr>
          <w:rFonts w:ascii="Times New Roman" w:hAnsi="Times New Roman" w:cs="Times New Roman"/>
          <w:sz w:val="28"/>
          <w:szCs w:val="28"/>
          <w:lang w:val="kk-KZ"/>
        </w:rPr>
        <w:t xml:space="preserve"> гельдің қауіпсіздігі мен фармакологиялық қасиеттерін зерттеу.</w:t>
      </w:r>
    </w:p>
    <w:p w14:paraId="3AC5C802" w14:textId="78CECD65" w:rsidR="00133F7E" w:rsidRPr="00AB6E1C" w:rsidRDefault="00133F7E" w:rsidP="009F7A18">
      <w:pPr>
        <w:spacing w:after="0" w:line="240" w:lineRule="auto"/>
        <w:ind w:firstLine="360"/>
        <w:jc w:val="both"/>
        <w:rPr>
          <w:rFonts w:ascii="Times New Roman" w:hAnsi="Times New Roman" w:cs="Times New Roman"/>
          <w:sz w:val="28"/>
          <w:szCs w:val="28"/>
          <w:lang w:val="kk-KZ"/>
        </w:rPr>
      </w:pPr>
      <w:r w:rsidRPr="00AB6E1C">
        <w:rPr>
          <w:rFonts w:ascii="Times New Roman" w:hAnsi="Times New Roman" w:cs="Times New Roman"/>
          <w:b/>
          <w:sz w:val="28"/>
          <w:szCs w:val="28"/>
          <w:lang w:val="kk-KZ"/>
        </w:rPr>
        <w:t>Зерттеу әдістері:</w:t>
      </w:r>
      <w:r w:rsidRPr="00AB6E1C">
        <w:rPr>
          <w:rFonts w:ascii="Times New Roman" w:hAnsi="Times New Roman" w:cs="Times New Roman"/>
          <w:sz w:val="28"/>
          <w:szCs w:val="28"/>
          <w:lang w:val="kk-KZ"/>
        </w:rPr>
        <w:t xml:space="preserve"> фармакопеялық, фармакогностикалық, физикалық, физико-химиялық,</w:t>
      </w:r>
      <w:r w:rsidR="00AB6E1C" w:rsidRPr="00AB6E1C">
        <w:rPr>
          <w:rFonts w:ascii="Times New Roman" w:hAnsi="Times New Roman" w:cs="Times New Roman"/>
          <w:sz w:val="28"/>
          <w:szCs w:val="28"/>
          <w:lang w:val="kk-KZ"/>
        </w:rPr>
        <w:t xml:space="preserve"> фармакологиялық, </w:t>
      </w:r>
      <w:r w:rsidRPr="00AB6E1C">
        <w:rPr>
          <w:rFonts w:ascii="Times New Roman" w:hAnsi="Times New Roman" w:cs="Times New Roman"/>
          <w:sz w:val="28"/>
          <w:szCs w:val="28"/>
          <w:lang w:val="kk-KZ"/>
        </w:rPr>
        <w:t xml:space="preserve"> биологиялық, статистикалық.</w:t>
      </w:r>
    </w:p>
    <w:p w14:paraId="428858FB" w14:textId="298B9F52" w:rsidR="00133F7E" w:rsidRDefault="00133F7E" w:rsidP="009F7A18">
      <w:pPr>
        <w:autoSpaceDE w:val="0"/>
        <w:autoSpaceDN w:val="0"/>
        <w:adjustRightInd w:val="0"/>
        <w:spacing w:after="0" w:line="240" w:lineRule="auto"/>
        <w:ind w:firstLine="360"/>
        <w:jc w:val="both"/>
        <w:rPr>
          <w:rFonts w:ascii="Times New Roman" w:hAnsi="Times New Roman" w:cs="Times New Roman"/>
          <w:b/>
          <w:bCs/>
          <w:sz w:val="28"/>
          <w:szCs w:val="28"/>
          <w:lang w:val="kk-KZ"/>
        </w:rPr>
      </w:pPr>
      <w:r w:rsidRPr="00AB6E1C">
        <w:rPr>
          <w:rFonts w:ascii="Times New Roman" w:hAnsi="Times New Roman" w:cs="Times New Roman"/>
          <w:b/>
          <w:bCs/>
          <w:sz w:val="28"/>
          <w:szCs w:val="28"/>
          <w:lang w:val="kk-KZ"/>
        </w:rPr>
        <w:t>Ғылыми жаңал</w:t>
      </w:r>
      <w:r w:rsidR="00112315">
        <w:rPr>
          <w:rFonts w:ascii="Times New Roman" w:hAnsi="Times New Roman" w:cs="Times New Roman"/>
          <w:b/>
          <w:bCs/>
          <w:sz w:val="28"/>
          <w:szCs w:val="28"/>
          <w:lang w:val="kk-KZ"/>
        </w:rPr>
        <w:t>ығы</w:t>
      </w:r>
    </w:p>
    <w:p w14:paraId="33C5DEB4" w14:textId="77777777" w:rsidR="00D72B43" w:rsidRPr="00D72B43" w:rsidRDefault="00D72B43" w:rsidP="009F7A18">
      <w:pPr>
        <w:spacing w:after="0" w:line="240" w:lineRule="auto"/>
        <w:ind w:firstLine="360"/>
        <w:jc w:val="both"/>
        <w:rPr>
          <w:rFonts w:ascii="Times New Roman" w:hAnsi="Times New Roman" w:cs="Times New Roman"/>
          <w:bCs/>
          <w:sz w:val="28"/>
          <w:szCs w:val="28"/>
          <w:lang w:val="kk-KZ"/>
        </w:rPr>
      </w:pPr>
      <w:r w:rsidRPr="00D72B43">
        <w:rPr>
          <w:rFonts w:ascii="Times New Roman" w:hAnsi="Times New Roman" w:cs="Times New Roman"/>
          <w:bCs/>
          <w:sz w:val="28"/>
          <w:szCs w:val="28"/>
          <w:lang w:val="kk-KZ"/>
        </w:rPr>
        <w:t>Ғылыми зерттеулердің нәтижесінде алғаш рет:</w:t>
      </w:r>
    </w:p>
    <w:p w14:paraId="48FD6539" w14:textId="77777777" w:rsidR="00D72B43" w:rsidRPr="00D72B43" w:rsidRDefault="00D72B43" w:rsidP="00D72B43">
      <w:pPr>
        <w:spacing w:after="0" w:line="240" w:lineRule="auto"/>
        <w:ind w:firstLine="567"/>
        <w:jc w:val="both"/>
        <w:rPr>
          <w:rFonts w:ascii="Times New Roman" w:hAnsi="Times New Roman" w:cs="Times New Roman"/>
          <w:bCs/>
          <w:sz w:val="28"/>
          <w:szCs w:val="28"/>
          <w:lang w:val="kk-KZ"/>
        </w:rPr>
      </w:pPr>
      <w:r w:rsidRPr="00D72B43">
        <w:rPr>
          <w:rFonts w:ascii="Times New Roman" w:hAnsi="Times New Roman" w:cs="Times New Roman"/>
          <w:bCs/>
          <w:sz w:val="28"/>
          <w:szCs w:val="28"/>
          <w:lang w:val="kk-KZ"/>
        </w:rPr>
        <w:t xml:space="preserve">- алғаш рет Қазақстанда өсетін </w:t>
      </w:r>
      <w:r w:rsidRPr="00247ABE">
        <w:rPr>
          <w:rFonts w:ascii="Times New Roman" w:hAnsi="Times New Roman" w:cs="Times New Roman"/>
          <w:bCs/>
          <w:i/>
          <w:iCs/>
          <w:sz w:val="28"/>
          <w:szCs w:val="28"/>
          <w:lang w:val="kk-KZ"/>
        </w:rPr>
        <w:t>Ferula songarica</w:t>
      </w:r>
      <w:r w:rsidRPr="00D72B43">
        <w:rPr>
          <w:rFonts w:ascii="Times New Roman" w:hAnsi="Times New Roman" w:cs="Times New Roman"/>
          <w:bCs/>
          <w:sz w:val="28"/>
          <w:szCs w:val="28"/>
          <w:lang w:val="kk-KZ"/>
        </w:rPr>
        <w:t xml:space="preserve"> өсімдігіне фармакогностикалық зерттеу жүргізілді;</w:t>
      </w:r>
    </w:p>
    <w:p w14:paraId="3C2120A3" w14:textId="77777777" w:rsidR="00D72B43" w:rsidRPr="00D72B43" w:rsidRDefault="00D72B43" w:rsidP="00D72B43">
      <w:pPr>
        <w:spacing w:after="0" w:line="240" w:lineRule="auto"/>
        <w:ind w:firstLine="567"/>
        <w:jc w:val="both"/>
        <w:rPr>
          <w:rFonts w:ascii="Times New Roman" w:hAnsi="Times New Roman" w:cs="Times New Roman"/>
          <w:bCs/>
          <w:sz w:val="28"/>
          <w:szCs w:val="28"/>
          <w:lang w:val="kk-KZ"/>
        </w:rPr>
      </w:pPr>
      <w:r w:rsidRPr="00D72B43">
        <w:rPr>
          <w:rFonts w:ascii="Times New Roman" w:hAnsi="Times New Roman" w:cs="Times New Roman"/>
          <w:bCs/>
          <w:sz w:val="28"/>
          <w:szCs w:val="28"/>
          <w:lang w:val="kk-KZ"/>
        </w:rPr>
        <w:t xml:space="preserve">- алғаш рет </w:t>
      </w:r>
      <w:r w:rsidRPr="00247ABE">
        <w:rPr>
          <w:rFonts w:ascii="Times New Roman" w:hAnsi="Times New Roman" w:cs="Times New Roman"/>
          <w:bCs/>
          <w:i/>
          <w:iCs/>
          <w:sz w:val="28"/>
          <w:szCs w:val="28"/>
          <w:lang w:val="kk-KZ"/>
        </w:rPr>
        <w:t>Ferula songarica</w:t>
      </w:r>
      <w:r w:rsidRPr="00D72B43">
        <w:rPr>
          <w:rFonts w:ascii="Times New Roman" w:hAnsi="Times New Roman" w:cs="Times New Roman"/>
          <w:bCs/>
          <w:sz w:val="28"/>
          <w:szCs w:val="28"/>
          <w:lang w:val="kk-KZ"/>
        </w:rPr>
        <w:t xml:space="preserve"> өсімдік шикізатының жер асты бөлігінен гидродистилляция әдісі арқылы эфир майы бөлініп алынды, оның химиялық құрамы, қауіпсіздігі және in vitro жағдайында тиімділігі зерттелді;</w:t>
      </w:r>
    </w:p>
    <w:p w14:paraId="5DEDDA64" w14:textId="77777777" w:rsidR="00D72B43" w:rsidRPr="00D72B43" w:rsidRDefault="00D72B43" w:rsidP="00D72B43">
      <w:pPr>
        <w:spacing w:after="0" w:line="240" w:lineRule="auto"/>
        <w:ind w:firstLine="567"/>
        <w:jc w:val="both"/>
        <w:rPr>
          <w:rFonts w:ascii="Times New Roman" w:hAnsi="Times New Roman" w:cs="Times New Roman"/>
          <w:bCs/>
          <w:sz w:val="28"/>
          <w:szCs w:val="28"/>
          <w:lang w:val="kk-KZ"/>
        </w:rPr>
      </w:pPr>
      <w:r w:rsidRPr="00D72B43">
        <w:rPr>
          <w:rFonts w:ascii="Times New Roman" w:hAnsi="Times New Roman" w:cs="Times New Roman"/>
          <w:bCs/>
          <w:sz w:val="28"/>
          <w:szCs w:val="28"/>
          <w:lang w:val="kk-KZ"/>
        </w:rPr>
        <w:t xml:space="preserve">-  алғаш рет </w:t>
      </w:r>
      <w:r w:rsidRPr="00247ABE">
        <w:rPr>
          <w:rFonts w:ascii="Times New Roman" w:hAnsi="Times New Roman" w:cs="Times New Roman"/>
          <w:bCs/>
          <w:i/>
          <w:iCs/>
          <w:sz w:val="28"/>
          <w:szCs w:val="28"/>
          <w:lang w:val="kk-KZ"/>
        </w:rPr>
        <w:t>Ferula songarica</w:t>
      </w:r>
      <w:r w:rsidRPr="00D72B43">
        <w:rPr>
          <w:rFonts w:ascii="Times New Roman" w:hAnsi="Times New Roman" w:cs="Times New Roman"/>
          <w:bCs/>
          <w:sz w:val="28"/>
          <w:szCs w:val="28"/>
          <w:lang w:val="kk-KZ"/>
        </w:rPr>
        <w:t xml:space="preserve"> жер асты бөлігінің эфир майы негізінде зеңге қарсы гель түріндегі жаңа дәрілік зат құрамы жасалды;</w:t>
      </w:r>
    </w:p>
    <w:p w14:paraId="08E00B9E" w14:textId="77777777" w:rsidR="00D72B43" w:rsidRPr="00D72B43" w:rsidRDefault="00D72B43" w:rsidP="00D72B43">
      <w:pPr>
        <w:spacing w:after="0" w:line="240" w:lineRule="auto"/>
        <w:ind w:firstLine="567"/>
        <w:jc w:val="both"/>
        <w:rPr>
          <w:rFonts w:ascii="Times New Roman" w:hAnsi="Times New Roman" w:cs="Times New Roman"/>
          <w:bCs/>
          <w:sz w:val="28"/>
          <w:szCs w:val="28"/>
          <w:lang w:val="kk-KZ"/>
        </w:rPr>
      </w:pPr>
      <w:r w:rsidRPr="00D72B43">
        <w:rPr>
          <w:rFonts w:ascii="Times New Roman" w:hAnsi="Times New Roman" w:cs="Times New Roman"/>
          <w:bCs/>
          <w:sz w:val="28"/>
          <w:szCs w:val="28"/>
          <w:lang w:val="kk-KZ"/>
        </w:rPr>
        <w:t xml:space="preserve">- алғаш рет </w:t>
      </w:r>
      <w:r w:rsidRPr="00247ABE">
        <w:rPr>
          <w:rFonts w:ascii="Times New Roman" w:hAnsi="Times New Roman" w:cs="Times New Roman"/>
          <w:bCs/>
          <w:i/>
          <w:iCs/>
          <w:sz w:val="28"/>
          <w:szCs w:val="28"/>
          <w:lang w:val="kk-KZ"/>
        </w:rPr>
        <w:t>Ferula songarica</w:t>
      </w:r>
      <w:r w:rsidRPr="00D72B43">
        <w:rPr>
          <w:rFonts w:ascii="Times New Roman" w:hAnsi="Times New Roman" w:cs="Times New Roman"/>
          <w:bCs/>
          <w:sz w:val="28"/>
          <w:szCs w:val="28"/>
          <w:lang w:val="kk-KZ"/>
        </w:rPr>
        <w:t xml:space="preserve"> жер асты бөлігінің эфир майы негізіндегі зеңге қарсы гельдің сапа көрсеткіштері әзірленіп, сақтау мерзімі мен сақтау шарттары анықталды.</w:t>
      </w:r>
    </w:p>
    <w:p w14:paraId="3FAFDFE2" w14:textId="77777777" w:rsidR="00D72B43" w:rsidRDefault="00D72B43" w:rsidP="00D72B43">
      <w:pPr>
        <w:spacing w:after="0" w:line="240" w:lineRule="auto"/>
        <w:ind w:firstLine="567"/>
        <w:jc w:val="both"/>
        <w:rPr>
          <w:rFonts w:ascii="Times New Roman" w:hAnsi="Times New Roman" w:cs="Times New Roman"/>
          <w:bCs/>
          <w:sz w:val="28"/>
          <w:szCs w:val="28"/>
          <w:lang w:val="kk-KZ"/>
        </w:rPr>
      </w:pPr>
      <w:r w:rsidRPr="00D72B43">
        <w:rPr>
          <w:rFonts w:ascii="Times New Roman" w:hAnsi="Times New Roman" w:cs="Times New Roman"/>
          <w:bCs/>
          <w:sz w:val="28"/>
          <w:szCs w:val="28"/>
          <w:lang w:val="kk-KZ"/>
        </w:rPr>
        <w:t xml:space="preserve">Диссертациялық зерттеудің ғылыми жаңалығы «Зеңге қарсы дәрі ретінде </w:t>
      </w:r>
      <w:r w:rsidRPr="00247ABE">
        <w:rPr>
          <w:rFonts w:ascii="Times New Roman" w:hAnsi="Times New Roman" w:cs="Times New Roman"/>
          <w:bCs/>
          <w:i/>
          <w:iCs/>
          <w:sz w:val="28"/>
          <w:szCs w:val="28"/>
          <w:lang w:val="kk-KZ"/>
        </w:rPr>
        <w:t>Ferula songarica</w:t>
      </w:r>
      <w:r w:rsidRPr="00D72B43">
        <w:rPr>
          <w:rFonts w:ascii="Times New Roman" w:hAnsi="Times New Roman" w:cs="Times New Roman"/>
          <w:bCs/>
          <w:sz w:val="28"/>
          <w:szCs w:val="28"/>
          <w:lang w:val="kk-KZ"/>
        </w:rPr>
        <w:t xml:space="preserve"> эфир майын қолдану» өнертабысы ҚР пайдалы модельге патентімен расталды. 02.12.2024 № 10302 (А Қосымшасы).  </w:t>
      </w:r>
    </w:p>
    <w:p w14:paraId="19C207B9" w14:textId="17A8BEE4" w:rsidR="006307FB" w:rsidRPr="000841AF" w:rsidRDefault="00133F7E" w:rsidP="00D72B43">
      <w:pPr>
        <w:spacing w:after="0" w:line="240" w:lineRule="auto"/>
        <w:ind w:firstLine="567"/>
        <w:jc w:val="both"/>
        <w:rPr>
          <w:rFonts w:ascii="Times New Roman" w:hAnsi="Times New Roman" w:cs="Times New Roman"/>
          <w:b/>
          <w:bCs/>
          <w:sz w:val="28"/>
          <w:szCs w:val="28"/>
          <w:lang w:val="kk-KZ"/>
        </w:rPr>
      </w:pPr>
      <w:r w:rsidRPr="00AB6E1C">
        <w:rPr>
          <w:rFonts w:ascii="Times New Roman" w:hAnsi="Times New Roman" w:cs="Times New Roman"/>
          <w:b/>
          <w:bCs/>
          <w:sz w:val="28"/>
          <w:szCs w:val="28"/>
          <w:lang w:val="kk-KZ"/>
        </w:rPr>
        <w:t xml:space="preserve">Қорғауға шығарылатын диссертациялық зерттеудің негізгі ережелері: </w:t>
      </w:r>
    </w:p>
    <w:p w14:paraId="5933568A" w14:textId="195432BC" w:rsidR="00247ABE" w:rsidRPr="00247ABE" w:rsidRDefault="00247ABE" w:rsidP="00247ABE">
      <w:pPr>
        <w:spacing w:after="0" w:line="240" w:lineRule="auto"/>
        <w:ind w:firstLine="567"/>
        <w:jc w:val="both"/>
        <w:rPr>
          <w:rFonts w:ascii="Times New Roman" w:hAnsi="Times New Roman" w:cs="Times New Roman"/>
          <w:sz w:val="28"/>
          <w:szCs w:val="28"/>
          <w:lang w:val="kk-KZ"/>
        </w:rPr>
      </w:pPr>
      <w:r w:rsidRPr="00247ABE">
        <w:rPr>
          <w:rFonts w:ascii="Times New Roman" w:hAnsi="Times New Roman" w:cs="Times New Roman"/>
          <w:sz w:val="28"/>
          <w:szCs w:val="28"/>
          <w:lang w:val="kk-KZ"/>
        </w:rPr>
        <w:t xml:space="preserve">Орталық Қазақстан аумағында өсетін </w:t>
      </w:r>
      <w:r w:rsidRPr="00247ABE">
        <w:rPr>
          <w:rFonts w:ascii="Times New Roman" w:hAnsi="Times New Roman" w:cs="Times New Roman"/>
          <w:i/>
          <w:iCs/>
          <w:sz w:val="28"/>
          <w:szCs w:val="28"/>
          <w:lang w:val="kk-KZ"/>
        </w:rPr>
        <w:t>Ferula songarica</w:t>
      </w:r>
      <w:r w:rsidRPr="00247ABE">
        <w:rPr>
          <w:rFonts w:ascii="Times New Roman" w:hAnsi="Times New Roman" w:cs="Times New Roman"/>
          <w:sz w:val="28"/>
          <w:szCs w:val="28"/>
          <w:lang w:val="kk-KZ"/>
        </w:rPr>
        <w:t xml:space="preserve"> шөбінің шикізат қорлары мен фармакогностикалық талдау нәтижелері, нормативтік құжаттардың жобалары; </w:t>
      </w:r>
    </w:p>
    <w:p w14:paraId="218BCF91" w14:textId="77777777" w:rsidR="00247ABE" w:rsidRPr="00247ABE" w:rsidRDefault="00247ABE" w:rsidP="00247ABE">
      <w:pPr>
        <w:spacing w:after="0" w:line="240" w:lineRule="auto"/>
        <w:ind w:firstLine="567"/>
        <w:jc w:val="both"/>
        <w:rPr>
          <w:rFonts w:ascii="Times New Roman" w:hAnsi="Times New Roman" w:cs="Times New Roman"/>
          <w:sz w:val="28"/>
          <w:szCs w:val="28"/>
          <w:lang w:val="kk-KZ"/>
        </w:rPr>
      </w:pPr>
      <w:r w:rsidRPr="00247ABE">
        <w:rPr>
          <w:rFonts w:ascii="Times New Roman" w:hAnsi="Times New Roman" w:cs="Times New Roman"/>
          <w:sz w:val="28"/>
          <w:szCs w:val="28"/>
          <w:lang w:val="kk-KZ"/>
        </w:rPr>
        <w:t>-</w:t>
      </w:r>
      <w:r w:rsidRPr="00247ABE">
        <w:rPr>
          <w:rFonts w:ascii="Times New Roman" w:hAnsi="Times New Roman" w:cs="Times New Roman"/>
          <w:sz w:val="28"/>
          <w:szCs w:val="28"/>
          <w:lang w:val="kk-KZ"/>
        </w:rPr>
        <w:tab/>
        <w:t xml:space="preserve"> </w:t>
      </w:r>
      <w:r w:rsidRPr="00247ABE">
        <w:rPr>
          <w:rFonts w:ascii="Times New Roman" w:hAnsi="Times New Roman" w:cs="Times New Roman"/>
          <w:i/>
          <w:iCs/>
          <w:sz w:val="28"/>
          <w:szCs w:val="28"/>
          <w:lang w:val="kk-KZ"/>
        </w:rPr>
        <w:t>Ferula songarica</w:t>
      </w:r>
      <w:r w:rsidRPr="00247ABE">
        <w:rPr>
          <w:rFonts w:ascii="Times New Roman" w:hAnsi="Times New Roman" w:cs="Times New Roman"/>
          <w:sz w:val="28"/>
          <w:szCs w:val="28"/>
          <w:lang w:val="kk-KZ"/>
        </w:rPr>
        <w:t xml:space="preserve"> өсімдік шикізатының жер асты бөлігінен гидродистиляция әдісімен эфир майын алу және оның компоненттік құрамына жүргізілген талдау нәтижелері;</w:t>
      </w:r>
    </w:p>
    <w:p w14:paraId="0BA6A294" w14:textId="77777777" w:rsidR="00247ABE" w:rsidRPr="00247ABE" w:rsidRDefault="00247ABE" w:rsidP="00247ABE">
      <w:pPr>
        <w:spacing w:after="0" w:line="240" w:lineRule="auto"/>
        <w:ind w:firstLine="567"/>
        <w:jc w:val="both"/>
        <w:rPr>
          <w:rFonts w:ascii="Times New Roman" w:hAnsi="Times New Roman" w:cs="Times New Roman"/>
          <w:sz w:val="28"/>
          <w:szCs w:val="28"/>
          <w:lang w:val="kk-KZ"/>
        </w:rPr>
      </w:pPr>
      <w:r w:rsidRPr="00247ABE">
        <w:rPr>
          <w:rFonts w:ascii="Times New Roman" w:hAnsi="Times New Roman" w:cs="Times New Roman"/>
          <w:sz w:val="28"/>
          <w:szCs w:val="28"/>
          <w:lang w:val="kk-KZ"/>
        </w:rPr>
        <w:t xml:space="preserve">- </w:t>
      </w:r>
      <w:r w:rsidRPr="00247ABE">
        <w:rPr>
          <w:rFonts w:ascii="Times New Roman" w:hAnsi="Times New Roman" w:cs="Times New Roman"/>
          <w:i/>
          <w:iCs/>
          <w:sz w:val="28"/>
          <w:szCs w:val="28"/>
          <w:lang w:val="kk-KZ"/>
        </w:rPr>
        <w:t>Ferula songarica</w:t>
      </w:r>
      <w:r w:rsidRPr="00247ABE">
        <w:rPr>
          <w:rFonts w:ascii="Times New Roman" w:hAnsi="Times New Roman" w:cs="Times New Roman"/>
          <w:sz w:val="28"/>
          <w:szCs w:val="28"/>
          <w:lang w:val="kk-KZ"/>
        </w:rPr>
        <w:t xml:space="preserve"> өсімдік шикізатының жер асты бөлігінің эфир майы негізіндегі гель түріндегі дәрілік заттың құрамын әзірлеу;</w:t>
      </w:r>
    </w:p>
    <w:p w14:paraId="706759C0" w14:textId="77777777" w:rsidR="00247ABE" w:rsidRDefault="00247ABE" w:rsidP="00247ABE">
      <w:pPr>
        <w:spacing w:after="0" w:line="240" w:lineRule="auto"/>
        <w:ind w:firstLine="567"/>
        <w:jc w:val="both"/>
        <w:rPr>
          <w:rFonts w:ascii="Times New Roman" w:hAnsi="Times New Roman" w:cs="Times New Roman"/>
          <w:sz w:val="28"/>
          <w:szCs w:val="28"/>
          <w:lang w:val="kk-KZ"/>
        </w:rPr>
      </w:pPr>
      <w:r w:rsidRPr="00247ABE">
        <w:rPr>
          <w:rFonts w:ascii="Times New Roman" w:hAnsi="Times New Roman" w:cs="Times New Roman"/>
          <w:sz w:val="28"/>
          <w:szCs w:val="28"/>
          <w:lang w:val="kk-KZ"/>
        </w:rPr>
        <w:t xml:space="preserve">- </w:t>
      </w:r>
      <w:r w:rsidRPr="00247ABE">
        <w:rPr>
          <w:rFonts w:ascii="Times New Roman" w:hAnsi="Times New Roman" w:cs="Times New Roman"/>
          <w:i/>
          <w:iCs/>
          <w:sz w:val="28"/>
          <w:szCs w:val="28"/>
          <w:lang w:val="kk-KZ"/>
        </w:rPr>
        <w:t>Ferula songarica</w:t>
      </w:r>
      <w:r w:rsidRPr="00247ABE">
        <w:rPr>
          <w:rFonts w:ascii="Times New Roman" w:hAnsi="Times New Roman" w:cs="Times New Roman"/>
          <w:sz w:val="28"/>
          <w:szCs w:val="28"/>
          <w:lang w:val="kk-KZ"/>
        </w:rPr>
        <w:t xml:space="preserve"> өсімдік шикізатының жер асты бөлігінің эфир майы және оның негізіндегі гельдің фармакологиялық белсенділігін зерттеу нәтижелері.</w:t>
      </w:r>
    </w:p>
    <w:p w14:paraId="43AF0279" w14:textId="6843141C" w:rsidR="008C3D73" w:rsidRDefault="008C3D73" w:rsidP="00247ABE">
      <w:pPr>
        <w:spacing w:after="0" w:line="240" w:lineRule="auto"/>
        <w:ind w:firstLine="567"/>
        <w:jc w:val="both"/>
        <w:rPr>
          <w:rFonts w:ascii="Times New Roman" w:hAnsi="Times New Roman" w:cs="Times New Roman"/>
          <w:b/>
          <w:sz w:val="28"/>
          <w:szCs w:val="28"/>
          <w:lang w:val="kk-KZ"/>
        </w:rPr>
      </w:pPr>
      <w:r w:rsidRPr="00D74C52">
        <w:rPr>
          <w:rFonts w:ascii="Times New Roman" w:hAnsi="Times New Roman" w:cs="Times New Roman"/>
          <w:b/>
          <w:sz w:val="28"/>
          <w:szCs w:val="28"/>
          <w:lang w:val="kk-KZ"/>
        </w:rPr>
        <w:t>Жұмыстың тәжірибелік мәні</w:t>
      </w:r>
    </w:p>
    <w:p w14:paraId="74D08899" w14:textId="77777777" w:rsidR="00BF7F9A" w:rsidRDefault="00BF7F9A" w:rsidP="004B2967">
      <w:pPr>
        <w:spacing w:after="0" w:line="240" w:lineRule="auto"/>
        <w:ind w:firstLine="567"/>
        <w:jc w:val="both"/>
        <w:rPr>
          <w:rFonts w:ascii="Times New Roman" w:hAnsi="Times New Roman" w:cs="Times New Roman"/>
          <w:sz w:val="28"/>
          <w:szCs w:val="28"/>
          <w:lang w:val="kk-KZ"/>
        </w:rPr>
      </w:pPr>
      <w:r w:rsidRPr="00BF7F9A">
        <w:rPr>
          <w:rFonts w:ascii="Times New Roman" w:hAnsi="Times New Roman" w:cs="Times New Roman"/>
          <w:sz w:val="28"/>
          <w:szCs w:val="28"/>
          <w:lang w:val="kk-KZ"/>
        </w:rPr>
        <w:t xml:space="preserve">Жүргізілген зерттеулер нәтижесінде Орталық Қазақстан аумағында </w:t>
      </w:r>
      <w:r w:rsidRPr="00BF7F9A">
        <w:rPr>
          <w:rFonts w:ascii="Times New Roman" w:hAnsi="Times New Roman" w:cs="Times New Roman"/>
          <w:i/>
          <w:iCs/>
          <w:sz w:val="28"/>
          <w:szCs w:val="28"/>
          <w:lang w:val="kk-KZ"/>
        </w:rPr>
        <w:t>Ferula songarica</w:t>
      </w:r>
      <w:r w:rsidRPr="00BF7F9A">
        <w:rPr>
          <w:rFonts w:ascii="Times New Roman" w:hAnsi="Times New Roman" w:cs="Times New Roman"/>
          <w:sz w:val="28"/>
          <w:szCs w:val="28"/>
          <w:lang w:val="kk-KZ"/>
        </w:rPr>
        <w:t xml:space="preserve"> шөбінің шикізат қоры анықталды.</w:t>
      </w:r>
    </w:p>
    <w:p w14:paraId="4BCA4141" w14:textId="059D6D12" w:rsidR="00BF7F9A" w:rsidRDefault="00BF7F9A" w:rsidP="004B2967">
      <w:pPr>
        <w:spacing w:after="0" w:line="240" w:lineRule="auto"/>
        <w:ind w:firstLine="567"/>
        <w:jc w:val="both"/>
        <w:rPr>
          <w:rFonts w:ascii="Times New Roman" w:hAnsi="Times New Roman" w:cs="Times New Roman"/>
          <w:sz w:val="28"/>
          <w:szCs w:val="28"/>
          <w:lang w:val="kk-KZ"/>
        </w:rPr>
      </w:pPr>
      <w:r w:rsidRPr="00BF7F9A">
        <w:rPr>
          <w:rFonts w:ascii="Times New Roman" w:hAnsi="Times New Roman" w:cs="Times New Roman"/>
          <w:sz w:val="28"/>
          <w:szCs w:val="28"/>
          <w:lang w:val="kk-KZ"/>
        </w:rPr>
        <w:t>Диссертациялық</w:t>
      </w:r>
      <w:r>
        <w:rPr>
          <w:rFonts w:ascii="Times New Roman" w:hAnsi="Times New Roman" w:cs="Times New Roman"/>
          <w:sz w:val="28"/>
          <w:szCs w:val="28"/>
          <w:lang w:val="kk-KZ"/>
        </w:rPr>
        <w:t xml:space="preserve"> жұмысты</w:t>
      </w:r>
      <w:r w:rsidRPr="00BF7F9A">
        <w:rPr>
          <w:rFonts w:ascii="Times New Roman" w:hAnsi="Times New Roman" w:cs="Times New Roman"/>
          <w:sz w:val="28"/>
          <w:szCs w:val="28"/>
          <w:lang w:val="kk-KZ"/>
        </w:rPr>
        <w:t xml:space="preserve"> зерттеу барысында алынған нәтижелер бойынша дәрілік өсімдік материалы ұсынылды: </w:t>
      </w:r>
      <w:r>
        <w:rPr>
          <w:rFonts w:ascii="Times New Roman" w:hAnsi="Times New Roman" w:cs="Times New Roman"/>
          <w:sz w:val="28"/>
          <w:szCs w:val="28"/>
          <w:lang w:val="kk-KZ"/>
        </w:rPr>
        <w:t>д</w:t>
      </w:r>
      <w:r w:rsidRPr="00BF7F9A">
        <w:rPr>
          <w:rFonts w:ascii="Times New Roman" w:hAnsi="Times New Roman" w:cs="Times New Roman"/>
          <w:sz w:val="28"/>
          <w:szCs w:val="28"/>
          <w:lang w:val="kk-KZ"/>
        </w:rPr>
        <w:t xml:space="preserve">әрілік заттарды </w:t>
      </w:r>
      <w:r>
        <w:rPr>
          <w:rFonts w:ascii="Times New Roman" w:hAnsi="Times New Roman" w:cs="Times New Roman"/>
          <w:sz w:val="28"/>
          <w:szCs w:val="28"/>
          <w:lang w:val="kk-KZ"/>
        </w:rPr>
        <w:t>жасауға</w:t>
      </w:r>
      <w:r w:rsidRPr="00BF7F9A">
        <w:rPr>
          <w:rFonts w:ascii="Times New Roman" w:hAnsi="Times New Roman" w:cs="Times New Roman"/>
          <w:sz w:val="28"/>
          <w:szCs w:val="28"/>
          <w:lang w:val="kk-KZ"/>
        </w:rPr>
        <w:t xml:space="preserve"> арналған </w:t>
      </w:r>
      <w:r w:rsidRPr="00BF7F9A">
        <w:rPr>
          <w:rFonts w:ascii="Times New Roman" w:hAnsi="Times New Roman" w:cs="Times New Roman"/>
          <w:i/>
          <w:iCs/>
          <w:sz w:val="28"/>
          <w:szCs w:val="28"/>
          <w:lang w:val="kk-KZ"/>
        </w:rPr>
        <w:t>Ferula songarica</w:t>
      </w:r>
      <w:r w:rsidRPr="00BF7F9A">
        <w:rPr>
          <w:rFonts w:ascii="Times New Roman" w:hAnsi="Times New Roman" w:cs="Times New Roman"/>
          <w:sz w:val="28"/>
          <w:szCs w:val="28"/>
          <w:lang w:val="kk-KZ"/>
        </w:rPr>
        <w:t xml:space="preserve"> шө</w:t>
      </w:r>
      <w:r>
        <w:rPr>
          <w:rFonts w:ascii="Times New Roman" w:hAnsi="Times New Roman" w:cs="Times New Roman"/>
          <w:sz w:val="28"/>
          <w:szCs w:val="28"/>
          <w:lang w:val="kk-KZ"/>
        </w:rPr>
        <w:t>б</w:t>
      </w:r>
      <w:r w:rsidRPr="00BF7F9A">
        <w:rPr>
          <w:rFonts w:ascii="Times New Roman" w:hAnsi="Times New Roman" w:cs="Times New Roman"/>
          <w:sz w:val="28"/>
          <w:szCs w:val="28"/>
          <w:lang w:val="kk-KZ"/>
        </w:rPr>
        <w:t>і.</w:t>
      </w:r>
    </w:p>
    <w:p w14:paraId="4B5797E3" w14:textId="03897DC0" w:rsidR="00BF7F9A" w:rsidRDefault="00BF7F9A" w:rsidP="004B2967">
      <w:pPr>
        <w:spacing w:after="0" w:line="240" w:lineRule="auto"/>
        <w:ind w:firstLine="567"/>
        <w:jc w:val="both"/>
        <w:rPr>
          <w:rFonts w:ascii="Times New Roman" w:hAnsi="Times New Roman" w:cs="Times New Roman"/>
          <w:sz w:val="28"/>
          <w:szCs w:val="28"/>
          <w:lang w:val="kk-KZ"/>
        </w:rPr>
      </w:pPr>
      <w:r w:rsidRPr="00781D4B">
        <w:rPr>
          <w:rFonts w:ascii="Times New Roman" w:hAnsi="Times New Roman" w:cs="Times New Roman"/>
          <w:sz w:val="28"/>
          <w:szCs w:val="28"/>
          <w:lang w:val="kk-KZ"/>
        </w:rPr>
        <w:t>«</w:t>
      </w:r>
      <w:r w:rsidRPr="00781D4B">
        <w:rPr>
          <w:rFonts w:ascii="Times New Roman" w:hAnsi="Times New Roman" w:cs="Times New Roman"/>
          <w:i/>
          <w:iCs/>
          <w:sz w:val="28"/>
          <w:szCs w:val="28"/>
          <w:lang w:val="kk-KZ"/>
        </w:rPr>
        <w:t>Ferula songarica</w:t>
      </w:r>
      <w:r w:rsidRPr="00781D4B">
        <w:rPr>
          <w:rFonts w:ascii="Times New Roman" w:hAnsi="Times New Roman" w:cs="Times New Roman"/>
          <w:sz w:val="28"/>
          <w:szCs w:val="28"/>
          <w:lang w:val="kk-KZ"/>
        </w:rPr>
        <w:t>» дәрілік өсімдік шикізатын дайындау технологиясы</w:t>
      </w:r>
      <w:r w:rsidRPr="009C1AB3">
        <w:rPr>
          <w:rFonts w:ascii="Times New Roman" w:hAnsi="Times New Roman" w:cs="Times New Roman"/>
          <w:sz w:val="28"/>
          <w:szCs w:val="28"/>
          <w:lang w:val="kk-KZ"/>
        </w:rPr>
        <w:t>,</w:t>
      </w:r>
      <w:r w:rsidRPr="00BF7F9A">
        <w:rPr>
          <w:rFonts w:ascii="Times New Roman" w:hAnsi="Times New Roman" w:cs="Times New Roman"/>
          <w:sz w:val="28"/>
          <w:szCs w:val="28"/>
          <w:lang w:val="kk-KZ"/>
        </w:rPr>
        <w:t xml:space="preserve"> сапа спецификациясы және нормативтік құжаттардың жобалары </w:t>
      </w:r>
      <w:r>
        <w:rPr>
          <w:rFonts w:ascii="Times New Roman" w:hAnsi="Times New Roman" w:cs="Times New Roman"/>
          <w:sz w:val="28"/>
          <w:szCs w:val="28"/>
          <w:lang w:val="kk-KZ"/>
        </w:rPr>
        <w:t>дайындалды</w:t>
      </w:r>
      <w:r w:rsidRPr="00BF7F9A">
        <w:rPr>
          <w:rFonts w:ascii="Times New Roman" w:hAnsi="Times New Roman" w:cs="Times New Roman"/>
          <w:sz w:val="28"/>
          <w:szCs w:val="28"/>
          <w:lang w:val="kk-KZ"/>
        </w:rPr>
        <w:t xml:space="preserve"> </w:t>
      </w:r>
      <w:r w:rsidRPr="00781D4B">
        <w:rPr>
          <w:rFonts w:ascii="Times New Roman" w:hAnsi="Times New Roman" w:cs="Times New Roman"/>
          <w:sz w:val="28"/>
          <w:szCs w:val="28"/>
          <w:lang w:val="kk-KZ"/>
        </w:rPr>
        <w:t>(Қосымша Б).</w:t>
      </w:r>
    </w:p>
    <w:p w14:paraId="1E58AF75" w14:textId="77777777" w:rsidR="00FA38FF" w:rsidRDefault="00FA38FF" w:rsidP="00BF7F9A">
      <w:pPr>
        <w:spacing w:after="0" w:line="240" w:lineRule="auto"/>
        <w:ind w:firstLine="567"/>
        <w:jc w:val="both"/>
        <w:rPr>
          <w:rFonts w:ascii="Times New Roman" w:hAnsi="Times New Roman" w:cs="Times New Roman"/>
          <w:sz w:val="28"/>
          <w:szCs w:val="28"/>
          <w:lang w:val="kk-KZ"/>
        </w:rPr>
      </w:pPr>
      <w:r w:rsidRPr="00FA38FF">
        <w:rPr>
          <w:rFonts w:ascii="Times New Roman" w:hAnsi="Times New Roman" w:cs="Times New Roman"/>
          <w:i/>
          <w:iCs/>
          <w:sz w:val="28"/>
          <w:szCs w:val="28"/>
          <w:lang w:val="kk-KZ"/>
        </w:rPr>
        <w:t>Ferula songarica</w:t>
      </w:r>
      <w:r w:rsidRPr="00FA38FF">
        <w:rPr>
          <w:rFonts w:ascii="Times New Roman" w:hAnsi="Times New Roman" w:cs="Times New Roman"/>
          <w:sz w:val="28"/>
          <w:szCs w:val="28"/>
          <w:lang w:val="kk-KZ"/>
        </w:rPr>
        <w:t xml:space="preserve"> өсімдік шикізатынан эфир майы гидродистилляция әдісімен алынып, оның химиялық құрамы газды хроматография–масс-спектрометрия (ГХ–МС) әдісі арқылы анықталды.</w:t>
      </w:r>
    </w:p>
    <w:p w14:paraId="17FEF2FB" w14:textId="01815E88" w:rsidR="005F085A" w:rsidRDefault="00BF7F9A" w:rsidP="00BF7F9A">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Ф</w:t>
      </w:r>
      <w:r w:rsidRPr="00BF7F9A">
        <w:rPr>
          <w:rFonts w:ascii="Times New Roman" w:hAnsi="Times New Roman" w:cs="Times New Roman"/>
          <w:sz w:val="28"/>
          <w:szCs w:val="28"/>
          <w:lang w:val="kk-KZ"/>
        </w:rPr>
        <w:t>армацевтикалық субстанция</w:t>
      </w:r>
      <w:r>
        <w:rPr>
          <w:rFonts w:ascii="Times New Roman" w:hAnsi="Times New Roman" w:cs="Times New Roman"/>
          <w:sz w:val="28"/>
          <w:szCs w:val="28"/>
          <w:lang w:val="kk-KZ"/>
        </w:rPr>
        <w:t xml:space="preserve"> негізінде </w:t>
      </w:r>
      <w:r w:rsidRPr="00BF7F9A">
        <w:rPr>
          <w:rFonts w:ascii="Times New Roman" w:hAnsi="Times New Roman" w:cs="Times New Roman"/>
          <w:sz w:val="28"/>
          <w:szCs w:val="28"/>
          <w:lang w:val="kk-KZ"/>
        </w:rPr>
        <w:t xml:space="preserve"> (</w:t>
      </w:r>
      <w:r w:rsidRPr="00BF7F9A">
        <w:rPr>
          <w:rFonts w:ascii="Times New Roman" w:hAnsi="Times New Roman" w:cs="Times New Roman"/>
          <w:i/>
          <w:iCs/>
          <w:sz w:val="28"/>
          <w:szCs w:val="28"/>
          <w:lang w:val="kk-KZ"/>
        </w:rPr>
        <w:t>Ferula songarica</w:t>
      </w:r>
      <w:r w:rsidRPr="00BF7F9A">
        <w:rPr>
          <w:rFonts w:ascii="Times New Roman" w:hAnsi="Times New Roman" w:cs="Times New Roman"/>
          <w:sz w:val="28"/>
          <w:szCs w:val="28"/>
          <w:lang w:val="kk-KZ"/>
        </w:rPr>
        <w:t xml:space="preserve"> </w:t>
      </w:r>
      <w:r w:rsidR="0061510A">
        <w:rPr>
          <w:rFonts w:ascii="Times New Roman" w:hAnsi="Times New Roman" w:cs="Times New Roman"/>
          <w:sz w:val="28"/>
          <w:szCs w:val="28"/>
          <w:lang w:val="kk-KZ"/>
        </w:rPr>
        <w:t xml:space="preserve">жер асты бөлігінің </w:t>
      </w:r>
      <w:r w:rsidRPr="00BF7F9A">
        <w:rPr>
          <w:rFonts w:ascii="Times New Roman" w:hAnsi="Times New Roman" w:cs="Times New Roman"/>
          <w:sz w:val="28"/>
          <w:szCs w:val="28"/>
          <w:lang w:val="kk-KZ"/>
        </w:rPr>
        <w:t>эфир майы</w:t>
      </w:r>
      <w:r>
        <w:rPr>
          <w:rFonts w:ascii="Times New Roman" w:hAnsi="Times New Roman" w:cs="Times New Roman"/>
          <w:sz w:val="28"/>
          <w:szCs w:val="28"/>
          <w:lang w:val="kk-KZ"/>
        </w:rPr>
        <w:t>)</w:t>
      </w:r>
      <w:r w:rsidRPr="00BF7F9A">
        <w:rPr>
          <w:rFonts w:ascii="Times New Roman" w:hAnsi="Times New Roman" w:cs="Times New Roman"/>
          <w:sz w:val="28"/>
          <w:szCs w:val="28"/>
          <w:lang w:val="kk-KZ"/>
        </w:rPr>
        <w:t xml:space="preserve"> зеңге қарсы гель түріндегі </w:t>
      </w:r>
      <w:r w:rsidR="00105A02">
        <w:rPr>
          <w:rFonts w:ascii="Times New Roman" w:hAnsi="Times New Roman" w:cs="Times New Roman"/>
          <w:sz w:val="28"/>
          <w:szCs w:val="28"/>
          <w:lang w:val="kk-KZ"/>
        </w:rPr>
        <w:t xml:space="preserve">жұмсақ </w:t>
      </w:r>
      <w:r w:rsidRPr="00BF7F9A">
        <w:rPr>
          <w:rFonts w:ascii="Times New Roman" w:hAnsi="Times New Roman" w:cs="Times New Roman"/>
          <w:sz w:val="28"/>
          <w:szCs w:val="28"/>
          <w:lang w:val="kk-KZ"/>
        </w:rPr>
        <w:t xml:space="preserve">дәрілік </w:t>
      </w:r>
      <w:r w:rsidR="00105A02">
        <w:rPr>
          <w:rFonts w:ascii="Times New Roman" w:hAnsi="Times New Roman" w:cs="Times New Roman"/>
          <w:sz w:val="28"/>
          <w:szCs w:val="28"/>
          <w:lang w:val="kk-KZ"/>
        </w:rPr>
        <w:t>құрал</w:t>
      </w:r>
      <w:r w:rsidRPr="00BF7F9A">
        <w:rPr>
          <w:rFonts w:ascii="Times New Roman" w:hAnsi="Times New Roman" w:cs="Times New Roman"/>
          <w:sz w:val="28"/>
          <w:szCs w:val="28"/>
          <w:lang w:val="kk-KZ"/>
        </w:rPr>
        <w:t xml:space="preserve"> </w:t>
      </w:r>
      <w:r>
        <w:rPr>
          <w:rFonts w:ascii="Times New Roman" w:hAnsi="Times New Roman" w:cs="Times New Roman"/>
          <w:sz w:val="28"/>
          <w:szCs w:val="28"/>
          <w:lang w:val="kk-KZ"/>
        </w:rPr>
        <w:t>дайындалды</w:t>
      </w:r>
      <w:r w:rsidRPr="00BF7F9A">
        <w:rPr>
          <w:rFonts w:ascii="Times New Roman" w:hAnsi="Times New Roman" w:cs="Times New Roman"/>
          <w:sz w:val="28"/>
          <w:szCs w:val="28"/>
          <w:lang w:val="kk-KZ"/>
        </w:rPr>
        <w:t xml:space="preserve">. </w:t>
      </w:r>
      <w:r w:rsidR="005F085A" w:rsidRPr="005F085A">
        <w:rPr>
          <w:rFonts w:ascii="Times New Roman" w:hAnsi="Times New Roman" w:cs="Times New Roman"/>
          <w:sz w:val="28"/>
          <w:szCs w:val="28"/>
          <w:lang w:val="kk-KZ"/>
        </w:rPr>
        <w:t>Клиникаға дейінгі зерттеулер нәтижесінде фармацевтикалық субстанцияның уыттылық қасиеттері анықталмады және оның зеңге қарсы әсері ғылыми негізделіп, зеңге қарсы дәрілік құрал ретінде қолдану мүмкіндігі ұсынылды.</w:t>
      </w:r>
    </w:p>
    <w:p w14:paraId="6C0150F9" w14:textId="6EE1510F" w:rsidR="00BF7F9A" w:rsidRPr="00FA3D35" w:rsidRDefault="00BF7F9A" w:rsidP="00BF7F9A">
      <w:pPr>
        <w:spacing w:after="0" w:line="240" w:lineRule="auto"/>
        <w:ind w:firstLine="567"/>
        <w:jc w:val="both"/>
        <w:rPr>
          <w:rFonts w:ascii="Times New Roman" w:hAnsi="Times New Roman" w:cs="Times New Roman"/>
          <w:sz w:val="28"/>
          <w:szCs w:val="28"/>
          <w:lang w:val="kk-KZ"/>
        </w:rPr>
      </w:pPr>
      <w:r w:rsidRPr="00BF7F9A">
        <w:rPr>
          <w:rFonts w:ascii="Times New Roman" w:hAnsi="Times New Roman" w:cs="Times New Roman"/>
          <w:sz w:val="28"/>
          <w:szCs w:val="28"/>
          <w:lang w:val="kk-KZ"/>
        </w:rPr>
        <w:t xml:space="preserve">Зеңге қарсы гельді алу үшін </w:t>
      </w:r>
      <w:r w:rsidRPr="00FA3D35">
        <w:rPr>
          <w:rFonts w:ascii="Times New Roman" w:hAnsi="Times New Roman" w:cs="Times New Roman"/>
          <w:sz w:val="28"/>
          <w:szCs w:val="28"/>
          <w:lang w:val="kk-KZ"/>
        </w:rPr>
        <w:t>зертханалық регламент</w:t>
      </w:r>
      <w:r w:rsidRPr="00BF7F9A">
        <w:rPr>
          <w:rFonts w:ascii="Times New Roman" w:hAnsi="Times New Roman" w:cs="Times New Roman"/>
          <w:sz w:val="28"/>
          <w:szCs w:val="28"/>
          <w:lang w:val="kk-KZ"/>
        </w:rPr>
        <w:t xml:space="preserve"> әзірленіп, нормативтік құжаттардың жобалары дайындалды</w:t>
      </w:r>
      <w:r w:rsidR="0051530D" w:rsidRPr="0051530D">
        <w:rPr>
          <w:rFonts w:ascii="Times New Roman" w:hAnsi="Times New Roman" w:cs="Times New Roman"/>
          <w:sz w:val="28"/>
          <w:szCs w:val="28"/>
          <w:lang w:val="kk-KZ"/>
        </w:rPr>
        <w:t xml:space="preserve"> </w:t>
      </w:r>
      <w:r w:rsidR="0051530D" w:rsidRPr="00FA3D35">
        <w:rPr>
          <w:rFonts w:ascii="Times New Roman" w:hAnsi="Times New Roman" w:cs="Times New Roman"/>
          <w:sz w:val="28"/>
          <w:szCs w:val="28"/>
          <w:lang w:val="kk-KZ"/>
        </w:rPr>
        <w:t xml:space="preserve">(Қосымшалар Б, </w:t>
      </w:r>
      <w:r w:rsidR="00F60C09">
        <w:rPr>
          <w:rFonts w:ascii="Times New Roman" w:hAnsi="Times New Roman" w:cs="Times New Roman"/>
          <w:sz w:val="28"/>
          <w:szCs w:val="28"/>
          <w:lang w:val="kk-KZ"/>
        </w:rPr>
        <w:t>В</w:t>
      </w:r>
      <w:r w:rsidR="0051530D" w:rsidRPr="00FA3D35">
        <w:rPr>
          <w:rFonts w:ascii="Times New Roman" w:hAnsi="Times New Roman" w:cs="Times New Roman"/>
          <w:sz w:val="28"/>
          <w:szCs w:val="28"/>
          <w:lang w:val="kk-KZ"/>
        </w:rPr>
        <w:t xml:space="preserve">, </w:t>
      </w:r>
      <w:r w:rsidR="00F60C09">
        <w:rPr>
          <w:rFonts w:ascii="Times New Roman" w:hAnsi="Times New Roman" w:cs="Times New Roman"/>
          <w:sz w:val="28"/>
          <w:szCs w:val="28"/>
          <w:lang w:val="kk-KZ"/>
        </w:rPr>
        <w:t>Г</w:t>
      </w:r>
      <w:r w:rsidR="0051530D" w:rsidRPr="00FA3D35">
        <w:rPr>
          <w:rFonts w:ascii="Times New Roman" w:hAnsi="Times New Roman" w:cs="Times New Roman"/>
          <w:sz w:val="28"/>
          <w:szCs w:val="28"/>
          <w:lang w:val="kk-KZ"/>
        </w:rPr>
        <w:t xml:space="preserve">, </w:t>
      </w:r>
      <w:r w:rsidR="00F60C09">
        <w:rPr>
          <w:rFonts w:ascii="Times New Roman" w:hAnsi="Times New Roman" w:cs="Times New Roman"/>
          <w:sz w:val="28"/>
          <w:szCs w:val="28"/>
          <w:lang w:val="kk-KZ"/>
        </w:rPr>
        <w:t>Д</w:t>
      </w:r>
      <w:r w:rsidR="0051530D" w:rsidRPr="00FA3D35">
        <w:rPr>
          <w:rFonts w:ascii="Times New Roman" w:hAnsi="Times New Roman" w:cs="Times New Roman"/>
          <w:sz w:val="28"/>
          <w:szCs w:val="28"/>
          <w:lang w:val="kk-KZ"/>
        </w:rPr>
        <w:t>).</w:t>
      </w:r>
    </w:p>
    <w:p w14:paraId="34E1785E" w14:textId="29C9EDC7" w:rsidR="00C87F63" w:rsidRDefault="00C87F63" w:rsidP="004B2967">
      <w:pPr>
        <w:spacing w:after="0" w:line="240" w:lineRule="auto"/>
        <w:ind w:firstLine="567"/>
        <w:jc w:val="both"/>
        <w:rPr>
          <w:rFonts w:ascii="Times New Roman" w:hAnsi="Times New Roman" w:cs="Times New Roman"/>
          <w:i/>
          <w:iCs/>
          <w:sz w:val="28"/>
          <w:szCs w:val="28"/>
          <w:lang w:val="kk-KZ"/>
        </w:rPr>
      </w:pPr>
      <w:r w:rsidRPr="00C87F63">
        <w:rPr>
          <w:rFonts w:ascii="Times New Roman" w:hAnsi="Times New Roman" w:cs="Times New Roman"/>
          <w:i/>
          <w:iCs/>
          <w:sz w:val="28"/>
          <w:szCs w:val="28"/>
          <w:lang w:val="kk-KZ"/>
        </w:rPr>
        <w:t xml:space="preserve">Ferula songarica </w:t>
      </w:r>
      <w:r w:rsidRPr="00C87F63">
        <w:rPr>
          <w:rFonts w:ascii="Times New Roman" w:hAnsi="Times New Roman" w:cs="Times New Roman"/>
          <w:sz w:val="28"/>
          <w:szCs w:val="28"/>
          <w:lang w:val="kk-KZ"/>
        </w:rPr>
        <w:t>өсімдігінің фармакогностикалық зерттелуіне қатысты ғылыми-зерттеу жұмыстарының нәтижелері «Қарағанды медицина университеті» К</w:t>
      </w:r>
      <w:r w:rsidR="004B6CA8">
        <w:rPr>
          <w:rFonts w:ascii="Times New Roman" w:hAnsi="Times New Roman" w:cs="Times New Roman"/>
          <w:sz w:val="28"/>
          <w:szCs w:val="28"/>
          <w:lang w:val="kk-KZ"/>
        </w:rPr>
        <w:t>е</w:t>
      </w:r>
      <w:r w:rsidRPr="00C87F63">
        <w:rPr>
          <w:rFonts w:ascii="Times New Roman" w:hAnsi="Times New Roman" w:cs="Times New Roman"/>
          <w:sz w:val="28"/>
          <w:szCs w:val="28"/>
          <w:lang w:val="kk-KZ"/>
        </w:rPr>
        <w:t>АҚ, фармация мектебіне,  «Академик Е.А. Бөкетов атындағы Қарағанды ұлттық зерттеу университеті" К</w:t>
      </w:r>
      <w:r w:rsidR="004B6CA8">
        <w:rPr>
          <w:rFonts w:ascii="Times New Roman" w:hAnsi="Times New Roman" w:cs="Times New Roman"/>
          <w:sz w:val="28"/>
          <w:szCs w:val="28"/>
          <w:lang w:val="kk-KZ"/>
        </w:rPr>
        <w:t>е</w:t>
      </w:r>
      <w:r w:rsidRPr="00C87F63">
        <w:rPr>
          <w:rFonts w:ascii="Times New Roman" w:hAnsi="Times New Roman" w:cs="Times New Roman"/>
          <w:sz w:val="28"/>
          <w:szCs w:val="28"/>
          <w:lang w:val="kk-KZ"/>
        </w:rPr>
        <w:t>АҚ, биология-география факультетіне, «Башқұрт мемлекеттік медицина университеті», фармакогнозия және ботаника кафедрасының оқу процесіне енгізілді</w:t>
      </w:r>
      <w:r w:rsidR="004523E3">
        <w:rPr>
          <w:rFonts w:ascii="Times New Roman" w:hAnsi="Times New Roman" w:cs="Times New Roman"/>
          <w:sz w:val="28"/>
          <w:szCs w:val="28"/>
          <w:lang w:val="kk-KZ"/>
        </w:rPr>
        <w:t xml:space="preserve"> </w:t>
      </w:r>
      <w:r w:rsidR="004523E3" w:rsidRPr="004523E3">
        <w:rPr>
          <w:rFonts w:ascii="Times New Roman" w:hAnsi="Times New Roman" w:cs="Times New Roman"/>
          <w:sz w:val="28"/>
          <w:szCs w:val="28"/>
          <w:lang w:val="kk-KZ"/>
        </w:rPr>
        <w:t xml:space="preserve">(Қосымшалар </w:t>
      </w:r>
      <w:r w:rsidR="004523E3">
        <w:rPr>
          <w:rFonts w:ascii="Times New Roman" w:hAnsi="Times New Roman" w:cs="Times New Roman"/>
          <w:sz w:val="28"/>
          <w:szCs w:val="28"/>
          <w:lang w:val="kk-KZ"/>
        </w:rPr>
        <w:t>Е</w:t>
      </w:r>
      <w:r w:rsidR="004523E3" w:rsidRPr="004523E3">
        <w:rPr>
          <w:rFonts w:ascii="Times New Roman" w:hAnsi="Times New Roman" w:cs="Times New Roman"/>
          <w:sz w:val="28"/>
          <w:szCs w:val="28"/>
          <w:lang w:val="kk-KZ"/>
        </w:rPr>
        <w:t xml:space="preserve">, </w:t>
      </w:r>
      <w:r w:rsidR="004523E3">
        <w:rPr>
          <w:rFonts w:ascii="Times New Roman" w:hAnsi="Times New Roman" w:cs="Times New Roman"/>
          <w:sz w:val="28"/>
          <w:szCs w:val="28"/>
          <w:lang w:val="kk-KZ"/>
        </w:rPr>
        <w:t>Ж</w:t>
      </w:r>
      <w:r w:rsidR="004523E3" w:rsidRPr="004523E3">
        <w:rPr>
          <w:rFonts w:ascii="Times New Roman" w:hAnsi="Times New Roman" w:cs="Times New Roman"/>
          <w:sz w:val="28"/>
          <w:szCs w:val="28"/>
          <w:lang w:val="kk-KZ"/>
        </w:rPr>
        <w:t xml:space="preserve">, </w:t>
      </w:r>
      <w:r w:rsidR="004523E3">
        <w:rPr>
          <w:rFonts w:ascii="Times New Roman" w:hAnsi="Times New Roman" w:cs="Times New Roman"/>
          <w:sz w:val="28"/>
          <w:szCs w:val="28"/>
          <w:lang w:val="kk-KZ"/>
        </w:rPr>
        <w:t>З</w:t>
      </w:r>
      <w:r w:rsidR="004523E3" w:rsidRPr="004523E3">
        <w:rPr>
          <w:rFonts w:ascii="Times New Roman" w:hAnsi="Times New Roman" w:cs="Times New Roman"/>
          <w:sz w:val="28"/>
          <w:szCs w:val="28"/>
          <w:lang w:val="kk-KZ"/>
        </w:rPr>
        <w:t>).</w:t>
      </w:r>
    </w:p>
    <w:p w14:paraId="7D0AC4AF" w14:textId="7F888EF6" w:rsidR="00133F7E" w:rsidRPr="00AB6E1C" w:rsidRDefault="00133F7E" w:rsidP="004B2967">
      <w:pPr>
        <w:spacing w:after="0" w:line="240" w:lineRule="auto"/>
        <w:ind w:firstLine="567"/>
        <w:jc w:val="both"/>
        <w:rPr>
          <w:rFonts w:ascii="Times New Roman" w:hAnsi="Times New Roman" w:cs="Times New Roman"/>
          <w:b/>
          <w:sz w:val="28"/>
          <w:szCs w:val="28"/>
          <w:lang w:val="kk-KZ"/>
        </w:rPr>
      </w:pPr>
      <w:r w:rsidRPr="00AB6E1C">
        <w:rPr>
          <w:rFonts w:ascii="Times New Roman" w:hAnsi="Times New Roman" w:cs="Times New Roman"/>
          <w:b/>
          <w:sz w:val="28"/>
          <w:szCs w:val="28"/>
          <w:lang w:val="kk-KZ"/>
        </w:rPr>
        <w:t xml:space="preserve">Автордың жеке үлесі. </w:t>
      </w:r>
    </w:p>
    <w:p w14:paraId="04780126" w14:textId="77777777" w:rsidR="00D32AD7" w:rsidRPr="00D32AD7" w:rsidRDefault="00D32AD7" w:rsidP="00D32AD7">
      <w:pPr>
        <w:spacing w:after="0" w:line="240" w:lineRule="auto"/>
        <w:ind w:firstLine="567"/>
        <w:jc w:val="both"/>
        <w:rPr>
          <w:rFonts w:ascii="Times New Roman" w:hAnsi="Times New Roman" w:cs="Times New Roman"/>
          <w:sz w:val="28"/>
          <w:szCs w:val="28"/>
          <w:lang w:val="kk-KZ"/>
        </w:rPr>
      </w:pPr>
      <w:r w:rsidRPr="00D32AD7">
        <w:rPr>
          <w:rFonts w:ascii="Times New Roman" w:hAnsi="Times New Roman" w:cs="Times New Roman"/>
          <w:sz w:val="28"/>
          <w:szCs w:val="28"/>
          <w:lang w:val="kk-KZ"/>
        </w:rPr>
        <w:t>Диссертация авторы отандық және шетелдік әдебиеттерге кең көлемде шолу жасап, талдау жүргізді, сондай-ақ қойылған міндеттерге сәйкес эксперименттік жұмыстарды дербес орындады. Бұл зерттеу нәтижелерінің заманауи жабдықтар мен ғылыми әдебиеттерді қолдана отырып, зертханалық және өндірістік жағдайларда алынуымен расталады.</w:t>
      </w:r>
    </w:p>
    <w:p w14:paraId="69A421E0" w14:textId="77777777" w:rsidR="00C9658E" w:rsidRDefault="00C9658E" w:rsidP="00D32AD7">
      <w:pPr>
        <w:spacing w:after="0" w:line="240" w:lineRule="auto"/>
        <w:ind w:firstLine="567"/>
        <w:jc w:val="both"/>
        <w:rPr>
          <w:rFonts w:ascii="Times New Roman" w:hAnsi="Times New Roman" w:cs="Times New Roman"/>
          <w:sz w:val="28"/>
          <w:szCs w:val="28"/>
          <w:lang w:val="kk-KZ"/>
        </w:rPr>
      </w:pPr>
      <w:r w:rsidRPr="00C9658E">
        <w:rPr>
          <w:rFonts w:ascii="Times New Roman" w:hAnsi="Times New Roman" w:cs="Times New Roman"/>
          <w:sz w:val="28"/>
          <w:szCs w:val="28"/>
          <w:lang w:val="kk-KZ"/>
        </w:rPr>
        <w:t>Алынған нәтижелердің ғылыми дәйектілігі мен сенімділігі фармацевтикалық ғылым мен тәжірибеде өзекті болып табылатын мәселелерді, соның ішінде отандық жаңа дәрілік препараттарды әзірлеу міндеттерін шешуге бағытталғанымен негізделеді. Сонымен қатар, зерттеулердің заманауи ғылыми-зерттеу инфрақұрылымында жүргізілуі және олардың нәтижелері негізінде нормативтік құжаттар жобаларының дайындалуы алынған деректердің нақтылығын растайды.</w:t>
      </w:r>
    </w:p>
    <w:p w14:paraId="2DE307F3" w14:textId="05174AFB" w:rsidR="000435C5" w:rsidRDefault="00133F7E" w:rsidP="00D32AD7">
      <w:pPr>
        <w:spacing w:after="0" w:line="240" w:lineRule="auto"/>
        <w:ind w:firstLine="567"/>
        <w:jc w:val="both"/>
        <w:rPr>
          <w:rFonts w:ascii="Times New Roman" w:hAnsi="Times New Roman" w:cs="Times New Roman"/>
          <w:b/>
          <w:color w:val="000000" w:themeColor="text1"/>
          <w:sz w:val="28"/>
          <w:szCs w:val="28"/>
          <w:lang w:val="kk-KZ"/>
        </w:rPr>
      </w:pPr>
      <w:r w:rsidRPr="0028401C">
        <w:rPr>
          <w:rFonts w:ascii="Times New Roman" w:hAnsi="Times New Roman" w:cs="Times New Roman"/>
          <w:b/>
          <w:color w:val="000000" w:themeColor="text1"/>
          <w:sz w:val="28"/>
          <w:szCs w:val="28"/>
          <w:lang w:val="kk-KZ"/>
        </w:rPr>
        <w:t>Диссертация нәтижелерінің апробациясы</w:t>
      </w:r>
    </w:p>
    <w:p w14:paraId="53CE6EAA" w14:textId="77777777" w:rsidR="00B876F1" w:rsidRPr="00B876F1" w:rsidRDefault="00B876F1" w:rsidP="00B876F1">
      <w:pPr>
        <w:spacing w:after="0" w:line="240" w:lineRule="auto"/>
        <w:ind w:firstLine="567"/>
        <w:jc w:val="both"/>
        <w:rPr>
          <w:rFonts w:ascii="Times New Roman" w:hAnsi="Times New Roman" w:cs="Times New Roman"/>
          <w:bCs/>
          <w:color w:val="000000" w:themeColor="text1"/>
          <w:sz w:val="28"/>
          <w:szCs w:val="28"/>
          <w:lang w:val="kk-KZ"/>
        </w:rPr>
      </w:pPr>
      <w:r w:rsidRPr="00B876F1">
        <w:rPr>
          <w:rFonts w:ascii="Times New Roman" w:hAnsi="Times New Roman" w:cs="Times New Roman"/>
          <w:bCs/>
          <w:color w:val="000000" w:themeColor="text1"/>
          <w:sz w:val="28"/>
          <w:szCs w:val="28"/>
          <w:lang w:val="kk-KZ"/>
        </w:rPr>
        <w:t>Ғылыми жұмыстың негізгі нәтижелері мен тұжырымдары келесі ғылыми іс-шараларда баяндалды:</w:t>
      </w:r>
    </w:p>
    <w:p w14:paraId="31785DFB" w14:textId="756BC4E8" w:rsidR="00B876F1" w:rsidRPr="00B876F1" w:rsidRDefault="00B876F1" w:rsidP="00B876F1">
      <w:pPr>
        <w:spacing w:after="0" w:line="240" w:lineRule="auto"/>
        <w:ind w:firstLine="567"/>
        <w:jc w:val="both"/>
        <w:rPr>
          <w:rFonts w:ascii="Times New Roman" w:hAnsi="Times New Roman" w:cs="Times New Roman"/>
          <w:bCs/>
          <w:color w:val="000000" w:themeColor="text1"/>
          <w:sz w:val="28"/>
          <w:szCs w:val="28"/>
          <w:lang w:val="kk-KZ"/>
        </w:rPr>
      </w:pPr>
      <w:r w:rsidRPr="00B876F1">
        <w:rPr>
          <w:rFonts w:ascii="Times New Roman" w:hAnsi="Times New Roman" w:cs="Times New Roman"/>
          <w:bCs/>
          <w:color w:val="000000" w:themeColor="text1"/>
          <w:sz w:val="28"/>
          <w:szCs w:val="28"/>
          <w:lang w:val="kk-KZ"/>
        </w:rPr>
        <w:t>1.</w:t>
      </w:r>
      <w:r w:rsidR="00B530DF">
        <w:rPr>
          <w:rFonts w:ascii="Times New Roman" w:hAnsi="Times New Roman" w:cs="Times New Roman"/>
          <w:bCs/>
          <w:color w:val="000000" w:themeColor="text1"/>
          <w:sz w:val="28"/>
          <w:szCs w:val="28"/>
          <w:lang w:val="kk-KZ"/>
        </w:rPr>
        <w:t xml:space="preserve"> </w:t>
      </w:r>
      <w:r w:rsidRPr="00B876F1">
        <w:rPr>
          <w:rFonts w:ascii="Times New Roman" w:hAnsi="Times New Roman" w:cs="Times New Roman"/>
          <w:bCs/>
          <w:color w:val="000000" w:themeColor="text1"/>
          <w:sz w:val="28"/>
          <w:szCs w:val="28"/>
          <w:lang w:val="kk-KZ"/>
        </w:rPr>
        <w:t>«Биология, медицина және фармацевтиканың даму перспективалары» IX халықаралық жас ғалымдар мен студенттердің ғылыми конференциясы (Шымкент қ., 2022 ж. 8-9 желтоқсан);</w:t>
      </w:r>
    </w:p>
    <w:p w14:paraId="71BA2113" w14:textId="48532E74" w:rsidR="00B876F1" w:rsidRPr="00B876F1" w:rsidRDefault="00B876F1" w:rsidP="00B876F1">
      <w:pPr>
        <w:spacing w:after="0" w:line="240" w:lineRule="auto"/>
        <w:ind w:firstLine="567"/>
        <w:jc w:val="both"/>
        <w:rPr>
          <w:rFonts w:ascii="Times New Roman" w:hAnsi="Times New Roman" w:cs="Times New Roman"/>
          <w:bCs/>
          <w:color w:val="000000" w:themeColor="text1"/>
          <w:sz w:val="28"/>
          <w:szCs w:val="28"/>
          <w:lang w:val="kk-KZ"/>
        </w:rPr>
      </w:pPr>
      <w:r w:rsidRPr="00B876F1">
        <w:rPr>
          <w:rFonts w:ascii="Times New Roman" w:hAnsi="Times New Roman" w:cs="Times New Roman"/>
          <w:bCs/>
          <w:color w:val="000000" w:themeColor="text1"/>
          <w:sz w:val="28"/>
          <w:szCs w:val="28"/>
          <w:lang w:val="kk-KZ"/>
        </w:rPr>
        <w:t>2.</w:t>
      </w:r>
      <w:r w:rsidR="00B530DF">
        <w:rPr>
          <w:rFonts w:ascii="Times New Roman" w:hAnsi="Times New Roman" w:cs="Times New Roman"/>
          <w:bCs/>
          <w:color w:val="000000" w:themeColor="text1"/>
          <w:sz w:val="28"/>
          <w:szCs w:val="28"/>
          <w:lang w:val="kk-KZ"/>
        </w:rPr>
        <w:t xml:space="preserve"> </w:t>
      </w:r>
      <w:r w:rsidRPr="00B876F1">
        <w:rPr>
          <w:rFonts w:ascii="Times New Roman" w:hAnsi="Times New Roman" w:cs="Times New Roman"/>
          <w:bCs/>
          <w:color w:val="000000" w:themeColor="text1"/>
          <w:sz w:val="28"/>
          <w:szCs w:val="28"/>
          <w:lang w:val="kk-KZ"/>
        </w:rPr>
        <w:t>«Фармацияның өрлеуі!» студенттік ғылыми-практикалық конференциясы (Карағанды қаласы, 2023 ж. 13-14 сәуір);</w:t>
      </w:r>
    </w:p>
    <w:p w14:paraId="0C93CD44" w14:textId="68E4C735" w:rsidR="00B876F1" w:rsidRPr="00B876F1" w:rsidRDefault="00B876F1" w:rsidP="00B876F1">
      <w:pPr>
        <w:spacing w:after="0" w:line="240" w:lineRule="auto"/>
        <w:ind w:firstLine="567"/>
        <w:jc w:val="both"/>
        <w:rPr>
          <w:rFonts w:ascii="Times New Roman" w:hAnsi="Times New Roman" w:cs="Times New Roman"/>
          <w:bCs/>
          <w:color w:val="000000" w:themeColor="text1"/>
          <w:sz w:val="28"/>
          <w:szCs w:val="28"/>
          <w:lang w:val="kk-KZ"/>
        </w:rPr>
      </w:pPr>
      <w:r w:rsidRPr="00B876F1">
        <w:rPr>
          <w:rFonts w:ascii="Times New Roman" w:hAnsi="Times New Roman" w:cs="Times New Roman"/>
          <w:bCs/>
          <w:color w:val="000000" w:themeColor="text1"/>
          <w:sz w:val="28"/>
          <w:szCs w:val="28"/>
          <w:lang w:val="kk-KZ"/>
        </w:rPr>
        <w:t>3.</w:t>
      </w:r>
      <w:r w:rsidR="00B530DF">
        <w:rPr>
          <w:rFonts w:ascii="Times New Roman" w:hAnsi="Times New Roman" w:cs="Times New Roman"/>
          <w:bCs/>
          <w:color w:val="000000" w:themeColor="text1"/>
          <w:sz w:val="28"/>
          <w:szCs w:val="28"/>
          <w:lang w:val="kk-KZ"/>
        </w:rPr>
        <w:t xml:space="preserve"> </w:t>
      </w:r>
      <w:r w:rsidRPr="00B876F1">
        <w:rPr>
          <w:rFonts w:ascii="Times New Roman" w:hAnsi="Times New Roman" w:cs="Times New Roman"/>
          <w:bCs/>
          <w:color w:val="000000" w:themeColor="text1"/>
          <w:sz w:val="28"/>
          <w:szCs w:val="28"/>
          <w:lang w:val="kk-KZ"/>
        </w:rPr>
        <w:t>«Денсаулық сақтаудың заманауи технологияларын дамыту үрдістері» жас ғалымдардың X халықаралық ғылыми-тәжірибелік конференциясы (Мәскеу қ., Ресей, 5-6-желтоқсан 2023 жыл) ;</w:t>
      </w:r>
    </w:p>
    <w:p w14:paraId="593797E6" w14:textId="6A9223AD" w:rsidR="00B876F1" w:rsidRPr="00B876F1" w:rsidRDefault="00B876F1" w:rsidP="00B876F1">
      <w:pPr>
        <w:spacing w:after="0" w:line="240" w:lineRule="auto"/>
        <w:ind w:firstLine="567"/>
        <w:jc w:val="both"/>
        <w:rPr>
          <w:rFonts w:ascii="Times New Roman" w:hAnsi="Times New Roman" w:cs="Times New Roman"/>
          <w:bCs/>
          <w:color w:val="000000" w:themeColor="text1"/>
          <w:sz w:val="28"/>
          <w:szCs w:val="28"/>
          <w:lang w:val="kk-KZ"/>
        </w:rPr>
      </w:pPr>
      <w:r w:rsidRPr="00B876F1">
        <w:rPr>
          <w:rFonts w:ascii="Times New Roman" w:hAnsi="Times New Roman" w:cs="Times New Roman"/>
          <w:bCs/>
          <w:color w:val="000000" w:themeColor="text1"/>
          <w:sz w:val="28"/>
          <w:szCs w:val="28"/>
          <w:lang w:val="kk-KZ"/>
        </w:rPr>
        <w:t>4. «Биология мен экологияның өзекті мәселелері» Ботаника кафедрасының профессоры Ахметжанова А.И.-нің 80 жылдық мерейтойына арналған халықаралық республикалық ғылыми-тәжірибелік конференция материалдары. (Карағанды қ., 2025 ж. 15 қаңтар).</w:t>
      </w:r>
    </w:p>
    <w:p w14:paraId="4E71915F" w14:textId="77777777" w:rsidR="00133F7E" w:rsidRDefault="008C3D73" w:rsidP="004B2967">
      <w:pPr>
        <w:spacing w:after="0" w:line="240" w:lineRule="auto"/>
        <w:ind w:firstLine="567"/>
        <w:jc w:val="both"/>
        <w:rPr>
          <w:rFonts w:ascii="Times New Roman" w:hAnsi="Times New Roman" w:cs="Times New Roman"/>
          <w:b/>
          <w:sz w:val="28"/>
          <w:szCs w:val="28"/>
          <w:lang w:val="kk-KZ"/>
        </w:rPr>
      </w:pPr>
      <w:r w:rsidRPr="00AB6E1C">
        <w:rPr>
          <w:rFonts w:ascii="Times New Roman" w:hAnsi="Times New Roman" w:cs="Times New Roman"/>
          <w:b/>
          <w:sz w:val="28"/>
          <w:szCs w:val="28"/>
          <w:lang w:val="kk-KZ"/>
        </w:rPr>
        <w:t>Жариялым</w:t>
      </w:r>
      <w:r w:rsidR="00133F7E" w:rsidRPr="00AB6E1C">
        <w:rPr>
          <w:rFonts w:ascii="Times New Roman" w:hAnsi="Times New Roman" w:cs="Times New Roman"/>
          <w:b/>
          <w:sz w:val="28"/>
          <w:szCs w:val="28"/>
          <w:lang w:val="kk-KZ"/>
        </w:rPr>
        <w:t xml:space="preserve">дар туралы мәліметтер </w:t>
      </w:r>
    </w:p>
    <w:p w14:paraId="070BAD30" w14:textId="77777777" w:rsidR="00C9658E" w:rsidRDefault="00C9658E" w:rsidP="004B6CA8">
      <w:pPr>
        <w:spacing w:after="0" w:line="240" w:lineRule="auto"/>
        <w:ind w:firstLine="567"/>
        <w:jc w:val="both"/>
        <w:rPr>
          <w:rFonts w:ascii="Times New Roman" w:hAnsi="Times New Roman" w:cs="Times New Roman"/>
          <w:sz w:val="28"/>
          <w:szCs w:val="28"/>
          <w:lang w:val="kk-KZ"/>
        </w:rPr>
      </w:pPr>
      <w:r w:rsidRPr="00C9658E">
        <w:rPr>
          <w:rFonts w:ascii="Times New Roman" w:hAnsi="Times New Roman" w:cs="Times New Roman"/>
          <w:sz w:val="28"/>
          <w:szCs w:val="28"/>
          <w:lang w:val="kk-KZ"/>
        </w:rPr>
        <w:t>Диссертациялық зерттеу нәтижелері ғылыми жарияланымдарда көрініс тапты. Жалпы саны 9 ғылыми еңбек жарияланды, олардың құрылымы төмендегідей:</w:t>
      </w:r>
    </w:p>
    <w:p w14:paraId="14545DEC" w14:textId="7C2A06FC" w:rsidR="004B6CA8" w:rsidRPr="004B6CA8" w:rsidRDefault="004B6CA8" w:rsidP="004B6CA8">
      <w:pPr>
        <w:spacing w:after="0" w:line="240" w:lineRule="auto"/>
        <w:ind w:firstLine="567"/>
        <w:jc w:val="both"/>
        <w:rPr>
          <w:rFonts w:ascii="Times New Roman" w:hAnsi="Times New Roman" w:cs="Times New Roman"/>
          <w:sz w:val="28"/>
          <w:szCs w:val="28"/>
          <w:lang w:val="kk-KZ"/>
        </w:rPr>
      </w:pPr>
      <w:r w:rsidRPr="004B6CA8">
        <w:rPr>
          <w:rFonts w:ascii="Times New Roman" w:hAnsi="Times New Roman" w:cs="Times New Roman"/>
          <w:sz w:val="28"/>
          <w:szCs w:val="28"/>
          <w:lang w:val="kk-KZ"/>
        </w:rPr>
        <w:t xml:space="preserve">- </w:t>
      </w:r>
      <w:r w:rsidR="00C9658E" w:rsidRPr="00C9658E">
        <w:rPr>
          <w:rFonts w:ascii="Times New Roman" w:hAnsi="Times New Roman" w:cs="Times New Roman"/>
          <w:sz w:val="28"/>
          <w:szCs w:val="28"/>
          <w:lang w:val="kk-KZ"/>
        </w:rPr>
        <w:t>Scopus дерекқорында индекстелетін халықаралық рецензияланатын журналдарда – 2 мақала (Q2 деңгейі, 50%);</w:t>
      </w:r>
    </w:p>
    <w:p w14:paraId="03A3DA24" w14:textId="10DC4B20" w:rsidR="004B6CA8" w:rsidRPr="004B6CA8" w:rsidRDefault="004B6CA8" w:rsidP="004B6CA8">
      <w:pPr>
        <w:spacing w:after="0" w:line="240" w:lineRule="auto"/>
        <w:ind w:firstLine="567"/>
        <w:jc w:val="both"/>
        <w:rPr>
          <w:rFonts w:ascii="Times New Roman" w:hAnsi="Times New Roman" w:cs="Times New Roman"/>
          <w:sz w:val="28"/>
          <w:szCs w:val="28"/>
          <w:lang w:val="kk-KZ"/>
        </w:rPr>
      </w:pPr>
      <w:r w:rsidRPr="004B6CA8">
        <w:rPr>
          <w:rFonts w:ascii="Times New Roman" w:hAnsi="Times New Roman" w:cs="Times New Roman"/>
          <w:sz w:val="28"/>
          <w:szCs w:val="28"/>
          <w:lang w:val="kk-KZ"/>
        </w:rPr>
        <w:t xml:space="preserve">- </w:t>
      </w:r>
      <w:r w:rsidR="00C9658E" w:rsidRPr="00C9658E">
        <w:rPr>
          <w:rFonts w:ascii="Times New Roman" w:hAnsi="Times New Roman" w:cs="Times New Roman"/>
          <w:sz w:val="28"/>
          <w:szCs w:val="28"/>
          <w:lang w:val="kk-KZ"/>
        </w:rPr>
        <w:t>Қазақстан Республикасы Ғылым және жоғары білім министрлігінің Ғылым және жоғары білім саласындағы сапаны қамтамасыз ету комитеті ұсынған басылымдарда – 2 мақала;</w:t>
      </w:r>
    </w:p>
    <w:p w14:paraId="3FF43B6B" w14:textId="0F0D9BD1" w:rsidR="004B6CA8" w:rsidRPr="004B6CA8" w:rsidRDefault="004B6CA8" w:rsidP="004B6CA8">
      <w:pPr>
        <w:spacing w:after="0" w:line="240" w:lineRule="auto"/>
        <w:ind w:firstLine="567"/>
        <w:jc w:val="both"/>
        <w:rPr>
          <w:rFonts w:ascii="Times New Roman" w:hAnsi="Times New Roman" w:cs="Times New Roman"/>
          <w:sz w:val="28"/>
          <w:szCs w:val="28"/>
          <w:lang w:val="kk-KZ"/>
        </w:rPr>
      </w:pPr>
      <w:r w:rsidRPr="004B6CA8">
        <w:rPr>
          <w:rFonts w:ascii="Times New Roman" w:hAnsi="Times New Roman" w:cs="Times New Roman"/>
          <w:sz w:val="28"/>
          <w:szCs w:val="28"/>
          <w:lang w:val="kk-KZ"/>
        </w:rPr>
        <w:t xml:space="preserve">- </w:t>
      </w:r>
      <w:r w:rsidR="00C9658E" w:rsidRPr="00C9658E">
        <w:rPr>
          <w:rFonts w:ascii="Times New Roman" w:hAnsi="Times New Roman" w:cs="Times New Roman"/>
          <w:sz w:val="28"/>
          <w:szCs w:val="28"/>
          <w:lang w:val="kk-KZ"/>
        </w:rPr>
        <w:t>халықаралық ғылыми-практикалық конференциялар материалдарында – 4 жұмыс;</w:t>
      </w:r>
    </w:p>
    <w:p w14:paraId="39A559F1" w14:textId="0D67D85E" w:rsidR="004B6CA8" w:rsidRDefault="004B6CA8" w:rsidP="004B6CA8">
      <w:pPr>
        <w:spacing w:after="0" w:line="240" w:lineRule="auto"/>
        <w:ind w:firstLine="567"/>
        <w:jc w:val="both"/>
        <w:rPr>
          <w:rFonts w:ascii="Times New Roman" w:hAnsi="Times New Roman" w:cs="Times New Roman"/>
          <w:sz w:val="28"/>
          <w:szCs w:val="28"/>
          <w:lang w:val="kk-KZ"/>
        </w:rPr>
      </w:pPr>
      <w:r w:rsidRPr="004B6CA8">
        <w:rPr>
          <w:rFonts w:ascii="Times New Roman" w:hAnsi="Times New Roman" w:cs="Times New Roman"/>
          <w:sz w:val="28"/>
          <w:szCs w:val="28"/>
          <w:lang w:val="kk-KZ"/>
        </w:rPr>
        <w:t>- пайдалы модельге</w:t>
      </w:r>
      <w:r w:rsidR="00C9658E">
        <w:rPr>
          <w:rFonts w:ascii="Times New Roman" w:hAnsi="Times New Roman" w:cs="Times New Roman"/>
          <w:sz w:val="28"/>
          <w:szCs w:val="28"/>
          <w:lang w:val="kk-KZ"/>
        </w:rPr>
        <w:t xml:space="preserve"> </w:t>
      </w:r>
      <w:r w:rsidR="00C9658E" w:rsidRPr="00C9658E">
        <w:rPr>
          <w:rFonts w:ascii="Times New Roman" w:hAnsi="Times New Roman" w:cs="Times New Roman"/>
          <w:sz w:val="28"/>
          <w:szCs w:val="28"/>
          <w:lang w:val="kk-KZ"/>
        </w:rPr>
        <w:t>арналған</w:t>
      </w:r>
      <w:r w:rsidRPr="004B6CA8">
        <w:rPr>
          <w:rFonts w:ascii="Times New Roman" w:hAnsi="Times New Roman" w:cs="Times New Roman"/>
          <w:sz w:val="28"/>
          <w:szCs w:val="28"/>
          <w:lang w:val="kk-KZ"/>
        </w:rPr>
        <w:t xml:space="preserve"> патент – 1.</w:t>
      </w:r>
    </w:p>
    <w:p w14:paraId="1719C91F" w14:textId="1ACCB0BF" w:rsidR="00133F7E" w:rsidRDefault="00133F7E" w:rsidP="004B6CA8">
      <w:pPr>
        <w:spacing w:after="0" w:line="240" w:lineRule="auto"/>
        <w:ind w:firstLine="567"/>
        <w:jc w:val="both"/>
        <w:rPr>
          <w:rFonts w:ascii="Times New Roman" w:hAnsi="Times New Roman" w:cs="Times New Roman"/>
          <w:sz w:val="28"/>
          <w:szCs w:val="28"/>
          <w:lang w:val="kk-KZ"/>
        </w:rPr>
      </w:pPr>
      <w:r w:rsidRPr="00AB6E1C">
        <w:rPr>
          <w:rFonts w:ascii="Times New Roman" w:hAnsi="Times New Roman" w:cs="Times New Roman"/>
          <w:b/>
          <w:sz w:val="28"/>
          <w:szCs w:val="28"/>
          <w:lang w:val="kk-KZ"/>
        </w:rPr>
        <w:t>Диссертацияның көлемі мен құрылымы</w:t>
      </w:r>
      <w:r w:rsidRPr="00AB6E1C">
        <w:rPr>
          <w:rFonts w:ascii="Times New Roman" w:hAnsi="Times New Roman" w:cs="Times New Roman"/>
          <w:sz w:val="28"/>
          <w:szCs w:val="28"/>
          <w:lang w:val="kk-KZ"/>
        </w:rPr>
        <w:t xml:space="preserve"> </w:t>
      </w:r>
    </w:p>
    <w:p w14:paraId="01878B9C" w14:textId="77777777" w:rsidR="00BF6401" w:rsidRPr="00BF6401" w:rsidRDefault="00BF6401" w:rsidP="00BF6401">
      <w:pPr>
        <w:spacing w:after="0" w:line="240" w:lineRule="auto"/>
        <w:ind w:firstLine="567"/>
        <w:jc w:val="both"/>
        <w:rPr>
          <w:rFonts w:ascii="Times New Roman" w:hAnsi="Times New Roman" w:cs="Times New Roman"/>
          <w:sz w:val="28"/>
          <w:szCs w:val="28"/>
          <w:lang w:val="kk-KZ"/>
        </w:rPr>
      </w:pPr>
      <w:r w:rsidRPr="00BF6401">
        <w:rPr>
          <w:rFonts w:ascii="Times New Roman" w:hAnsi="Times New Roman" w:cs="Times New Roman"/>
          <w:sz w:val="28"/>
          <w:szCs w:val="28"/>
          <w:lang w:val="kk-KZ"/>
        </w:rPr>
        <w:t>Ұсынылып отырған диссертациялық жұмыс көлемі 160 беттен тұратын компьютерлік мәтін түрінде рәсімделген. Жұмыс құрамында 39 кесте мен 29 сурет берілген, пайдаланылған әдебиеттер тізімі 156 дереккөзді қамтиды, сондай-ақ 16 қосымша материалдармен толықтырылған.</w:t>
      </w:r>
    </w:p>
    <w:p w14:paraId="622F334B" w14:textId="48038FA0" w:rsidR="00BF6401" w:rsidRDefault="00BF6401" w:rsidP="00BF6401">
      <w:pPr>
        <w:spacing w:after="0" w:line="240" w:lineRule="auto"/>
        <w:ind w:firstLine="567"/>
        <w:jc w:val="both"/>
        <w:rPr>
          <w:rFonts w:ascii="Times New Roman" w:hAnsi="Times New Roman" w:cs="Times New Roman"/>
          <w:sz w:val="28"/>
          <w:szCs w:val="28"/>
          <w:lang w:val="kk-KZ"/>
        </w:rPr>
      </w:pPr>
      <w:r w:rsidRPr="00BF6401">
        <w:rPr>
          <w:rFonts w:ascii="Times New Roman" w:hAnsi="Times New Roman" w:cs="Times New Roman"/>
          <w:sz w:val="28"/>
          <w:szCs w:val="28"/>
          <w:lang w:val="kk-KZ"/>
        </w:rPr>
        <w:t>Диссертацияның құрылымы бірнеше негізгі бөлімдерден тұрады: кіріспе, тақырып бойынша әдеби мәліметтерді талдау бөлімі, зерттеу материалдары мен қолданылған әдістер сипатталған тарау, жүргізілген зерттеулердің нәтижелерін қамтитын жеті бөлім және қорытынды.</w:t>
      </w:r>
    </w:p>
    <w:p w14:paraId="419E11EC" w14:textId="672DBF8D" w:rsidR="009F7A18" w:rsidRDefault="009F7A18" w:rsidP="00E31EFA">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br w:type="page"/>
      </w:r>
    </w:p>
    <w:p w14:paraId="0E1FF8AE" w14:textId="6F6CD51B" w:rsidR="007E2582" w:rsidRDefault="00133F7E" w:rsidP="004B2967">
      <w:pPr>
        <w:spacing w:after="0" w:line="240" w:lineRule="auto"/>
        <w:ind w:firstLine="567"/>
        <w:jc w:val="both"/>
        <w:rPr>
          <w:rFonts w:ascii="Times New Roman" w:hAnsi="Times New Roman" w:cs="Times New Roman"/>
          <w:b/>
          <w:sz w:val="28"/>
          <w:szCs w:val="28"/>
          <w:lang w:val="kk-KZ"/>
        </w:rPr>
      </w:pPr>
      <w:r w:rsidRPr="00AB6E1C">
        <w:rPr>
          <w:rFonts w:ascii="Times New Roman" w:hAnsi="Times New Roman" w:cs="Times New Roman"/>
          <w:b/>
          <w:sz w:val="28"/>
          <w:szCs w:val="28"/>
          <w:lang w:val="kk-KZ"/>
        </w:rPr>
        <w:t xml:space="preserve">1 </w:t>
      </w:r>
      <w:r w:rsidR="00EA516D">
        <w:rPr>
          <w:rFonts w:ascii="Times New Roman" w:hAnsi="Times New Roman" w:cs="Times New Roman"/>
          <w:b/>
          <w:sz w:val="28"/>
          <w:szCs w:val="28"/>
          <w:lang w:val="kk-KZ"/>
        </w:rPr>
        <w:t>ӘДЕБИ ШОЛУ</w:t>
      </w:r>
    </w:p>
    <w:p w14:paraId="173817A0" w14:textId="77777777" w:rsidR="00FA3D35" w:rsidRPr="00AB6E1C" w:rsidRDefault="00FA3D35" w:rsidP="004B2967">
      <w:pPr>
        <w:spacing w:after="0" w:line="240" w:lineRule="auto"/>
        <w:ind w:firstLine="567"/>
        <w:jc w:val="both"/>
        <w:rPr>
          <w:rFonts w:ascii="Times New Roman" w:hAnsi="Times New Roman" w:cs="Times New Roman"/>
          <w:b/>
          <w:sz w:val="28"/>
          <w:szCs w:val="28"/>
          <w:lang w:val="kk-KZ"/>
        </w:rPr>
      </w:pPr>
    </w:p>
    <w:p w14:paraId="73A969D6" w14:textId="3C10ABCA" w:rsidR="00D12C5F" w:rsidRPr="005116C5" w:rsidRDefault="001F4A50" w:rsidP="005116C5">
      <w:pPr>
        <w:spacing w:after="0" w:line="240" w:lineRule="auto"/>
        <w:ind w:firstLine="567"/>
        <w:jc w:val="both"/>
        <w:rPr>
          <w:rFonts w:ascii="Times New Roman" w:hAnsi="Times New Roman" w:cs="Times New Roman"/>
          <w:b/>
          <w:sz w:val="28"/>
          <w:szCs w:val="28"/>
          <w:lang w:val="kk-KZ"/>
        </w:rPr>
      </w:pPr>
      <w:r w:rsidRPr="00BF7F9A">
        <w:rPr>
          <w:rFonts w:ascii="Times New Roman" w:hAnsi="Times New Roman" w:cs="Times New Roman"/>
          <w:b/>
          <w:sz w:val="28"/>
          <w:szCs w:val="28"/>
          <w:lang w:val="kk-KZ"/>
        </w:rPr>
        <w:t xml:space="preserve">1.1 </w:t>
      </w:r>
      <w:r w:rsidR="00BF7F9A" w:rsidRPr="00BF7F9A">
        <w:rPr>
          <w:rFonts w:ascii="Times New Roman" w:hAnsi="Times New Roman" w:cs="Times New Roman"/>
          <w:b/>
          <w:i/>
          <w:iCs/>
          <w:sz w:val="28"/>
          <w:szCs w:val="28"/>
          <w:lang w:val="kk-KZ"/>
        </w:rPr>
        <w:t xml:space="preserve">Ferula </w:t>
      </w:r>
      <w:r w:rsidR="00BF7F9A" w:rsidRPr="00BF7F9A">
        <w:rPr>
          <w:rFonts w:ascii="Times New Roman" w:hAnsi="Times New Roman" w:cs="Times New Roman"/>
          <w:b/>
          <w:sz w:val="28"/>
          <w:szCs w:val="28"/>
          <w:lang w:val="kk-KZ"/>
        </w:rPr>
        <w:t>тұқымдасына жататын өсімдіктердің жалпы сипаттамасы, ботаникалық сипаттамасы және таралу аймағы</w:t>
      </w:r>
    </w:p>
    <w:p w14:paraId="35FB2F53" w14:textId="16D60876" w:rsidR="00BF6401" w:rsidRDefault="00BF6401" w:rsidP="00BF6401">
      <w:pPr>
        <w:spacing w:after="0" w:line="240" w:lineRule="auto"/>
        <w:ind w:firstLine="567"/>
        <w:jc w:val="both"/>
        <w:rPr>
          <w:rFonts w:ascii="Times New Roman" w:hAnsi="Times New Roman" w:cs="Times New Roman"/>
          <w:sz w:val="28"/>
          <w:szCs w:val="28"/>
          <w:lang w:val="kk-KZ"/>
        </w:rPr>
      </w:pPr>
      <w:r w:rsidRPr="00BF6401">
        <w:rPr>
          <w:rFonts w:ascii="Times New Roman" w:hAnsi="Times New Roman" w:cs="Times New Roman"/>
          <w:sz w:val="28"/>
          <w:szCs w:val="28"/>
          <w:lang w:val="kk-KZ"/>
        </w:rPr>
        <w:t>Қазіргі кезеңде Қазақстан Республикасындағы фармацевтикалық саланы дамытудың басым бағыттарының бірі табиғи шикізат көздерін зерттеу және қайта қалпына келетін жергілікті өсімдік ресурстарын тиімді пайдалану негізінде дәрілік препараттар өндіру болып саналады.</w:t>
      </w:r>
      <w:r>
        <w:rPr>
          <w:rFonts w:ascii="Times New Roman" w:hAnsi="Times New Roman" w:cs="Times New Roman"/>
          <w:sz w:val="28"/>
          <w:szCs w:val="28"/>
          <w:lang w:val="kk-KZ"/>
        </w:rPr>
        <w:t xml:space="preserve"> </w:t>
      </w:r>
      <w:r w:rsidRPr="00BF6401">
        <w:rPr>
          <w:rFonts w:ascii="Times New Roman" w:hAnsi="Times New Roman" w:cs="Times New Roman"/>
          <w:sz w:val="28"/>
          <w:szCs w:val="28"/>
          <w:lang w:val="kk-KZ"/>
        </w:rPr>
        <w:t>Қазақстан флорасында шамамен 6000-ға жуық жоғары сатыдағы тамырлы өсімдіктер кездеседі, алайда олардың ішінде тек 273 түрі ғана ресми түрде дәрілік өсімдіктер ретінде танылып, дәстүрлі және ғылыми медицинада кеңінен қолданыс табуда.</w:t>
      </w:r>
    </w:p>
    <w:p w14:paraId="2DBF389F" w14:textId="2C25820E" w:rsidR="007F6F17" w:rsidRPr="007F6F17" w:rsidRDefault="00E25D9E" w:rsidP="00BF6401">
      <w:pPr>
        <w:spacing w:after="0" w:line="240" w:lineRule="auto"/>
        <w:ind w:firstLine="567"/>
        <w:jc w:val="both"/>
        <w:rPr>
          <w:rFonts w:ascii="Times New Roman" w:hAnsi="Times New Roman" w:cs="Times New Roman"/>
          <w:sz w:val="28"/>
          <w:szCs w:val="28"/>
          <w:lang w:val="kk-KZ"/>
        </w:rPr>
      </w:pPr>
      <w:r w:rsidRPr="00E25D9E">
        <w:rPr>
          <w:rFonts w:ascii="Times New Roman" w:hAnsi="Times New Roman" w:cs="Times New Roman"/>
          <w:sz w:val="28"/>
          <w:szCs w:val="28"/>
          <w:lang w:val="kk-KZ"/>
        </w:rPr>
        <w:t xml:space="preserve">Зерттеу нысаны ретінде ғылыми қызығушылық тудыратын өсімдіктердің бірі </w:t>
      </w:r>
      <w:r>
        <w:rPr>
          <w:rFonts w:ascii="Times New Roman" w:hAnsi="Times New Roman" w:cs="Times New Roman"/>
          <w:sz w:val="28"/>
          <w:szCs w:val="28"/>
          <w:lang w:val="kk-KZ"/>
        </w:rPr>
        <w:t>-</w:t>
      </w:r>
      <w:r w:rsidR="007F6F17" w:rsidRPr="007F6F17">
        <w:rPr>
          <w:rFonts w:ascii="Times New Roman" w:hAnsi="Times New Roman" w:cs="Times New Roman"/>
          <w:sz w:val="28"/>
          <w:szCs w:val="28"/>
          <w:lang w:val="kk-KZ"/>
        </w:rPr>
        <w:t xml:space="preserve"> </w:t>
      </w:r>
      <w:r w:rsidR="007F6F17" w:rsidRPr="00E25D9E">
        <w:rPr>
          <w:rFonts w:ascii="Times New Roman" w:hAnsi="Times New Roman" w:cs="Times New Roman"/>
          <w:i/>
          <w:iCs/>
          <w:sz w:val="28"/>
          <w:szCs w:val="28"/>
          <w:lang w:val="kk-KZ"/>
        </w:rPr>
        <w:t>Ferula songarica</w:t>
      </w:r>
      <w:r w:rsidR="007F6F17" w:rsidRPr="007F6F17">
        <w:rPr>
          <w:rFonts w:ascii="Times New Roman" w:hAnsi="Times New Roman" w:cs="Times New Roman"/>
          <w:sz w:val="28"/>
          <w:szCs w:val="28"/>
          <w:lang w:val="kk-KZ"/>
        </w:rPr>
        <w:t xml:space="preserve"> Pall. ex Spreng. Бұл өсімдік Қазақстан аумағында, сондай-ақ Батыс Сібірде, Моңғолияда және Қытайда кеңінен таралған. Жергілікті халық медицинасында ол дәстүрлі түрде дене ауырсынуын, суық тиюді және асқазан ауруларын емдеу мақсатында қолданылған</w:t>
      </w:r>
      <w:r w:rsidR="007F6F17">
        <w:rPr>
          <w:rFonts w:ascii="Times New Roman" w:hAnsi="Times New Roman" w:cs="Times New Roman"/>
          <w:sz w:val="28"/>
          <w:szCs w:val="28"/>
          <w:lang w:val="kk-KZ"/>
        </w:rPr>
        <w:t xml:space="preserve"> </w:t>
      </w:r>
      <w:r w:rsidR="007F6F17" w:rsidRPr="00BF7F9A">
        <w:rPr>
          <w:rFonts w:ascii="Times New Roman" w:hAnsi="Times New Roman" w:cs="Times New Roman"/>
          <w:sz w:val="28"/>
          <w:szCs w:val="28"/>
          <w:lang w:val="kk-KZ"/>
        </w:rPr>
        <w:t>[</w:t>
      </w:r>
      <w:r w:rsidR="007F6F17">
        <w:rPr>
          <w:rFonts w:ascii="Times New Roman" w:hAnsi="Times New Roman" w:cs="Times New Roman"/>
          <w:sz w:val="28"/>
          <w:szCs w:val="28"/>
          <w:lang w:val="kk-KZ"/>
        </w:rPr>
        <w:t>1</w:t>
      </w:r>
      <w:r w:rsidR="007F6F17" w:rsidRPr="00BF7F9A">
        <w:rPr>
          <w:rFonts w:ascii="Times New Roman" w:hAnsi="Times New Roman" w:cs="Times New Roman"/>
          <w:sz w:val="28"/>
          <w:szCs w:val="28"/>
          <w:lang w:val="kk-KZ"/>
        </w:rPr>
        <w:t>].</w:t>
      </w:r>
    </w:p>
    <w:p w14:paraId="10E04BBC" w14:textId="61ED7629" w:rsidR="003139BB" w:rsidRDefault="00D12C5F" w:rsidP="00D5478C">
      <w:pPr>
        <w:spacing w:after="0" w:line="240" w:lineRule="auto"/>
        <w:ind w:firstLine="567"/>
        <w:jc w:val="both"/>
        <w:rPr>
          <w:rFonts w:ascii="Times New Roman" w:hAnsi="Times New Roman" w:cs="Times New Roman"/>
          <w:sz w:val="28"/>
          <w:szCs w:val="28"/>
          <w:lang w:val="kk-KZ"/>
        </w:rPr>
      </w:pPr>
      <w:r w:rsidRPr="00D12C5F">
        <w:rPr>
          <w:rFonts w:ascii="Times New Roman" w:hAnsi="Times New Roman" w:cs="Times New Roman"/>
          <w:i/>
          <w:iCs/>
          <w:sz w:val="28"/>
          <w:szCs w:val="28"/>
          <w:lang w:val="kk-KZ"/>
        </w:rPr>
        <w:t>Ferula</w:t>
      </w:r>
      <w:r w:rsidRPr="00D12C5F">
        <w:rPr>
          <w:rFonts w:ascii="Times New Roman" w:hAnsi="Times New Roman" w:cs="Times New Roman"/>
          <w:sz w:val="28"/>
          <w:szCs w:val="28"/>
          <w:lang w:val="kk-KZ"/>
        </w:rPr>
        <w:t xml:space="preserve"> L. тұқымдасының өсімдіктері әртүрлі фитохимиялық қосылыстардың көзі болып табылады. Олардың құрамында негізінен сесквитерпендер, сесквитерпенді кумариндер және сесквитерпенді хромондар кездеседі, бұл қосылыстардың көпшілігі биологиялық белсенділіктің кең ауқымын көрсетеді. Алайда</w:t>
      </w:r>
      <w:r>
        <w:rPr>
          <w:rFonts w:ascii="Times New Roman" w:hAnsi="Times New Roman" w:cs="Times New Roman"/>
          <w:sz w:val="28"/>
          <w:szCs w:val="28"/>
          <w:lang w:val="kk-KZ"/>
        </w:rPr>
        <w:t xml:space="preserve"> </w:t>
      </w:r>
      <w:r w:rsidRPr="00D12C5F">
        <w:rPr>
          <w:rFonts w:ascii="Times New Roman" w:hAnsi="Times New Roman" w:cs="Times New Roman"/>
          <w:i/>
          <w:iCs/>
          <w:sz w:val="28"/>
          <w:szCs w:val="28"/>
          <w:lang w:val="kk-KZ"/>
        </w:rPr>
        <w:t>Ferula</w:t>
      </w:r>
      <w:r w:rsidRPr="00D12C5F">
        <w:rPr>
          <w:rFonts w:ascii="Times New Roman" w:hAnsi="Times New Roman" w:cs="Times New Roman"/>
          <w:sz w:val="28"/>
          <w:szCs w:val="28"/>
          <w:lang w:val="kk-KZ"/>
        </w:rPr>
        <w:t xml:space="preserve"> тұқымдас өсімдіктердің жоғары фитохимиялық әлеуетіне қарамастан, </w:t>
      </w:r>
      <w:r w:rsidRPr="00D12C5F">
        <w:rPr>
          <w:rFonts w:ascii="Times New Roman" w:hAnsi="Times New Roman" w:cs="Times New Roman"/>
          <w:i/>
          <w:iCs/>
          <w:sz w:val="28"/>
          <w:szCs w:val="28"/>
          <w:lang w:val="kk-KZ"/>
        </w:rPr>
        <w:t>Ferula songarica</w:t>
      </w:r>
      <w:r w:rsidRPr="00D12C5F">
        <w:rPr>
          <w:rFonts w:ascii="Times New Roman" w:hAnsi="Times New Roman" w:cs="Times New Roman"/>
          <w:sz w:val="28"/>
          <w:szCs w:val="28"/>
          <w:lang w:val="kk-KZ"/>
        </w:rPr>
        <w:t xml:space="preserve"> Pall. ex Spreng. түрі жеткілікті дәрежеде зерттелмеген. Халық медицинасында кеңінен қолданылатынына қарамастан, бұл өсімдіктің фитохимиялық құрамы туралы ғылыми мәліметтер шектеулі болып табылад</w:t>
      </w:r>
      <w:r>
        <w:rPr>
          <w:rFonts w:ascii="Times New Roman" w:hAnsi="Times New Roman" w:cs="Times New Roman"/>
          <w:sz w:val="28"/>
          <w:szCs w:val="28"/>
          <w:lang w:val="kk-KZ"/>
        </w:rPr>
        <w:t xml:space="preserve">ы </w:t>
      </w:r>
      <w:r w:rsidR="00E25D9E" w:rsidRPr="00BF7F9A">
        <w:rPr>
          <w:rFonts w:ascii="Times New Roman" w:hAnsi="Times New Roman" w:cs="Times New Roman"/>
          <w:sz w:val="28"/>
          <w:szCs w:val="28"/>
          <w:lang w:val="kk-KZ"/>
        </w:rPr>
        <w:t>[</w:t>
      </w:r>
      <w:r w:rsidR="00E25D9E">
        <w:rPr>
          <w:rFonts w:ascii="Times New Roman" w:hAnsi="Times New Roman" w:cs="Times New Roman"/>
          <w:sz w:val="28"/>
          <w:szCs w:val="28"/>
          <w:lang w:val="kk-KZ"/>
        </w:rPr>
        <w:t>2</w:t>
      </w:r>
      <w:r w:rsidR="00E25D9E" w:rsidRPr="00BF7F9A">
        <w:rPr>
          <w:rFonts w:ascii="Times New Roman" w:hAnsi="Times New Roman" w:cs="Times New Roman"/>
          <w:sz w:val="28"/>
          <w:szCs w:val="28"/>
          <w:lang w:val="kk-KZ"/>
        </w:rPr>
        <w:t>].</w:t>
      </w:r>
    </w:p>
    <w:p w14:paraId="45CCE2D4" w14:textId="7EDDB232" w:rsidR="00D82C56" w:rsidRDefault="00BF7F9A" w:rsidP="00C97C16">
      <w:pPr>
        <w:spacing w:after="0" w:line="240" w:lineRule="auto"/>
        <w:ind w:firstLine="567"/>
        <w:jc w:val="both"/>
        <w:rPr>
          <w:rFonts w:ascii="Times New Roman" w:hAnsi="Times New Roman" w:cs="Times New Roman"/>
          <w:sz w:val="28"/>
          <w:szCs w:val="28"/>
          <w:lang w:val="kk-KZ"/>
        </w:rPr>
      </w:pPr>
      <w:r w:rsidRPr="00C56FAF">
        <w:rPr>
          <w:rFonts w:ascii="Times New Roman" w:hAnsi="Times New Roman" w:cs="Times New Roman"/>
          <w:bCs/>
          <w:i/>
          <w:sz w:val="28"/>
          <w:szCs w:val="28"/>
          <w:lang w:val="kk-KZ"/>
        </w:rPr>
        <w:t xml:space="preserve">Ferula </w:t>
      </w:r>
      <w:r w:rsidRPr="00DD1D3A">
        <w:rPr>
          <w:rFonts w:ascii="Times New Roman" w:hAnsi="Times New Roman" w:cs="Times New Roman"/>
          <w:bCs/>
          <w:iCs/>
          <w:sz w:val="28"/>
          <w:szCs w:val="28"/>
          <w:lang w:val="kk-KZ"/>
        </w:rPr>
        <w:t>L</w:t>
      </w:r>
      <w:r w:rsidRPr="00DD1D3A">
        <w:rPr>
          <w:rFonts w:ascii="Times New Roman" w:hAnsi="Times New Roman" w:cs="Times New Roman"/>
          <w:bCs/>
          <w:i/>
          <w:sz w:val="28"/>
          <w:szCs w:val="28"/>
          <w:lang w:val="kk-KZ"/>
        </w:rPr>
        <w:t>.</w:t>
      </w:r>
      <w:r w:rsidRPr="00BF7F9A">
        <w:rPr>
          <w:rFonts w:ascii="Times New Roman" w:hAnsi="Times New Roman" w:cs="Times New Roman"/>
          <w:bCs/>
          <w:sz w:val="28"/>
          <w:szCs w:val="28"/>
          <w:lang w:val="kk-KZ"/>
        </w:rPr>
        <w:t xml:space="preserve"> тұқымдасының түрлері </w:t>
      </w:r>
      <w:r w:rsidR="0028401C">
        <w:rPr>
          <w:rFonts w:ascii="Times New Roman" w:hAnsi="Times New Roman" w:cs="Times New Roman"/>
          <w:bCs/>
          <w:sz w:val="28"/>
          <w:szCs w:val="28"/>
          <w:lang w:val="kk-KZ"/>
        </w:rPr>
        <w:t>-</w:t>
      </w:r>
      <w:r w:rsidRPr="00BF7F9A">
        <w:rPr>
          <w:rFonts w:ascii="Times New Roman" w:hAnsi="Times New Roman" w:cs="Times New Roman"/>
          <w:bCs/>
          <w:sz w:val="28"/>
          <w:szCs w:val="28"/>
          <w:lang w:val="kk-KZ"/>
        </w:rPr>
        <w:t xml:space="preserve"> көпжылдық монокарпты және поликарпты түбіртекті шөптесін өсімдіктер, әдетте жоғары әрі қалың сабағы мен күшті түбірлік жүйесі бар. Қазіргі уақытта </w:t>
      </w:r>
      <w:r w:rsidRPr="00DD1D3A">
        <w:rPr>
          <w:rFonts w:ascii="Times New Roman" w:hAnsi="Times New Roman" w:cs="Times New Roman"/>
          <w:bCs/>
          <w:i/>
          <w:iCs/>
          <w:sz w:val="28"/>
          <w:szCs w:val="28"/>
          <w:lang w:val="kk-KZ"/>
        </w:rPr>
        <w:t xml:space="preserve">Ferula </w:t>
      </w:r>
      <w:r w:rsidRPr="00BF7F9A">
        <w:rPr>
          <w:rFonts w:ascii="Times New Roman" w:hAnsi="Times New Roman" w:cs="Times New Roman"/>
          <w:bCs/>
          <w:sz w:val="28"/>
          <w:szCs w:val="28"/>
          <w:lang w:val="kk-KZ"/>
        </w:rPr>
        <w:t>L. тұқымдасына шамамен 18</w:t>
      </w:r>
      <w:r w:rsidR="005A257F">
        <w:rPr>
          <w:rFonts w:ascii="Times New Roman" w:hAnsi="Times New Roman" w:cs="Times New Roman"/>
          <w:bCs/>
          <w:sz w:val="28"/>
          <w:szCs w:val="28"/>
          <w:lang w:val="kk-KZ"/>
        </w:rPr>
        <w:t>0</w:t>
      </w:r>
      <w:r w:rsidRPr="00BF7F9A">
        <w:rPr>
          <w:rFonts w:ascii="Times New Roman" w:hAnsi="Times New Roman" w:cs="Times New Roman"/>
          <w:bCs/>
          <w:sz w:val="28"/>
          <w:szCs w:val="28"/>
          <w:lang w:val="kk-KZ"/>
        </w:rPr>
        <w:t xml:space="preserve"> түр жатады, олар Орталық Азияда, Батыс Сібірде, Кавказда, Жерорта теңізі аймағында, Солтүстік Африкада, Кіші Азияда, Иранда, Ауғанстанда, Қытайда (Синьцзян) және Үндістанда таралған, олардың ішінде Орталық Азия мен Қазақстанда да кездеседі</w:t>
      </w:r>
      <w:r w:rsidR="004B396D">
        <w:rPr>
          <w:rFonts w:ascii="Times New Roman" w:hAnsi="Times New Roman" w:cs="Times New Roman"/>
          <w:bCs/>
          <w:sz w:val="28"/>
          <w:szCs w:val="28"/>
          <w:lang w:val="kk-KZ"/>
        </w:rPr>
        <w:t xml:space="preserve"> </w:t>
      </w:r>
      <w:r w:rsidR="004B396D" w:rsidRPr="00BF7F9A">
        <w:rPr>
          <w:rFonts w:ascii="Times New Roman" w:hAnsi="Times New Roman" w:cs="Times New Roman"/>
          <w:sz w:val="28"/>
          <w:szCs w:val="28"/>
          <w:lang w:val="kk-KZ"/>
        </w:rPr>
        <w:t>[</w:t>
      </w:r>
      <w:r w:rsidR="004B0887" w:rsidRPr="004B0887">
        <w:rPr>
          <w:rFonts w:ascii="Times New Roman" w:hAnsi="Times New Roman" w:cs="Times New Roman"/>
          <w:sz w:val="28"/>
          <w:szCs w:val="28"/>
          <w:lang w:val="kk-KZ"/>
        </w:rPr>
        <w:t>3</w:t>
      </w:r>
      <w:r w:rsidR="004B396D" w:rsidRPr="00BF7F9A">
        <w:rPr>
          <w:rFonts w:ascii="Times New Roman" w:hAnsi="Times New Roman" w:cs="Times New Roman"/>
          <w:sz w:val="28"/>
          <w:szCs w:val="28"/>
          <w:lang w:val="kk-KZ"/>
        </w:rPr>
        <w:t>].</w:t>
      </w:r>
      <w:r w:rsidR="00D82C56">
        <w:rPr>
          <w:rFonts w:ascii="Times New Roman" w:hAnsi="Times New Roman" w:cs="Times New Roman"/>
          <w:sz w:val="28"/>
          <w:szCs w:val="28"/>
          <w:lang w:val="kk-KZ"/>
        </w:rPr>
        <w:t xml:space="preserve"> </w:t>
      </w:r>
      <w:r w:rsidR="00D82C56" w:rsidRPr="00D82C56">
        <w:rPr>
          <w:rFonts w:ascii="Times New Roman" w:hAnsi="Times New Roman" w:cs="Times New Roman"/>
          <w:i/>
          <w:iCs/>
          <w:sz w:val="28"/>
          <w:szCs w:val="28"/>
          <w:lang w:val="kk-KZ"/>
        </w:rPr>
        <w:t>Ferula</w:t>
      </w:r>
      <w:r w:rsidR="00D82C56" w:rsidRPr="00D82C56">
        <w:rPr>
          <w:rFonts w:ascii="Times New Roman" w:hAnsi="Times New Roman" w:cs="Times New Roman"/>
          <w:sz w:val="28"/>
          <w:szCs w:val="28"/>
          <w:lang w:val="kk-KZ"/>
        </w:rPr>
        <w:t xml:space="preserve"> </w:t>
      </w:r>
      <w:r w:rsidR="00C97C16" w:rsidRPr="00DD1D3A">
        <w:rPr>
          <w:rFonts w:ascii="Times New Roman" w:hAnsi="Times New Roman" w:cs="Times New Roman"/>
          <w:bCs/>
          <w:iCs/>
          <w:sz w:val="28"/>
          <w:szCs w:val="28"/>
          <w:lang w:val="kk-KZ"/>
        </w:rPr>
        <w:t>L</w:t>
      </w:r>
      <w:r w:rsidR="00C97C16" w:rsidRPr="00DD1D3A">
        <w:rPr>
          <w:rFonts w:ascii="Times New Roman" w:hAnsi="Times New Roman" w:cs="Times New Roman"/>
          <w:bCs/>
          <w:i/>
          <w:sz w:val="28"/>
          <w:szCs w:val="28"/>
          <w:lang w:val="kk-KZ"/>
        </w:rPr>
        <w:t>.</w:t>
      </w:r>
      <w:r w:rsidR="00C97C16" w:rsidRPr="00BF7F9A">
        <w:rPr>
          <w:rFonts w:ascii="Times New Roman" w:hAnsi="Times New Roman" w:cs="Times New Roman"/>
          <w:bCs/>
          <w:sz w:val="28"/>
          <w:szCs w:val="28"/>
          <w:lang w:val="kk-KZ"/>
        </w:rPr>
        <w:t xml:space="preserve"> </w:t>
      </w:r>
      <w:r w:rsidR="00D82C56" w:rsidRPr="00BF7F9A">
        <w:rPr>
          <w:rFonts w:ascii="Times New Roman" w:hAnsi="Times New Roman" w:cs="Times New Roman"/>
          <w:bCs/>
          <w:sz w:val="28"/>
          <w:szCs w:val="28"/>
          <w:lang w:val="kk-KZ"/>
        </w:rPr>
        <w:t>тұқымдасын</w:t>
      </w:r>
      <w:r w:rsidR="00D82C56">
        <w:rPr>
          <w:rFonts w:ascii="Times New Roman" w:hAnsi="Times New Roman" w:cs="Times New Roman"/>
          <w:bCs/>
          <w:sz w:val="28"/>
          <w:szCs w:val="28"/>
          <w:lang w:val="kk-KZ"/>
        </w:rPr>
        <w:t>а</w:t>
      </w:r>
      <w:r w:rsidR="00D82C56" w:rsidRPr="00D82C56">
        <w:rPr>
          <w:rFonts w:ascii="Times New Roman" w:hAnsi="Times New Roman" w:cs="Times New Roman"/>
          <w:sz w:val="28"/>
          <w:szCs w:val="28"/>
          <w:lang w:val="kk-KZ"/>
        </w:rPr>
        <w:t xml:space="preserve"> жататын </w:t>
      </w:r>
      <w:r w:rsidR="00D82C56">
        <w:rPr>
          <w:rFonts w:ascii="Times New Roman" w:hAnsi="Times New Roman" w:cs="Times New Roman"/>
          <w:sz w:val="28"/>
          <w:szCs w:val="28"/>
          <w:lang w:val="kk-KZ"/>
        </w:rPr>
        <w:t xml:space="preserve">өсімдіктердің </w:t>
      </w:r>
      <w:r w:rsidR="00D82C56" w:rsidRPr="00D82C56">
        <w:rPr>
          <w:rFonts w:ascii="Times New Roman" w:hAnsi="Times New Roman" w:cs="Times New Roman"/>
          <w:sz w:val="28"/>
          <w:szCs w:val="28"/>
          <w:lang w:val="kk-KZ"/>
        </w:rPr>
        <w:t>ең жоғары алуан түрлілігі Қазақстан мен Орталық Азия аумақтарында таралған. Бұл өңірлерде эндемик түрлер</w:t>
      </w:r>
      <w:r w:rsidR="00D82C56">
        <w:rPr>
          <w:rFonts w:ascii="Times New Roman" w:hAnsi="Times New Roman" w:cs="Times New Roman"/>
          <w:sz w:val="28"/>
          <w:szCs w:val="28"/>
          <w:lang w:val="kk-KZ"/>
        </w:rPr>
        <w:t>інің</w:t>
      </w:r>
      <w:r w:rsidR="00D82C56" w:rsidRPr="00D82C56">
        <w:rPr>
          <w:rFonts w:ascii="Times New Roman" w:hAnsi="Times New Roman" w:cs="Times New Roman"/>
          <w:sz w:val="28"/>
          <w:szCs w:val="28"/>
          <w:lang w:val="kk-KZ"/>
        </w:rPr>
        <w:t xml:space="preserve"> үлесі жоғары болып келеді және олардың тіршілік ету ортасы әртүрлі экологиялық жағдайлармен сипатталады.</w:t>
      </w:r>
      <w:r w:rsidR="00D82C56">
        <w:rPr>
          <w:rFonts w:ascii="Times New Roman" w:hAnsi="Times New Roman" w:cs="Times New Roman"/>
          <w:sz w:val="28"/>
          <w:szCs w:val="28"/>
          <w:lang w:val="kk-KZ"/>
        </w:rPr>
        <w:t xml:space="preserve"> </w:t>
      </w:r>
      <w:r w:rsidR="00D82C56" w:rsidRPr="00D82C56">
        <w:rPr>
          <w:rFonts w:ascii="Times New Roman" w:hAnsi="Times New Roman" w:cs="Times New Roman"/>
          <w:i/>
          <w:iCs/>
          <w:sz w:val="28"/>
          <w:szCs w:val="28"/>
          <w:lang w:val="kk-KZ"/>
        </w:rPr>
        <w:t>Ferula</w:t>
      </w:r>
      <w:r w:rsidR="00D82C56" w:rsidRPr="00D82C56">
        <w:rPr>
          <w:rFonts w:ascii="Times New Roman" w:hAnsi="Times New Roman" w:cs="Times New Roman"/>
          <w:sz w:val="28"/>
          <w:szCs w:val="28"/>
          <w:lang w:val="kk-KZ"/>
        </w:rPr>
        <w:t xml:space="preserve"> </w:t>
      </w:r>
      <w:r w:rsidR="00D82C56" w:rsidRPr="00BF7F9A">
        <w:rPr>
          <w:rFonts w:ascii="Times New Roman" w:hAnsi="Times New Roman" w:cs="Times New Roman"/>
          <w:bCs/>
          <w:sz w:val="28"/>
          <w:szCs w:val="28"/>
          <w:lang w:val="kk-KZ"/>
        </w:rPr>
        <w:t>тұқымдасын</w:t>
      </w:r>
      <w:r w:rsidR="00D82C56">
        <w:rPr>
          <w:rFonts w:ascii="Times New Roman" w:hAnsi="Times New Roman" w:cs="Times New Roman"/>
          <w:bCs/>
          <w:sz w:val="28"/>
          <w:szCs w:val="28"/>
          <w:lang w:val="kk-KZ"/>
        </w:rPr>
        <w:t>а</w:t>
      </w:r>
      <w:r w:rsidR="00D82C56" w:rsidRPr="00D82C56">
        <w:rPr>
          <w:rFonts w:ascii="Times New Roman" w:hAnsi="Times New Roman" w:cs="Times New Roman"/>
          <w:sz w:val="28"/>
          <w:szCs w:val="28"/>
          <w:lang w:val="kk-KZ"/>
        </w:rPr>
        <w:t xml:space="preserve"> жататын көптеген </w:t>
      </w:r>
      <w:r w:rsidR="00D82C56">
        <w:rPr>
          <w:rFonts w:ascii="Times New Roman" w:hAnsi="Times New Roman" w:cs="Times New Roman"/>
          <w:sz w:val="28"/>
          <w:szCs w:val="28"/>
          <w:lang w:val="kk-KZ"/>
        </w:rPr>
        <w:t xml:space="preserve">өсімдіктер </w:t>
      </w:r>
      <w:r w:rsidR="00D82C56" w:rsidRPr="00D82C56">
        <w:rPr>
          <w:rFonts w:ascii="Times New Roman" w:hAnsi="Times New Roman" w:cs="Times New Roman"/>
          <w:sz w:val="28"/>
          <w:szCs w:val="28"/>
          <w:lang w:val="kk-KZ"/>
        </w:rPr>
        <w:t xml:space="preserve">дәстүрлі медицинада қолданылатын хош иісті шайырлардың табиғи көзі ретінде белгілі. Олардың қатарына сагапенум - </w:t>
      </w:r>
      <w:r w:rsidR="00D82C56" w:rsidRPr="00D82C56">
        <w:rPr>
          <w:rFonts w:ascii="Times New Roman" w:hAnsi="Times New Roman" w:cs="Times New Roman"/>
          <w:i/>
          <w:iCs/>
          <w:sz w:val="28"/>
          <w:szCs w:val="28"/>
          <w:lang w:val="kk-KZ"/>
        </w:rPr>
        <w:t>Ferula persica</w:t>
      </w:r>
      <w:r w:rsidR="00D82C56" w:rsidRPr="00D82C56">
        <w:rPr>
          <w:rFonts w:ascii="Times New Roman" w:hAnsi="Times New Roman" w:cs="Times New Roman"/>
          <w:sz w:val="28"/>
          <w:szCs w:val="28"/>
          <w:lang w:val="kk-KZ"/>
        </w:rPr>
        <w:t xml:space="preserve"> L., гальбанум </w:t>
      </w:r>
      <w:r w:rsidR="00D82C56">
        <w:rPr>
          <w:rFonts w:ascii="Times New Roman" w:hAnsi="Times New Roman" w:cs="Times New Roman"/>
          <w:sz w:val="28"/>
          <w:szCs w:val="28"/>
          <w:lang w:val="kk-KZ"/>
        </w:rPr>
        <w:t>-</w:t>
      </w:r>
      <w:r w:rsidR="00D82C56" w:rsidRPr="00D82C56">
        <w:rPr>
          <w:rFonts w:ascii="Times New Roman" w:hAnsi="Times New Roman" w:cs="Times New Roman"/>
          <w:sz w:val="28"/>
          <w:szCs w:val="28"/>
          <w:lang w:val="kk-KZ"/>
        </w:rPr>
        <w:t xml:space="preserve"> </w:t>
      </w:r>
      <w:r w:rsidR="00D82C56" w:rsidRPr="00D82C56">
        <w:rPr>
          <w:rFonts w:ascii="Times New Roman" w:hAnsi="Times New Roman" w:cs="Times New Roman"/>
          <w:i/>
          <w:iCs/>
          <w:sz w:val="28"/>
          <w:szCs w:val="28"/>
          <w:lang w:val="kk-KZ"/>
        </w:rPr>
        <w:t>Ferula gummosa</w:t>
      </w:r>
      <w:r w:rsidR="00D82C56" w:rsidRPr="00D82C56">
        <w:rPr>
          <w:rFonts w:ascii="Times New Roman" w:hAnsi="Times New Roman" w:cs="Times New Roman"/>
          <w:sz w:val="28"/>
          <w:szCs w:val="28"/>
          <w:lang w:val="kk-KZ"/>
        </w:rPr>
        <w:t xml:space="preserve"> Boiss., сумбул </w:t>
      </w:r>
      <w:r w:rsidR="00D82C56">
        <w:rPr>
          <w:rFonts w:ascii="Times New Roman" w:hAnsi="Times New Roman" w:cs="Times New Roman"/>
          <w:sz w:val="28"/>
          <w:szCs w:val="28"/>
          <w:lang w:val="kk-KZ"/>
        </w:rPr>
        <w:t>-</w:t>
      </w:r>
      <w:r w:rsidR="00D82C56" w:rsidRPr="00D82C56">
        <w:rPr>
          <w:rFonts w:ascii="Times New Roman" w:hAnsi="Times New Roman" w:cs="Times New Roman"/>
          <w:sz w:val="28"/>
          <w:szCs w:val="28"/>
          <w:lang w:val="kk-KZ"/>
        </w:rPr>
        <w:t xml:space="preserve"> </w:t>
      </w:r>
      <w:r w:rsidR="00D82C56" w:rsidRPr="00D82C56">
        <w:rPr>
          <w:rFonts w:ascii="Times New Roman" w:hAnsi="Times New Roman" w:cs="Times New Roman"/>
          <w:i/>
          <w:iCs/>
          <w:sz w:val="28"/>
          <w:szCs w:val="28"/>
          <w:lang w:val="kk-KZ"/>
        </w:rPr>
        <w:t>Ferula moschata</w:t>
      </w:r>
      <w:r w:rsidR="00D82C56" w:rsidRPr="00D82C56">
        <w:rPr>
          <w:rFonts w:ascii="Times New Roman" w:hAnsi="Times New Roman" w:cs="Times New Roman"/>
          <w:sz w:val="28"/>
          <w:szCs w:val="28"/>
          <w:lang w:val="kk-KZ"/>
        </w:rPr>
        <w:t xml:space="preserve"> Koso-Pol., сондай-ақ диверсин </w:t>
      </w:r>
      <w:r w:rsidR="00D82C56">
        <w:rPr>
          <w:rFonts w:ascii="Times New Roman" w:hAnsi="Times New Roman" w:cs="Times New Roman"/>
          <w:sz w:val="28"/>
          <w:szCs w:val="28"/>
          <w:lang w:val="kk-KZ"/>
        </w:rPr>
        <w:t>-</w:t>
      </w:r>
      <w:r w:rsidR="00D82C56" w:rsidRPr="00D82C56">
        <w:rPr>
          <w:rFonts w:ascii="Times New Roman" w:hAnsi="Times New Roman" w:cs="Times New Roman"/>
          <w:sz w:val="28"/>
          <w:szCs w:val="28"/>
          <w:lang w:val="kk-KZ"/>
        </w:rPr>
        <w:t xml:space="preserve"> </w:t>
      </w:r>
      <w:r w:rsidR="00D82C56" w:rsidRPr="00D82C56">
        <w:rPr>
          <w:rFonts w:ascii="Times New Roman" w:hAnsi="Times New Roman" w:cs="Times New Roman"/>
          <w:i/>
          <w:iCs/>
          <w:sz w:val="28"/>
          <w:szCs w:val="28"/>
          <w:lang w:val="kk-KZ"/>
        </w:rPr>
        <w:t xml:space="preserve">Ferula diversivittata </w:t>
      </w:r>
      <w:r w:rsidR="00D82C56" w:rsidRPr="00D82C56">
        <w:rPr>
          <w:rFonts w:ascii="Times New Roman" w:hAnsi="Times New Roman" w:cs="Times New Roman"/>
          <w:sz w:val="28"/>
          <w:szCs w:val="28"/>
          <w:lang w:val="kk-KZ"/>
        </w:rPr>
        <w:t>Regel &amp; Schmalh. жатады</w:t>
      </w:r>
      <w:r w:rsidR="00D82C56" w:rsidRPr="00BF7F9A">
        <w:rPr>
          <w:rFonts w:ascii="Times New Roman" w:hAnsi="Times New Roman" w:cs="Times New Roman"/>
          <w:sz w:val="28"/>
          <w:szCs w:val="28"/>
          <w:lang w:val="kk-KZ"/>
        </w:rPr>
        <w:t>.</w:t>
      </w:r>
      <w:r w:rsidR="00C97C16">
        <w:rPr>
          <w:rFonts w:ascii="Times New Roman" w:hAnsi="Times New Roman" w:cs="Times New Roman"/>
          <w:sz w:val="28"/>
          <w:szCs w:val="28"/>
          <w:lang w:val="kk-KZ"/>
        </w:rPr>
        <w:t xml:space="preserve"> </w:t>
      </w:r>
      <w:r w:rsidR="00C97C16" w:rsidRPr="00D82C56">
        <w:rPr>
          <w:rFonts w:ascii="Times New Roman" w:hAnsi="Times New Roman" w:cs="Times New Roman"/>
          <w:i/>
          <w:iCs/>
          <w:sz w:val="28"/>
          <w:szCs w:val="28"/>
          <w:lang w:val="kk-KZ"/>
        </w:rPr>
        <w:t>Ferula</w:t>
      </w:r>
      <w:r w:rsidR="00C97C16" w:rsidRPr="00D82C56">
        <w:rPr>
          <w:rFonts w:ascii="Times New Roman" w:hAnsi="Times New Roman" w:cs="Times New Roman"/>
          <w:sz w:val="28"/>
          <w:szCs w:val="28"/>
          <w:lang w:val="kk-KZ"/>
        </w:rPr>
        <w:t xml:space="preserve"> </w:t>
      </w:r>
      <w:r w:rsidR="00C97C16" w:rsidRPr="00DD1D3A">
        <w:rPr>
          <w:rFonts w:ascii="Times New Roman" w:hAnsi="Times New Roman" w:cs="Times New Roman"/>
          <w:bCs/>
          <w:iCs/>
          <w:sz w:val="28"/>
          <w:szCs w:val="28"/>
          <w:lang w:val="kk-KZ"/>
        </w:rPr>
        <w:t>L</w:t>
      </w:r>
      <w:r w:rsidR="00C97C16" w:rsidRPr="00DD1D3A">
        <w:rPr>
          <w:rFonts w:ascii="Times New Roman" w:hAnsi="Times New Roman" w:cs="Times New Roman"/>
          <w:bCs/>
          <w:i/>
          <w:sz w:val="28"/>
          <w:szCs w:val="28"/>
          <w:lang w:val="kk-KZ"/>
        </w:rPr>
        <w:t>.</w:t>
      </w:r>
      <w:r w:rsidR="00C97C16" w:rsidRPr="00BF7F9A">
        <w:rPr>
          <w:rFonts w:ascii="Times New Roman" w:hAnsi="Times New Roman" w:cs="Times New Roman"/>
          <w:bCs/>
          <w:sz w:val="28"/>
          <w:szCs w:val="28"/>
          <w:lang w:val="kk-KZ"/>
        </w:rPr>
        <w:t xml:space="preserve"> </w:t>
      </w:r>
      <w:r w:rsidR="00C97C16" w:rsidRPr="00C97C16">
        <w:rPr>
          <w:rFonts w:ascii="Times New Roman" w:hAnsi="Times New Roman" w:cs="Times New Roman"/>
          <w:sz w:val="28"/>
          <w:szCs w:val="28"/>
          <w:lang w:val="kk-KZ"/>
        </w:rPr>
        <w:t>тұқымдасына жататын өсімдіктер сабағы жуан, биік, кейде өте ірі болып келетін көпжылдық монокарпты және поликарпты шөптесін өсімдіктерден тұрады</w:t>
      </w:r>
      <w:r w:rsidR="00C97C16">
        <w:rPr>
          <w:rFonts w:ascii="Times New Roman" w:hAnsi="Times New Roman" w:cs="Times New Roman"/>
          <w:sz w:val="28"/>
          <w:szCs w:val="28"/>
          <w:lang w:val="kk-KZ"/>
        </w:rPr>
        <w:t xml:space="preserve"> </w:t>
      </w:r>
      <w:r w:rsidR="00C97C16" w:rsidRPr="00BF7F9A">
        <w:rPr>
          <w:rFonts w:ascii="Times New Roman" w:hAnsi="Times New Roman" w:cs="Times New Roman"/>
          <w:sz w:val="28"/>
          <w:szCs w:val="28"/>
          <w:lang w:val="kk-KZ"/>
        </w:rPr>
        <w:t>[</w:t>
      </w:r>
      <w:r w:rsidR="00C97C16">
        <w:rPr>
          <w:rFonts w:ascii="Times New Roman" w:hAnsi="Times New Roman" w:cs="Times New Roman"/>
          <w:sz w:val="28"/>
          <w:szCs w:val="28"/>
          <w:lang w:val="kk-KZ"/>
        </w:rPr>
        <w:t>4</w:t>
      </w:r>
      <w:r w:rsidR="00C97C16" w:rsidRPr="00BF7F9A">
        <w:rPr>
          <w:rFonts w:ascii="Times New Roman" w:hAnsi="Times New Roman" w:cs="Times New Roman"/>
          <w:sz w:val="28"/>
          <w:szCs w:val="28"/>
          <w:lang w:val="kk-KZ"/>
        </w:rPr>
        <w:t>]</w:t>
      </w:r>
      <w:r w:rsidR="00C97C16" w:rsidRPr="00C97C16">
        <w:rPr>
          <w:rFonts w:ascii="Times New Roman" w:hAnsi="Times New Roman" w:cs="Times New Roman"/>
          <w:sz w:val="28"/>
          <w:szCs w:val="28"/>
          <w:lang w:val="kk-KZ"/>
        </w:rPr>
        <w:t>.</w:t>
      </w:r>
    </w:p>
    <w:p w14:paraId="46BC247D" w14:textId="56B42BEE" w:rsidR="00DE4B48" w:rsidRDefault="00DE4B48" w:rsidP="00622817">
      <w:pPr>
        <w:spacing w:after="0" w:line="240" w:lineRule="auto"/>
        <w:ind w:firstLine="567"/>
        <w:jc w:val="both"/>
        <w:rPr>
          <w:rFonts w:ascii="Times New Roman" w:hAnsi="Times New Roman" w:cs="Times New Roman"/>
          <w:sz w:val="28"/>
          <w:szCs w:val="28"/>
          <w:lang w:val="kk-KZ"/>
        </w:rPr>
      </w:pPr>
      <w:r w:rsidRPr="00DE4B48">
        <w:rPr>
          <w:rFonts w:ascii="Times New Roman" w:hAnsi="Times New Roman" w:cs="Times New Roman"/>
          <w:i/>
          <w:iCs/>
          <w:sz w:val="28"/>
          <w:szCs w:val="28"/>
          <w:lang w:val="kk-KZ"/>
        </w:rPr>
        <w:t>Apiaceae</w:t>
      </w:r>
      <w:r w:rsidRPr="00DE4B48">
        <w:rPr>
          <w:rFonts w:ascii="Times New Roman" w:hAnsi="Times New Roman" w:cs="Times New Roman"/>
          <w:sz w:val="28"/>
          <w:szCs w:val="28"/>
          <w:lang w:val="kk-KZ"/>
        </w:rPr>
        <w:t xml:space="preserve"> (шатыршагүлділер) тұқымдасына жататын бұл өсімдіктердің биіктігі мен морфологиялық құрылымы әртүрлі болып келеді, ал түсі ашық сарыдан қызыл-қоңыр түске дейін өзгеріп отырады</w:t>
      </w:r>
      <w:r>
        <w:rPr>
          <w:rFonts w:ascii="Times New Roman" w:hAnsi="Times New Roman" w:cs="Times New Roman"/>
          <w:sz w:val="28"/>
          <w:szCs w:val="28"/>
          <w:lang w:val="kk-KZ"/>
        </w:rPr>
        <w:t xml:space="preserve"> </w:t>
      </w:r>
      <w:r w:rsidRPr="00BF7F9A">
        <w:rPr>
          <w:rFonts w:ascii="Times New Roman" w:hAnsi="Times New Roman" w:cs="Times New Roman"/>
          <w:sz w:val="28"/>
          <w:szCs w:val="28"/>
          <w:lang w:val="kk-KZ"/>
        </w:rPr>
        <w:t>[</w:t>
      </w:r>
      <w:r>
        <w:rPr>
          <w:rFonts w:ascii="Times New Roman" w:hAnsi="Times New Roman" w:cs="Times New Roman"/>
          <w:sz w:val="28"/>
          <w:szCs w:val="28"/>
          <w:lang w:val="kk-KZ"/>
        </w:rPr>
        <w:t>5</w:t>
      </w:r>
      <w:r w:rsidRPr="00BF7F9A">
        <w:rPr>
          <w:rFonts w:ascii="Times New Roman" w:hAnsi="Times New Roman" w:cs="Times New Roman"/>
          <w:sz w:val="28"/>
          <w:szCs w:val="28"/>
          <w:lang w:val="kk-KZ"/>
        </w:rPr>
        <w:t>]</w:t>
      </w:r>
      <w:r w:rsidRPr="00C97C16">
        <w:rPr>
          <w:rFonts w:ascii="Times New Roman" w:hAnsi="Times New Roman" w:cs="Times New Roman"/>
          <w:sz w:val="28"/>
          <w:szCs w:val="28"/>
          <w:lang w:val="kk-KZ"/>
        </w:rPr>
        <w:t>.</w:t>
      </w:r>
      <w:r w:rsidR="000A72C8">
        <w:rPr>
          <w:rFonts w:ascii="Times New Roman" w:hAnsi="Times New Roman" w:cs="Times New Roman"/>
          <w:sz w:val="28"/>
          <w:szCs w:val="28"/>
          <w:lang w:val="kk-KZ"/>
        </w:rPr>
        <w:t xml:space="preserve"> Б</w:t>
      </w:r>
      <w:r w:rsidR="000A72C8" w:rsidRPr="000A72C8">
        <w:rPr>
          <w:rFonts w:ascii="Times New Roman" w:hAnsi="Times New Roman" w:cs="Times New Roman"/>
          <w:sz w:val="28"/>
          <w:szCs w:val="28"/>
          <w:lang w:val="kk-KZ"/>
        </w:rPr>
        <w:t xml:space="preserve">ұл өсімдіктердің алғашқы жүйелі ғылыми классификациясын швед </w:t>
      </w:r>
      <w:r w:rsidR="000A72C8">
        <w:rPr>
          <w:rFonts w:ascii="Times New Roman" w:hAnsi="Times New Roman" w:cs="Times New Roman"/>
          <w:sz w:val="28"/>
          <w:szCs w:val="28"/>
          <w:lang w:val="kk-KZ"/>
        </w:rPr>
        <w:t xml:space="preserve">ғалымы </w:t>
      </w:r>
      <w:r w:rsidR="000A72C8" w:rsidRPr="000A72C8">
        <w:rPr>
          <w:rFonts w:ascii="Times New Roman" w:hAnsi="Times New Roman" w:cs="Times New Roman"/>
          <w:sz w:val="28"/>
          <w:szCs w:val="28"/>
          <w:lang w:val="kk-KZ"/>
        </w:rPr>
        <w:t>Карл фон Линней тек 1753 жылы өзінің «Species Plantarum» еңбегінде ұсынған. А</w:t>
      </w:r>
      <w:r w:rsidR="000A72C8">
        <w:rPr>
          <w:rFonts w:ascii="Times New Roman" w:hAnsi="Times New Roman" w:cs="Times New Roman"/>
          <w:sz w:val="28"/>
          <w:szCs w:val="28"/>
          <w:lang w:val="kk-KZ"/>
        </w:rPr>
        <w:t xml:space="preserve">втордың </w:t>
      </w:r>
      <w:r w:rsidR="000A72C8" w:rsidRPr="000A72C8">
        <w:rPr>
          <w:rFonts w:ascii="Times New Roman" w:hAnsi="Times New Roman" w:cs="Times New Roman"/>
          <w:sz w:val="28"/>
          <w:szCs w:val="28"/>
          <w:lang w:val="kk-KZ"/>
        </w:rPr>
        <w:t>еңбе</w:t>
      </w:r>
      <w:r w:rsidR="000A72C8">
        <w:rPr>
          <w:rFonts w:ascii="Times New Roman" w:hAnsi="Times New Roman" w:cs="Times New Roman"/>
          <w:sz w:val="28"/>
          <w:szCs w:val="28"/>
          <w:lang w:val="kk-KZ"/>
        </w:rPr>
        <w:t>гінд</w:t>
      </w:r>
      <w:r w:rsidR="000A72C8" w:rsidRPr="000A72C8">
        <w:rPr>
          <w:rFonts w:ascii="Times New Roman" w:hAnsi="Times New Roman" w:cs="Times New Roman"/>
          <w:sz w:val="28"/>
          <w:szCs w:val="28"/>
          <w:lang w:val="kk-KZ"/>
        </w:rPr>
        <w:t xml:space="preserve">е алғаш рет </w:t>
      </w:r>
      <w:r w:rsidR="000A72C8" w:rsidRPr="000A72C8">
        <w:rPr>
          <w:rFonts w:ascii="Times New Roman" w:hAnsi="Times New Roman" w:cs="Times New Roman"/>
          <w:i/>
          <w:iCs/>
          <w:sz w:val="28"/>
          <w:szCs w:val="28"/>
          <w:lang w:val="kk-KZ"/>
        </w:rPr>
        <w:t>Ferula canadensis</w:t>
      </w:r>
      <w:r w:rsidR="000A72C8" w:rsidRPr="000A72C8">
        <w:rPr>
          <w:rFonts w:ascii="Times New Roman" w:hAnsi="Times New Roman" w:cs="Times New Roman"/>
          <w:sz w:val="28"/>
          <w:szCs w:val="28"/>
          <w:lang w:val="kk-KZ"/>
        </w:rPr>
        <w:t xml:space="preserve">, </w:t>
      </w:r>
      <w:r w:rsidR="000A72C8" w:rsidRPr="000A72C8">
        <w:rPr>
          <w:rFonts w:ascii="Times New Roman" w:hAnsi="Times New Roman" w:cs="Times New Roman"/>
          <w:i/>
          <w:iCs/>
          <w:sz w:val="28"/>
          <w:szCs w:val="28"/>
          <w:lang w:val="kk-KZ"/>
        </w:rPr>
        <w:t>Ferula communis, Ferula ferulago, Ferula glauca, Ferula meoides, Ferula nodiflora, Ferula orientalis</w:t>
      </w:r>
      <w:r w:rsidR="000A72C8" w:rsidRPr="000A72C8">
        <w:rPr>
          <w:rFonts w:ascii="Times New Roman" w:hAnsi="Times New Roman" w:cs="Times New Roman"/>
          <w:sz w:val="28"/>
          <w:szCs w:val="28"/>
          <w:lang w:val="kk-KZ"/>
        </w:rPr>
        <w:t xml:space="preserve"> және </w:t>
      </w:r>
      <w:r w:rsidR="000A72C8" w:rsidRPr="000A72C8">
        <w:rPr>
          <w:rFonts w:ascii="Times New Roman" w:hAnsi="Times New Roman" w:cs="Times New Roman"/>
          <w:i/>
          <w:iCs/>
          <w:sz w:val="28"/>
          <w:szCs w:val="28"/>
          <w:lang w:val="kk-KZ"/>
        </w:rPr>
        <w:t>Ferula tingitana</w:t>
      </w:r>
      <w:r w:rsidR="000A72C8" w:rsidRPr="000A72C8">
        <w:rPr>
          <w:rFonts w:ascii="Times New Roman" w:hAnsi="Times New Roman" w:cs="Times New Roman"/>
          <w:sz w:val="28"/>
          <w:szCs w:val="28"/>
          <w:lang w:val="kk-KZ"/>
        </w:rPr>
        <w:t xml:space="preserve"> </w:t>
      </w:r>
      <w:r w:rsidR="000A72C8">
        <w:rPr>
          <w:rFonts w:ascii="Times New Roman" w:hAnsi="Times New Roman" w:cs="Times New Roman"/>
          <w:sz w:val="28"/>
          <w:szCs w:val="28"/>
          <w:lang w:val="kk-KZ"/>
        </w:rPr>
        <w:t xml:space="preserve">өсімдіктері </w:t>
      </w:r>
      <w:r w:rsidR="000A72C8" w:rsidRPr="000A72C8">
        <w:rPr>
          <w:rFonts w:ascii="Times New Roman" w:hAnsi="Times New Roman" w:cs="Times New Roman"/>
          <w:sz w:val="28"/>
          <w:szCs w:val="28"/>
          <w:lang w:val="kk-KZ"/>
        </w:rPr>
        <w:t>сипатталып, жүйелендірілген.</w:t>
      </w:r>
      <w:r w:rsidR="005A07BF">
        <w:rPr>
          <w:rFonts w:ascii="Times New Roman" w:hAnsi="Times New Roman" w:cs="Times New Roman"/>
          <w:sz w:val="28"/>
          <w:szCs w:val="28"/>
          <w:lang w:val="kk-KZ"/>
        </w:rPr>
        <w:t xml:space="preserve"> </w:t>
      </w:r>
      <w:r w:rsidR="005A07BF" w:rsidRPr="005A07BF">
        <w:rPr>
          <w:rFonts w:ascii="Times New Roman" w:hAnsi="Times New Roman" w:cs="Times New Roman"/>
          <w:i/>
          <w:iCs/>
          <w:sz w:val="28"/>
          <w:szCs w:val="28"/>
          <w:lang w:val="kk-KZ"/>
        </w:rPr>
        <w:t>Ferula</w:t>
      </w:r>
      <w:r w:rsidR="005A07BF" w:rsidRPr="005A07BF">
        <w:rPr>
          <w:rFonts w:ascii="Times New Roman" w:hAnsi="Times New Roman" w:cs="Times New Roman"/>
          <w:sz w:val="28"/>
          <w:szCs w:val="28"/>
          <w:lang w:val="kk-KZ"/>
        </w:rPr>
        <w:t xml:space="preserve"> L. тұқымдасына жататын өсімдіктер биологиялық және морфологиялық ерекшеліктерінің әртүрлілігімен сипатталады</w:t>
      </w:r>
      <w:r w:rsidR="005A07BF">
        <w:rPr>
          <w:rFonts w:ascii="Times New Roman" w:hAnsi="Times New Roman" w:cs="Times New Roman"/>
          <w:sz w:val="28"/>
          <w:szCs w:val="28"/>
          <w:lang w:val="kk-KZ"/>
        </w:rPr>
        <w:t xml:space="preserve">, </w:t>
      </w:r>
      <w:r w:rsidR="005A07BF" w:rsidRPr="005A07BF">
        <w:rPr>
          <w:rFonts w:ascii="Times New Roman" w:hAnsi="Times New Roman" w:cs="Times New Roman"/>
          <w:sz w:val="28"/>
          <w:szCs w:val="28"/>
          <w:lang w:val="kk-KZ"/>
        </w:rPr>
        <w:t xml:space="preserve">құрамында монокарпты көпжылдық және поликарпты өсімдіктер кездеседі. Кейбір өсімдіктердің, мысалы </w:t>
      </w:r>
      <w:r w:rsidR="005A07BF" w:rsidRPr="005A07BF">
        <w:rPr>
          <w:rFonts w:ascii="Times New Roman" w:hAnsi="Times New Roman" w:cs="Times New Roman"/>
          <w:i/>
          <w:iCs/>
          <w:sz w:val="28"/>
          <w:szCs w:val="28"/>
          <w:lang w:val="kk-KZ"/>
        </w:rPr>
        <w:t>Ferula gigantea</w:t>
      </w:r>
      <w:r w:rsidR="005A07BF" w:rsidRPr="005A07BF">
        <w:rPr>
          <w:rFonts w:ascii="Times New Roman" w:hAnsi="Times New Roman" w:cs="Times New Roman"/>
          <w:sz w:val="28"/>
          <w:szCs w:val="28"/>
          <w:lang w:val="kk-KZ"/>
        </w:rPr>
        <w:t xml:space="preserve"> B. Fedtsch., биіктігі 4 метрге дейін жетуі мүмкін.</w:t>
      </w:r>
      <w:r w:rsidR="005A07BF">
        <w:rPr>
          <w:rFonts w:ascii="Times New Roman" w:hAnsi="Times New Roman" w:cs="Times New Roman"/>
          <w:sz w:val="28"/>
          <w:szCs w:val="28"/>
          <w:lang w:val="kk-KZ"/>
        </w:rPr>
        <w:t xml:space="preserve"> </w:t>
      </w:r>
      <w:r w:rsidR="005A07BF" w:rsidRPr="005A07BF">
        <w:rPr>
          <w:rFonts w:ascii="Times New Roman" w:hAnsi="Times New Roman" w:cs="Times New Roman"/>
          <w:sz w:val="28"/>
          <w:szCs w:val="28"/>
          <w:lang w:val="kk-KZ"/>
        </w:rPr>
        <w:t>Биіктігі төмен өсімдіктер</w:t>
      </w:r>
      <w:r w:rsidR="005A07BF">
        <w:rPr>
          <w:rFonts w:ascii="Times New Roman" w:hAnsi="Times New Roman" w:cs="Times New Roman"/>
          <w:sz w:val="28"/>
          <w:szCs w:val="28"/>
          <w:lang w:val="kk-KZ"/>
        </w:rPr>
        <w:t xml:space="preserve"> </w:t>
      </w:r>
      <w:r w:rsidR="005A07BF" w:rsidRPr="005A07BF">
        <w:rPr>
          <w:rFonts w:ascii="Times New Roman" w:hAnsi="Times New Roman" w:cs="Times New Roman"/>
          <w:sz w:val="28"/>
          <w:szCs w:val="28"/>
          <w:lang w:val="kk-KZ"/>
        </w:rPr>
        <w:t xml:space="preserve">де кездеседі, мысалы </w:t>
      </w:r>
      <w:r w:rsidR="005A07BF" w:rsidRPr="005A07BF">
        <w:rPr>
          <w:rFonts w:ascii="Times New Roman" w:hAnsi="Times New Roman" w:cs="Times New Roman"/>
          <w:i/>
          <w:iCs/>
          <w:sz w:val="28"/>
          <w:szCs w:val="28"/>
          <w:lang w:val="kk-KZ"/>
        </w:rPr>
        <w:t>Ferula</w:t>
      </w:r>
      <w:r w:rsidR="005A07BF" w:rsidRPr="005A07BF">
        <w:rPr>
          <w:rFonts w:ascii="Times New Roman" w:hAnsi="Times New Roman" w:cs="Times New Roman"/>
          <w:sz w:val="28"/>
          <w:szCs w:val="28"/>
          <w:lang w:val="kk-KZ"/>
        </w:rPr>
        <w:t xml:space="preserve"> </w:t>
      </w:r>
      <w:r w:rsidR="005A07BF" w:rsidRPr="005A07BF">
        <w:rPr>
          <w:rFonts w:ascii="Times New Roman" w:hAnsi="Times New Roman" w:cs="Times New Roman"/>
          <w:i/>
          <w:iCs/>
          <w:sz w:val="28"/>
          <w:szCs w:val="28"/>
          <w:lang w:val="kk-KZ"/>
        </w:rPr>
        <w:t>nuda</w:t>
      </w:r>
      <w:r w:rsidR="005A07BF" w:rsidRPr="005A07BF">
        <w:rPr>
          <w:rFonts w:ascii="Times New Roman" w:hAnsi="Times New Roman" w:cs="Times New Roman"/>
          <w:sz w:val="28"/>
          <w:szCs w:val="28"/>
          <w:lang w:val="kk-KZ"/>
        </w:rPr>
        <w:t xml:space="preserve"> Spreng., оның биіктігі 25–30 см-ден аспайды [6]. Бұл өсімдік Орта Азия мен Қазақстан аумағында, сондай-ақ Сырдария маңы шөлдері мен Қызылқұмда (Өзбекстан) таралған.</w:t>
      </w:r>
      <w:r w:rsidR="00622817">
        <w:rPr>
          <w:rFonts w:ascii="Times New Roman" w:hAnsi="Times New Roman" w:cs="Times New Roman"/>
          <w:sz w:val="28"/>
          <w:szCs w:val="28"/>
          <w:lang w:val="kk-KZ"/>
        </w:rPr>
        <w:t xml:space="preserve"> </w:t>
      </w:r>
      <w:r w:rsidR="005A07BF" w:rsidRPr="005A07BF">
        <w:rPr>
          <w:rFonts w:ascii="Times New Roman" w:hAnsi="Times New Roman" w:cs="Times New Roman"/>
          <w:sz w:val="28"/>
          <w:szCs w:val="28"/>
          <w:lang w:val="kk-KZ"/>
        </w:rPr>
        <w:t xml:space="preserve">Ірі әрі биік өсетін </w:t>
      </w:r>
      <w:r w:rsidR="005A07BF" w:rsidRPr="00622817">
        <w:rPr>
          <w:rFonts w:ascii="Times New Roman" w:hAnsi="Times New Roman" w:cs="Times New Roman"/>
          <w:i/>
          <w:iCs/>
          <w:sz w:val="28"/>
          <w:szCs w:val="28"/>
          <w:lang w:val="kk-KZ"/>
        </w:rPr>
        <w:t>Ferula</w:t>
      </w:r>
      <w:r w:rsidR="005A07BF" w:rsidRPr="005A07BF">
        <w:rPr>
          <w:rFonts w:ascii="Times New Roman" w:hAnsi="Times New Roman" w:cs="Times New Roman"/>
          <w:sz w:val="28"/>
          <w:szCs w:val="28"/>
          <w:lang w:val="kk-KZ"/>
        </w:rPr>
        <w:t xml:space="preserve"> L. тұқымдасына жататын өсімдіктер қалың, іші қуыс және біршама шырынды сабақтарымен сипатталады. Жапырақтары үш рет тілімденген, ұсақ бөлшектелген, сабақты қоршап тұратын қалың түптік қынаппен ерекшеленеді. Гүлдері көбінесе сары түсті, сирек жағдайда ақ түсті болып келеді және ірі шатыр тәрізді гүлшоғырларға жиналады</w:t>
      </w:r>
      <w:r w:rsidR="000E4538">
        <w:rPr>
          <w:rFonts w:ascii="Times New Roman" w:hAnsi="Times New Roman" w:cs="Times New Roman"/>
          <w:sz w:val="28"/>
          <w:szCs w:val="28"/>
          <w:lang w:val="kk-KZ"/>
        </w:rPr>
        <w:t xml:space="preserve"> </w:t>
      </w:r>
      <w:r w:rsidR="005A07BF" w:rsidRPr="005A07BF">
        <w:rPr>
          <w:rFonts w:ascii="Times New Roman" w:hAnsi="Times New Roman" w:cs="Times New Roman"/>
          <w:sz w:val="28"/>
          <w:szCs w:val="28"/>
          <w:lang w:val="kk-KZ"/>
        </w:rPr>
        <w:t>[</w:t>
      </w:r>
      <w:r w:rsidR="00622817">
        <w:rPr>
          <w:rFonts w:ascii="Times New Roman" w:hAnsi="Times New Roman" w:cs="Times New Roman"/>
          <w:sz w:val="28"/>
          <w:szCs w:val="28"/>
          <w:lang w:val="kk-KZ"/>
        </w:rPr>
        <w:t>7</w:t>
      </w:r>
      <w:r w:rsidR="005A07BF" w:rsidRPr="005A07BF">
        <w:rPr>
          <w:rFonts w:ascii="Times New Roman" w:hAnsi="Times New Roman" w:cs="Times New Roman"/>
          <w:sz w:val="28"/>
          <w:szCs w:val="28"/>
          <w:lang w:val="kk-KZ"/>
        </w:rPr>
        <w:t>].</w:t>
      </w:r>
    </w:p>
    <w:p w14:paraId="209CF939" w14:textId="344FF78B" w:rsidR="001C2370" w:rsidRDefault="001C2370" w:rsidP="005A257F">
      <w:pPr>
        <w:spacing w:after="0" w:line="240" w:lineRule="auto"/>
        <w:ind w:firstLine="567"/>
        <w:jc w:val="both"/>
        <w:rPr>
          <w:rFonts w:ascii="Times New Roman" w:hAnsi="Times New Roman" w:cs="Times New Roman"/>
          <w:sz w:val="28"/>
          <w:szCs w:val="28"/>
          <w:lang w:val="kk-KZ"/>
        </w:rPr>
      </w:pPr>
      <w:r w:rsidRPr="001C2370">
        <w:rPr>
          <w:rFonts w:ascii="Times New Roman" w:hAnsi="Times New Roman" w:cs="Times New Roman"/>
          <w:sz w:val="28"/>
          <w:szCs w:val="28"/>
          <w:lang w:val="kk-KZ"/>
        </w:rPr>
        <w:t xml:space="preserve">Орта Азия мен Қазақстан аумағында </w:t>
      </w:r>
      <w:r w:rsidRPr="001C2370">
        <w:rPr>
          <w:rFonts w:ascii="Times New Roman" w:hAnsi="Times New Roman" w:cs="Times New Roman"/>
          <w:i/>
          <w:iCs/>
          <w:sz w:val="28"/>
          <w:szCs w:val="28"/>
          <w:lang w:val="kk-KZ"/>
        </w:rPr>
        <w:t xml:space="preserve">Ferula </w:t>
      </w:r>
      <w:r w:rsidRPr="00DD1D3A">
        <w:rPr>
          <w:rFonts w:ascii="Times New Roman" w:hAnsi="Times New Roman" w:cs="Times New Roman"/>
          <w:sz w:val="28"/>
          <w:szCs w:val="28"/>
          <w:lang w:val="kk-KZ"/>
        </w:rPr>
        <w:t>L.</w:t>
      </w:r>
      <w:r w:rsidRPr="001C2370">
        <w:rPr>
          <w:rFonts w:ascii="Times New Roman" w:hAnsi="Times New Roman" w:cs="Times New Roman"/>
          <w:sz w:val="28"/>
          <w:szCs w:val="28"/>
          <w:lang w:val="kk-KZ"/>
        </w:rPr>
        <w:t xml:space="preserve"> </w:t>
      </w:r>
      <w:r>
        <w:rPr>
          <w:rFonts w:ascii="Times New Roman" w:hAnsi="Times New Roman" w:cs="Times New Roman"/>
          <w:bCs/>
          <w:sz w:val="28"/>
          <w:szCs w:val="28"/>
          <w:lang w:val="kk-KZ"/>
        </w:rPr>
        <w:t>т</w:t>
      </w:r>
      <w:r w:rsidRPr="00BF7F9A">
        <w:rPr>
          <w:rFonts w:ascii="Times New Roman" w:hAnsi="Times New Roman" w:cs="Times New Roman"/>
          <w:bCs/>
          <w:sz w:val="28"/>
          <w:szCs w:val="28"/>
          <w:lang w:val="kk-KZ"/>
        </w:rPr>
        <w:t>ұқымдасы</w:t>
      </w:r>
      <w:r>
        <w:rPr>
          <w:rFonts w:ascii="Times New Roman" w:hAnsi="Times New Roman" w:cs="Times New Roman"/>
          <w:bCs/>
          <w:sz w:val="28"/>
          <w:szCs w:val="28"/>
          <w:lang w:val="kk-KZ"/>
        </w:rPr>
        <w:t xml:space="preserve"> </w:t>
      </w:r>
      <w:r w:rsidRPr="001C2370">
        <w:rPr>
          <w:rFonts w:ascii="Times New Roman" w:hAnsi="Times New Roman" w:cs="Times New Roman"/>
          <w:sz w:val="28"/>
          <w:szCs w:val="28"/>
          <w:lang w:val="kk-KZ"/>
        </w:rPr>
        <w:t xml:space="preserve">өкілдерін зерттеумен Е. Регель (1878, 1882), В.А. Федченко (1902), Б.М. Козо-Полянский (1914, 1915, 1922, 1924), Е.П. Коровин (1939, 1940, 1947, 1961, 1962), Р.А. Камелин (1970), М.С. Байтенов (1970, 1975), М.Г. Пименов (1974, 1979, 1980, 1983), Л.К. Сафина (1984, 2012) айналысқан. Иран, Ауғанстан және Түркия аумақтарында </w:t>
      </w:r>
      <w:r w:rsidRPr="001C2370">
        <w:rPr>
          <w:rFonts w:ascii="Times New Roman" w:hAnsi="Times New Roman" w:cs="Times New Roman"/>
          <w:i/>
          <w:iCs/>
          <w:sz w:val="28"/>
          <w:szCs w:val="28"/>
          <w:lang w:val="kk-KZ"/>
        </w:rPr>
        <w:t>Ferula</w:t>
      </w:r>
      <w:r w:rsidRPr="001C2370">
        <w:rPr>
          <w:rFonts w:ascii="Times New Roman" w:hAnsi="Times New Roman" w:cs="Times New Roman"/>
          <w:sz w:val="28"/>
          <w:szCs w:val="28"/>
          <w:lang w:val="kk-KZ"/>
        </w:rPr>
        <w:t xml:space="preserve"> </w:t>
      </w:r>
      <w:r w:rsidRPr="00BF7F9A">
        <w:rPr>
          <w:rFonts w:ascii="Times New Roman" w:hAnsi="Times New Roman" w:cs="Times New Roman"/>
          <w:bCs/>
          <w:sz w:val="28"/>
          <w:szCs w:val="28"/>
          <w:lang w:val="kk-KZ"/>
        </w:rPr>
        <w:t>тұқымдасы</w:t>
      </w:r>
      <w:r>
        <w:rPr>
          <w:rFonts w:ascii="Times New Roman" w:hAnsi="Times New Roman" w:cs="Times New Roman"/>
          <w:bCs/>
          <w:sz w:val="28"/>
          <w:szCs w:val="28"/>
          <w:lang w:val="kk-KZ"/>
        </w:rPr>
        <w:t>на</w:t>
      </w:r>
      <w:r w:rsidRPr="001C2370">
        <w:rPr>
          <w:rFonts w:ascii="Times New Roman" w:hAnsi="Times New Roman" w:cs="Times New Roman"/>
          <w:sz w:val="28"/>
          <w:szCs w:val="28"/>
          <w:lang w:val="kk-KZ"/>
        </w:rPr>
        <w:t xml:space="preserve"> қатысты зерттеулер Koie, Rechinger (1963), Pesmen (1972), Д. Чемберлин және К. Речингер (1987) тарапынан жүргізілген.</w:t>
      </w:r>
    </w:p>
    <w:p w14:paraId="2A94F39C" w14:textId="23BD034A" w:rsidR="00696925" w:rsidRDefault="007B4081" w:rsidP="005A257F">
      <w:pPr>
        <w:spacing w:after="0" w:line="240" w:lineRule="auto"/>
        <w:ind w:firstLine="567"/>
        <w:jc w:val="both"/>
        <w:rPr>
          <w:rFonts w:ascii="Times New Roman" w:hAnsi="Times New Roman" w:cs="Times New Roman"/>
          <w:sz w:val="28"/>
          <w:szCs w:val="28"/>
          <w:lang w:val="kk-KZ"/>
        </w:rPr>
      </w:pPr>
      <w:r w:rsidRPr="007B4081">
        <w:rPr>
          <w:rFonts w:ascii="Times New Roman" w:hAnsi="Times New Roman" w:cs="Times New Roman"/>
          <w:sz w:val="28"/>
          <w:szCs w:val="28"/>
          <w:lang w:val="kk-KZ"/>
        </w:rPr>
        <w:t xml:space="preserve">2008 жылы Р. Курзина-Млыник және басқа авторлар ядролық рибосомалық РНҚ-ны зерттеу негізінде </w:t>
      </w:r>
      <w:r w:rsidRPr="00567C31">
        <w:rPr>
          <w:rFonts w:ascii="Times New Roman" w:hAnsi="Times New Roman" w:cs="Times New Roman"/>
          <w:i/>
          <w:iCs/>
          <w:sz w:val="28"/>
          <w:szCs w:val="28"/>
          <w:lang w:val="kk-KZ"/>
        </w:rPr>
        <w:t xml:space="preserve">Ferula </w:t>
      </w:r>
      <w:r w:rsidRPr="00DD1D3A">
        <w:rPr>
          <w:rFonts w:ascii="Times New Roman" w:hAnsi="Times New Roman" w:cs="Times New Roman"/>
          <w:sz w:val="28"/>
          <w:szCs w:val="28"/>
          <w:lang w:val="kk-KZ"/>
        </w:rPr>
        <w:t>L.</w:t>
      </w:r>
      <w:r w:rsidRPr="007B4081">
        <w:rPr>
          <w:rFonts w:ascii="Times New Roman" w:hAnsi="Times New Roman" w:cs="Times New Roman"/>
          <w:sz w:val="28"/>
          <w:szCs w:val="28"/>
          <w:lang w:val="kk-KZ"/>
        </w:rPr>
        <w:t xml:space="preserve"> </w:t>
      </w:r>
      <w:r w:rsidR="00DD1D3A">
        <w:rPr>
          <w:rFonts w:ascii="Times New Roman" w:hAnsi="Times New Roman" w:cs="Times New Roman"/>
          <w:sz w:val="28"/>
          <w:szCs w:val="28"/>
          <w:lang w:val="kk-KZ"/>
        </w:rPr>
        <w:t>т</w:t>
      </w:r>
      <w:r w:rsidR="00DD1D3A" w:rsidRPr="00BF7F9A">
        <w:rPr>
          <w:rFonts w:ascii="Times New Roman" w:hAnsi="Times New Roman" w:cs="Times New Roman"/>
          <w:bCs/>
          <w:sz w:val="28"/>
          <w:szCs w:val="28"/>
          <w:lang w:val="kk-KZ"/>
        </w:rPr>
        <w:t>ұқымдас</w:t>
      </w:r>
      <w:r w:rsidR="00DD1D3A">
        <w:rPr>
          <w:rFonts w:ascii="Times New Roman" w:hAnsi="Times New Roman" w:cs="Times New Roman"/>
          <w:bCs/>
          <w:sz w:val="28"/>
          <w:szCs w:val="28"/>
          <w:lang w:val="kk-KZ"/>
        </w:rPr>
        <w:t>тарының</w:t>
      </w:r>
      <w:r w:rsidRPr="007B4081">
        <w:rPr>
          <w:rFonts w:ascii="Times New Roman" w:hAnsi="Times New Roman" w:cs="Times New Roman"/>
          <w:sz w:val="28"/>
          <w:szCs w:val="28"/>
          <w:lang w:val="kk-KZ"/>
        </w:rPr>
        <w:t xml:space="preserve"> филогенетикалық орнын айқындап, қазіргі Қазақстан аумағында </w:t>
      </w:r>
      <w:r w:rsidR="00B1100A" w:rsidRPr="00B1100A">
        <w:rPr>
          <w:rFonts w:ascii="Times New Roman" w:hAnsi="Times New Roman" w:cs="Times New Roman"/>
          <w:sz w:val="28"/>
          <w:szCs w:val="28"/>
          <w:lang w:val="kk-KZ"/>
        </w:rPr>
        <w:t>таралған</w:t>
      </w:r>
      <w:r w:rsidRPr="007B4081">
        <w:rPr>
          <w:rFonts w:ascii="Times New Roman" w:hAnsi="Times New Roman" w:cs="Times New Roman"/>
          <w:sz w:val="28"/>
          <w:szCs w:val="28"/>
          <w:lang w:val="kk-KZ"/>
        </w:rPr>
        <w:t xml:space="preserve"> </w:t>
      </w:r>
      <w:r w:rsidRPr="00DD1D3A">
        <w:rPr>
          <w:rFonts w:ascii="Times New Roman" w:hAnsi="Times New Roman" w:cs="Times New Roman"/>
          <w:i/>
          <w:iCs/>
          <w:sz w:val="28"/>
          <w:szCs w:val="28"/>
          <w:lang w:val="kk-KZ"/>
        </w:rPr>
        <w:t>Ferula</w:t>
      </w:r>
      <w:r w:rsidR="00DD1D3A">
        <w:rPr>
          <w:rFonts w:ascii="Times New Roman" w:hAnsi="Times New Roman" w:cs="Times New Roman"/>
          <w:sz w:val="28"/>
          <w:szCs w:val="28"/>
          <w:lang w:val="kk-KZ"/>
        </w:rPr>
        <w:t xml:space="preserve"> </w:t>
      </w:r>
      <w:r w:rsidR="00DD1D3A" w:rsidRPr="00DD1D3A">
        <w:rPr>
          <w:rFonts w:ascii="Times New Roman" w:hAnsi="Times New Roman" w:cs="Times New Roman"/>
          <w:sz w:val="28"/>
          <w:szCs w:val="28"/>
          <w:lang w:val="kk-KZ"/>
        </w:rPr>
        <w:t xml:space="preserve">тұқымдастарының </w:t>
      </w:r>
      <w:r w:rsidRPr="007B4081">
        <w:rPr>
          <w:rFonts w:ascii="Times New Roman" w:hAnsi="Times New Roman" w:cs="Times New Roman"/>
          <w:sz w:val="28"/>
          <w:szCs w:val="28"/>
          <w:lang w:val="kk-KZ"/>
        </w:rPr>
        <w:t>түрлеріне қатысты Л.К. Сафина мен М.Г. Пименов ұсынған жүйелеуді қолдаған</w:t>
      </w:r>
      <w:r w:rsidR="006C06B6">
        <w:rPr>
          <w:rFonts w:ascii="Times New Roman" w:hAnsi="Times New Roman" w:cs="Times New Roman"/>
          <w:sz w:val="28"/>
          <w:szCs w:val="28"/>
          <w:lang w:val="kk-KZ"/>
        </w:rPr>
        <w:t xml:space="preserve"> </w:t>
      </w:r>
      <w:r w:rsidR="006C06B6" w:rsidRPr="00BF7F9A">
        <w:rPr>
          <w:rFonts w:ascii="Times New Roman" w:hAnsi="Times New Roman" w:cs="Times New Roman"/>
          <w:sz w:val="28"/>
          <w:szCs w:val="28"/>
          <w:lang w:val="kk-KZ"/>
        </w:rPr>
        <w:t>[</w:t>
      </w:r>
      <w:r w:rsidR="006C06B6">
        <w:rPr>
          <w:rFonts w:ascii="Times New Roman" w:hAnsi="Times New Roman" w:cs="Times New Roman"/>
          <w:sz w:val="28"/>
          <w:szCs w:val="28"/>
          <w:lang w:val="kk-KZ"/>
        </w:rPr>
        <w:t>8</w:t>
      </w:r>
      <w:r w:rsidR="006C06B6" w:rsidRPr="00BF7F9A">
        <w:rPr>
          <w:rFonts w:ascii="Times New Roman" w:hAnsi="Times New Roman" w:cs="Times New Roman"/>
          <w:sz w:val="28"/>
          <w:szCs w:val="28"/>
          <w:lang w:val="kk-KZ"/>
        </w:rPr>
        <w:t>].</w:t>
      </w:r>
    </w:p>
    <w:p w14:paraId="778E21B4" w14:textId="4476A576" w:rsidR="00CE1B24" w:rsidRPr="00CE1B24" w:rsidRDefault="00CE1B24" w:rsidP="00CE1B24">
      <w:pPr>
        <w:spacing w:after="0" w:line="240" w:lineRule="auto"/>
        <w:ind w:firstLine="567"/>
        <w:jc w:val="both"/>
        <w:rPr>
          <w:rFonts w:ascii="Times New Roman" w:hAnsi="Times New Roman" w:cs="Times New Roman"/>
          <w:sz w:val="28"/>
          <w:szCs w:val="28"/>
          <w:lang w:val="kk-KZ"/>
        </w:rPr>
      </w:pPr>
      <w:r w:rsidRPr="00567C31">
        <w:rPr>
          <w:rFonts w:ascii="Times New Roman" w:hAnsi="Times New Roman" w:cs="Times New Roman"/>
          <w:i/>
          <w:iCs/>
          <w:sz w:val="28"/>
          <w:szCs w:val="28"/>
          <w:lang w:val="kk-KZ"/>
        </w:rPr>
        <w:t>Ferula</w:t>
      </w:r>
      <w:r w:rsidRPr="00CE1B24">
        <w:rPr>
          <w:rFonts w:ascii="Times New Roman" w:hAnsi="Times New Roman" w:cs="Times New Roman"/>
          <w:sz w:val="28"/>
          <w:szCs w:val="28"/>
          <w:lang w:val="kk-KZ"/>
        </w:rPr>
        <w:t xml:space="preserve"> </w:t>
      </w:r>
      <w:r>
        <w:rPr>
          <w:rFonts w:ascii="Times New Roman" w:hAnsi="Times New Roman" w:cs="Times New Roman"/>
          <w:sz w:val="28"/>
          <w:szCs w:val="28"/>
          <w:lang w:val="kk-KZ"/>
        </w:rPr>
        <w:t>т</w:t>
      </w:r>
      <w:r w:rsidRPr="00BF7F9A">
        <w:rPr>
          <w:rFonts w:ascii="Times New Roman" w:hAnsi="Times New Roman" w:cs="Times New Roman"/>
          <w:bCs/>
          <w:sz w:val="28"/>
          <w:szCs w:val="28"/>
          <w:lang w:val="kk-KZ"/>
        </w:rPr>
        <w:t>ұқымдас</w:t>
      </w:r>
      <w:r>
        <w:rPr>
          <w:rFonts w:ascii="Times New Roman" w:hAnsi="Times New Roman" w:cs="Times New Roman"/>
          <w:bCs/>
          <w:sz w:val="28"/>
          <w:szCs w:val="28"/>
          <w:lang w:val="kk-KZ"/>
        </w:rPr>
        <w:t>тарының</w:t>
      </w:r>
      <w:r w:rsidRPr="001C2370">
        <w:rPr>
          <w:rFonts w:ascii="Times New Roman" w:hAnsi="Times New Roman" w:cs="Times New Roman"/>
          <w:sz w:val="28"/>
          <w:szCs w:val="28"/>
          <w:lang w:val="kk-KZ"/>
        </w:rPr>
        <w:t xml:space="preserve"> </w:t>
      </w:r>
      <w:r w:rsidRPr="00CE1B24">
        <w:rPr>
          <w:rFonts w:ascii="Times New Roman" w:hAnsi="Times New Roman" w:cs="Times New Roman"/>
          <w:sz w:val="28"/>
          <w:szCs w:val="28"/>
          <w:lang w:val="kk-KZ"/>
        </w:rPr>
        <w:t>жер</w:t>
      </w:r>
      <w:r w:rsidR="000E4538">
        <w:rPr>
          <w:rFonts w:ascii="Times New Roman" w:hAnsi="Times New Roman" w:cs="Times New Roman"/>
          <w:sz w:val="28"/>
          <w:szCs w:val="28"/>
          <w:lang w:val="kk-KZ"/>
        </w:rPr>
        <w:t xml:space="preserve"> </w:t>
      </w:r>
      <w:r w:rsidRPr="00CE1B24">
        <w:rPr>
          <w:rFonts w:ascii="Times New Roman" w:hAnsi="Times New Roman" w:cs="Times New Roman"/>
          <w:sz w:val="28"/>
          <w:szCs w:val="28"/>
          <w:lang w:val="kk-KZ"/>
        </w:rPr>
        <w:t>асты бөлігі көбінесе ірі әрі күрделі құрылымымен ерекшеленеді. Ол тамырдан және сабақтамырдан (каудекс) тұрады</w:t>
      </w:r>
      <w:r w:rsidR="00D21AA6">
        <w:rPr>
          <w:rFonts w:ascii="Times New Roman" w:hAnsi="Times New Roman" w:cs="Times New Roman"/>
          <w:sz w:val="28"/>
          <w:szCs w:val="28"/>
          <w:lang w:val="kk-KZ"/>
        </w:rPr>
        <w:t xml:space="preserve"> </w:t>
      </w:r>
      <w:r w:rsidR="00D21AA6" w:rsidRPr="00D21AA6">
        <w:rPr>
          <w:rFonts w:ascii="Times New Roman" w:hAnsi="Times New Roman" w:cs="Times New Roman"/>
          <w:sz w:val="28"/>
          <w:szCs w:val="28"/>
          <w:lang w:val="kk-KZ"/>
        </w:rPr>
        <w:t>[</w:t>
      </w:r>
      <w:r w:rsidR="00D21AA6">
        <w:rPr>
          <w:rFonts w:ascii="Times New Roman" w:hAnsi="Times New Roman" w:cs="Times New Roman"/>
          <w:sz w:val="28"/>
          <w:szCs w:val="28"/>
          <w:lang w:val="kk-KZ"/>
        </w:rPr>
        <w:t>9</w:t>
      </w:r>
      <w:r w:rsidR="00D21AA6" w:rsidRPr="00D21AA6">
        <w:rPr>
          <w:rFonts w:ascii="Times New Roman" w:hAnsi="Times New Roman" w:cs="Times New Roman"/>
          <w:sz w:val="28"/>
          <w:szCs w:val="28"/>
          <w:lang w:val="kk-KZ"/>
        </w:rPr>
        <w:t>]</w:t>
      </w:r>
      <w:r w:rsidRPr="00CE1B24">
        <w:rPr>
          <w:rFonts w:ascii="Times New Roman" w:hAnsi="Times New Roman" w:cs="Times New Roman"/>
          <w:sz w:val="28"/>
          <w:szCs w:val="28"/>
          <w:lang w:val="kk-KZ"/>
        </w:rPr>
        <w:t>. Сабақтамыр өз кезегінде сабақтық және тамырлық бөліктерден құралған күрделі морфологиялық түзілім болып табылады.</w:t>
      </w:r>
      <w:r>
        <w:rPr>
          <w:rFonts w:ascii="Times New Roman" w:hAnsi="Times New Roman" w:cs="Times New Roman"/>
          <w:sz w:val="28"/>
          <w:szCs w:val="28"/>
          <w:lang w:val="kk-KZ"/>
        </w:rPr>
        <w:t xml:space="preserve"> </w:t>
      </w:r>
      <w:r w:rsidRPr="00CE1B24">
        <w:rPr>
          <w:rFonts w:ascii="Times New Roman" w:hAnsi="Times New Roman" w:cs="Times New Roman"/>
          <w:sz w:val="28"/>
          <w:szCs w:val="28"/>
          <w:lang w:val="kk-KZ"/>
        </w:rPr>
        <w:t>Монокарп</w:t>
      </w:r>
      <w:r w:rsidR="00567C31">
        <w:rPr>
          <w:rFonts w:ascii="Times New Roman" w:hAnsi="Times New Roman" w:cs="Times New Roman"/>
          <w:sz w:val="28"/>
          <w:szCs w:val="28"/>
          <w:lang w:val="kk-KZ"/>
        </w:rPr>
        <w:t>ты өсімдіктерде</w:t>
      </w:r>
      <w:r w:rsidRPr="00CE1B24">
        <w:rPr>
          <w:rFonts w:ascii="Times New Roman" w:hAnsi="Times New Roman" w:cs="Times New Roman"/>
          <w:sz w:val="28"/>
          <w:szCs w:val="28"/>
          <w:lang w:val="kk-KZ"/>
        </w:rPr>
        <w:t xml:space="preserve"> сабақтамыр жер астында орналасқан, айтарлықтай жуандаған және қысқарған вегетативті</w:t>
      </w:r>
      <w:r>
        <w:rPr>
          <w:rFonts w:ascii="Times New Roman" w:hAnsi="Times New Roman" w:cs="Times New Roman"/>
          <w:sz w:val="28"/>
          <w:szCs w:val="28"/>
          <w:lang w:val="kk-KZ"/>
        </w:rPr>
        <w:t xml:space="preserve"> жертағанды</w:t>
      </w:r>
      <w:r w:rsidRPr="00CE1B24">
        <w:rPr>
          <w:rFonts w:ascii="Times New Roman" w:hAnsi="Times New Roman" w:cs="Times New Roman"/>
          <w:sz w:val="28"/>
          <w:szCs w:val="28"/>
          <w:lang w:val="kk-KZ"/>
        </w:rPr>
        <w:t xml:space="preserve"> өркен сабағынан түзіледі, ол төменгі бөлігінде дәл сондай жуандаған тамырдың базальды бөлігіне жалғасады. Сабақтамырдың қалыптасуына </w:t>
      </w:r>
      <w:r w:rsidRPr="004B1CD7">
        <w:rPr>
          <w:rFonts w:ascii="Times New Roman" w:hAnsi="Times New Roman" w:cs="Times New Roman"/>
          <w:sz w:val="28"/>
          <w:szCs w:val="28"/>
          <w:lang w:val="kk-KZ"/>
        </w:rPr>
        <w:t>гипокотиль</w:t>
      </w:r>
      <w:r w:rsidRPr="00CE1B24">
        <w:rPr>
          <w:rFonts w:ascii="Times New Roman" w:hAnsi="Times New Roman" w:cs="Times New Roman"/>
          <w:sz w:val="28"/>
          <w:szCs w:val="28"/>
          <w:lang w:val="kk-KZ"/>
        </w:rPr>
        <w:t xml:space="preserve"> де қатысады</w:t>
      </w:r>
      <w:r w:rsidR="00D21AA6">
        <w:rPr>
          <w:rFonts w:ascii="Times New Roman" w:hAnsi="Times New Roman" w:cs="Times New Roman"/>
          <w:sz w:val="28"/>
          <w:szCs w:val="28"/>
          <w:lang w:val="kk-KZ"/>
        </w:rPr>
        <w:t xml:space="preserve"> </w:t>
      </w:r>
      <w:r w:rsidR="00D21AA6" w:rsidRPr="00BF7F9A">
        <w:rPr>
          <w:rFonts w:ascii="Times New Roman" w:hAnsi="Times New Roman" w:cs="Times New Roman"/>
          <w:sz w:val="28"/>
          <w:szCs w:val="28"/>
          <w:lang w:val="kk-KZ"/>
        </w:rPr>
        <w:t>[</w:t>
      </w:r>
      <w:r w:rsidR="00D21AA6">
        <w:rPr>
          <w:rFonts w:ascii="Times New Roman" w:hAnsi="Times New Roman" w:cs="Times New Roman"/>
          <w:sz w:val="28"/>
          <w:szCs w:val="28"/>
          <w:lang w:val="kk-KZ"/>
        </w:rPr>
        <w:t>10</w:t>
      </w:r>
      <w:r w:rsidR="00D21AA6" w:rsidRPr="00BF7F9A">
        <w:rPr>
          <w:rFonts w:ascii="Times New Roman" w:hAnsi="Times New Roman" w:cs="Times New Roman"/>
          <w:sz w:val="28"/>
          <w:szCs w:val="28"/>
          <w:lang w:val="kk-KZ"/>
        </w:rPr>
        <w:t>]</w:t>
      </w:r>
      <w:r w:rsidRPr="00CE1B24">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CE1B24">
        <w:rPr>
          <w:rFonts w:ascii="Times New Roman" w:hAnsi="Times New Roman" w:cs="Times New Roman"/>
          <w:sz w:val="28"/>
          <w:szCs w:val="28"/>
          <w:lang w:val="kk-KZ"/>
        </w:rPr>
        <w:t>Поликарп</w:t>
      </w:r>
      <w:r w:rsidR="00567C31">
        <w:rPr>
          <w:rFonts w:ascii="Times New Roman" w:hAnsi="Times New Roman" w:cs="Times New Roman"/>
          <w:sz w:val="28"/>
          <w:szCs w:val="28"/>
          <w:lang w:val="kk-KZ"/>
        </w:rPr>
        <w:t>ты өсімдіктерде</w:t>
      </w:r>
      <w:r w:rsidRPr="00CE1B24">
        <w:rPr>
          <w:rFonts w:ascii="Times New Roman" w:hAnsi="Times New Roman" w:cs="Times New Roman"/>
          <w:sz w:val="28"/>
          <w:szCs w:val="28"/>
          <w:lang w:val="kk-KZ"/>
        </w:rPr>
        <w:t xml:space="preserve"> сабақтамыр тармақталған, ол монокарпиялық өркендердің сүректенетін базальды бөліктерінен, метаморфозданған гипокотильден және тамырдың базальды бөлігінен тұрады; ересек генеративті және </w:t>
      </w:r>
      <w:r w:rsidR="00567C31">
        <w:rPr>
          <w:rFonts w:ascii="Times New Roman" w:hAnsi="Times New Roman" w:cs="Times New Roman"/>
          <w:sz w:val="28"/>
          <w:szCs w:val="28"/>
          <w:lang w:val="kk-KZ"/>
        </w:rPr>
        <w:t>кәрілік</w:t>
      </w:r>
      <w:r w:rsidRPr="00CE1B24">
        <w:rPr>
          <w:rFonts w:ascii="Times New Roman" w:hAnsi="Times New Roman" w:cs="Times New Roman"/>
          <w:sz w:val="28"/>
          <w:szCs w:val="28"/>
          <w:lang w:val="kk-KZ"/>
        </w:rPr>
        <w:t xml:space="preserve"> </w:t>
      </w:r>
      <w:r w:rsidR="00567C31">
        <w:rPr>
          <w:rFonts w:ascii="Times New Roman" w:hAnsi="Times New Roman" w:cs="Times New Roman"/>
          <w:sz w:val="28"/>
          <w:szCs w:val="28"/>
          <w:lang w:val="kk-KZ"/>
        </w:rPr>
        <w:t>дараларында</w:t>
      </w:r>
      <w:r w:rsidRPr="00CE1B24">
        <w:rPr>
          <w:rFonts w:ascii="Times New Roman" w:hAnsi="Times New Roman" w:cs="Times New Roman"/>
          <w:sz w:val="28"/>
          <w:szCs w:val="28"/>
          <w:lang w:val="kk-KZ"/>
        </w:rPr>
        <w:t xml:space="preserve"> бұл бөліктердің шекаралары іс жүзінде ажыратылмайды</w:t>
      </w:r>
      <w:r w:rsidR="00D21AA6">
        <w:rPr>
          <w:rFonts w:ascii="Times New Roman" w:hAnsi="Times New Roman" w:cs="Times New Roman"/>
          <w:sz w:val="28"/>
          <w:szCs w:val="28"/>
          <w:lang w:val="kk-KZ"/>
        </w:rPr>
        <w:t xml:space="preserve"> </w:t>
      </w:r>
      <w:r w:rsidR="00D21AA6" w:rsidRPr="00BF7F9A">
        <w:rPr>
          <w:rFonts w:ascii="Times New Roman" w:hAnsi="Times New Roman" w:cs="Times New Roman"/>
          <w:sz w:val="28"/>
          <w:szCs w:val="28"/>
          <w:lang w:val="kk-KZ"/>
        </w:rPr>
        <w:t>[</w:t>
      </w:r>
      <w:r w:rsidR="00D21AA6">
        <w:rPr>
          <w:rFonts w:ascii="Times New Roman" w:hAnsi="Times New Roman" w:cs="Times New Roman"/>
          <w:sz w:val="28"/>
          <w:szCs w:val="28"/>
          <w:lang w:val="kk-KZ"/>
        </w:rPr>
        <w:t>11</w:t>
      </w:r>
      <w:r w:rsidR="00D21AA6" w:rsidRPr="00BF7F9A">
        <w:rPr>
          <w:rFonts w:ascii="Times New Roman" w:hAnsi="Times New Roman" w:cs="Times New Roman"/>
          <w:sz w:val="28"/>
          <w:szCs w:val="28"/>
          <w:lang w:val="kk-KZ"/>
        </w:rPr>
        <w:t>]</w:t>
      </w:r>
      <w:r w:rsidRPr="00CE1B24">
        <w:rPr>
          <w:rFonts w:ascii="Times New Roman" w:hAnsi="Times New Roman" w:cs="Times New Roman"/>
          <w:sz w:val="28"/>
          <w:szCs w:val="28"/>
          <w:lang w:val="kk-KZ"/>
        </w:rPr>
        <w:t>.</w:t>
      </w:r>
    </w:p>
    <w:p w14:paraId="25C30E40" w14:textId="51CF2868" w:rsidR="00CE1B24" w:rsidRDefault="00CE1B24" w:rsidP="00CE1B24">
      <w:pPr>
        <w:spacing w:after="0" w:line="240" w:lineRule="auto"/>
        <w:ind w:firstLine="567"/>
        <w:jc w:val="both"/>
        <w:rPr>
          <w:rFonts w:ascii="Times New Roman" w:hAnsi="Times New Roman" w:cs="Times New Roman"/>
          <w:sz w:val="28"/>
          <w:szCs w:val="28"/>
          <w:lang w:val="kk-KZ"/>
        </w:rPr>
      </w:pPr>
      <w:r w:rsidRPr="00CE1B24">
        <w:rPr>
          <w:rFonts w:ascii="Times New Roman" w:hAnsi="Times New Roman" w:cs="Times New Roman"/>
          <w:sz w:val="28"/>
          <w:szCs w:val="28"/>
          <w:lang w:val="kk-KZ"/>
        </w:rPr>
        <w:t xml:space="preserve">Сабақтамырдың бетінде көптеген тыртықтар мен қатпарлар айқын байқалады. Көптеген </w:t>
      </w:r>
      <w:r w:rsidRPr="00567C31">
        <w:rPr>
          <w:rFonts w:ascii="Times New Roman" w:hAnsi="Times New Roman" w:cs="Times New Roman"/>
          <w:i/>
          <w:iCs/>
          <w:sz w:val="28"/>
          <w:szCs w:val="28"/>
          <w:lang w:val="kk-KZ"/>
        </w:rPr>
        <w:t xml:space="preserve">Ferula </w:t>
      </w:r>
      <w:r w:rsidRPr="00CE1B24">
        <w:rPr>
          <w:rFonts w:ascii="Times New Roman" w:hAnsi="Times New Roman" w:cs="Times New Roman"/>
          <w:sz w:val="28"/>
          <w:szCs w:val="28"/>
          <w:lang w:val="kk-KZ"/>
        </w:rPr>
        <w:t>түрлерінде жапырақтар қурағаннан кейін де олардың сағақтары немесе кем дегенде өткізгіш шоқтары бірнеше жыл бойы сабақтамырда сақталып, оның бетінде азды-көпті тығыз киіз тәрізді қабат түзеді</w:t>
      </w:r>
      <w:r w:rsidR="003E015A" w:rsidRPr="003E015A">
        <w:rPr>
          <w:rFonts w:ascii="Times New Roman" w:hAnsi="Times New Roman" w:cs="Times New Roman"/>
          <w:sz w:val="28"/>
          <w:szCs w:val="28"/>
          <w:lang w:val="kk-KZ"/>
        </w:rPr>
        <w:t xml:space="preserve"> </w:t>
      </w:r>
      <w:r w:rsidR="003E015A" w:rsidRPr="00BF7F9A">
        <w:rPr>
          <w:rFonts w:ascii="Times New Roman" w:hAnsi="Times New Roman" w:cs="Times New Roman"/>
          <w:sz w:val="28"/>
          <w:szCs w:val="28"/>
          <w:lang w:val="kk-KZ"/>
        </w:rPr>
        <w:t>[</w:t>
      </w:r>
      <w:r w:rsidR="003E015A" w:rsidRPr="003E015A">
        <w:rPr>
          <w:rFonts w:ascii="Times New Roman" w:hAnsi="Times New Roman" w:cs="Times New Roman"/>
          <w:sz w:val="28"/>
          <w:szCs w:val="28"/>
          <w:lang w:val="kk-KZ"/>
        </w:rPr>
        <w:t>1</w:t>
      </w:r>
      <w:r w:rsidR="00DF1509">
        <w:rPr>
          <w:rFonts w:ascii="Times New Roman" w:hAnsi="Times New Roman" w:cs="Times New Roman"/>
          <w:sz w:val="28"/>
          <w:szCs w:val="28"/>
          <w:lang w:val="kk-KZ"/>
        </w:rPr>
        <w:t>2</w:t>
      </w:r>
      <w:r w:rsidR="003E015A" w:rsidRPr="00BF7F9A">
        <w:rPr>
          <w:rFonts w:ascii="Times New Roman" w:hAnsi="Times New Roman" w:cs="Times New Roman"/>
          <w:sz w:val="28"/>
          <w:szCs w:val="28"/>
          <w:lang w:val="kk-KZ"/>
        </w:rPr>
        <w:t>]</w:t>
      </w:r>
      <w:r w:rsidR="003E015A" w:rsidRPr="00CE1B24">
        <w:rPr>
          <w:rFonts w:ascii="Times New Roman" w:hAnsi="Times New Roman" w:cs="Times New Roman"/>
          <w:sz w:val="28"/>
          <w:szCs w:val="28"/>
          <w:lang w:val="kk-KZ"/>
        </w:rPr>
        <w:t>.</w:t>
      </w:r>
    </w:p>
    <w:p w14:paraId="1F2C7F3C" w14:textId="3AFE7746" w:rsidR="007B4081" w:rsidRPr="003E015A" w:rsidRDefault="00ED0F13" w:rsidP="005A257F">
      <w:pPr>
        <w:spacing w:after="0" w:line="240" w:lineRule="auto"/>
        <w:ind w:firstLine="567"/>
        <w:jc w:val="both"/>
        <w:rPr>
          <w:rFonts w:ascii="Times New Roman" w:hAnsi="Times New Roman" w:cs="Times New Roman"/>
          <w:sz w:val="28"/>
          <w:szCs w:val="28"/>
          <w:lang w:val="kk-KZ"/>
        </w:rPr>
      </w:pPr>
      <w:r w:rsidRPr="00043F74">
        <w:rPr>
          <w:rFonts w:ascii="Times New Roman" w:hAnsi="Times New Roman" w:cs="Times New Roman"/>
          <w:i/>
          <w:iCs/>
          <w:sz w:val="28"/>
          <w:szCs w:val="28"/>
          <w:lang w:val="kk-KZ"/>
        </w:rPr>
        <w:t>Ferula</w:t>
      </w:r>
      <w:r w:rsidRPr="00ED0F13">
        <w:rPr>
          <w:rFonts w:ascii="Times New Roman" w:hAnsi="Times New Roman" w:cs="Times New Roman"/>
          <w:sz w:val="28"/>
          <w:szCs w:val="28"/>
          <w:lang w:val="kk-KZ"/>
        </w:rPr>
        <w:t xml:space="preserve"> тұқымдас</w:t>
      </w:r>
      <w:r w:rsidR="004E5A3D">
        <w:rPr>
          <w:rFonts w:ascii="Times New Roman" w:hAnsi="Times New Roman" w:cs="Times New Roman"/>
          <w:sz w:val="28"/>
          <w:szCs w:val="28"/>
          <w:lang w:val="kk-KZ"/>
        </w:rPr>
        <w:t xml:space="preserve"> өсімдіктердің </w:t>
      </w:r>
      <w:r w:rsidR="004E5A3D" w:rsidRPr="004E5A3D">
        <w:rPr>
          <w:rFonts w:ascii="Times New Roman" w:hAnsi="Times New Roman" w:cs="Times New Roman"/>
          <w:sz w:val="28"/>
          <w:szCs w:val="28"/>
          <w:lang w:val="kk-KZ"/>
        </w:rPr>
        <w:t>тамырларының анатомиялық құрылысы айрықша ерекшеліктерімен сипатталады</w:t>
      </w:r>
      <w:r w:rsidR="00E4448B">
        <w:rPr>
          <w:rFonts w:ascii="Times New Roman" w:hAnsi="Times New Roman" w:cs="Times New Roman"/>
          <w:sz w:val="28"/>
          <w:szCs w:val="28"/>
          <w:lang w:val="kk-KZ"/>
        </w:rPr>
        <w:t xml:space="preserve"> </w:t>
      </w:r>
      <w:r w:rsidR="00E4448B" w:rsidRPr="00E4448B">
        <w:rPr>
          <w:rFonts w:ascii="Times New Roman" w:hAnsi="Times New Roman" w:cs="Times New Roman"/>
          <w:sz w:val="28"/>
          <w:szCs w:val="28"/>
          <w:lang w:val="kk-KZ"/>
        </w:rPr>
        <w:t>[1</w:t>
      </w:r>
      <w:r w:rsidR="00E4448B">
        <w:rPr>
          <w:rFonts w:ascii="Times New Roman" w:hAnsi="Times New Roman" w:cs="Times New Roman"/>
          <w:sz w:val="28"/>
          <w:szCs w:val="28"/>
          <w:lang w:val="kk-KZ"/>
        </w:rPr>
        <w:t>3</w:t>
      </w:r>
      <w:r w:rsidR="00E4448B" w:rsidRPr="00E4448B">
        <w:rPr>
          <w:rFonts w:ascii="Times New Roman" w:hAnsi="Times New Roman" w:cs="Times New Roman"/>
          <w:sz w:val="28"/>
          <w:szCs w:val="28"/>
          <w:lang w:val="kk-KZ"/>
        </w:rPr>
        <w:t>]</w:t>
      </w:r>
      <w:r w:rsidR="004E5A3D" w:rsidRPr="004E5A3D">
        <w:rPr>
          <w:rFonts w:ascii="Times New Roman" w:hAnsi="Times New Roman" w:cs="Times New Roman"/>
          <w:sz w:val="28"/>
          <w:szCs w:val="28"/>
          <w:lang w:val="kk-KZ"/>
        </w:rPr>
        <w:t>.</w:t>
      </w:r>
      <w:r w:rsidR="00043F74">
        <w:rPr>
          <w:rFonts w:ascii="Times New Roman" w:hAnsi="Times New Roman" w:cs="Times New Roman"/>
          <w:sz w:val="28"/>
          <w:szCs w:val="28"/>
          <w:lang w:val="kk-KZ"/>
        </w:rPr>
        <w:t xml:space="preserve"> </w:t>
      </w:r>
      <w:r w:rsidR="00043F74" w:rsidRPr="002F0CC5">
        <w:rPr>
          <w:rFonts w:ascii="Times New Roman" w:hAnsi="Times New Roman" w:cs="Times New Roman"/>
          <w:i/>
          <w:iCs/>
          <w:sz w:val="28"/>
          <w:szCs w:val="28"/>
          <w:lang w:val="kk-KZ"/>
        </w:rPr>
        <w:t>Ferula</w:t>
      </w:r>
      <w:r w:rsidR="004E5A3D" w:rsidRPr="002F0CC5">
        <w:rPr>
          <w:rFonts w:ascii="Times New Roman" w:hAnsi="Times New Roman" w:cs="Times New Roman"/>
          <w:i/>
          <w:iCs/>
          <w:sz w:val="28"/>
          <w:szCs w:val="28"/>
          <w:lang w:val="kk-KZ"/>
        </w:rPr>
        <w:t xml:space="preserve"> </w:t>
      </w:r>
      <w:r w:rsidR="004E5A3D" w:rsidRPr="004E5A3D">
        <w:rPr>
          <w:rFonts w:ascii="Times New Roman" w:hAnsi="Times New Roman" w:cs="Times New Roman"/>
          <w:sz w:val="28"/>
          <w:szCs w:val="28"/>
          <w:lang w:val="kk-KZ"/>
        </w:rPr>
        <w:t>тамырлары қоңыр түсті, көбінесе қабыршақтанып түсетін тоз қабатымен қапталған; оның астында қалың қабық қабаты орналасады, ал тамырдың орталық бөлігін айқын тілімденген. Мұндай құрылым көбіне жас тамырларға тән.</w:t>
      </w:r>
      <w:r w:rsidR="00043F74">
        <w:rPr>
          <w:rFonts w:ascii="Times New Roman" w:hAnsi="Times New Roman" w:cs="Times New Roman"/>
          <w:sz w:val="28"/>
          <w:szCs w:val="28"/>
          <w:lang w:val="kk-KZ"/>
        </w:rPr>
        <w:t xml:space="preserve"> </w:t>
      </w:r>
      <w:r w:rsidR="00043F74" w:rsidRPr="00043F74">
        <w:rPr>
          <w:rFonts w:ascii="Times New Roman" w:hAnsi="Times New Roman" w:cs="Times New Roman"/>
          <w:sz w:val="28"/>
          <w:szCs w:val="28"/>
          <w:lang w:val="kk-KZ"/>
        </w:rPr>
        <w:t>Кейіннен, тамырдың дамуы мен жуандауына қарай камбийдің толқынды сызығы үзіліп, орталық цилиндр жеке өткізгіш ұлпа</w:t>
      </w:r>
      <w:r w:rsidR="009C5F2E">
        <w:rPr>
          <w:rFonts w:ascii="Times New Roman" w:hAnsi="Times New Roman" w:cs="Times New Roman"/>
          <w:sz w:val="28"/>
          <w:szCs w:val="28"/>
          <w:lang w:val="kk-KZ"/>
        </w:rPr>
        <w:t xml:space="preserve"> </w:t>
      </w:r>
      <w:r w:rsidR="00043F74" w:rsidRPr="00043F74">
        <w:rPr>
          <w:rFonts w:ascii="Times New Roman" w:hAnsi="Times New Roman" w:cs="Times New Roman"/>
          <w:sz w:val="28"/>
          <w:szCs w:val="28"/>
          <w:lang w:val="kk-KZ"/>
        </w:rPr>
        <w:t>түзілуімен жіктеледі. Бұл үдерістің әрі қарай дамуы олардың шашыраңқы немесе шеңберлі орналасуымен сипатталатын жеке орталық ксилема шоқтарының қалыптасуына алып келеді</w:t>
      </w:r>
      <w:r w:rsidR="00E4448B">
        <w:rPr>
          <w:rFonts w:ascii="Times New Roman" w:hAnsi="Times New Roman" w:cs="Times New Roman"/>
          <w:sz w:val="28"/>
          <w:szCs w:val="28"/>
          <w:lang w:val="kk-KZ"/>
        </w:rPr>
        <w:t xml:space="preserve"> </w:t>
      </w:r>
      <w:r w:rsidR="00E4448B" w:rsidRPr="00BF7F9A">
        <w:rPr>
          <w:rFonts w:ascii="Times New Roman" w:hAnsi="Times New Roman" w:cs="Times New Roman"/>
          <w:sz w:val="28"/>
          <w:szCs w:val="28"/>
          <w:lang w:val="kk-KZ"/>
        </w:rPr>
        <w:t>[</w:t>
      </w:r>
      <w:r w:rsidR="00E4448B" w:rsidRPr="003E015A">
        <w:rPr>
          <w:rFonts w:ascii="Times New Roman" w:hAnsi="Times New Roman" w:cs="Times New Roman"/>
          <w:sz w:val="28"/>
          <w:szCs w:val="28"/>
          <w:lang w:val="kk-KZ"/>
        </w:rPr>
        <w:t>1</w:t>
      </w:r>
      <w:r w:rsidR="00E4448B">
        <w:rPr>
          <w:rFonts w:ascii="Times New Roman" w:hAnsi="Times New Roman" w:cs="Times New Roman"/>
          <w:sz w:val="28"/>
          <w:szCs w:val="28"/>
          <w:lang w:val="kk-KZ"/>
        </w:rPr>
        <w:t>4</w:t>
      </w:r>
      <w:r w:rsidR="00E4448B" w:rsidRPr="00BF7F9A">
        <w:rPr>
          <w:rFonts w:ascii="Times New Roman" w:hAnsi="Times New Roman" w:cs="Times New Roman"/>
          <w:sz w:val="28"/>
          <w:szCs w:val="28"/>
          <w:lang w:val="kk-KZ"/>
        </w:rPr>
        <w:t>]</w:t>
      </w:r>
      <w:r w:rsidR="00E4448B" w:rsidRPr="00CE1B24">
        <w:rPr>
          <w:rFonts w:ascii="Times New Roman" w:hAnsi="Times New Roman" w:cs="Times New Roman"/>
          <w:sz w:val="28"/>
          <w:szCs w:val="28"/>
          <w:lang w:val="kk-KZ"/>
        </w:rPr>
        <w:t>.</w:t>
      </w:r>
      <w:r w:rsidR="00043F74" w:rsidRPr="00043F74">
        <w:rPr>
          <w:rFonts w:ascii="Times New Roman" w:hAnsi="Times New Roman" w:cs="Times New Roman"/>
          <w:sz w:val="28"/>
          <w:szCs w:val="28"/>
          <w:lang w:val="kk-KZ"/>
        </w:rPr>
        <w:t xml:space="preserve"> </w:t>
      </w:r>
      <w:r w:rsidR="00B1100A" w:rsidRPr="00B1100A">
        <w:rPr>
          <w:rFonts w:ascii="Times New Roman" w:hAnsi="Times New Roman" w:cs="Times New Roman"/>
          <w:sz w:val="28"/>
          <w:szCs w:val="28"/>
          <w:lang w:val="kk-KZ"/>
        </w:rPr>
        <w:t>Флоэмада қалыптасатын көптеген шайыр жолдары жіңішке тамырларда азды-көпті дұрыс орналасқан концентрлі белдеулер түзеді, ал жасы үлкен тамырларда шоқтық құрылымның айқындалуына байланысты шайыр жолдарының мұндай реттелген орналасуы сақталмайды [1</w:t>
      </w:r>
      <w:r w:rsidR="00E4448B">
        <w:rPr>
          <w:rFonts w:ascii="Times New Roman" w:hAnsi="Times New Roman" w:cs="Times New Roman"/>
          <w:sz w:val="28"/>
          <w:szCs w:val="28"/>
          <w:lang w:val="kk-KZ"/>
        </w:rPr>
        <w:t>5</w:t>
      </w:r>
      <w:r w:rsidR="00B1100A" w:rsidRPr="00B1100A">
        <w:rPr>
          <w:rFonts w:ascii="Times New Roman" w:hAnsi="Times New Roman" w:cs="Times New Roman"/>
          <w:sz w:val="28"/>
          <w:szCs w:val="28"/>
          <w:lang w:val="kk-KZ"/>
        </w:rPr>
        <w:t>].</w:t>
      </w:r>
    </w:p>
    <w:p w14:paraId="427657BA" w14:textId="036ED5B6" w:rsidR="009C5F2E" w:rsidRPr="00DF1509" w:rsidRDefault="00E93BA7" w:rsidP="00EA6BCF">
      <w:pPr>
        <w:spacing w:after="0" w:line="240" w:lineRule="auto"/>
        <w:ind w:firstLine="567"/>
        <w:jc w:val="both"/>
        <w:rPr>
          <w:rFonts w:ascii="Times New Roman" w:hAnsi="Times New Roman" w:cs="Times New Roman"/>
          <w:sz w:val="28"/>
          <w:szCs w:val="28"/>
          <w:lang w:val="kk-KZ"/>
        </w:rPr>
      </w:pPr>
      <w:r w:rsidRPr="00E93BA7">
        <w:rPr>
          <w:rFonts w:ascii="Times New Roman" w:hAnsi="Times New Roman" w:cs="Times New Roman"/>
          <w:i/>
          <w:iCs/>
          <w:sz w:val="28"/>
          <w:szCs w:val="28"/>
          <w:lang w:val="kk-KZ"/>
        </w:rPr>
        <w:t>Ferula</w:t>
      </w:r>
      <w:r w:rsidRPr="00E93BA7">
        <w:rPr>
          <w:lang w:val="kk-KZ"/>
        </w:rPr>
        <w:t xml:space="preserve"> </w:t>
      </w:r>
      <w:r w:rsidRPr="00E93BA7">
        <w:rPr>
          <w:rFonts w:ascii="Times New Roman" w:hAnsi="Times New Roman" w:cs="Times New Roman"/>
          <w:sz w:val="28"/>
          <w:szCs w:val="28"/>
          <w:lang w:val="kk-KZ"/>
        </w:rPr>
        <w:t>тұқымдас өсімдіктер</w:t>
      </w:r>
      <w:r>
        <w:rPr>
          <w:rFonts w:ascii="Times New Roman" w:hAnsi="Times New Roman" w:cs="Times New Roman"/>
          <w:sz w:val="28"/>
          <w:szCs w:val="28"/>
          <w:lang w:val="kk-KZ"/>
        </w:rPr>
        <w:t xml:space="preserve"> </w:t>
      </w:r>
      <w:r w:rsidRPr="00E93BA7">
        <w:rPr>
          <w:rFonts w:ascii="Times New Roman" w:hAnsi="Times New Roman" w:cs="Times New Roman"/>
          <w:sz w:val="28"/>
          <w:szCs w:val="28"/>
          <w:lang w:val="kk-KZ"/>
        </w:rPr>
        <w:t xml:space="preserve">сабақтарының биіктігі айтарлықтай өзгешеленеді. </w:t>
      </w:r>
      <w:r w:rsidR="00EA6BCF" w:rsidRPr="00E93BA7">
        <w:rPr>
          <w:rFonts w:ascii="Times New Roman" w:hAnsi="Times New Roman" w:cs="Times New Roman"/>
          <w:i/>
          <w:iCs/>
          <w:sz w:val="28"/>
          <w:szCs w:val="28"/>
          <w:lang w:val="kk-KZ"/>
        </w:rPr>
        <w:t>Ferula</w:t>
      </w:r>
      <w:r w:rsidR="00EA6BCF" w:rsidRPr="00E93BA7">
        <w:rPr>
          <w:lang w:val="kk-KZ"/>
        </w:rPr>
        <w:t xml:space="preserve"> </w:t>
      </w:r>
      <w:r w:rsidRPr="00EA6BCF">
        <w:rPr>
          <w:rFonts w:ascii="Times New Roman" w:hAnsi="Times New Roman" w:cs="Times New Roman"/>
          <w:i/>
          <w:iCs/>
          <w:sz w:val="28"/>
          <w:szCs w:val="28"/>
          <w:lang w:val="kk-KZ"/>
        </w:rPr>
        <w:t>foetida</w:t>
      </w:r>
      <w:r w:rsidRPr="00E93BA7">
        <w:rPr>
          <w:rFonts w:ascii="Times New Roman" w:hAnsi="Times New Roman" w:cs="Times New Roman"/>
          <w:sz w:val="28"/>
          <w:szCs w:val="28"/>
          <w:lang w:val="kk-KZ"/>
        </w:rPr>
        <w:t xml:space="preserve"> сабақтары салыстырмалы түрде аласа (1,2 м-ден аспайды, сирек жағдайда 1,5 м-ге дейін), бірақ жуан әрі конус тәрізді болады</w:t>
      </w:r>
      <w:r w:rsidR="00E4448B" w:rsidRPr="00E4448B">
        <w:rPr>
          <w:rFonts w:ascii="Times New Roman" w:hAnsi="Times New Roman" w:cs="Times New Roman"/>
          <w:sz w:val="28"/>
          <w:szCs w:val="28"/>
          <w:lang w:val="kk-KZ"/>
        </w:rPr>
        <w:t xml:space="preserve"> </w:t>
      </w:r>
      <w:r w:rsidR="00E4448B" w:rsidRPr="00B1100A">
        <w:rPr>
          <w:rFonts w:ascii="Times New Roman" w:hAnsi="Times New Roman" w:cs="Times New Roman"/>
          <w:sz w:val="28"/>
          <w:szCs w:val="28"/>
          <w:lang w:val="kk-KZ"/>
        </w:rPr>
        <w:t>[1</w:t>
      </w:r>
      <w:r w:rsidR="00E4448B" w:rsidRPr="00E4448B">
        <w:rPr>
          <w:rFonts w:ascii="Times New Roman" w:hAnsi="Times New Roman" w:cs="Times New Roman"/>
          <w:sz w:val="28"/>
          <w:szCs w:val="28"/>
          <w:lang w:val="kk-KZ"/>
        </w:rPr>
        <w:t>6</w:t>
      </w:r>
      <w:r w:rsidR="00E4448B" w:rsidRPr="00B1100A">
        <w:rPr>
          <w:rFonts w:ascii="Times New Roman" w:hAnsi="Times New Roman" w:cs="Times New Roman"/>
          <w:sz w:val="28"/>
          <w:szCs w:val="28"/>
          <w:lang w:val="kk-KZ"/>
        </w:rPr>
        <w:t>].</w:t>
      </w:r>
      <w:r w:rsidR="00EA6BCF">
        <w:rPr>
          <w:rFonts w:ascii="Times New Roman" w:hAnsi="Times New Roman" w:cs="Times New Roman"/>
          <w:sz w:val="28"/>
          <w:szCs w:val="28"/>
          <w:lang w:val="kk-KZ"/>
        </w:rPr>
        <w:t xml:space="preserve"> </w:t>
      </w:r>
      <w:r w:rsidR="00EA6BCF" w:rsidRPr="00E93BA7">
        <w:rPr>
          <w:rFonts w:ascii="Times New Roman" w:hAnsi="Times New Roman" w:cs="Times New Roman"/>
          <w:i/>
          <w:iCs/>
          <w:sz w:val="28"/>
          <w:szCs w:val="28"/>
          <w:lang w:val="kk-KZ"/>
        </w:rPr>
        <w:t>Ferula</w:t>
      </w:r>
      <w:r w:rsidR="00EA6BCF" w:rsidRPr="00E93BA7">
        <w:rPr>
          <w:lang w:val="kk-KZ"/>
        </w:rPr>
        <w:t xml:space="preserve"> </w:t>
      </w:r>
      <w:r w:rsidR="00EA6BCF" w:rsidRPr="00E93BA7">
        <w:rPr>
          <w:rFonts w:ascii="Times New Roman" w:hAnsi="Times New Roman" w:cs="Times New Roman"/>
          <w:sz w:val="28"/>
          <w:szCs w:val="28"/>
          <w:lang w:val="kk-KZ"/>
        </w:rPr>
        <w:t>тұқымдас өсімдіктер</w:t>
      </w:r>
      <w:r w:rsidR="00EA6BCF">
        <w:rPr>
          <w:rFonts w:ascii="Times New Roman" w:hAnsi="Times New Roman" w:cs="Times New Roman"/>
          <w:sz w:val="28"/>
          <w:szCs w:val="28"/>
          <w:lang w:val="kk-KZ"/>
        </w:rPr>
        <w:t>інің к</w:t>
      </w:r>
      <w:r w:rsidRPr="00E93BA7">
        <w:rPr>
          <w:rFonts w:ascii="Times New Roman" w:hAnsi="Times New Roman" w:cs="Times New Roman"/>
          <w:sz w:val="28"/>
          <w:szCs w:val="28"/>
          <w:lang w:val="kk-KZ"/>
        </w:rPr>
        <w:t>өптеген түрлер</w:t>
      </w:r>
      <w:r w:rsidR="00EA6BCF">
        <w:rPr>
          <w:rFonts w:ascii="Times New Roman" w:hAnsi="Times New Roman" w:cs="Times New Roman"/>
          <w:sz w:val="28"/>
          <w:szCs w:val="28"/>
          <w:lang w:val="kk-KZ"/>
        </w:rPr>
        <w:t>ін</w:t>
      </w:r>
      <w:r w:rsidRPr="00E93BA7">
        <w:rPr>
          <w:rFonts w:ascii="Times New Roman" w:hAnsi="Times New Roman" w:cs="Times New Roman"/>
          <w:sz w:val="28"/>
          <w:szCs w:val="28"/>
          <w:lang w:val="kk-KZ"/>
        </w:rPr>
        <w:t>де сабақтары әртүрлі дәрежеде түкті болып келеді. Түктері оңай түсіп қалатын (</w:t>
      </w:r>
      <w:r w:rsidR="00EA6BCF" w:rsidRPr="00EA6BCF">
        <w:rPr>
          <w:rFonts w:ascii="Times New Roman" w:hAnsi="Times New Roman" w:cs="Times New Roman"/>
          <w:i/>
          <w:iCs/>
          <w:sz w:val="28"/>
          <w:szCs w:val="28"/>
          <w:lang w:val="kk-KZ"/>
        </w:rPr>
        <w:t>Ferula</w:t>
      </w:r>
      <w:r w:rsidR="00EA6BCF" w:rsidRPr="00EA6BCF">
        <w:rPr>
          <w:i/>
          <w:iCs/>
          <w:lang w:val="kk-KZ"/>
        </w:rPr>
        <w:t xml:space="preserve"> </w:t>
      </w:r>
      <w:r w:rsidRPr="00EA6BCF">
        <w:rPr>
          <w:rFonts w:ascii="Times New Roman" w:hAnsi="Times New Roman" w:cs="Times New Roman"/>
          <w:i/>
          <w:iCs/>
          <w:sz w:val="28"/>
          <w:szCs w:val="28"/>
          <w:lang w:val="kk-KZ"/>
        </w:rPr>
        <w:t xml:space="preserve">foetida, </w:t>
      </w:r>
      <w:r w:rsidR="00EA6BCF" w:rsidRPr="00EA6BCF">
        <w:rPr>
          <w:rFonts w:ascii="Times New Roman" w:hAnsi="Times New Roman" w:cs="Times New Roman"/>
          <w:i/>
          <w:iCs/>
          <w:sz w:val="28"/>
          <w:szCs w:val="28"/>
          <w:lang w:val="kk-KZ"/>
        </w:rPr>
        <w:t>Ferula</w:t>
      </w:r>
      <w:r w:rsidR="00EA6BCF" w:rsidRPr="00EA6BCF">
        <w:rPr>
          <w:i/>
          <w:iCs/>
          <w:lang w:val="kk-KZ"/>
        </w:rPr>
        <w:t xml:space="preserve"> </w:t>
      </w:r>
      <w:r w:rsidRPr="00EA6BCF">
        <w:rPr>
          <w:rFonts w:ascii="Times New Roman" w:hAnsi="Times New Roman" w:cs="Times New Roman"/>
          <w:i/>
          <w:iCs/>
          <w:sz w:val="28"/>
          <w:szCs w:val="28"/>
          <w:lang w:val="kk-KZ"/>
        </w:rPr>
        <w:t>litwinowiana</w:t>
      </w:r>
      <w:r w:rsidRPr="00E93BA7">
        <w:rPr>
          <w:rFonts w:ascii="Times New Roman" w:hAnsi="Times New Roman" w:cs="Times New Roman"/>
          <w:sz w:val="28"/>
          <w:szCs w:val="28"/>
          <w:lang w:val="kk-KZ"/>
        </w:rPr>
        <w:t>) немесе жеміс беру кезеңіне дейін сақталатын қатты түкті (</w:t>
      </w:r>
      <w:r w:rsidRPr="00EA6BCF">
        <w:rPr>
          <w:rFonts w:ascii="Times New Roman" w:hAnsi="Times New Roman" w:cs="Times New Roman"/>
          <w:i/>
          <w:iCs/>
          <w:sz w:val="28"/>
          <w:szCs w:val="28"/>
          <w:lang w:val="kk-KZ"/>
        </w:rPr>
        <w:t>Peucedanoides</w:t>
      </w:r>
      <w:r w:rsidR="00EA6BCF">
        <w:rPr>
          <w:rFonts w:ascii="Times New Roman" w:hAnsi="Times New Roman" w:cs="Times New Roman"/>
          <w:sz w:val="28"/>
          <w:szCs w:val="28"/>
          <w:lang w:val="kk-KZ"/>
        </w:rPr>
        <w:t xml:space="preserve"> </w:t>
      </w:r>
      <w:r w:rsidRPr="00E93BA7">
        <w:rPr>
          <w:rFonts w:ascii="Times New Roman" w:hAnsi="Times New Roman" w:cs="Times New Roman"/>
          <w:sz w:val="28"/>
          <w:szCs w:val="28"/>
          <w:lang w:val="kk-KZ"/>
        </w:rPr>
        <w:t xml:space="preserve">көптеген түрлері) болуы мүмкін. </w:t>
      </w:r>
      <w:r w:rsidR="00EA6BCF" w:rsidRPr="00E93BA7">
        <w:rPr>
          <w:rFonts w:ascii="Times New Roman" w:hAnsi="Times New Roman" w:cs="Times New Roman"/>
          <w:i/>
          <w:iCs/>
          <w:sz w:val="28"/>
          <w:szCs w:val="28"/>
          <w:lang w:val="kk-KZ"/>
        </w:rPr>
        <w:t>Ferula</w:t>
      </w:r>
      <w:r w:rsidR="00EA6BCF" w:rsidRPr="00E93BA7">
        <w:rPr>
          <w:lang w:val="kk-KZ"/>
        </w:rPr>
        <w:t xml:space="preserve"> </w:t>
      </w:r>
      <w:r w:rsidRPr="00EA6BCF">
        <w:rPr>
          <w:rFonts w:ascii="Times New Roman" w:hAnsi="Times New Roman" w:cs="Times New Roman"/>
          <w:i/>
          <w:iCs/>
          <w:sz w:val="28"/>
          <w:szCs w:val="28"/>
          <w:lang w:val="kk-KZ"/>
        </w:rPr>
        <w:t>foetida</w:t>
      </w:r>
      <w:r w:rsidRPr="00E93BA7">
        <w:rPr>
          <w:rFonts w:ascii="Times New Roman" w:hAnsi="Times New Roman" w:cs="Times New Roman"/>
          <w:sz w:val="28"/>
          <w:szCs w:val="28"/>
          <w:lang w:val="kk-KZ"/>
        </w:rPr>
        <w:t xml:space="preserve"> түрінде сабақ қабығы даму соңында көбіне қабыршақтанып түседі, ал басқа түрлерде мұндай құбылыс байқалмайды</w:t>
      </w:r>
      <w:r w:rsidR="003E015A" w:rsidRPr="003E015A">
        <w:rPr>
          <w:rFonts w:ascii="Times New Roman" w:hAnsi="Times New Roman" w:cs="Times New Roman"/>
          <w:sz w:val="28"/>
          <w:szCs w:val="28"/>
          <w:lang w:val="kk-KZ"/>
        </w:rPr>
        <w:t xml:space="preserve"> </w:t>
      </w:r>
      <w:r w:rsidR="003E015A" w:rsidRPr="00BF7F9A">
        <w:rPr>
          <w:rFonts w:ascii="Times New Roman" w:hAnsi="Times New Roman" w:cs="Times New Roman"/>
          <w:sz w:val="28"/>
          <w:szCs w:val="28"/>
          <w:lang w:val="kk-KZ"/>
        </w:rPr>
        <w:t>[</w:t>
      </w:r>
      <w:r w:rsidR="003E015A" w:rsidRPr="004B1CD7">
        <w:rPr>
          <w:rFonts w:ascii="Times New Roman" w:hAnsi="Times New Roman" w:cs="Times New Roman"/>
          <w:sz w:val="28"/>
          <w:szCs w:val="28"/>
          <w:lang w:val="kk-KZ"/>
        </w:rPr>
        <w:t>1</w:t>
      </w:r>
      <w:r w:rsidR="00E9109B" w:rsidRPr="00E9109B">
        <w:rPr>
          <w:rFonts w:ascii="Times New Roman" w:hAnsi="Times New Roman" w:cs="Times New Roman"/>
          <w:sz w:val="28"/>
          <w:szCs w:val="28"/>
          <w:lang w:val="kk-KZ"/>
        </w:rPr>
        <w:t>7</w:t>
      </w:r>
      <w:r w:rsidR="003E015A" w:rsidRPr="003E015A">
        <w:rPr>
          <w:rFonts w:ascii="Times New Roman" w:hAnsi="Times New Roman" w:cs="Times New Roman"/>
          <w:sz w:val="28"/>
          <w:szCs w:val="28"/>
          <w:lang w:val="kk-KZ"/>
        </w:rPr>
        <w:t>]</w:t>
      </w:r>
      <w:r w:rsidR="003E015A" w:rsidRPr="00CE1B24">
        <w:rPr>
          <w:rFonts w:ascii="Times New Roman" w:hAnsi="Times New Roman" w:cs="Times New Roman"/>
          <w:sz w:val="28"/>
          <w:szCs w:val="28"/>
          <w:lang w:val="kk-KZ"/>
        </w:rPr>
        <w:t>.</w:t>
      </w:r>
    </w:p>
    <w:p w14:paraId="5D9DB76C" w14:textId="36AECD99" w:rsidR="00EA6BCF" w:rsidRDefault="00EA6BCF" w:rsidP="00FA77C3">
      <w:pPr>
        <w:spacing w:after="0" w:line="240" w:lineRule="auto"/>
        <w:ind w:firstLine="567"/>
        <w:jc w:val="both"/>
        <w:rPr>
          <w:rFonts w:ascii="Times New Roman" w:hAnsi="Times New Roman" w:cs="Times New Roman"/>
          <w:sz w:val="28"/>
          <w:szCs w:val="28"/>
          <w:lang w:val="kk-KZ"/>
        </w:rPr>
      </w:pPr>
      <w:r w:rsidRPr="00EA6BCF">
        <w:rPr>
          <w:rFonts w:ascii="Times New Roman" w:hAnsi="Times New Roman" w:cs="Times New Roman"/>
          <w:i/>
          <w:iCs/>
          <w:sz w:val="28"/>
          <w:szCs w:val="28"/>
          <w:lang w:val="kk-KZ"/>
        </w:rPr>
        <w:t>Ferula</w:t>
      </w:r>
      <w:r w:rsidRPr="00EA6BCF">
        <w:rPr>
          <w:rFonts w:ascii="Times New Roman" w:hAnsi="Times New Roman" w:cs="Times New Roman"/>
          <w:sz w:val="28"/>
          <w:szCs w:val="28"/>
          <w:lang w:val="kk-KZ"/>
        </w:rPr>
        <w:t xml:space="preserve"> </w:t>
      </w:r>
      <w:r w:rsidRPr="00E93BA7">
        <w:rPr>
          <w:rFonts w:ascii="Times New Roman" w:hAnsi="Times New Roman" w:cs="Times New Roman"/>
          <w:sz w:val="28"/>
          <w:szCs w:val="28"/>
          <w:lang w:val="kk-KZ"/>
        </w:rPr>
        <w:t>тұқымдас</w:t>
      </w:r>
      <w:r>
        <w:rPr>
          <w:rFonts w:ascii="Times New Roman" w:hAnsi="Times New Roman" w:cs="Times New Roman"/>
          <w:sz w:val="28"/>
          <w:szCs w:val="28"/>
          <w:lang w:val="kk-KZ"/>
        </w:rPr>
        <w:t>тарының</w:t>
      </w:r>
      <w:r w:rsidRPr="00EA6BCF">
        <w:rPr>
          <w:rFonts w:ascii="Times New Roman" w:hAnsi="Times New Roman" w:cs="Times New Roman"/>
          <w:sz w:val="28"/>
          <w:szCs w:val="28"/>
          <w:lang w:val="kk-KZ"/>
        </w:rPr>
        <w:t xml:space="preserve"> кейбір түрлеріне (</w:t>
      </w:r>
      <w:r w:rsidRPr="00EA6BCF">
        <w:rPr>
          <w:rFonts w:ascii="Times New Roman" w:hAnsi="Times New Roman" w:cs="Times New Roman"/>
          <w:i/>
          <w:iCs/>
          <w:sz w:val="28"/>
          <w:szCs w:val="28"/>
          <w:lang w:val="kk-KZ"/>
        </w:rPr>
        <w:t>Ferula diversivittata Regel &amp; Schmalh.</w:t>
      </w:r>
      <w:r w:rsidRPr="00EA6BCF">
        <w:rPr>
          <w:rFonts w:ascii="Times New Roman" w:hAnsi="Times New Roman" w:cs="Times New Roman"/>
          <w:sz w:val="28"/>
          <w:szCs w:val="28"/>
          <w:lang w:val="kk-KZ"/>
        </w:rPr>
        <w:t xml:space="preserve"> және </w:t>
      </w:r>
      <w:r w:rsidRPr="00EA6BCF">
        <w:rPr>
          <w:rFonts w:ascii="Times New Roman" w:hAnsi="Times New Roman" w:cs="Times New Roman"/>
          <w:i/>
          <w:iCs/>
          <w:sz w:val="28"/>
          <w:szCs w:val="28"/>
          <w:lang w:val="kk-KZ"/>
        </w:rPr>
        <w:t>Ferula malacophylla Pimenov et Branova</w:t>
      </w:r>
      <w:r w:rsidRPr="00EA6BCF">
        <w:rPr>
          <w:rFonts w:ascii="Times New Roman" w:hAnsi="Times New Roman" w:cs="Times New Roman"/>
          <w:sz w:val="28"/>
          <w:szCs w:val="28"/>
          <w:lang w:val="kk-KZ"/>
        </w:rPr>
        <w:t xml:space="preserve">) сабақ буындарының </w:t>
      </w:r>
      <w:r w:rsidR="00B1100A" w:rsidRPr="00B1100A">
        <w:rPr>
          <w:rFonts w:ascii="Times New Roman" w:hAnsi="Times New Roman" w:cs="Times New Roman"/>
          <w:sz w:val="28"/>
          <w:szCs w:val="28"/>
          <w:lang w:val="kk-KZ"/>
        </w:rPr>
        <w:t>айқын</w:t>
      </w:r>
      <w:r w:rsidR="00B1100A">
        <w:rPr>
          <w:rFonts w:ascii="Times New Roman" w:hAnsi="Times New Roman" w:cs="Times New Roman"/>
          <w:sz w:val="28"/>
          <w:szCs w:val="28"/>
          <w:lang w:val="kk-KZ"/>
        </w:rPr>
        <w:t xml:space="preserve"> </w:t>
      </w:r>
      <w:r w:rsidRPr="00EA6BCF">
        <w:rPr>
          <w:rFonts w:ascii="Times New Roman" w:hAnsi="Times New Roman" w:cs="Times New Roman"/>
          <w:sz w:val="28"/>
          <w:szCs w:val="28"/>
          <w:lang w:val="kk-KZ"/>
        </w:rPr>
        <w:t xml:space="preserve">ісінуі </w:t>
      </w:r>
      <w:r w:rsidRPr="004B1CD7">
        <w:rPr>
          <w:rFonts w:ascii="Times New Roman" w:hAnsi="Times New Roman" w:cs="Times New Roman"/>
          <w:sz w:val="28"/>
          <w:szCs w:val="28"/>
          <w:lang w:val="kk-KZ"/>
        </w:rPr>
        <w:t>тән</w:t>
      </w:r>
      <w:r w:rsidR="004B1CD7" w:rsidRPr="004B1CD7">
        <w:rPr>
          <w:rFonts w:ascii="Times New Roman" w:hAnsi="Times New Roman" w:cs="Times New Roman"/>
          <w:sz w:val="28"/>
          <w:szCs w:val="28"/>
          <w:lang w:val="kk-KZ"/>
        </w:rPr>
        <w:t xml:space="preserve"> </w:t>
      </w:r>
      <w:r w:rsidR="00DF1509" w:rsidRPr="004B1CD7">
        <w:rPr>
          <w:rFonts w:ascii="Times New Roman" w:hAnsi="Times New Roman" w:cs="Times New Roman"/>
          <w:sz w:val="28"/>
          <w:szCs w:val="28"/>
          <w:lang w:val="kk-KZ"/>
        </w:rPr>
        <w:t>[1</w:t>
      </w:r>
      <w:r w:rsidR="00E9109B" w:rsidRPr="00E9109B">
        <w:rPr>
          <w:rFonts w:ascii="Times New Roman" w:hAnsi="Times New Roman" w:cs="Times New Roman"/>
          <w:sz w:val="28"/>
          <w:szCs w:val="28"/>
          <w:lang w:val="kk-KZ"/>
        </w:rPr>
        <w:t>8</w:t>
      </w:r>
      <w:r w:rsidR="00DF1509" w:rsidRPr="003E015A">
        <w:rPr>
          <w:rFonts w:ascii="Times New Roman" w:hAnsi="Times New Roman" w:cs="Times New Roman"/>
          <w:sz w:val="28"/>
          <w:szCs w:val="28"/>
          <w:lang w:val="kk-KZ"/>
        </w:rPr>
        <w:t>]</w:t>
      </w:r>
      <w:r w:rsidRPr="00EA6BCF">
        <w:rPr>
          <w:rFonts w:ascii="Times New Roman" w:hAnsi="Times New Roman" w:cs="Times New Roman"/>
          <w:sz w:val="28"/>
          <w:szCs w:val="28"/>
          <w:lang w:val="kk-KZ"/>
        </w:rPr>
        <w:t xml:space="preserve">. Сонымен қатар, тығыз сабаққа ие </w:t>
      </w:r>
      <w:r w:rsidR="00367587">
        <w:rPr>
          <w:rFonts w:ascii="Times New Roman" w:hAnsi="Times New Roman" w:cs="Times New Roman"/>
          <w:sz w:val="28"/>
          <w:szCs w:val="28"/>
          <w:lang w:val="kk-KZ"/>
        </w:rPr>
        <w:t xml:space="preserve">өсімдік </w:t>
      </w:r>
      <w:r w:rsidRPr="00EA6BCF">
        <w:rPr>
          <w:rFonts w:ascii="Times New Roman" w:hAnsi="Times New Roman" w:cs="Times New Roman"/>
          <w:sz w:val="28"/>
          <w:szCs w:val="28"/>
          <w:lang w:val="kk-KZ"/>
        </w:rPr>
        <w:t>түрлер</w:t>
      </w:r>
      <w:r w:rsidR="00367587">
        <w:rPr>
          <w:rFonts w:ascii="Times New Roman" w:hAnsi="Times New Roman" w:cs="Times New Roman"/>
          <w:sz w:val="28"/>
          <w:szCs w:val="28"/>
          <w:lang w:val="kk-KZ"/>
        </w:rPr>
        <w:t>інің</w:t>
      </w:r>
      <w:r w:rsidRPr="00EA6BCF">
        <w:rPr>
          <w:rFonts w:ascii="Times New Roman" w:hAnsi="Times New Roman" w:cs="Times New Roman"/>
          <w:sz w:val="28"/>
          <w:szCs w:val="28"/>
          <w:lang w:val="kk-KZ"/>
        </w:rPr>
        <w:t xml:space="preserve"> басым көпшілігінен айырмашылығы, кейбір </w:t>
      </w:r>
      <w:r w:rsidR="00367587" w:rsidRPr="00E93BA7">
        <w:rPr>
          <w:rFonts w:ascii="Times New Roman" w:hAnsi="Times New Roman" w:cs="Times New Roman"/>
          <w:i/>
          <w:iCs/>
          <w:sz w:val="28"/>
          <w:szCs w:val="28"/>
          <w:lang w:val="kk-KZ"/>
        </w:rPr>
        <w:t>Ferula</w:t>
      </w:r>
      <w:r w:rsidR="00367587" w:rsidRPr="00E93BA7">
        <w:rPr>
          <w:lang w:val="kk-KZ"/>
        </w:rPr>
        <w:t xml:space="preserve"> </w:t>
      </w:r>
      <w:r w:rsidR="00367587" w:rsidRPr="00E93BA7">
        <w:rPr>
          <w:rFonts w:ascii="Times New Roman" w:hAnsi="Times New Roman" w:cs="Times New Roman"/>
          <w:sz w:val="28"/>
          <w:szCs w:val="28"/>
          <w:lang w:val="kk-KZ"/>
        </w:rPr>
        <w:t>тұқымдас өсімдіктер</w:t>
      </w:r>
      <w:r w:rsidR="00367587">
        <w:rPr>
          <w:rFonts w:ascii="Times New Roman" w:hAnsi="Times New Roman" w:cs="Times New Roman"/>
          <w:sz w:val="28"/>
          <w:szCs w:val="28"/>
          <w:lang w:val="kk-KZ"/>
        </w:rPr>
        <w:t xml:space="preserve">де </w:t>
      </w:r>
      <w:r w:rsidRPr="00EA6BCF">
        <w:rPr>
          <w:rFonts w:ascii="Times New Roman" w:hAnsi="Times New Roman" w:cs="Times New Roman"/>
          <w:sz w:val="28"/>
          <w:szCs w:val="28"/>
          <w:lang w:val="kk-KZ"/>
        </w:rPr>
        <w:t>(</w:t>
      </w:r>
      <w:r w:rsidR="00367587" w:rsidRPr="00367587">
        <w:rPr>
          <w:rFonts w:ascii="Times New Roman" w:hAnsi="Times New Roman" w:cs="Times New Roman"/>
          <w:i/>
          <w:iCs/>
          <w:sz w:val="28"/>
          <w:szCs w:val="28"/>
          <w:lang w:val="kk-KZ"/>
        </w:rPr>
        <w:t xml:space="preserve">Ferula </w:t>
      </w:r>
      <w:r w:rsidRPr="00367587">
        <w:rPr>
          <w:rFonts w:ascii="Times New Roman" w:hAnsi="Times New Roman" w:cs="Times New Roman"/>
          <w:i/>
          <w:iCs/>
          <w:sz w:val="28"/>
          <w:szCs w:val="28"/>
          <w:lang w:val="kk-KZ"/>
        </w:rPr>
        <w:t>botschantzevii</w:t>
      </w:r>
      <w:r w:rsidRPr="00EA6BCF">
        <w:rPr>
          <w:rFonts w:ascii="Times New Roman" w:hAnsi="Times New Roman" w:cs="Times New Roman"/>
          <w:sz w:val="28"/>
          <w:szCs w:val="28"/>
          <w:lang w:val="kk-KZ"/>
        </w:rPr>
        <w:t xml:space="preserve"> </w:t>
      </w:r>
      <w:r w:rsidRPr="00367587">
        <w:rPr>
          <w:rFonts w:ascii="Times New Roman" w:hAnsi="Times New Roman" w:cs="Times New Roman"/>
          <w:i/>
          <w:iCs/>
          <w:sz w:val="28"/>
          <w:szCs w:val="28"/>
          <w:lang w:val="kk-KZ"/>
        </w:rPr>
        <w:t>Korovin</w:t>
      </w:r>
      <w:r w:rsidRPr="00EA6BCF">
        <w:rPr>
          <w:rFonts w:ascii="Times New Roman" w:hAnsi="Times New Roman" w:cs="Times New Roman"/>
          <w:sz w:val="28"/>
          <w:szCs w:val="28"/>
          <w:lang w:val="kk-KZ"/>
        </w:rPr>
        <w:t>) сабақтарының ортаңғы және жоғарғы бөліктерінде орталық паренхиманың ыдырауы нәтижесінде түзілетін қуыстар кездеседі</w:t>
      </w:r>
      <w:r w:rsidR="003E015A" w:rsidRPr="003E015A">
        <w:rPr>
          <w:rFonts w:ascii="Times New Roman" w:hAnsi="Times New Roman" w:cs="Times New Roman"/>
          <w:sz w:val="28"/>
          <w:szCs w:val="28"/>
          <w:lang w:val="kk-KZ"/>
        </w:rPr>
        <w:t xml:space="preserve"> </w:t>
      </w:r>
      <w:r w:rsidR="003E015A" w:rsidRPr="00BF7F9A">
        <w:rPr>
          <w:rFonts w:ascii="Times New Roman" w:hAnsi="Times New Roman" w:cs="Times New Roman"/>
          <w:sz w:val="28"/>
          <w:szCs w:val="28"/>
          <w:lang w:val="kk-KZ"/>
        </w:rPr>
        <w:t>[</w:t>
      </w:r>
      <w:r w:rsidR="00E9109B" w:rsidRPr="00E9109B">
        <w:rPr>
          <w:rFonts w:ascii="Times New Roman" w:hAnsi="Times New Roman" w:cs="Times New Roman"/>
          <w:sz w:val="28"/>
          <w:szCs w:val="28"/>
          <w:lang w:val="kk-KZ"/>
        </w:rPr>
        <w:t>19</w:t>
      </w:r>
      <w:r w:rsidR="003E015A" w:rsidRPr="003E015A">
        <w:rPr>
          <w:rFonts w:ascii="Times New Roman" w:hAnsi="Times New Roman" w:cs="Times New Roman"/>
          <w:sz w:val="28"/>
          <w:szCs w:val="28"/>
          <w:lang w:val="kk-KZ"/>
        </w:rPr>
        <w:t>]</w:t>
      </w:r>
      <w:r w:rsidR="003E015A" w:rsidRPr="00CE1B24">
        <w:rPr>
          <w:rFonts w:ascii="Times New Roman" w:hAnsi="Times New Roman" w:cs="Times New Roman"/>
          <w:sz w:val="28"/>
          <w:szCs w:val="28"/>
          <w:lang w:val="kk-KZ"/>
        </w:rPr>
        <w:t>.</w:t>
      </w:r>
      <w:r w:rsidR="00FA77C3">
        <w:rPr>
          <w:rFonts w:ascii="Times New Roman" w:hAnsi="Times New Roman" w:cs="Times New Roman"/>
          <w:sz w:val="28"/>
          <w:szCs w:val="28"/>
          <w:lang w:val="kk-KZ"/>
        </w:rPr>
        <w:t xml:space="preserve"> </w:t>
      </w:r>
      <w:r w:rsidRPr="00EA6BCF">
        <w:rPr>
          <w:rFonts w:ascii="Times New Roman" w:hAnsi="Times New Roman" w:cs="Times New Roman"/>
          <w:sz w:val="28"/>
          <w:szCs w:val="28"/>
          <w:lang w:val="kk-KZ"/>
        </w:rPr>
        <w:t>Сабақтың бұтақтануы кезектесіп орналасқан, әрі сабақтың жоғарғы бөлігінде кейде бұтақтар бір-біріне соншалықты жақын орналасады, олардың орналасуы шоқтанып (</w:t>
      </w:r>
      <w:r w:rsidR="00FA77C3">
        <w:rPr>
          <w:rFonts w:ascii="Times New Roman" w:hAnsi="Times New Roman" w:cs="Times New Roman"/>
          <w:sz w:val="28"/>
          <w:szCs w:val="28"/>
          <w:lang w:val="kk-KZ"/>
        </w:rPr>
        <w:t>шоғыршақты</w:t>
      </w:r>
      <w:r w:rsidRPr="00EA6BCF">
        <w:rPr>
          <w:rFonts w:ascii="Times New Roman" w:hAnsi="Times New Roman" w:cs="Times New Roman"/>
          <w:sz w:val="28"/>
          <w:szCs w:val="28"/>
          <w:lang w:val="kk-KZ"/>
        </w:rPr>
        <w:t>) орналасуды еске салады</w:t>
      </w:r>
      <w:r w:rsidR="004B1CD7">
        <w:rPr>
          <w:rFonts w:ascii="Times New Roman" w:hAnsi="Times New Roman" w:cs="Times New Roman"/>
          <w:sz w:val="28"/>
          <w:szCs w:val="28"/>
          <w:lang w:val="kk-KZ"/>
        </w:rPr>
        <w:t xml:space="preserve"> </w:t>
      </w:r>
      <w:r w:rsidR="00DF1509" w:rsidRPr="004B1CD7">
        <w:rPr>
          <w:rFonts w:ascii="Times New Roman" w:hAnsi="Times New Roman" w:cs="Times New Roman"/>
          <w:sz w:val="28"/>
          <w:szCs w:val="28"/>
          <w:lang w:val="kk-KZ"/>
        </w:rPr>
        <w:t>[2</w:t>
      </w:r>
      <w:r w:rsidR="00E9109B" w:rsidRPr="00E9109B">
        <w:rPr>
          <w:rFonts w:ascii="Times New Roman" w:hAnsi="Times New Roman" w:cs="Times New Roman"/>
          <w:sz w:val="28"/>
          <w:szCs w:val="28"/>
          <w:lang w:val="kk-KZ"/>
        </w:rPr>
        <w:t>0</w:t>
      </w:r>
      <w:r w:rsidR="00DF1509" w:rsidRPr="003E015A">
        <w:rPr>
          <w:rFonts w:ascii="Times New Roman" w:hAnsi="Times New Roman" w:cs="Times New Roman"/>
          <w:sz w:val="28"/>
          <w:szCs w:val="28"/>
          <w:lang w:val="kk-KZ"/>
        </w:rPr>
        <w:t>]</w:t>
      </w:r>
      <w:r w:rsidR="003E015A" w:rsidRPr="00CE1B24">
        <w:rPr>
          <w:rFonts w:ascii="Times New Roman" w:hAnsi="Times New Roman" w:cs="Times New Roman"/>
          <w:sz w:val="28"/>
          <w:szCs w:val="28"/>
          <w:lang w:val="kk-KZ"/>
        </w:rPr>
        <w:t>.</w:t>
      </w:r>
    </w:p>
    <w:p w14:paraId="55785B27" w14:textId="66EE0339" w:rsidR="00CF4774" w:rsidRPr="00E9109B" w:rsidRDefault="00CF4774" w:rsidP="00CF4774">
      <w:pPr>
        <w:spacing w:after="0" w:line="240" w:lineRule="auto"/>
        <w:ind w:firstLine="567"/>
        <w:jc w:val="both"/>
        <w:rPr>
          <w:rFonts w:ascii="Times New Roman" w:hAnsi="Times New Roman" w:cs="Times New Roman"/>
          <w:sz w:val="28"/>
          <w:szCs w:val="28"/>
          <w:lang w:val="kk-KZ"/>
        </w:rPr>
      </w:pPr>
      <w:r w:rsidRPr="00CF4774">
        <w:rPr>
          <w:rFonts w:ascii="Times New Roman" w:hAnsi="Times New Roman" w:cs="Times New Roman"/>
          <w:i/>
          <w:iCs/>
          <w:sz w:val="28"/>
          <w:szCs w:val="28"/>
          <w:lang w:val="kk-KZ"/>
        </w:rPr>
        <w:t xml:space="preserve">Ferula </w:t>
      </w:r>
      <w:r w:rsidRPr="00CF4774">
        <w:rPr>
          <w:rFonts w:ascii="Times New Roman" w:hAnsi="Times New Roman" w:cs="Times New Roman"/>
          <w:sz w:val="28"/>
          <w:szCs w:val="28"/>
          <w:lang w:val="kk-KZ"/>
        </w:rPr>
        <w:t>өкілдерінің жапырақтары үш</w:t>
      </w:r>
      <w:r>
        <w:rPr>
          <w:rFonts w:ascii="Times New Roman" w:hAnsi="Times New Roman" w:cs="Times New Roman"/>
          <w:sz w:val="28"/>
          <w:szCs w:val="28"/>
          <w:lang w:val="kk-KZ"/>
        </w:rPr>
        <w:t>құлақты</w:t>
      </w:r>
      <w:r w:rsidRPr="00CF4774">
        <w:rPr>
          <w:rFonts w:ascii="Times New Roman" w:hAnsi="Times New Roman" w:cs="Times New Roman"/>
          <w:sz w:val="28"/>
          <w:szCs w:val="28"/>
          <w:lang w:val="kk-KZ"/>
        </w:rPr>
        <w:t xml:space="preserve"> күрделі тілімденген, айқын дамыған сағағы бар, оның төменгі бөлігі азды-көпті ісінген қынапқа ұласады. Жапырақ белгілеріне қарай </w:t>
      </w:r>
      <w:r>
        <w:rPr>
          <w:rFonts w:ascii="Times New Roman" w:hAnsi="Times New Roman" w:cs="Times New Roman"/>
          <w:sz w:val="28"/>
          <w:szCs w:val="28"/>
          <w:lang w:val="kk-KZ"/>
        </w:rPr>
        <w:t xml:space="preserve">өсімдік </w:t>
      </w:r>
      <w:r w:rsidRPr="00CF4774">
        <w:rPr>
          <w:rFonts w:ascii="Times New Roman" w:hAnsi="Times New Roman" w:cs="Times New Roman"/>
          <w:sz w:val="28"/>
          <w:szCs w:val="28"/>
          <w:lang w:val="kk-KZ"/>
        </w:rPr>
        <w:t>түрлері бір-бірінен айтарлықтай ерекшеленеді, бұл оларды вегетативтік күйінде анықтауға мүмкіндік береді. Жапырақтың өзгермелі белгілеріне жапырақ тақтасының тілімдену дәрежесі, соңғы үлесшелерінің пішіні мен олардың тісті болуы, қынаптарының, сағақтарының және тақталарының түктілігі, сондай-ақ қынаптың ісінуі мен консистенциясы жатады</w:t>
      </w:r>
      <w:r w:rsidR="004A6355" w:rsidRPr="00CE1B24">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CF4774">
        <w:rPr>
          <w:rFonts w:ascii="Times New Roman" w:hAnsi="Times New Roman" w:cs="Times New Roman"/>
          <w:sz w:val="28"/>
          <w:szCs w:val="28"/>
          <w:lang w:val="kk-KZ"/>
        </w:rPr>
        <w:t>Жапырақ тақтасының тілімденуінің ең төменгі дәрежесі екі рет қауырсынды тілім</w:t>
      </w:r>
      <w:r>
        <w:rPr>
          <w:rFonts w:ascii="Times New Roman" w:hAnsi="Times New Roman" w:cs="Times New Roman"/>
          <w:sz w:val="28"/>
          <w:szCs w:val="28"/>
          <w:lang w:val="kk-KZ"/>
        </w:rPr>
        <w:t>ді</w:t>
      </w:r>
      <w:r w:rsidRPr="00CF4774">
        <w:rPr>
          <w:rFonts w:ascii="Times New Roman" w:hAnsi="Times New Roman" w:cs="Times New Roman"/>
          <w:sz w:val="28"/>
          <w:szCs w:val="28"/>
          <w:lang w:val="kk-KZ"/>
        </w:rPr>
        <w:t xml:space="preserve"> жапырақтарға тән. Әдетте мұндай тілімдену соңғы үлесшелері кең болып келетін түрлерде байқалады</w:t>
      </w:r>
      <w:r w:rsidR="00E9109B" w:rsidRPr="00E9109B">
        <w:rPr>
          <w:rFonts w:ascii="Times New Roman" w:hAnsi="Times New Roman" w:cs="Times New Roman"/>
          <w:sz w:val="28"/>
          <w:szCs w:val="28"/>
          <w:lang w:val="kk-KZ"/>
        </w:rPr>
        <w:t xml:space="preserve"> </w:t>
      </w:r>
      <w:r w:rsidR="00E9109B" w:rsidRPr="004B1CD7">
        <w:rPr>
          <w:rFonts w:ascii="Times New Roman" w:hAnsi="Times New Roman" w:cs="Times New Roman"/>
          <w:sz w:val="28"/>
          <w:szCs w:val="28"/>
          <w:lang w:val="kk-KZ"/>
        </w:rPr>
        <w:t>[2</w:t>
      </w:r>
      <w:r w:rsidR="00E9109B" w:rsidRPr="00E9109B">
        <w:rPr>
          <w:rFonts w:ascii="Times New Roman" w:hAnsi="Times New Roman" w:cs="Times New Roman"/>
          <w:sz w:val="28"/>
          <w:szCs w:val="28"/>
          <w:lang w:val="kk-KZ"/>
        </w:rPr>
        <w:t>1</w:t>
      </w:r>
      <w:r w:rsidR="00E9109B" w:rsidRPr="003E015A">
        <w:rPr>
          <w:rFonts w:ascii="Times New Roman" w:hAnsi="Times New Roman" w:cs="Times New Roman"/>
          <w:sz w:val="28"/>
          <w:szCs w:val="28"/>
          <w:lang w:val="kk-KZ"/>
        </w:rPr>
        <w:t>]</w:t>
      </w:r>
      <w:r w:rsidR="00E9109B" w:rsidRPr="00CE1B24">
        <w:rPr>
          <w:rFonts w:ascii="Times New Roman" w:hAnsi="Times New Roman" w:cs="Times New Roman"/>
          <w:sz w:val="28"/>
          <w:szCs w:val="28"/>
          <w:lang w:val="kk-KZ"/>
        </w:rPr>
        <w:t>.</w:t>
      </w:r>
    </w:p>
    <w:p w14:paraId="036ADA46" w14:textId="581F941A" w:rsidR="006915B2" w:rsidRPr="004A6355" w:rsidRDefault="006915B2" w:rsidP="00DE4E9E">
      <w:pPr>
        <w:spacing w:after="0" w:line="240" w:lineRule="auto"/>
        <w:ind w:firstLine="567"/>
        <w:jc w:val="both"/>
        <w:rPr>
          <w:rFonts w:ascii="Times New Roman" w:hAnsi="Times New Roman" w:cs="Times New Roman"/>
          <w:sz w:val="28"/>
          <w:szCs w:val="28"/>
          <w:lang w:val="kk-KZ"/>
        </w:rPr>
      </w:pPr>
      <w:r w:rsidRPr="006915B2">
        <w:rPr>
          <w:rFonts w:ascii="Times New Roman" w:hAnsi="Times New Roman" w:cs="Times New Roman"/>
          <w:i/>
          <w:iCs/>
          <w:sz w:val="28"/>
          <w:szCs w:val="28"/>
          <w:lang w:val="kk-KZ"/>
        </w:rPr>
        <w:t>Ferula gummosa Boiss., Ferula linczevskyi Korovin, Ferula dissecta, Ferula ferulaeoides</w:t>
      </w:r>
      <w:r w:rsidRPr="006915B2">
        <w:rPr>
          <w:rFonts w:ascii="Times New Roman" w:hAnsi="Times New Roman" w:cs="Times New Roman"/>
          <w:sz w:val="28"/>
          <w:szCs w:val="28"/>
          <w:lang w:val="kk-KZ"/>
        </w:rPr>
        <w:t xml:space="preserve"> түрлерінің жапырақтары бес рет тілімденген; бұл </w:t>
      </w:r>
      <w:r>
        <w:rPr>
          <w:rFonts w:ascii="Times New Roman" w:hAnsi="Times New Roman" w:cs="Times New Roman"/>
          <w:sz w:val="28"/>
          <w:szCs w:val="28"/>
          <w:lang w:val="kk-KZ"/>
        </w:rPr>
        <w:t xml:space="preserve">белгі бойынша </w:t>
      </w:r>
      <w:r w:rsidRPr="006915B2">
        <w:rPr>
          <w:rFonts w:ascii="Times New Roman" w:hAnsi="Times New Roman" w:cs="Times New Roman"/>
          <w:i/>
          <w:iCs/>
          <w:sz w:val="28"/>
          <w:szCs w:val="28"/>
          <w:lang w:val="kk-KZ"/>
        </w:rPr>
        <w:t xml:space="preserve">Ferula varia (Schrenk) Trautv., Ferula songarica Pall. ex Spreng., Ferula nuda, Ferula caspica Bieb. </w:t>
      </w:r>
      <w:r w:rsidRPr="006915B2">
        <w:rPr>
          <w:rFonts w:ascii="Times New Roman" w:hAnsi="Times New Roman" w:cs="Times New Roman"/>
          <w:sz w:val="28"/>
          <w:szCs w:val="28"/>
          <w:lang w:val="kk-KZ"/>
        </w:rPr>
        <w:t xml:space="preserve">және басқа да кейбір </w:t>
      </w:r>
      <w:r>
        <w:rPr>
          <w:rFonts w:ascii="Times New Roman" w:hAnsi="Times New Roman" w:cs="Times New Roman"/>
          <w:sz w:val="28"/>
          <w:szCs w:val="28"/>
          <w:lang w:val="kk-KZ"/>
        </w:rPr>
        <w:t xml:space="preserve">тұқымдастарының </w:t>
      </w:r>
      <w:r w:rsidRPr="006915B2">
        <w:rPr>
          <w:rFonts w:ascii="Times New Roman" w:hAnsi="Times New Roman" w:cs="Times New Roman"/>
          <w:sz w:val="28"/>
          <w:szCs w:val="28"/>
          <w:lang w:val="kk-KZ"/>
        </w:rPr>
        <w:t>жапырақтары аздап ғана</w:t>
      </w:r>
      <w:r>
        <w:rPr>
          <w:rFonts w:ascii="Times New Roman" w:hAnsi="Times New Roman" w:cs="Times New Roman"/>
          <w:sz w:val="28"/>
          <w:szCs w:val="28"/>
          <w:lang w:val="kk-KZ"/>
        </w:rPr>
        <w:t xml:space="preserve"> кем</w:t>
      </w:r>
      <w:r w:rsidR="00E9109B" w:rsidRPr="00CE1B24">
        <w:rPr>
          <w:rFonts w:ascii="Times New Roman" w:hAnsi="Times New Roman" w:cs="Times New Roman"/>
          <w:sz w:val="28"/>
          <w:szCs w:val="28"/>
          <w:lang w:val="kk-KZ"/>
        </w:rPr>
        <w:t>.</w:t>
      </w:r>
      <w:r w:rsidRPr="006915B2">
        <w:rPr>
          <w:rFonts w:ascii="Times New Roman" w:hAnsi="Times New Roman" w:cs="Times New Roman"/>
          <w:sz w:val="28"/>
          <w:szCs w:val="28"/>
          <w:lang w:val="kk-KZ"/>
        </w:rPr>
        <w:t xml:space="preserve"> </w:t>
      </w:r>
      <w:r w:rsidRPr="006915B2">
        <w:rPr>
          <w:rFonts w:ascii="Times New Roman" w:hAnsi="Times New Roman" w:cs="Times New Roman"/>
          <w:i/>
          <w:iCs/>
          <w:sz w:val="28"/>
          <w:szCs w:val="28"/>
          <w:lang w:val="kk-KZ"/>
        </w:rPr>
        <w:t>Ferula</w:t>
      </w:r>
      <w:r w:rsidRPr="006915B2">
        <w:rPr>
          <w:rFonts w:ascii="Times New Roman" w:hAnsi="Times New Roman" w:cs="Times New Roman"/>
          <w:sz w:val="28"/>
          <w:szCs w:val="28"/>
          <w:lang w:val="kk-KZ"/>
        </w:rPr>
        <w:t xml:space="preserve"> өкілдерінің жапырақ тақталарының пішіні әдетте үшбұрышты, дөңгелек-үшбұрышты немесе кең сопақша болып келеді; олардың ең үлкен өлшемдері ұзындығы 50 см-ге дейін, ені 40 см-ге дейін жетеді.</w:t>
      </w:r>
      <w:r>
        <w:rPr>
          <w:rFonts w:ascii="Times New Roman" w:hAnsi="Times New Roman" w:cs="Times New Roman"/>
          <w:sz w:val="28"/>
          <w:szCs w:val="28"/>
          <w:lang w:val="kk-KZ"/>
        </w:rPr>
        <w:t xml:space="preserve"> </w:t>
      </w:r>
      <w:r w:rsidRPr="006915B2">
        <w:rPr>
          <w:rFonts w:ascii="Times New Roman" w:hAnsi="Times New Roman" w:cs="Times New Roman"/>
          <w:sz w:val="28"/>
          <w:szCs w:val="28"/>
          <w:lang w:val="kk-KZ"/>
        </w:rPr>
        <w:t>Кей жағдайларда жапырақ тақтасының топырақ бетіне қатысты орналасуы диагностикалық белгі бола алады.</w:t>
      </w:r>
      <w:r w:rsidR="00DE4E9E">
        <w:rPr>
          <w:rFonts w:ascii="Times New Roman" w:hAnsi="Times New Roman" w:cs="Times New Roman"/>
          <w:sz w:val="28"/>
          <w:szCs w:val="28"/>
          <w:lang w:val="kk-KZ"/>
        </w:rPr>
        <w:t xml:space="preserve"> Ж</w:t>
      </w:r>
      <w:r w:rsidRPr="006915B2">
        <w:rPr>
          <w:rFonts w:ascii="Times New Roman" w:hAnsi="Times New Roman" w:cs="Times New Roman"/>
          <w:sz w:val="28"/>
          <w:szCs w:val="28"/>
          <w:lang w:val="kk-KZ"/>
        </w:rPr>
        <w:t>апырақ тақтасының үлесшелерінің пішіні мен мөлшері ерекше алуан түрлі. Олардың пішіні дөңгелек</w:t>
      </w:r>
      <w:r w:rsidR="00DE4E9E">
        <w:rPr>
          <w:rFonts w:ascii="Times New Roman" w:hAnsi="Times New Roman" w:cs="Times New Roman"/>
          <w:sz w:val="28"/>
          <w:szCs w:val="28"/>
          <w:lang w:val="kk-KZ"/>
        </w:rPr>
        <w:t xml:space="preserve"> секілді</w:t>
      </w:r>
      <w:r w:rsidRPr="006915B2">
        <w:rPr>
          <w:rFonts w:ascii="Times New Roman" w:hAnsi="Times New Roman" w:cs="Times New Roman"/>
          <w:sz w:val="28"/>
          <w:szCs w:val="28"/>
          <w:lang w:val="kk-KZ"/>
        </w:rPr>
        <w:t xml:space="preserve"> (</w:t>
      </w:r>
      <w:r w:rsidR="00DE4E9E" w:rsidRPr="00DE4E9E">
        <w:rPr>
          <w:rFonts w:ascii="Times New Roman" w:hAnsi="Times New Roman" w:cs="Times New Roman"/>
          <w:i/>
          <w:iCs/>
          <w:sz w:val="28"/>
          <w:szCs w:val="28"/>
          <w:lang w:val="kk-KZ"/>
        </w:rPr>
        <w:t xml:space="preserve">Ferula </w:t>
      </w:r>
      <w:r w:rsidRPr="00DE4E9E">
        <w:rPr>
          <w:rFonts w:ascii="Times New Roman" w:hAnsi="Times New Roman" w:cs="Times New Roman"/>
          <w:i/>
          <w:iCs/>
          <w:sz w:val="28"/>
          <w:szCs w:val="28"/>
          <w:lang w:val="kk-KZ"/>
        </w:rPr>
        <w:t xml:space="preserve">schtschurowskiana, </w:t>
      </w:r>
      <w:r w:rsidR="00DE4E9E" w:rsidRPr="00DE4E9E">
        <w:rPr>
          <w:rFonts w:ascii="Times New Roman" w:hAnsi="Times New Roman" w:cs="Times New Roman"/>
          <w:i/>
          <w:iCs/>
          <w:sz w:val="28"/>
          <w:szCs w:val="28"/>
          <w:lang w:val="kk-KZ"/>
        </w:rPr>
        <w:t>Ferula</w:t>
      </w:r>
      <w:r w:rsidRPr="00DE4E9E">
        <w:rPr>
          <w:rFonts w:ascii="Times New Roman" w:hAnsi="Times New Roman" w:cs="Times New Roman"/>
          <w:i/>
          <w:iCs/>
          <w:sz w:val="28"/>
          <w:szCs w:val="28"/>
          <w:lang w:val="kk-KZ"/>
        </w:rPr>
        <w:t xml:space="preserve"> xeromorpha</w:t>
      </w:r>
      <w:r w:rsidRPr="006915B2">
        <w:rPr>
          <w:rFonts w:ascii="Times New Roman" w:hAnsi="Times New Roman" w:cs="Times New Roman"/>
          <w:sz w:val="28"/>
          <w:szCs w:val="28"/>
          <w:lang w:val="kk-KZ"/>
        </w:rPr>
        <w:t>), сопақша (көптеген түрлер</w:t>
      </w:r>
      <w:r w:rsidR="00DE4E9E">
        <w:rPr>
          <w:rFonts w:ascii="Times New Roman" w:hAnsi="Times New Roman" w:cs="Times New Roman"/>
          <w:sz w:val="28"/>
          <w:szCs w:val="28"/>
          <w:lang w:val="kk-KZ"/>
        </w:rPr>
        <w:t>і</w:t>
      </w:r>
      <w:r w:rsidRPr="006915B2">
        <w:rPr>
          <w:rFonts w:ascii="Times New Roman" w:hAnsi="Times New Roman" w:cs="Times New Roman"/>
          <w:sz w:val="28"/>
          <w:szCs w:val="28"/>
          <w:lang w:val="kk-KZ"/>
        </w:rPr>
        <w:t xml:space="preserve">, соның ішінде </w:t>
      </w:r>
      <w:r w:rsidR="00DE4E9E" w:rsidRPr="00DE4E9E">
        <w:rPr>
          <w:rFonts w:ascii="Times New Roman" w:hAnsi="Times New Roman" w:cs="Times New Roman"/>
          <w:i/>
          <w:iCs/>
          <w:sz w:val="28"/>
          <w:szCs w:val="28"/>
          <w:lang w:val="kk-KZ"/>
        </w:rPr>
        <w:t>Ferula</w:t>
      </w:r>
      <w:r w:rsidRPr="00DE4E9E">
        <w:rPr>
          <w:rFonts w:ascii="Times New Roman" w:hAnsi="Times New Roman" w:cs="Times New Roman"/>
          <w:i/>
          <w:iCs/>
          <w:sz w:val="28"/>
          <w:szCs w:val="28"/>
          <w:lang w:val="kk-KZ"/>
        </w:rPr>
        <w:t xml:space="preserve"> lehmannii, </w:t>
      </w:r>
      <w:r w:rsidR="00DE4E9E" w:rsidRPr="00DE4E9E">
        <w:rPr>
          <w:rFonts w:ascii="Times New Roman" w:hAnsi="Times New Roman" w:cs="Times New Roman"/>
          <w:i/>
          <w:iCs/>
          <w:sz w:val="28"/>
          <w:szCs w:val="28"/>
          <w:lang w:val="kk-KZ"/>
        </w:rPr>
        <w:t>Ferula</w:t>
      </w:r>
      <w:r w:rsidRPr="00DE4E9E">
        <w:rPr>
          <w:rFonts w:ascii="Times New Roman" w:hAnsi="Times New Roman" w:cs="Times New Roman"/>
          <w:i/>
          <w:iCs/>
          <w:sz w:val="28"/>
          <w:szCs w:val="28"/>
          <w:lang w:val="kk-KZ"/>
        </w:rPr>
        <w:t xml:space="preserve"> potaninii Korovin ex Pavlov, </w:t>
      </w:r>
      <w:r w:rsidR="00DE4E9E" w:rsidRPr="00DE4E9E">
        <w:rPr>
          <w:rFonts w:ascii="Times New Roman" w:hAnsi="Times New Roman" w:cs="Times New Roman"/>
          <w:i/>
          <w:iCs/>
          <w:sz w:val="28"/>
          <w:szCs w:val="28"/>
          <w:lang w:val="kk-KZ"/>
        </w:rPr>
        <w:t xml:space="preserve">Ferula </w:t>
      </w:r>
      <w:r w:rsidRPr="00DE4E9E">
        <w:rPr>
          <w:rFonts w:ascii="Times New Roman" w:hAnsi="Times New Roman" w:cs="Times New Roman"/>
          <w:i/>
          <w:iCs/>
          <w:sz w:val="28"/>
          <w:szCs w:val="28"/>
          <w:lang w:val="kk-KZ"/>
        </w:rPr>
        <w:t xml:space="preserve">ovina, </w:t>
      </w:r>
      <w:r w:rsidR="00DE4E9E" w:rsidRPr="00DE4E9E">
        <w:rPr>
          <w:rFonts w:ascii="Times New Roman" w:hAnsi="Times New Roman" w:cs="Times New Roman"/>
          <w:i/>
          <w:iCs/>
          <w:sz w:val="28"/>
          <w:szCs w:val="28"/>
          <w:lang w:val="kk-KZ"/>
        </w:rPr>
        <w:t>Ferula</w:t>
      </w:r>
      <w:r w:rsidRPr="00DE4E9E">
        <w:rPr>
          <w:rFonts w:ascii="Times New Roman" w:hAnsi="Times New Roman" w:cs="Times New Roman"/>
          <w:i/>
          <w:iCs/>
          <w:sz w:val="28"/>
          <w:szCs w:val="28"/>
          <w:lang w:val="kk-KZ"/>
        </w:rPr>
        <w:t xml:space="preserve"> nuda, </w:t>
      </w:r>
      <w:r w:rsidR="00DE4E9E" w:rsidRPr="00DE4E9E">
        <w:rPr>
          <w:rFonts w:ascii="Times New Roman" w:hAnsi="Times New Roman" w:cs="Times New Roman"/>
          <w:i/>
          <w:iCs/>
          <w:sz w:val="28"/>
          <w:szCs w:val="28"/>
          <w:lang w:val="kk-KZ"/>
        </w:rPr>
        <w:t>Ferula</w:t>
      </w:r>
      <w:r w:rsidRPr="00DE4E9E">
        <w:rPr>
          <w:rFonts w:ascii="Times New Roman" w:hAnsi="Times New Roman" w:cs="Times New Roman"/>
          <w:i/>
          <w:iCs/>
          <w:sz w:val="28"/>
          <w:szCs w:val="28"/>
          <w:lang w:val="kk-KZ"/>
        </w:rPr>
        <w:t xml:space="preserve"> syreitschikowii K.-Pol.), </w:t>
      </w:r>
      <w:r w:rsidRPr="006915B2">
        <w:rPr>
          <w:rFonts w:ascii="Times New Roman" w:hAnsi="Times New Roman" w:cs="Times New Roman"/>
          <w:sz w:val="28"/>
          <w:szCs w:val="28"/>
          <w:lang w:val="kk-KZ"/>
        </w:rPr>
        <w:t>ұзынша-ланцет тәрізді (</w:t>
      </w:r>
      <w:r w:rsidR="00DE4E9E" w:rsidRPr="006915B2">
        <w:rPr>
          <w:rFonts w:ascii="Times New Roman" w:hAnsi="Times New Roman" w:cs="Times New Roman"/>
          <w:i/>
          <w:iCs/>
          <w:sz w:val="28"/>
          <w:szCs w:val="28"/>
          <w:lang w:val="kk-KZ"/>
        </w:rPr>
        <w:t>Ferula</w:t>
      </w:r>
      <w:r w:rsidRPr="006915B2">
        <w:rPr>
          <w:rFonts w:ascii="Times New Roman" w:hAnsi="Times New Roman" w:cs="Times New Roman"/>
          <w:sz w:val="28"/>
          <w:szCs w:val="28"/>
          <w:lang w:val="kk-KZ"/>
        </w:rPr>
        <w:t xml:space="preserve"> </w:t>
      </w:r>
      <w:r w:rsidRPr="00DE4E9E">
        <w:rPr>
          <w:rFonts w:ascii="Times New Roman" w:hAnsi="Times New Roman" w:cs="Times New Roman"/>
          <w:i/>
          <w:iCs/>
          <w:sz w:val="28"/>
          <w:szCs w:val="28"/>
          <w:lang w:val="kk-KZ"/>
        </w:rPr>
        <w:t>foetida</w:t>
      </w:r>
      <w:r w:rsidRPr="006915B2">
        <w:rPr>
          <w:rFonts w:ascii="Times New Roman" w:hAnsi="Times New Roman" w:cs="Times New Roman"/>
          <w:sz w:val="28"/>
          <w:szCs w:val="28"/>
          <w:lang w:val="kk-KZ"/>
        </w:rPr>
        <w:t>), ланцет тәрізді (</w:t>
      </w:r>
      <w:r w:rsidR="00DE4E9E" w:rsidRPr="006915B2">
        <w:rPr>
          <w:rFonts w:ascii="Times New Roman" w:hAnsi="Times New Roman" w:cs="Times New Roman"/>
          <w:i/>
          <w:iCs/>
          <w:sz w:val="28"/>
          <w:szCs w:val="28"/>
          <w:lang w:val="kk-KZ"/>
        </w:rPr>
        <w:t>Ferula</w:t>
      </w:r>
      <w:r w:rsidR="00DE4E9E" w:rsidRPr="006915B2">
        <w:rPr>
          <w:rFonts w:ascii="Times New Roman" w:hAnsi="Times New Roman" w:cs="Times New Roman"/>
          <w:sz w:val="28"/>
          <w:szCs w:val="28"/>
          <w:lang w:val="kk-KZ"/>
        </w:rPr>
        <w:t xml:space="preserve"> </w:t>
      </w:r>
      <w:r w:rsidRPr="00DE4E9E">
        <w:rPr>
          <w:rFonts w:ascii="Times New Roman" w:hAnsi="Times New Roman" w:cs="Times New Roman"/>
          <w:i/>
          <w:iCs/>
          <w:sz w:val="28"/>
          <w:szCs w:val="28"/>
          <w:lang w:val="kk-KZ"/>
        </w:rPr>
        <w:t>canescens (Ledeb.) Ledeb.</w:t>
      </w:r>
      <w:r w:rsidRPr="006915B2">
        <w:rPr>
          <w:rFonts w:ascii="Times New Roman" w:hAnsi="Times New Roman" w:cs="Times New Roman"/>
          <w:sz w:val="28"/>
          <w:szCs w:val="28"/>
          <w:lang w:val="kk-KZ"/>
        </w:rPr>
        <w:t>), ланцет-сызықты (</w:t>
      </w:r>
      <w:r w:rsidR="00DE4E9E" w:rsidRPr="006915B2">
        <w:rPr>
          <w:rFonts w:ascii="Times New Roman" w:hAnsi="Times New Roman" w:cs="Times New Roman"/>
          <w:i/>
          <w:iCs/>
          <w:sz w:val="28"/>
          <w:szCs w:val="28"/>
          <w:lang w:val="kk-KZ"/>
        </w:rPr>
        <w:t>Ferula</w:t>
      </w:r>
      <w:r w:rsidR="00DE4E9E" w:rsidRPr="006915B2">
        <w:rPr>
          <w:rFonts w:ascii="Times New Roman" w:hAnsi="Times New Roman" w:cs="Times New Roman"/>
          <w:sz w:val="28"/>
          <w:szCs w:val="28"/>
          <w:lang w:val="kk-KZ"/>
        </w:rPr>
        <w:t xml:space="preserve"> </w:t>
      </w:r>
      <w:r w:rsidRPr="00DE4E9E">
        <w:rPr>
          <w:rFonts w:ascii="Times New Roman" w:hAnsi="Times New Roman" w:cs="Times New Roman"/>
          <w:i/>
          <w:iCs/>
          <w:sz w:val="28"/>
          <w:szCs w:val="28"/>
          <w:lang w:val="kk-KZ"/>
        </w:rPr>
        <w:t>penninervis</w:t>
      </w:r>
      <w:r w:rsidRPr="006915B2">
        <w:rPr>
          <w:rFonts w:ascii="Times New Roman" w:hAnsi="Times New Roman" w:cs="Times New Roman"/>
          <w:sz w:val="28"/>
          <w:szCs w:val="28"/>
          <w:lang w:val="kk-KZ"/>
        </w:rPr>
        <w:t>), сызықты (</w:t>
      </w:r>
      <w:r w:rsidR="00DE4E9E" w:rsidRPr="006915B2">
        <w:rPr>
          <w:rFonts w:ascii="Times New Roman" w:hAnsi="Times New Roman" w:cs="Times New Roman"/>
          <w:i/>
          <w:iCs/>
          <w:sz w:val="28"/>
          <w:szCs w:val="28"/>
          <w:lang w:val="kk-KZ"/>
        </w:rPr>
        <w:t>Ferula</w:t>
      </w:r>
      <w:r w:rsidR="00DE4E9E" w:rsidRPr="006915B2">
        <w:rPr>
          <w:rFonts w:ascii="Times New Roman" w:hAnsi="Times New Roman" w:cs="Times New Roman"/>
          <w:sz w:val="28"/>
          <w:szCs w:val="28"/>
          <w:lang w:val="kk-KZ"/>
        </w:rPr>
        <w:t xml:space="preserve"> </w:t>
      </w:r>
      <w:r w:rsidRPr="00DE4E9E">
        <w:rPr>
          <w:rFonts w:ascii="Times New Roman" w:hAnsi="Times New Roman" w:cs="Times New Roman"/>
          <w:i/>
          <w:iCs/>
          <w:sz w:val="28"/>
          <w:szCs w:val="28"/>
          <w:lang w:val="kk-KZ"/>
        </w:rPr>
        <w:t>dissecta</w:t>
      </w:r>
      <w:r w:rsidRPr="006915B2">
        <w:rPr>
          <w:rFonts w:ascii="Times New Roman" w:hAnsi="Times New Roman" w:cs="Times New Roman"/>
          <w:sz w:val="28"/>
          <w:szCs w:val="28"/>
          <w:lang w:val="kk-KZ"/>
        </w:rPr>
        <w:t xml:space="preserve">, </w:t>
      </w:r>
      <w:r w:rsidR="00DE4E9E" w:rsidRPr="006915B2">
        <w:rPr>
          <w:rFonts w:ascii="Times New Roman" w:hAnsi="Times New Roman" w:cs="Times New Roman"/>
          <w:i/>
          <w:iCs/>
          <w:sz w:val="28"/>
          <w:szCs w:val="28"/>
          <w:lang w:val="kk-KZ"/>
        </w:rPr>
        <w:t>Ferula</w:t>
      </w:r>
      <w:r w:rsidR="00DE4E9E" w:rsidRPr="006915B2">
        <w:rPr>
          <w:rFonts w:ascii="Times New Roman" w:hAnsi="Times New Roman" w:cs="Times New Roman"/>
          <w:sz w:val="28"/>
          <w:szCs w:val="28"/>
          <w:lang w:val="kk-KZ"/>
        </w:rPr>
        <w:t xml:space="preserve"> </w:t>
      </w:r>
      <w:r w:rsidRPr="00DE4E9E">
        <w:rPr>
          <w:rFonts w:ascii="Times New Roman" w:hAnsi="Times New Roman" w:cs="Times New Roman"/>
          <w:i/>
          <w:iCs/>
          <w:sz w:val="28"/>
          <w:szCs w:val="28"/>
          <w:lang w:val="kk-KZ"/>
        </w:rPr>
        <w:t>sibirica</w:t>
      </w:r>
      <w:r w:rsidRPr="006915B2">
        <w:rPr>
          <w:rFonts w:ascii="Times New Roman" w:hAnsi="Times New Roman" w:cs="Times New Roman"/>
          <w:sz w:val="28"/>
          <w:szCs w:val="28"/>
          <w:lang w:val="kk-KZ"/>
        </w:rPr>
        <w:t xml:space="preserve"> және басқа да көптеген түрлер</w:t>
      </w:r>
      <w:r w:rsidR="00DE4E9E">
        <w:rPr>
          <w:rFonts w:ascii="Times New Roman" w:hAnsi="Times New Roman" w:cs="Times New Roman"/>
          <w:sz w:val="28"/>
          <w:szCs w:val="28"/>
          <w:lang w:val="kk-KZ"/>
        </w:rPr>
        <w:t>і</w:t>
      </w:r>
      <w:r w:rsidRPr="006915B2">
        <w:rPr>
          <w:rFonts w:ascii="Times New Roman" w:hAnsi="Times New Roman" w:cs="Times New Roman"/>
          <w:sz w:val="28"/>
          <w:szCs w:val="28"/>
          <w:lang w:val="kk-KZ"/>
        </w:rPr>
        <w:t>) және, ақырында, жіп тәрізді (</w:t>
      </w:r>
      <w:r w:rsidR="00DE4E9E" w:rsidRPr="00D27688">
        <w:rPr>
          <w:rFonts w:ascii="Times New Roman" w:hAnsi="Times New Roman" w:cs="Times New Roman"/>
          <w:i/>
          <w:iCs/>
          <w:sz w:val="28"/>
          <w:szCs w:val="28"/>
          <w:lang w:val="kk-KZ"/>
        </w:rPr>
        <w:t xml:space="preserve">Ferula </w:t>
      </w:r>
      <w:r w:rsidRPr="00D27688">
        <w:rPr>
          <w:rFonts w:ascii="Times New Roman" w:hAnsi="Times New Roman" w:cs="Times New Roman"/>
          <w:i/>
          <w:iCs/>
          <w:sz w:val="28"/>
          <w:szCs w:val="28"/>
          <w:lang w:val="kk-KZ"/>
        </w:rPr>
        <w:t>koso-poljanskyi Korovin</w:t>
      </w:r>
      <w:r w:rsidRPr="006915B2">
        <w:rPr>
          <w:rFonts w:ascii="Times New Roman" w:hAnsi="Times New Roman" w:cs="Times New Roman"/>
          <w:sz w:val="28"/>
          <w:szCs w:val="28"/>
          <w:lang w:val="kk-KZ"/>
        </w:rPr>
        <w:t>) болуы мүмкін</w:t>
      </w:r>
      <w:r w:rsidR="004A6355" w:rsidRPr="004A6355">
        <w:rPr>
          <w:rFonts w:ascii="Times New Roman" w:hAnsi="Times New Roman" w:cs="Times New Roman"/>
          <w:sz w:val="28"/>
          <w:szCs w:val="28"/>
          <w:lang w:val="kk-KZ"/>
        </w:rPr>
        <w:t xml:space="preserve"> </w:t>
      </w:r>
      <w:r w:rsidR="004A6355" w:rsidRPr="00BF7F9A">
        <w:rPr>
          <w:rFonts w:ascii="Times New Roman" w:hAnsi="Times New Roman" w:cs="Times New Roman"/>
          <w:sz w:val="28"/>
          <w:szCs w:val="28"/>
          <w:lang w:val="kk-KZ"/>
        </w:rPr>
        <w:t>[</w:t>
      </w:r>
      <w:r w:rsidR="00DF1509">
        <w:rPr>
          <w:rFonts w:ascii="Times New Roman" w:hAnsi="Times New Roman" w:cs="Times New Roman"/>
          <w:sz w:val="28"/>
          <w:szCs w:val="28"/>
          <w:lang w:val="kk-KZ"/>
        </w:rPr>
        <w:t>2</w:t>
      </w:r>
      <w:r w:rsidR="00E9109B" w:rsidRPr="00E9109B">
        <w:rPr>
          <w:rFonts w:ascii="Times New Roman" w:hAnsi="Times New Roman" w:cs="Times New Roman"/>
          <w:sz w:val="28"/>
          <w:szCs w:val="28"/>
          <w:lang w:val="kk-KZ"/>
        </w:rPr>
        <w:t>2</w:t>
      </w:r>
      <w:r w:rsidR="004A6355" w:rsidRPr="003E015A">
        <w:rPr>
          <w:rFonts w:ascii="Times New Roman" w:hAnsi="Times New Roman" w:cs="Times New Roman"/>
          <w:sz w:val="28"/>
          <w:szCs w:val="28"/>
          <w:lang w:val="kk-KZ"/>
        </w:rPr>
        <w:t>]</w:t>
      </w:r>
      <w:r w:rsidR="004A6355" w:rsidRPr="00CE1B24">
        <w:rPr>
          <w:rFonts w:ascii="Times New Roman" w:hAnsi="Times New Roman" w:cs="Times New Roman"/>
          <w:sz w:val="28"/>
          <w:szCs w:val="28"/>
          <w:lang w:val="kk-KZ"/>
        </w:rPr>
        <w:t>.</w:t>
      </w:r>
    </w:p>
    <w:p w14:paraId="38BA312E" w14:textId="0B8C66A5" w:rsidR="00043F74" w:rsidRPr="007B4081" w:rsidRDefault="00D27688" w:rsidP="009A77E3">
      <w:pPr>
        <w:spacing w:after="0" w:line="240" w:lineRule="auto"/>
        <w:ind w:firstLine="567"/>
        <w:jc w:val="both"/>
        <w:rPr>
          <w:rFonts w:ascii="Times New Roman" w:hAnsi="Times New Roman" w:cs="Times New Roman"/>
          <w:sz w:val="28"/>
          <w:szCs w:val="28"/>
          <w:lang w:val="kk-KZ"/>
        </w:rPr>
      </w:pPr>
      <w:r w:rsidRPr="00D27688">
        <w:rPr>
          <w:rFonts w:ascii="Times New Roman" w:hAnsi="Times New Roman" w:cs="Times New Roman"/>
          <w:i/>
          <w:iCs/>
          <w:sz w:val="28"/>
          <w:szCs w:val="28"/>
          <w:lang w:val="kk-KZ"/>
        </w:rPr>
        <w:t xml:space="preserve">Ferula </w:t>
      </w:r>
      <w:r>
        <w:rPr>
          <w:rFonts w:ascii="Times New Roman" w:hAnsi="Times New Roman" w:cs="Times New Roman"/>
          <w:sz w:val="28"/>
          <w:szCs w:val="28"/>
          <w:lang w:val="kk-KZ"/>
        </w:rPr>
        <w:t>тұқымдастарының</w:t>
      </w:r>
      <w:r w:rsidRPr="00D27688">
        <w:rPr>
          <w:rFonts w:ascii="Times New Roman" w:hAnsi="Times New Roman" w:cs="Times New Roman"/>
          <w:sz w:val="28"/>
          <w:szCs w:val="28"/>
          <w:lang w:val="kk-KZ"/>
        </w:rPr>
        <w:t xml:space="preserve"> гүлдері </w:t>
      </w:r>
      <w:r>
        <w:rPr>
          <w:rFonts w:ascii="Times New Roman" w:hAnsi="Times New Roman" w:cs="Times New Roman"/>
          <w:sz w:val="28"/>
          <w:szCs w:val="28"/>
          <w:lang w:val="kk-KZ"/>
        </w:rPr>
        <w:t>шатырша тәрізді</w:t>
      </w:r>
      <w:r w:rsidRPr="00D27688">
        <w:rPr>
          <w:rFonts w:ascii="Times New Roman" w:hAnsi="Times New Roman" w:cs="Times New Roman"/>
          <w:sz w:val="28"/>
          <w:szCs w:val="28"/>
          <w:lang w:val="kk-KZ"/>
        </w:rPr>
        <w:t xml:space="preserve"> жинақталып, олар өз кезегінде күрделі </w:t>
      </w:r>
      <w:r>
        <w:rPr>
          <w:rFonts w:ascii="Times New Roman" w:hAnsi="Times New Roman" w:cs="Times New Roman"/>
          <w:sz w:val="28"/>
          <w:szCs w:val="28"/>
          <w:lang w:val="kk-KZ"/>
        </w:rPr>
        <w:t>шатыршаларды</w:t>
      </w:r>
      <w:r w:rsidRPr="00D27688">
        <w:rPr>
          <w:rFonts w:ascii="Times New Roman" w:hAnsi="Times New Roman" w:cs="Times New Roman"/>
          <w:sz w:val="28"/>
          <w:szCs w:val="28"/>
          <w:lang w:val="kk-KZ"/>
        </w:rPr>
        <w:t xml:space="preserve"> құрайды, </w:t>
      </w:r>
      <w:r>
        <w:rPr>
          <w:rFonts w:ascii="Times New Roman" w:hAnsi="Times New Roman" w:cs="Times New Roman"/>
          <w:sz w:val="28"/>
          <w:szCs w:val="28"/>
          <w:lang w:val="kk-KZ"/>
        </w:rPr>
        <w:t>кейін</w:t>
      </w:r>
      <w:r w:rsidRPr="00D27688">
        <w:rPr>
          <w:rFonts w:ascii="Times New Roman" w:hAnsi="Times New Roman" w:cs="Times New Roman"/>
          <w:sz w:val="28"/>
          <w:szCs w:val="28"/>
          <w:lang w:val="kk-KZ"/>
        </w:rPr>
        <w:t xml:space="preserve"> күрделі гүлшоғыр түзеді. Күрделі гүлшоғырдың жеке бұтақтары (паракладийлері) негізгі </w:t>
      </w:r>
      <w:r>
        <w:rPr>
          <w:rFonts w:ascii="Times New Roman" w:hAnsi="Times New Roman" w:cs="Times New Roman"/>
          <w:sz w:val="28"/>
          <w:szCs w:val="28"/>
          <w:lang w:val="kk-KZ"/>
        </w:rPr>
        <w:t>ұшынан</w:t>
      </w:r>
      <w:r w:rsidRPr="00D27688">
        <w:rPr>
          <w:rFonts w:ascii="Times New Roman" w:hAnsi="Times New Roman" w:cs="Times New Roman"/>
          <w:sz w:val="28"/>
          <w:szCs w:val="28"/>
          <w:lang w:val="kk-KZ"/>
        </w:rPr>
        <w:t xml:space="preserve"> кезектесіп таралады және тек жоғарғы бөлігінде ғана жалған </w:t>
      </w:r>
      <w:r>
        <w:rPr>
          <w:rFonts w:ascii="Times New Roman" w:hAnsi="Times New Roman" w:cs="Times New Roman"/>
          <w:sz w:val="28"/>
          <w:szCs w:val="28"/>
          <w:lang w:val="kk-KZ"/>
        </w:rPr>
        <w:t xml:space="preserve">шоғыршақты </w:t>
      </w:r>
      <w:r w:rsidRPr="00D27688">
        <w:rPr>
          <w:rFonts w:ascii="Times New Roman" w:hAnsi="Times New Roman" w:cs="Times New Roman"/>
          <w:sz w:val="28"/>
          <w:szCs w:val="28"/>
          <w:lang w:val="kk-KZ"/>
        </w:rPr>
        <w:t>түрде орналасады.</w:t>
      </w:r>
      <w:r>
        <w:rPr>
          <w:rFonts w:ascii="Times New Roman" w:hAnsi="Times New Roman" w:cs="Times New Roman"/>
          <w:sz w:val="28"/>
          <w:szCs w:val="28"/>
          <w:lang w:val="kk-KZ"/>
        </w:rPr>
        <w:t xml:space="preserve"> К</w:t>
      </w:r>
      <w:r w:rsidRPr="00D27688">
        <w:rPr>
          <w:rFonts w:ascii="Times New Roman" w:hAnsi="Times New Roman" w:cs="Times New Roman"/>
          <w:sz w:val="28"/>
          <w:szCs w:val="28"/>
          <w:lang w:val="kk-KZ"/>
        </w:rPr>
        <w:t xml:space="preserve">үрделі гүлшоғырлары </w:t>
      </w:r>
      <w:r>
        <w:rPr>
          <w:rFonts w:ascii="Times New Roman" w:hAnsi="Times New Roman" w:cs="Times New Roman"/>
          <w:sz w:val="28"/>
          <w:szCs w:val="28"/>
          <w:lang w:val="kk-KZ"/>
        </w:rPr>
        <w:t>ұштарының</w:t>
      </w:r>
      <w:r w:rsidRPr="00D27688">
        <w:rPr>
          <w:rFonts w:ascii="Times New Roman" w:hAnsi="Times New Roman" w:cs="Times New Roman"/>
          <w:sz w:val="28"/>
          <w:szCs w:val="28"/>
          <w:lang w:val="kk-KZ"/>
        </w:rPr>
        <w:t xml:space="preserve"> тармақталу дәрежесіне байланысты қос, үштік немесе көптік </w:t>
      </w:r>
      <w:r>
        <w:rPr>
          <w:rFonts w:ascii="Times New Roman" w:hAnsi="Times New Roman" w:cs="Times New Roman"/>
          <w:sz w:val="28"/>
          <w:szCs w:val="28"/>
          <w:lang w:val="kk-KZ"/>
        </w:rPr>
        <w:t>шатыршалар</w:t>
      </w:r>
      <w:r w:rsidRPr="00D27688">
        <w:rPr>
          <w:rFonts w:ascii="Times New Roman" w:hAnsi="Times New Roman" w:cs="Times New Roman"/>
          <w:sz w:val="28"/>
          <w:szCs w:val="28"/>
          <w:lang w:val="kk-KZ"/>
        </w:rPr>
        <w:t xml:space="preserve"> ретінде сипатталады</w:t>
      </w:r>
      <w:r w:rsidR="004A6355" w:rsidRPr="004A6355">
        <w:rPr>
          <w:rFonts w:ascii="Times New Roman" w:hAnsi="Times New Roman" w:cs="Times New Roman"/>
          <w:sz w:val="28"/>
          <w:szCs w:val="28"/>
          <w:lang w:val="kk-KZ"/>
        </w:rPr>
        <w:t xml:space="preserve"> </w:t>
      </w:r>
      <w:r w:rsidR="004A6355" w:rsidRPr="00BF7F9A">
        <w:rPr>
          <w:rFonts w:ascii="Times New Roman" w:hAnsi="Times New Roman" w:cs="Times New Roman"/>
          <w:sz w:val="28"/>
          <w:szCs w:val="28"/>
          <w:lang w:val="kk-KZ"/>
        </w:rPr>
        <w:t>[</w:t>
      </w:r>
      <w:r w:rsidR="00DF1509">
        <w:rPr>
          <w:rFonts w:ascii="Times New Roman" w:hAnsi="Times New Roman" w:cs="Times New Roman"/>
          <w:sz w:val="28"/>
          <w:szCs w:val="28"/>
          <w:lang w:val="kk-KZ"/>
        </w:rPr>
        <w:t>24</w:t>
      </w:r>
      <w:r w:rsidR="004A6355" w:rsidRPr="003E015A">
        <w:rPr>
          <w:rFonts w:ascii="Times New Roman" w:hAnsi="Times New Roman" w:cs="Times New Roman"/>
          <w:sz w:val="28"/>
          <w:szCs w:val="28"/>
          <w:lang w:val="kk-KZ"/>
        </w:rPr>
        <w:t>]</w:t>
      </w:r>
      <w:r w:rsidR="004A6355" w:rsidRPr="00CE1B24">
        <w:rPr>
          <w:rFonts w:ascii="Times New Roman" w:hAnsi="Times New Roman" w:cs="Times New Roman"/>
          <w:sz w:val="28"/>
          <w:szCs w:val="28"/>
          <w:lang w:val="kk-KZ"/>
        </w:rPr>
        <w:t>.</w:t>
      </w:r>
    </w:p>
    <w:p w14:paraId="13BCE0C4" w14:textId="2E5B8990" w:rsidR="005A257F" w:rsidRPr="0061396E" w:rsidRDefault="00BF7F9A" w:rsidP="009A77E3">
      <w:pPr>
        <w:spacing w:after="0" w:line="240" w:lineRule="auto"/>
        <w:ind w:firstLine="567"/>
        <w:jc w:val="both"/>
        <w:rPr>
          <w:rFonts w:ascii="Times New Roman" w:hAnsi="Times New Roman" w:cs="Times New Roman"/>
          <w:bCs/>
          <w:sz w:val="28"/>
          <w:szCs w:val="28"/>
          <w:lang w:val="kk-KZ"/>
        </w:rPr>
      </w:pPr>
      <w:r w:rsidRPr="00BF7F9A">
        <w:rPr>
          <w:rFonts w:ascii="Times New Roman" w:hAnsi="Times New Roman" w:cs="Times New Roman"/>
          <w:bCs/>
          <w:sz w:val="28"/>
          <w:szCs w:val="28"/>
          <w:lang w:val="kk-KZ"/>
        </w:rPr>
        <w:t xml:space="preserve">Қазақстан флорасы бойынша, сондай-ақ С.А. Арыстанғалиевтің және Л.К. Сафина мен М.Г. Пименовтың мәліметтері бойынша, Қазақстанда </w:t>
      </w:r>
      <w:r w:rsidRPr="00BF7F9A">
        <w:rPr>
          <w:rFonts w:ascii="Times New Roman" w:hAnsi="Times New Roman" w:cs="Times New Roman"/>
          <w:bCs/>
          <w:i/>
          <w:iCs/>
          <w:sz w:val="28"/>
          <w:szCs w:val="28"/>
          <w:lang w:val="kk-KZ"/>
        </w:rPr>
        <w:t>Ferula</w:t>
      </w:r>
      <w:r w:rsidRPr="00BF7F9A">
        <w:rPr>
          <w:rFonts w:ascii="Times New Roman" w:hAnsi="Times New Roman" w:cs="Times New Roman"/>
          <w:bCs/>
          <w:sz w:val="28"/>
          <w:szCs w:val="28"/>
          <w:lang w:val="kk-KZ"/>
        </w:rPr>
        <w:t xml:space="preserve"> тұқымдасының 48 түрі кездеседі. Л.М. Гродзинская</w:t>
      </w:r>
      <w:r w:rsidR="00504288">
        <w:rPr>
          <w:rFonts w:ascii="Times New Roman" w:hAnsi="Times New Roman" w:cs="Times New Roman"/>
          <w:bCs/>
          <w:sz w:val="28"/>
          <w:szCs w:val="28"/>
          <w:lang w:val="kk-KZ"/>
        </w:rPr>
        <w:t xml:space="preserve"> </w:t>
      </w:r>
      <w:r w:rsidR="00504288" w:rsidRPr="00504288">
        <w:rPr>
          <w:rFonts w:ascii="Times New Roman" w:hAnsi="Times New Roman" w:cs="Times New Roman"/>
          <w:bCs/>
          <w:sz w:val="28"/>
          <w:szCs w:val="28"/>
          <w:lang w:val="kk-KZ"/>
        </w:rPr>
        <w:t>[25]</w:t>
      </w:r>
      <w:r w:rsidRPr="00BF7F9A">
        <w:rPr>
          <w:rFonts w:ascii="Times New Roman" w:hAnsi="Times New Roman" w:cs="Times New Roman"/>
          <w:bCs/>
          <w:sz w:val="28"/>
          <w:szCs w:val="28"/>
          <w:lang w:val="kk-KZ"/>
        </w:rPr>
        <w:t xml:space="preserve"> </w:t>
      </w:r>
      <w:r w:rsidR="00DF1509">
        <w:rPr>
          <w:rFonts w:ascii="Times New Roman" w:hAnsi="Times New Roman" w:cs="Times New Roman"/>
          <w:bCs/>
          <w:sz w:val="28"/>
          <w:szCs w:val="28"/>
          <w:lang w:val="kk-KZ"/>
        </w:rPr>
        <w:t xml:space="preserve">және тағы да басқа авторлар </w:t>
      </w:r>
      <w:r w:rsidR="004B396D">
        <w:rPr>
          <w:rFonts w:ascii="Times New Roman" w:hAnsi="Times New Roman" w:cs="Times New Roman"/>
          <w:sz w:val="28"/>
          <w:szCs w:val="28"/>
          <w:lang w:val="kk-KZ"/>
        </w:rPr>
        <w:t xml:space="preserve"> </w:t>
      </w:r>
      <w:r w:rsidRPr="00BF7F9A">
        <w:rPr>
          <w:rFonts w:ascii="Times New Roman" w:hAnsi="Times New Roman" w:cs="Times New Roman"/>
          <w:bCs/>
          <w:sz w:val="28"/>
          <w:szCs w:val="28"/>
          <w:lang w:val="kk-KZ"/>
        </w:rPr>
        <w:t xml:space="preserve"> Қазақстанның дәрілік өсімдіктерін зерттеу барысында тағы үш түрін анықтап, Қазақстанда жалпы саны 51 түрге жеткенін көрсеткен. Олардың ішінде Л.М. Гродзинская және авторлар халық медицинасында қолданылатын 15 түрін бөліп көрсеткен. </w:t>
      </w:r>
      <w:r w:rsidRPr="0061396E">
        <w:rPr>
          <w:rFonts w:ascii="Times New Roman" w:hAnsi="Times New Roman" w:cs="Times New Roman"/>
          <w:bCs/>
          <w:sz w:val="28"/>
          <w:szCs w:val="28"/>
          <w:lang w:val="kk-KZ"/>
        </w:rPr>
        <w:t xml:space="preserve">Олар: </w:t>
      </w:r>
      <w:r w:rsidRPr="0061396E">
        <w:rPr>
          <w:rFonts w:ascii="Times New Roman" w:hAnsi="Times New Roman" w:cs="Times New Roman"/>
          <w:bCs/>
          <w:i/>
          <w:iCs/>
          <w:sz w:val="28"/>
          <w:szCs w:val="28"/>
          <w:lang w:val="kk-KZ"/>
        </w:rPr>
        <w:t>Ferula songarica, Ferula assa-foetida, Ferula caspica, Ferula diversivittata, Ferula ferulaeoides, Ferula iliensis, Ferula karelinii, Ferula pallida, Ferula penninervis, Ferula sumbul, Ferula schair, Ferula teterrima, Ferula transiliensis, Ferula tschimganica, Ferula tenuisect</w:t>
      </w:r>
      <w:r w:rsidR="00A7482E">
        <w:rPr>
          <w:rFonts w:ascii="Times New Roman" w:hAnsi="Times New Roman" w:cs="Times New Roman"/>
          <w:bCs/>
          <w:sz w:val="28"/>
          <w:szCs w:val="28"/>
          <w:lang w:val="kk-KZ"/>
        </w:rPr>
        <w:t xml:space="preserve"> </w:t>
      </w:r>
      <w:r w:rsidR="00A7482E" w:rsidRPr="00BF7F9A">
        <w:rPr>
          <w:rFonts w:ascii="Times New Roman" w:hAnsi="Times New Roman" w:cs="Times New Roman"/>
          <w:sz w:val="28"/>
          <w:szCs w:val="28"/>
          <w:lang w:val="kk-KZ"/>
        </w:rPr>
        <w:t>[</w:t>
      </w:r>
      <w:r w:rsidR="00A7482E">
        <w:rPr>
          <w:rFonts w:ascii="Times New Roman" w:hAnsi="Times New Roman" w:cs="Times New Roman"/>
          <w:sz w:val="28"/>
          <w:szCs w:val="28"/>
          <w:lang w:val="kk-KZ"/>
        </w:rPr>
        <w:t>2</w:t>
      </w:r>
      <w:r w:rsidR="00504288">
        <w:rPr>
          <w:rFonts w:ascii="Times New Roman" w:hAnsi="Times New Roman" w:cs="Times New Roman"/>
          <w:sz w:val="28"/>
          <w:szCs w:val="28"/>
          <w:lang w:val="kk-KZ"/>
        </w:rPr>
        <w:t>6</w:t>
      </w:r>
      <w:r w:rsidR="00A7482E" w:rsidRPr="003E015A">
        <w:rPr>
          <w:rFonts w:ascii="Times New Roman" w:hAnsi="Times New Roman" w:cs="Times New Roman"/>
          <w:sz w:val="28"/>
          <w:szCs w:val="28"/>
          <w:lang w:val="kk-KZ"/>
        </w:rPr>
        <w:t>]</w:t>
      </w:r>
      <w:r w:rsidR="00A7482E" w:rsidRPr="00CE1B24">
        <w:rPr>
          <w:rFonts w:ascii="Times New Roman" w:hAnsi="Times New Roman" w:cs="Times New Roman"/>
          <w:sz w:val="28"/>
          <w:szCs w:val="28"/>
          <w:lang w:val="kk-KZ"/>
        </w:rPr>
        <w:t>.</w:t>
      </w:r>
    </w:p>
    <w:p w14:paraId="41339332" w14:textId="7B9ED3CA" w:rsidR="00DC21C4" w:rsidRPr="00152FEE" w:rsidRDefault="00152FEE" w:rsidP="004B2967">
      <w:pPr>
        <w:spacing w:after="0" w:line="240" w:lineRule="auto"/>
        <w:ind w:firstLine="567"/>
        <w:jc w:val="both"/>
        <w:rPr>
          <w:rFonts w:ascii="Times New Roman" w:hAnsi="Times New Roman" w:cs="Times New Roman"/>
          <w:bCs/>
          <w:color w:val="000000" w:themeColor="text1"/>
          <w:sz w:val="28"/>
          <w:szCs w:val="28"/>
          <w:highlight w:val="yellow"/>
          <w:lang w:val="kk-KZ"/>
        </w:rPr>
      </w:pPr>
      <w:r w:rsidRPr="00CE1B24">
        <w:rPr>
          <w:rFonts w:ascii="Times New Roman" w:hAnsi="Times New Roman" w:cs="Times New Roman"/>
          <w:bCs/>
          <w:i/>
          <w:iCs/>
          <w:color w:val="000000" w:themeColor="text1"/>
          <w:sz w:val="28"/>
          <w:szCs w:val="28"/>
          <w:lang w:val="kk-KZ"/>
        </w:rPr>
        <w:t xml:space="preserve">Ferula </w:t>
      </w:r>
      <w:r w:rsidRPr="00BA42D7">
        <w:rPr>
          <w:rFonts w:ascii="Times New Roman" w:hAnsi="Times New Roman" w:cs="Times New Roman"/>
          <w:bCs/>
          <w:color w:val="000000" w:themeColor="text1"/>
          <w:sz w:val="28"/>
          <w:szCs w:val="28"/>
          <w:lang w:val="kk-KZ"/>
        </w:rPr>
        <w:t xml:space="preserve"> </w:t>
      </w:r>
      <w:r w:rsidRPr="00CE1B24">
        <w:rPr>
          <w:rFonts w:ascii="Times New Roman" w:hAnsi="Times New Roman" w:cs="Times New Roman"/>
          <w:bCs/>
          <w:color w:val="000000" w:themeColor="text1"/>
          <w:sz w:val="28"/>
          <w:szCs w:val="28"/>
          <w:lang w:val="kk-KZ"/>
        </w:rPr>
        <w:t>т</w:t>
      </w:r>
      <w:r w:rsidRPr="00BA42D7">
        <w:rPr>
          <w:rFonts w:ascii="Times New Roman" w:hAnsi="Times New Roman" w:cs="Times New Roman"/>
          <w:bCs/>
          <w:color w:val="000000" w:themeColor="text1"/>
          <w:sz w:val="28"/>
          <w:szCs w:val="28"/>
          <w:lang w:val="kk-KZ"/>
        </w:rPr>
        <w:t>ұқымдастары</w:t>
      </w:r>
      <w:r w:rsidRPr="00CE1B24">
        <w:rPr>
          <w:rFonts w:ascii="Times New Roman" w:hAnsi="Times New Roman" w:cs="Times New Roman"/>
          <w:bCs/>
          <w:color w:val="000000" w:themeColor="text1"/>
          <w:sz w:val="28"/>
          <w:szCs w:val="28"/>
          <w:lang w:val="kk-KZ"/>
        </w:rPr>
        <w:t xml:space="preserve"> </w:t>
      </w:r>
      <w:r w:rsidR="001F211E" w:rsidRPr="00CE1B24">
        <w:rPr>
          <w:rFonts w:ascii="Times New Roman" w:hAnsi="Times New Roman" w:cs="Times New Roman"/>
          <w:bCs/>
          <w:color w:val="000000" w:themeColor="text1"/>
          <w:sz w:val="28"/>
          <w:szCs w:val="28"/>
          <w:lang w:val="kk-KZ"/>
        </w:rPr>
        <w:t>-</w:t>
      </w:r>
      <w:r w:rsidRPr="00CE1B24">
        <w:rPr>
          <w:rFonts w:ascii="Times New Roman" w:hAnsi="Times New Roman" w:cs="Times New Roman"/>
          <w:bCs/>
          <w:color w:val="000000" w:themeColor="text1"/>
          <w:sz w:val="28"/>
          <w:szCs w:val="28"/>
          <w:lang w:val="kk-KZ"/>
        </w:rPr>
        <w:t xml:space="preserve"> биологиялық белсенді заттардың алуан түрлілігімен ерекшеленетін маңызы зор өсімдіктер тобы. </w:t>
      </w:r>
      <w:r w:rsidRPr="00CE1B24">
        <w:rPr>
          <w:rFonts w:ascii="Times New Roman" w:hAnsi="Times New Roman" w:cs="Times New Roman"/>
          <w:bCs/>
          <w:i/>
          <w:iCs/>
          <w:color w:val="000000" w:themeColor="text1"/>
          <w:sz w:val="28"/>
          <w:szCs w:val="28"/>
          <w:lang w:val="kk-KZ"/>
        </w:rPr>
        <w:t>Ferula</w:t>
      </w:r>
      <w:r>
        <w:rPr>
          <w:rFonts w:ascii="Times New Roman" w:hAnsi="Times New Roman" w:cs="Times New Roman"/>
          <w:bCs/>
          <w:i/>
          <w:iCs/>
          <w:color w:val="000000" w:themeColor="text1"/>
          <w:sz w:val="28"/>
          <w:szCs w:val="28"/>
          <w:lang w:val="kk-KZ"/>
        </w:rPr>
        <w:t xml:space="preserve"> </w:t>
      </w:r>
      <w:r w:rsidRPr="00CE1B24">
        <w:rPr>
          <w:rFonts w:ascii="Times New Roman" w:hAnsi="Times New Roman" w:cs="Times New Roman"/>
          <w:bCs/>
          <w:color w:val="000000" w:themeColor="text1"/>
          <w:sz w:val="28"/>
          <w:szCs w:val="28"/>
          <w:lang w:val="kk-KZ"/>
        </w:rPr>
        <w:t>т</w:t>
      </w:r>
      <w:r>
        <w:rPr>
          <w:rFonts w:ascii="Times New Roman" w:hAnsi="Times New Roman" w:cs="Times New Roman"/>
          <w:bCs/>
          <w:color w:val="000000" w:themeColor="text1"/>
          <w:sz w:val="28"/>
          <w:szCs w:val="28"/>
          <w:lang w:val="kk-KZ"/>
        </w:rPr>
        <w:t>ұқымдасына</w:t>
      </w:r>
      <w:r w:rsidRPr="00CE1B24">
        <w:rPr>
          <w:rFonts w:ascii="Times New Roman" w:hAnsi="Times New Roman" w:cs="Times New Roman"/>
          <w:bCs/>
          <w:color w:val="000000" w:themeColor="text1"/>
          <w:sz w:val="28"/>
          <w:szCs w:val="28"/>
          <w:lang w:val="kk-KZ"/>
        </w:rPr>
        <w:t xml:space="preserve"> жататын өсімдіктердің химиялық құрамына эфир майлары, фурокумариндер, алкалоидтар, флавоноидтар, шайырлар, органикалық қышқылдар және олардың емдік әрі фармакологиялық қасиеттерін анықтайтын басқа да қосылыстар кіреді</w:t>
      </w:r>
      <w:r w:rsidR="00BB5421">
        <w:rPr>
          <w:rFonts w:ascii="Times New Roman" w:hAnsi="Times New Roman" w:cs="Times New Roman"/>
          <w:bCs/>
          <w:color w:val="000000" w:themeColor="text1"/>
          <w:sz w:val="28"/>
          <w:szCs w:val="28"/>
          <w:lang w:val="kk-KZ"/>
        </w:rPr>
        <w:t xml:space="preserve"> </w:t>
      </w:r>
      <w:r w:rsidR="00BB5421" w:rsidRPr="00BF7F9A">
        <w:rPr>
          <w:rFonts w:ascii="Times New Roman" w:hAnsi="Times New Roman" w:cs="Times New Roman"/>
          <w:sz w:val="28"/>
          <w:szCs w:val="28"/>
          <w:lang w:val="kk-KZ"/>
        </w:rPr>
        <w:t>[</w:t>
      </w:r>
      <w:r w:rsidR="00BB5421">
        <w:rPr>
          <w:rFonts w:ascii="Times New Roman" w:hAnsi="Times New Roman" w:cs="Times New Roman"/>
          <w:sz w:val="28"/>
          <w:szCs w:val="28"/>
          <w:lang w:val="kk-KZ"/>
        </w:rPr>
        <w:t>27</w:t>
      </w:r>
      <w:r w:rsidR="00BB5421" w:rsidRPr="003E015A">
        <w:rPr>
          <w:rFonts w:ascii="Times New Roman" w:hAnsi="Times New Roman" w:cs="Times New Roman"/>
          <w:sz w:val="28"/>
          <w:szCs w:val="28"/>
          <w:lang w:val="kk-KZ"/>
        </w:rPr>
        <w:t>]</w:t>
      </w:r>
      <w:r w:rsidR="00BB5421" w:rsidRPr="00CE1B24">
        <w:rPr>
          <w:rFonts w:ascii="Times New Roman" w:hAnsi="Times New Roman" w:cs="Times New Roman"/>
          <w:sz w:val="28"/>
          <w:szCs w:val="28"/>
          <w:lang w:val="kk-KZ"/>
        </w:rPr>
        <w:t>.</w:t>
      </w:r>
      <w:r>
        <w:rPr>
          <w:rFonts w:ascii="Times New Roman" w:hAnsi="Times New Roman" w:cs="Times New Roman"/>
          <w:bCs/>
          <w:color w:val="000000" w:themeColor="text1"/>
          <w:sz w:val="28"/>
          <w:szCs w:val="28"/>
          <w:lang w:val="kk-KZ"/>
        </w:rPr>
        <w:t xml:space="preserve"> </w:t>
      </w:r>
      <w:r w:rsidRPr="00152FEE">
        <w:rPr>
          <w:rFonts w:ascii="Times New Roman" w:hAnsi="Times New Roman" w:cs="Times New Roman"/>
          <w:bCs/>
          <w:i/>
          <w:iCs/>
          <w:color w:val="000000" w:themeColor="text1"/>
          <w:sz w:val="28"/>
          <w:szCs w:val="28"/>
          <w:lang w:val="kk-KZ"/>
        </w:rPr>
        <w:t>Ferula</w:t>
      </w:r>
      <w:r w:rsidRPr="00152FEE">
        <w:rPr>
          <w:rFonts w:ascii="Times New Roman" w:hAnsi="Times New Roman" w:cs="Times New Roman"/>
          <w:bCs/>
          <w:color w:val="000000" w:themeColor="text1"/>
          <w:sz w:val="28"/>
          <w:szCs w:val="28"/>
          <w:lang w:val="kk-KZ"/>
        </w:rPr>
        <w:t xml:space="preserve"> т</w:t>
      </w:r>
      <w:r>
        <w:rPr>
          <w:rFonts w:ascii="Times New Roman" w:hAnsi="Times New Roman" w:cs="Times New Roman"/>
          <w:bCs/>
          <w:color w:val="000000" w:themeColor="text1"/>
          <w:sz w:val="28"/>
          <w:szCs w:val="28"/>
          <w:lang w:val="kk-KZ"/>
        </w:rPr>
        <w:t>ұқымдасына</w:t>
      </w:r>
      <w:r w:rsidRPr="00152FEE">
        <w:rPr>
          <w:rFonts w:ascii="Times New Roman" w:hAnsi="Times New Roman" w:cs="Times New Roman"/>
          <w:bCs/>
          <w:color w:val="000000" w:themeColor="text1"/>
          <w:sz w:val="28"/>
          <w:szCs w:val="28"/>
          <w:lang w:val="kk-KZ"/>
        </w:rPr>
        <w:t xml:space="preserve"> жататын өсімдіктерден табылған маңызды компоненттердің ішінде айқын антимикробтық, қабынуға қарсы және антиоксиданттық белсенділікке ие фурокумариндер ерекше атап өтіледі</w:t>
      </w:r>
      <w:r w:rsidR="00BB5421">
        <w:rPr>
          <w:rFonts w:ascii="Times New Roman" w:hAnsi="Times New Roman" w:cs="Times New Roman"/>
          <w:bCs/>
          <w:color w:val="000000" w:themeColor="text1"/>
          <w:sz w:val="28"/>
          <w:szCs w:val="28"/>
          <w:lang w:val="kk-KZ"/>
        </w:rPr>
        <w:t xml:space="preserve"> </w:t>
      </w:r>
      <w:r w:rsidR="00BB5421" w:rsidRPr="00BF7F9A">
        <w:rPr>
          <w:rFonts w:ascii="Times New Roman" w:hAnsi="Times New Roman" w:cs="Times New Roman"/>
          <w:sz w:val="28"/>
          <w:szCs w:val="28"/>
          <w:lang w:val="kk-KZ"/>
        </w:rPr>
        <w:t>[</w:t>
      </w:r>
      <w:r w:rsidR="00BB5421">
        <w:rPr>
          <w:rFonts w:ascii="Times New Roman" w:hAnsi="Times New Roman" w:cs="Times New Roman"/>
          <w:sz w:val="28"/>
          <w:szCs w:val="28"/>
          <w:lang w:val="kk-KZ"/>
        </w:rPr>
        <w:t>28-30</w:t>
      </w:r>
      <w:r w:rsidR="00BB5421" w:rsidRPr="003E015A">
        <w:rPr>
          <w:rFonts w:ascii="Times New Roman" w:hAnsi="Times New Roman" w:cs="Times New Roman"/>
          <w:sz w:val="28"/>
          <w:szCs w:val="28"/>
          <w:lang w:val="kk-KZ"/>
        </w:rPr>
        <w:t>]</w:t>
      </w:r>
      <w:r w:rsidR="00BB5421" w:rsidRPr="00CE1B24">
        <w:rPr>
          <w:rFonts w:ascii="Times New Roman" w:hAnsi="Times New Roman" w:cs="Times New Roman"/>
          <w:sz w:val="28"/>
          <w:szCs w:val="28"/>
          <w:lang w:val="kk-KZ"/>
        </w:rPr>
        <w:t>.</w:t>
      </w:r>
      <w:r w:rsidRPr="00152FEE">
        <w:rPr>
          <w:rFonts w:ascii="Times New Roman" w:hAnsi="Times New Roman" w:cs="Times New Roman"/>
          <w:bCs/>
          <w:color w:val="000000" w:themeColor="text1"/>
          <w:sz w:val="28"/>
          <w:szCs w:val="28"/>
          <w:lang w:val="kk-KZ"/>
        </w:rPr>
        <w:t xml:space="preserve"> Кейбір </w:t>
      </w:r>
      <w:r w:rsidRPr="00152FEE">
        <w:rPr>
          <w:rFonts w:ascii="Times New Roman" w:hAnsi="Times New Roman" w:cs="Times New Roman"/>
          <w:bCs/>
          <w:i/>
          <w:iCs/>
          <w:color w:val="000000" w:themeColor="text1"/>
          <w:sz w:val="28"/>
          <w:szCs w:val="28"/>
          <w:lang w:val="kk-KZ"/>
        </w:rPr>
        <w:t>Ferula</w:t>
      </w:r>
      <w:r w:rsidRPr="00152FEE">
        <w:rPr>
          <w:rFonts w:ascii="Times New Roman" w:hAnsi="Times New Roman" w:cs="Times New Roman"/>
          <w:bCs/>
          <w:color w:val="000000" w:themeColor="text1"/>
          <w:sz w:val="28"/>
          <w:szCs w:val="28"/>
          <w:lang w:val="kk-KZ"/>
        </w:rPr>
        <w:t xml:space="preserve"> түрлерінің құрамындағы эфир майлары да антисептикалық және ауырсынуды басатын әсерлерді қоса алғанда, кең ауқымды физиологиялық әсер көрсетуі мүмкін</w:t>
      </w:r>
      <w:r w:rsidR="004B396D">
        <w:rPr>
          <w:rFonts w:ascii="Times New Roman" w:hAnsi="Times New Roman" w:cs="Times New Roman"/>
          <w:bCs/>
          <w:color w:val="000000" w:themeColor="text1"/>
          <w:sz w:val="28"/>
          <w:szCs w:val="28"/>
          <w:lang w:val="kk-KZ"/>
        </w:rPr>
        <w:t xml:space="preserve"> </w:t>
      </w:r>
      <w:r w:rsidR="004B396D" w:rsidRPr="00BF7F9A">
        <w:rPr>
          <w:rFonts w:ascii="Times New Roman" w:hAnsi="Times New Roman" w:cs="Times New Roman"/>
          <w:sz w:val="28"/>
          <w:szCs w:val="28"/>
          <w:lang w:val="kk-KZ"/>
        </w:rPr>
        <w:t>[</w:t>
      </w:r>
      <w:r w:rsidR="00BB5421">
        <w:rPr>
          <w:rFonts w:ascii="Times New Roman" w:hAnsi="Times New Roman" w:cs="Times New Roman"/>
          <w:sz w:val="28"/>
          <w:szCs w:val="28"/>
          <w:lang w:val="kk-KZ"/>
        </w:rPr>
        <w:t>31</w:t>
      </w:r>
      <w:r w:rsidR="004B396D" w:rsidRPr="00BF7F9A">
        <w:rPr>
          <w:rFonts w:ascii="Times New Roman" w:hAnsi="Times New Roman" w:cs="Times New Roman"/>
          <w:sz w:val="28"/>
          <w:szCs w:val="28"/>
          <w:lang w:val="kk-KZ"/>
        </w:rPr>
        <w:t>].</w:t>
      </w:r>
    </w:p>
    <w:p w14:paraId="0B4735E0" w14:textId="36B1F6C2" w:rsidR="00152FEE" w:rsidRPr="00152FEE" w:rsidRDefault="00152FEE" w:rsidP="00152FEE">
      <w:pPr>
        <w:spacing w:after="0" w:line="240" w:lineRule="auto"/>
        <w:ind w:firstLine="567"/>
        <w:jc w:val="both"/>
        <w:rPr>
          <w:rFonts w:ascii="Times New Roman" w:hAnsi="Times New Roman" w:cs="Times New Roman"/>
          <w:bCs/>
          <w:color w:val="000000" w:themeColor="text1"/>
          <w:sz w:val="28"/>
          <w:szCs w:val="28"/>
          <w:lang w:val="kk-KZ"/>
        </w:rPr>
      </w:pPr>
      <w:r w:rsidRPr="00152FEE">
        <w:rPr>
          <w:rFonts w:ascii="Times New Roman" w:hAnsi="Times New Roman" w:cs="Times New Roman"/>
          <w:bCs/>
          <w:i/>
          <w:iCs/>
          <w:color w:val="000000" w:themeColor="text1"/>
          <w:sz w:val="28"/>
          <w:szCs w:val="28"/>
          <w:lang w:val="kk-KZ"/>
        </w:rPr>
        <w:t>Ferula</w:t>
      </w:r>
      <w:r w:rsidRPr="00152FEE">
        <w:rPr>
          <w:rFonts w:ascii="Times New Roman" w:hAnsi="Times New Roman" w:cs="Times New Roman"/>
          <w:bCs/>
          <w:color w:val="000000" w:themeColor="text1"/>
          <w:sz w:val="28"/>
          <w:szCs w:val="28"/>
          <w:lang w:val="kk-KZ"/>
        </w:rPr>
        <w:t xml:space="preserve"> түрлерінде кездесетін химиялық қосылыстардың әртүрлілігі бұл өсімдіктерді дәстүрлі және қазіргі заманғы медицинада қолдануға мүмкіндік береді. Алайда, </w:t>
      </w:r>
      <w:r w:rsidRPr="009E7497">
        <w:rPr>
          <w:rFonts w:ascii="Times New Roman" w:hAnsi="Times New Roman" w:cs="Times New Roman"/>
          <w:bCs/>
          <w:i/>
          <w:iCs/>
          <w:color w:val="000000" w:themeColor="text1"/>
          <w:sz w:val="28"/>
          <w:szCs w:val="28"/>
          <w:lang w:val="kk-KZ"/>
        </w:rPr>
        <w:t>Ferula</w:t>
      </w:r>
      <w:r w:rsidRPr="00152FEE">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тұқымдасына</w:t>
      </w:r>
      <w:r w:rsidRPr="00152FEE">
        <w:rPr>
          <w:rFonts w:ascii="Times New Roman" w:hAnsi="Times New Roman" w:cs="Times New Roman"/>
          <w:bCs/>
          <w:color w:val="000000" w:themeColor="text1"/>
          <w:sz w:val="28"/>
          <w:szCs w:val="28"/>
          <w:lang w:val="kk-KZ"/>
        </w:rPr>
        <w:t xml:space="preserve"> жататын өсімдіктер негізінде жасалған </w:t>
      </w:r>
      <w:r>
        <w:rPr>
          <w:rFonts w:ascii="Times New Roman" w:hAnsi="Times New Roman" w:cs="Times New Roman"/>
          <w:bCs/>
          <w:color w:val="000000" w:themeColor="text1"/>
          <w:sz w:val="28"/>
          <w:szCs w:val="28"/>
          <w:lang w:val="kk-KZ"/>
        </w:rPr>
        <w:t>дәрілік заттарды</w:t>
      </w:r>
      <w:r w:rsidRPr="00152FEE">
        <w:rPr>
          <w:rFonts w:ascii="Times New Roman" w:hAnsi="Times New Roman" w:cs="Times New Roman"/>
          <w:bCs/>
          <w:color w:val="000000" w:themeColor="text1"/>
          <w:sz w:val="28"/>
          <w:szCs w:val="28"/>
          <w:lang w:val="kk-KZ"/>
        </w:rPr>
        <w:t xml:space="preserve"> тереңірек түсіну және тиімді пайдалану үшін олардың химиялық құрамын, әсер ету механизмдерін және қауіпсіздік деңгейін әрі қарай зерттеу қажет</w:t>
      </w:r>
      <w:r w:rsidR="00BB5421">
        <w:rPr>
          <w:rFonts w:ascii="Times New Roman" w:hAnsi="Times New Roman" w:cs="Times New Roman"/>
          <w:bCs/>
          <w:color w:val="000000" w:themeColor="text1"/>
          <w:sz w:val="28"/>
          <w:szCs w:val="28"/>
          <w:lang w:val="kk-KZ"/>
        </w:rPr>
        <w:t xml:space="preserve">. </w:t>
      </w:r>
    </w:p>
    <w:p w14:paraId="7C697060" w14:textId="67E6FD96" w:rsidR="00152FEE" w:rsidRDefault="00152FEE" w:rsidP="00152FEE">
      <w:pPr>
        <w:spacing w:after="0" w:line="240" w:lineRule="auto"/>
        <w:ind w:firstLine="567"/>
        <w:jc w:val="both"/>
        <w:rPr>
          <w:rFonts w:ascii="Times New Roman" w:hAnsi="Times New Roman" w:cs="Times New Roman"/>
          <w:bCs/>
          <w:color w:val="000000" w:themeColor="text1"/>
          <w:sz w:val="28"/>
          <w:szCs w:val="28"/>
          <w:lang w:val="kk-KZ"/>
        </w:rPr>
      </w:pPr>
      <w:r w:rsidRPr="00152FEE">
        <w:rPr>
          <w:rFonts w:ascii="Times New Roman" w:hAnsi="Times New Roman" w:cs="Times New Roman"/>
          <w:bCs/>
          <w:color w:val="000000" w:themeColor="text1"/>
          <w:sz w:val="28"/>
          <w:szCs w:val="28"/>
          <w:lang w:val="kk-KZ"/>
        </w:rPr>
        <w:t xml:space="preserve">Бұл қорытынды </w:t>
      </w:r>
      <w:r w:rsidRPr="00152FEE">
        <w:rPr>
          <w:rFonts w:ascii="Times New Roman" w:hAnsi="Times New Roman" w:cs="Times New Roman"/>
          <w:bCs/>
          <w:i/>
          <w:iCs/>
          <w:color w:val="000000" w:themeColor="text1"/>
          <w:sz w:val="28"/>
          <w:szCs w:val="28"/>
          <w:lang w:val="kk-KZ"/>
        </w:rPr>
        <w:t xml:space="preserve">Ferula </w:t>
      </w:r>
      <w:r>
        <w:rPr>
          <w:rFonts w:ascii="Times New Roman" w:hAnsi="Times New Roman" w:cs="Times New Roman"/>
          <w:bCs/>
          <w:color w:val="000000" w:themeColor="text1"/>
          <w:sz w:val="28"/>
          <w:szCs w:val="28"/>
          <w:lang w:val="kk-KZ"/>
        </w:rPr>
        <w:t>тұқымдас</w:t>
      </w:r>
      <w:r w:rsidRPr="00152FEE">
        <w:rPr>
          <w:rFonts w:ascii="Times New Roman" w:hAnsi="Times New Roman" w:cs="Times New Roman"/>
          <w:bCs/>
          <w:color w:val="000000" w:themeColor="text1"/>
          <w:sz w:val="28"/>
          <w:szCs w:val="28"/>
          <w:lang w:val="kk-KZ"/>
        </w:rPr>
        <w:t xml:space="preserve"> өсімдіктерінің емдік әлеуетін айқындайтын химиялық құрамның маңыздылығын көрсетіп, ғылыми зерттеулерді жалғастыру қажеттігін ерекше атап өтеді</w:t>
      </w:r>
      <w:r w:rsidR="00BB5421">
        <w:rPr>
          <w:rFonts w:ascii="Times New Roman" w:hAnsi="Times New Roman" w:cs="Times New Roman"/>
          <w:sz w:val="28"/>
          <w:szCs w:val="28"/>
          <w:lang w:val="kk-KZ"/>
        </w:rPr>
        <w:t xml:space="preserve"> </w:t>
      </w:r>
      <w:r w:rsidR="00BB5421" w:rsidRPr="00BF7F9A">
        <w:rPr>
          <w:rFonts w:ascii="Times New Roman" w:hAnsi="Times New Roman" w:cs="Times New Roman"/>
          <w:sz w:val="28"/>
          <w:szCs w:val="28"/>
          <w:lang w:val="kk-KZ"/>
        </w:rPr>
        <w:t>[</w:t>
      </w:r>
      <w:r w:rsidR="00BB5421">
        <w:rPr>
          <w:rFonts w:ascii="Times New Roman" w:hAnsi="Times New Roman" w:cs="Times New Roman"/>
          <w:sz w:val="28"/>
          <w:szCs w:val="28"/>
          <w:lang w:val="kk-KZ"/>
        </w:rPr>
        <w:t>32</w:t>
      </w:r>
      <w:r w:rsidR="00BB5421" w:rsidRPr="00BF7F9A">
        <w:rPr>
          <w:rFonts w:ascii="Times New Roman" w:hAnsi="Times New Roman" w:cs="Times New Roman"/>
          <w:sz w:val="28"/>
          <w:szCs w:val="28"/>
          <w:lang w:val="kk-KZ"/>
        </w:rPr>
        <w:t>]</w:t>
      </w:r>
      <w:r w:rsidR="00BB5421" w:rsidRPr="00152FEE">
        <w:rPr>
          <w:rFonts w:ascii="Times New Roman" w:hAnsi="Times New Roman" w:cs="Times New Roman"/>
          <w:bCs/>
          <w:color w:val="000000" w:themeColor="text1"/>
          <w:sz w:val="28"/>
          <w:szCs w:val="28"/>
          <w:lang w:val="kk-KZ"/>
        </w:rPr>
        <w:t>.</w:t>
      </w:r>
    </w:p>
    <w:p w14:paraId="0DC2B8FC" w14:textId="77777777" w:rsidR="00BB5421" w:rsidRPr="00152FEE" w:rsidRDefault="00BB5421" w:rsidP="00152FEE">
      <w:pPr>
        <w:spacing w:after="0" w:line="240" w:lineRule="auto"/>
        <w:ind w:firstLine="567"/>
        <w:jc w:val="both"/>
        <w:rPr>
          <w:rFonts w:ascii="Times New Roman" w:hAnsi="Times New Roman" w:cs="Times New Roman"/>
          <w:bCs/>
          <w:color w:val="000000" w:themeColor="text1"/>
          <w:sz w:val="28"/>
          <w:szCs w:val="28"/>
          <w:lang w:val="kk-KZ"/>
        </w:rPr>
      </w:pPr>
    </w:p>
    <w:p w14:paraId="7C5C8BF6" w14:textId="0F1E92D3" w:rsidR="000E4538" w:rsidRPr="005116C5" w:rsidRDefault="0057398A" w:rsidP="005116C5">
      <w:pPr>
        <w:spacing w:after="0" w:line="240" w:lineRule="auto"/>
        <w:ind w:firstLine="567"/>
        <w:jc w:val="both"/>
        <w:rPr>
          <w:rFonts w:ascii="Times New Roman" w:hAnsi="Times New Roman" w:cs="Times New Roman"/>
          <w:b/>
          <w:color w:val="000000" w:themeColor="text1"/>
          <w:sz w:val="28"/>
          <w:szCs w:val="28"/>
          <w:lang w:val="kk-KZ"/>
        </w:rPr>
      </w:pPr>
      <w:r w:rsidRPr="00152FEE">
        <w:rPr>
          <w:rFonts w:ascii="Times New Roman" w:hAnsi="Times New Roman" w:cs="Times New Roman"/>
          <w:b/>
          <w:color w:val="000000" w:themeColor="text1"/>
          <w:sz w:val="28"/>
          <w:szCs w:val="28"/>
          <w:lang w:val="kk-KZ"/>
        </w:rPr>
        <w:t xml:space="preserve">1.2 </w:t>
      </w:r>
      <w:r w:rsidR="00152FEE" w:rsidRPr="00781D4B">
        <w:rPr>
          <w:rFonts w:ascii="Times New Roman" w:hAnsi="Times New Roman" w:cs="Times New Roman"/>
          <w:b/>
          <w:i/>
          <w:iCs/>
          <w:color w:val="000000" w:themeColor="text1"/>
          <w:sz w:val="28"/>
          <w:szCs w:val="28"/>
          <w:lang w:val="kk-KZ"/>
        </w:rPr>
        <w:t>Ferula</w:t>
      </w:r>
      <w:r w:rsidR="00152FEE" w:rsidRPr="00781D4B">
        <w:rPr>
          <w:rFonts w:ascii="Times New Roman" w:hAnsi="Times New Roman" w:cs="Times New Roman"/>
          <w:b/>
          <w:color w:val="000000" w:themeColor="text1"/>
          <w:sz w:val="28"/>
          <w:szCs w:val="28"/>
          <w:lang w:val="kk-KZ"/>
        </w:rPr>
        <w:t xml:space="preserve"> тұқымдастарының химиялық құрамы</w:t>
      </w:r>
    </w:p>
    <w:p w14:paraId="72FB6596" w14:textId="7745392F" w:rsidR="00152FEE" w:rsidRPr="006A5CF5" w:rsidRDefault="00551E2C" w:rsidP="00152FEE">
      <w:pPr>
        <w:spacing w:after="0" w:line="240" w:lineRule="auto"/>
        <w:ind w:firstLine="567"/>
        <w:jc w:val="both"/>
        <w:rPr>
          <w:rFonts w:ascii="Times New Roman" w:hAnsi="Times New Roman" w:cs="Times New Roman"/>
          <w:bCs/>
          <w:color w:val="000000" w:themeColor="text1"/>
          <w:sz w:val="28"/>
          <w:szCs w:val="28"/>
          <w:lang w:val="kk-KZ"/>
        </w:rPr>
      </w:pPr>
      <w:r w:rsidRPr="00551E2C">
        <w:rPr>
          <w:rFonts w:ascii="Times New Roman" w:hAnsi="Times New Roman" w:cs="Times New Roman"/>
          <w:bCs/>
          <w:color w:val="000000" w:themeColor="text1"/>
          <w:sz w:val="28"/>
          <w:szCs w:val="28"/>
          <w:lang w:val="kk-KZ"/>
        </w:rPr>
        <w:t>Өсімдіктер әртүрлі терапиялық әсерге ие табиғи қосылыстардың маңызды көзі болып табылады және жаңа дәрілік заттарды әзірлеу мақсатында кеңінен зерттелуде [</w:t>
      </w:r>
      <w:r w:rsidR="009E7497">
        <w:rPr>
          <w:rFonts w:ascii="Times New Roman" w:hAnsi="Times New Roman" w:cs="Times New Roman"/>
          <w:bCs/>
          <w:color w:val="000000" w:themeColor="text1"/>
          <w:sz w:val="28"/>
          <w:szCs w:val="28"/>
          <w:lang w:val="kk-KZ"/>
        </w:rPr>
        <w:t>33</w:t>
      </w:r>
      <w:r w:rsidRPr="00551E2C">
        <w:rPr>
          <w:rFonts w:ascii="Times New Roman" w:hAnsi="Times New Roman" w:cs="Times New Roman"/>
          <w:bCs/>
          <w:color w:val="000000" w:themeColor="text1"/>
          <w:sz w:val="28"/>
          <w:szCs w:val="28"/>
          <w:lang w:val="kk-KZ"/>
        </w:rPr>
        <w:t xml:space="preserve">]. Ғасырлар бойы көптеген ауруларды емдеуде табиғи қосылыстарға негізделген дәстүрлі медицина құралдары қолданылып келеді. Қазіргі уақытта фармацевтикалық препараттардың едәуір бөлігі табиғи өнімдер мен олардың туындылары негізінде алынуда. </w:t>
      </w:r>
      <w:r w:rsidR="00152FEE" w:rsidRPr="00152FEE">
        <w:rPr>
          <w:rFonts w:ascii="Times New Roman" w:hAnsi="Times New Roman" w:cs="Times New Roman"/>
          <w:bCs/>
          <w:color w:val="000000" w:themeColor="text1"/>
          <w:sz w:val="28"/>
          <w:szCs w:val="28"/>
          <w:lang w:val="kk-KZ"/>
        </w:rPr>
        <w:t>[</w:t>
      </w:r>
      <w:r w:rsidR="00212760">
        <w:rPr>
          <w:rFonts w:ascii="Times New Roman" w:hAnsi="Times New Roman" w:cs="Times New Roman"/>
          <w:bCs/>
          <w:color w:val="000000" w:themeColor="text1"/>
          <w:sz w:val="28"/>
          <w:szCs w:val="28"/>
          <w:lang w:val="kk-KZ"/>
        </w:rPr>
        <w:t>3</w:t>
      </w:r>
      <w:r w:rsidR="007D1CE8">
        <w:rPr>
          <w:rFonts w:ascii="Times New Roman" w:hAnsi="Times New Roman" w:cs="Times New Roman"/>
          <w:bCs/>
          <w:color w:val="000000" w:themeColor="text1"/>
          <w:sz w:val="28"/>
          <w:szCs w:val="28"/>
          <w:lang w:val="kk-KZ"/>
        </w:rPr>
        <w:t>4</w:t>
      </w:r>
      <w:r w:rsidR="00152FEE" w:rsidRPr="00152FEE">
        <w:rPr>
          <w:rFonts w:ascii="Times New Roman" w:hAnsi="Times New Roman" w:cs="Times New Roman"/>
          <w:bCs/>
          <w:color w:val="000000" w:themeColor="text1"/>
          <w:sz w:val="28"/>
          <w:szCs w:val="28"/>
          <w:lang w:val="kk-KZ"/>
        </w:rPr>
        <w:t>].</w:t>
      </w:r>
    </w:p>
    <w:p w14:paraId="20609F4D" w14:textId="46BA1A44" w:rsidR="00152FEE" w:rsidRDefault="002D0FD5" w:rsidP="00152FEE">
      <w:pPr>
        <w:spacing w:after="0" w:line="240" w:lineRule="auto"/>
        <w:ind w:firstLine="567"/>
        <w:jc w:val="both"/>
        <w:rPr>
          <w:rFonts w:ascii="Times New Roman" w:hAnsi="Times New Roman" w:cs="Times New Roman"/>
          <w:bCs/>
          <w:color w:val="000000" w:themeColor="text1"/>
          <w:sz w:val="28"/>
          <w:szCs w:val="28"/>
          <w:lang w:val="kk-KZ"/>
        </w:rPr>
      </w:pPr>
      <w:r w:rsidRPr="004B1CD7">
        <w:rPr>
          <w:rFonts w:ascii="Times New Roman" w:hAnsi="Times New Roman" w:cs="Times New Roman"/>
          <w:bCs/>
          <w:color w:val="000000" w:themeColor="text1"/>
          <w:sz w:val="28"/>
          <w:szCs w:val="28"/>
          <w:lang w:val="kk-KZ"/>
        </w:rPr>
        <w:t>Дәрілік өсімдіктер</w:t>
      </w:r>
      <w:r w:rsidR="004B1CD7" w:rsidRPr="004B1CD7">
        <w:rPr>
          <w:rFonts w:ascii="Times New Roman" w:hAnsi="Times New Roman" w:cs="Times New Roman"/>
          <w:bCs/>
          <w:color w:val="000000" w:themeColor="text1"/>
          <w:sz w:val="28"/>
          <w:szCs w:val="28"/>
          <w:lang w:val="kk-KZ"/>
        </w:rPr>
        <w:t xml:space="preserve"> -</w:t>
      </w:r>
      <w:r w:rsidRPr="004B1CD7">
        <w:rPr>
          <w:rFonts w:ascii="Times New Roman" w:hAnsi="Times New Roman" w:cs="Times New Roman"/>
          <w:bCs/>
          <w:color w:val="000000" w:themeColor="text1"/>
          <w:sz w:val="28"/>
          <w:szCs w:val="28"/>
          <w:lang w:val="kk-KZ"/>
        </w:rPr>
        <w:t xml:space="preserve"> химиялық құрамы күрделі биологиялық жүйелер болып табылады. Олар фотосинтез және зат алмасу үдерістері нәтижесінде көмірқышқыл газы, су және бейорганикалық қосылыстардан алуан түрлі органикалық заттарды синтездейді [3</w:t>
      </w:r>
      <w:r w:rsidR="007D1CE8">
        <w:rPr>
          <w:rFonts w:ascii="Times New Roman" w:hAnsi="Times New Roman" w:cs="Times New Roman"/>
          <w:bCs/>
          <w:color w:val="000000" w:themeColor="text1"/>
          <w:sz w:val="28"/>
          <w:szCs w:val="28"/>
          <w:lang w:val="kk-KZ"/>
        </w:rPr>
        <w:t>5</w:t>
      </w:r>
      <w:r w:rsidRPr="004B1CD7">
        <w:rPr>
          <w:rFonts w:ascii="Times New Roman" w:hAnsi="Times New Roman" w:cs="Times New Roman"/>
          <w:bCs/>
          <w:color w:val="000000" w:themeColor="text1"/>
          <w:sz w:val="28"/>
          <w:szCs w:val="28"/>
          <w:lang w:val="kk-KZ"/>
        </w:rPr>
        <w:t xml:space="preserve">]. Осы ерекшелігіне байланысты өсімдіктер бейорганикалық заттардан адам мен жануарлар ағзасының тіршілігі үшін қажетті органикалық қосылыстарды түзетін бірегей тірі жүйе ретінде қарастырылады. Минералды элементтер өсімдік ағзасындағы метаболизмдік үдерістерге қатысып, көбіне органикалық молекулалармен байланысқан күйде болады </w:t>
      </w:r>
      <w:r w:rsidR="00212760" w:rsidRPr="004B1CD7">
        <w:rPr>
          <w:rFonts w:ascii="Times New Roman" w:hAnsi="Times New Roman" w:cs="Times New Roman"/>
          <w:bCs/>
          <w:color w:val="000000" w:themeColor="text1"/>
          <w:sz w:val="28"/>
          <w:szCs w:val="28"/>
          <w:lang w:val="kk-KZ"/>
        </w:rPr>
        <w:t>[3</w:t>
      </w:r>
      <w:r w:rsidR="007D1CE8">
        <w:rPr>
          <w:rFonts w:ascii="Times New Roman" w:hAnsi="Times New Roman" w:cs="Times New Roman"/>
          <w:bCs/>
          <w:color w:val="000000" w:themeColor="text1"/>
          <w:sz w:val="28"/>
          <w:szCs w:val="28"/>
          <w:lang w:val="kk-KZ"/>
        </w:rPr>
        <w:t>6</w:t>
      </w:r>
      <w:r w:rsidR="00212760" w:rsidRPr="004B1CD7">
        <w:rPr>
          <w:rFonts w:ascii="Times New Roman" w:hAnsi="Times New Roman" w:cs="Times New Roman"/>
          <w:bCs/>
          <w:color w:val="000000" w:themeColor="text1"/>
          <w:sz w:val="28"/>
          <w:szCs w:val="28"/>
          <w:lang w:val="kk-KZ"/>
        </w:rPr>
        <w:t>].</w:t>
      </w:r>
    </w:p>
    <w:p w14:paraId="29429BA1" w14:textId="0774747E" w:rsidR="00152FEE" w:rsidRDefault="00152FEE" w:rsidP="004B2967">
      <w:pPr>
        <w:spacing w:after="0" w:line="240" w:lineRule="auto"/>
        <w:ind w:firstLine="567"/>
        <w:jc w:val="both"/>
        <w:rPr>
          <w:rFonts w:ascii="Times New Roman" w:hAnsi="Times New Roman" w:cs="Times New Roman"/>
          <w:bCs/>
          <w:color w:val="000000" w:themeColor="text1"/>
          <w:sz w:val="28"/>
          <w:szCs w:val="28"/>
          <w:lang w:val="kk-KZ"/>
        </w:rPr>
      </w:pPr>
      <w:r w:rsidRPr="00152FEE">
        <w:rPr>
          <w:rFonts w:ascii="Times New Roman" w:hAnsi="Times New Roman" w:cs="Times New Roman"/>
          <w:bCs/>
          <w:color w:val="000000" w:themeColor="text1"/>
          <w:sz w:val="28"/>
          <w:szCs w:val="28"/>
          <w:lang w:val="kk-KZ"/>
        </w:rPr>
        <w:t xml:space="preserve">Өсімдіктерді дәрілік мақсатта қолданғанда, адам организміне минералды заттар мен органикалық қосылыстардың алғашқы және екінші синтезден түзілген кешені әсер етеді. Дәрілік өсімдіктер құрамындағы ең маңызды заттар тобы </w:t>
      </w:r>
      <w:r w:rsidR="001F211E">
        <w:rPr>
          <w:rFonts w:ascii="Times New Roman" w:hAnsi="Times New Roman" w:cs="Times New Roman"/>
          <w:bCs/>
          <w:color w:val="000000" w:themeColor="text1"/>
          <w:sz w:val="28"/>
          <w:szCs w:val="28"/>
          <w:lang w:val="kk-KZ"/>
        </w:rPr>
        <w:t>-</w:t>
      </w:r>
      <w:r w:rsidRPr="00152FEE">
        <w:rPr>
          <w:rFonts w:ascii="Times New Roman" w:hAnsi="Times New Roman" w:cs="Times New Roman"/>
          <w:bCs/>
          <w:color w:val="000000" w:themeColor="text1"/>
          <w:sz w:val="28"/>
          <w:szCs w:val="28"/>
          <w:lang w:val="kk-KZ"/>
        </w:rPr>
        <w:t xml:space="preserve"> фармакологиялық белсенділігі бар биологиялық белсенді қосылыстар (ББҚ) болып табылады</w:t>
      </w:r>
      <w:r w:rsidR="004B396D">
        <w:rPr>
          <w:rFonts w:ascii="Times New Roman" w:hAnsi="Times New Roman" w:cs="Times New Roman"/>
          <w:bCs/>
          <w:color w:val="000000" w:themeColor="text1"/>
          <w:sz w:val="28"/>
          <w:szCs w:val="28"/>
          <w:lang w:val="kk-KZ"/>
        </w:rPr>
        <w:t xml:space="preserve"> </w:t>
      </w:r>
      <w:r w:rsidR="004B396D" w:rsidRPr="00BF7F9A">
        <w:rPr>
          <w:rFonts w:ascii="Times New Roman" w:hAnsi="Times New Roman" w:cs="Times New Roman"/>
          <w:sz w:val="28"/>
          <w:szCs w:val="28"/>
          <w:lang w:val="kk-KZ"/>
        </w:rPr>
        <w:t>[</w:t>
      </w:r>
      <w:r w:rsidR="007D1CE8">
        <w:rPr>
          <w:rFonts w:ascii="Times New Roman" w:hAnsi="Times New Roman" w:cs="Times New Roman"/>
          <w:sz w:val="28"/>
          <w:szCs w:val="28"/>
          <w:lang w:val="kk-KZ"/>
        </w:rPr>
        <w:t>37</w:t>
      </w:r>
      <w:r w:rsidR="004B396D" w:rsidRPr="00BF7F9A">
        <w:rPr>
          <w:rFonts w:ascii="Times New Roman" w:hAnsi="Times New Roman" w:cs="Times New Roman"/>
          <w:sz w:val="28"/>
          <w:szCs w:val="28"/>
          <w:lang w:val="kk-KZ"/>
        </w:rPr>
        <w:t>].</w:t>
      </w:r>
    </w:p>
    <w:p w14:paraId="3CA1DB13" w14:textId="42B54F66" w:rsidR="00152FEE" w:rsidRDefault="00152FEE" w:rsidP="004B2967">
      <w:pPr>
        <w:spacing w:after="0" w:line="240" w:lineRule="auto"/>
        <w:ind w:firstLine="567"/>
        <w:jc w:val="both"/>
        <w:rPr>
          <w:rFonts w:ascii="Times New Roman" w:hAnsi="Times New Roman" w:cs="Times New Roman"/>
          <w:bCs/>
          <w:color w:val="000000" w:themeColor="text1"/>
          <w:sz w:val="28"/>
          <w:szCs w:val="28"/>
          <w:lang w:val="kk-KZ"/>
        </w:rPr>
      </w:pPr>
      <w:r w:rsidRPr="004B1CD7">
        <w:rPr>
          <w:rFonts w:ascii="Times New Roman" w:hAnsi="Times New Roman" w:cs="Times New Roman"/>
          <w:bCs/>
          <w:color w:val="000000" w:themeColor="text1"/>
          <w:sz w:val="28"/>
          <w:szCs w:val="28"/>
          <w:lang w:val="kk-KZ"/>
        </w:rPr>
        <w:t xml:space="preserve">Биологиялық белсенді </w:t>
      </w:r>
      <w:r w:rsidR="004B1CD7">
        <w:rPr>
          <w:rFonts w:ascii="Times New Roman" w:hAnsi="Times New Roman" w:cs="Times New Roman"/>
          <w:bCs/>
          <w:color w:val="000000" w:themeColor="text1"/>
          <w:sz w:val="28"/>
          <w:szCs w:val="28"/>
          <w:lang w:val="kk-KZ"/>
        </w:rPr>
        <w:t xml:space="preserve">заттар </w:t>
      </w:r>
      <w:r w:rsidRPr="00152FEE">
        <w:rPr>
          <w:rFonts w:ascii="Times New Roman" w:hAnsi="Times New Roman" w:cs="Times New Roman"/>
          <w:bCs/>
          <w:color w:val="000000" w:themeColor="text1"/>
          <w:sz w:val="28"/>
          <w:szCs w:val="28"/>
          <w:lang w:val="kk-KZ"/>
        </w:rPr>
        <w:t>айқын фармакологиялық белсенділікке ие. ББҚ құрамына алғашқы синтездің қосылыстары (көмірсулар, липидтер, витаминдер) және негізінен екінші синтездің қосылыстары (эфир майлары, терпендер, сапониндер, ащы заттар, таниндер және басқа да заттар) кіреді</w:t>
      </w:r>
      <w:r w:rsidR="007D1CE8">
        <w:rPr>
          <w:rFonts w:ascii="Times New Roman" w:hAnsi="Times New Roman" w:cs="Times New Roman"/>
          <w:bCs/>
          <w:color w:val="000000" w:themeColor="text1"/>
          <w:sz w:val="28"/>
          <w:szCs w:val="28"/>
          <w:lang w:val="kk-KZ"/>
        </w:rPr>
        <w:t xml:space="preserve"> </w:t>
      </w:r>
      <w:r w:rsidR="007D1CE8" w:rsidRPr="00BF7F9A">
        <w:rPr>
          <w:rFonts w:ascii="Times New Roman" w:hAnsi="Times New Roman" w:cs="Times New Roman"/>
          <w:sz w:val="28"/>
          <w:szCs w:val="28"/>
          <w:lang w:val="kk-KZ"/>
        </w:rPr>
        <w:t>[</w:t>
      </w:r>
      <w:r w:rsidR="007D1CE8">
        <w:rPr>
          <w:rFonts w:ascii="Times New Roman" w:hAnsi="Times New Roman" w:cs="Times New Roman"/>
          <w:sz w:val="28"/>
          <w:szCs w:val="28"/>
          <w:lang w:val="kk-KZ"/>
        </w:rPr>
        <w:t>3</w:t>
      </w:r>
      <w:r w:rsidR="00D13C64">
        <w:rPr>
          <w:rFonts w:ascii="Times New Roman" w:hAnsi="Times New Roman" w:cs="Times New Roman"/>
          <w:sz w:val="28"/>
          <w:szCs w:val="28"/>
          <w:lang w:val="kk-KZ"/>
        </w:rPr>
        <w:t>8</w:t>
      </w:r>
      <w:r w:rsidR="007D1CE8" w:rsidRPr="00BF7F9A">
        <w:rPr>
          <w:rFonts w:ascii="Times New Roman" w:hAnsi="Times New Roman" w:cs="Times New Roman"/>
          <w:sz w:val="28"/>
          <w:szCs w:val="28"/>
          <w:lang w:val="kk-KZ"/>
        </w:rPr>
        <w:t>].</w:t>
      </w:r>
    </w:p>
    <w:p w14:paraId="132019D5" w14:textId="32148370" w:rsidR="00152FEE" w:rsidRPr="002B4347" w:rsidRDefault="00152FEE" w:rsidP="004B2967">
      <w:pPr>
        <w:spacing w:after="0" w:line="240" w:lineRule="auto"/>
        <w:ind w:firstLine="567"/>
        <w:jc w:val="both"/>
        <w:rPr>
          <w:rFonts w:ascii="Times New Roman" w:hAnsi="Times New Roman" w:cs="Times New Roman"/>
          <w:bCs/>
          <w:color w:val="000000" w:themeColor="text1"/>
          <w:sz w:val="28"/>
          <w:szCs w:val="28"/>
          <w:lang w:val="kk-KZ"/>
        </w:rPr>
      </w:pPr>
      <w:r w:rsidRPr="002B4347">
        <w:rPr>
          <w:rFonts w:ascii="Times New Roman" w:hAnsi="Times New Roman" w:cs="Times New Roman"/>
          <w:bCs/>
          <w:color w:val="000000" w:themeColor="text1"/>
          <w:sz w:val="28"/>
          <w:szCs w:val="28"/>
          <w:lang w:val="kk-KZ"/>
        </w:rPr>
        <w:t xml:space="preserve">Биологиялық белсенді қосылыстардың сапалық және сандық құрамы дәрілік өсімдіктерде </w:t>
      </w:r>
      <w:r w:rsidR="00CF5B6D" w:rsidRPr="00CF5B6D">
        <w:rPr>
          <w:rFonts w:ascii="Times New Roman" w:hAnsi="Times New Roman" w:cs="Times New Roman"/>
          <w:bCs/>
          <w:color w:val="000000" w:themeColor="text1"/>
          <w:sz w:val="28"/>
          <w:szCs w:val="28"/>
          <w:lang w:val="kk-KZ"/>
        </w:rPr>
        <w:t>олардың</w:t>
      </w:r>
      <w:r w:rsidRPr="002B4347">
        <w:rPr>
          <w:rFonts w:ascii="Times New Roman" w:hAnsi="Times New Roman" w:cs="Times New Roman"/>
          <w:bCs/>
          <w:color w:val="000000" w:themeColor="text1"/>
          <w:sz w:val="28"/>
          <w:szCs w:val="28"/>
          <w:lang w:val="kk-KZ"/>
        </w:rPr>
        <w:t xml:space="preserve"> өсу </w:t>
      </w:r>
      <w:r w:rsidR="00CF5B6D" w:rsidRPr="00CF5B6D">
        <w:rPr>
          <w:rFonts w:ascii="Times New Roman" w:hAnsi="Times New Roman" w:cs="Times New Roman"/>
          <w:bCs/>
          <w:color w:val="000000" w:themeColor="text1"/>
          <w:sz w:val="28"/>
          <w:szCs w:val="28"/>
          <w:lang w:val="kk-KZ"/>
        </w:rPr>
        <w:t>ортасының экологиялық жағдайларына</w:t>
      </w:r>
      <w:r w:rsidRPr="002B4347">
        <w:rPr>
          <w:rFonts w:ascii="Times New Roman" w:hAnsi="Times New Roman" w:cs="Times New Roman"/>
          <w:bCs/>
          <w:color w:val="000000" w:themeColor="text1"/>
          <w:sz w:val="28"/>
          <w:szCs w:val="28"/>
          <w:lang w:val="kk-KZ"/>
        </w:rPr>
        <w:t xml:space="preserve">, </w:t>
      </w:r>
      <w:r w:rsidR="00CF5B6D" w:rsidRPr="00CF5B6D">
        <w:rPr>
          <w:rFonts w:ascii="Times New Roman" w:hAnsi="Times New Roman" w:cs="Times New Roman"/>
          <w:bCs/>
          <w:color w:val="000000" w:themeColor="text1"/>
          <w:sz w:val="28"/>
          <w:szCs w:val="28"/>
          <w:lang w:val="kk-KZ"/>
        </w:rPr>
        <w:t>онтогенетикалық даму кезеңіне</w:t>
      </w:r>
      <w:r w:rsidRPr="002B4347">
        <w:rPr>
          <w:rFonts w:ascii="Times New Roman" w:hAnsi="Times New Roman" w:cs="Times New Roman"/>
          <w:bCs/>
          <w:color w:val="000000" w:themeColor="text1"/>
          <w:sz w:val="28"/>
          <w:szCs w:val="28"/>
          <w:lang w:val="kk-KZ"/>
        </w:rPr>
        <w:t xml:space="preserve">, </w:t>
      </w:r>
      <w:r w:rsidR="00CF5B6D" w:rsidRPr="00CF5B6D">
        <w:rPr>
          <w:rFonts w:ascii="Times New Roman" w:hAnsi="Times New Roman" w:cs="Times New Roman"/>
          <w:bCs/>
          <w:color w:val="000000" w:themeColor="text1"/>
          <w:sz w:val="28"/>
          <w:szCs w:val="28"/>
          <w:lang w:val="kk-KZ"/>
        </w:rPr>
        <w:t>жинау мерзіміне</w:t>
      </w:r>
      <w:r w:rsidRPr="002B4347">
        <w:rPr>
          <w:rFonts w:ascii="Times New Roman" w:hAnsi="Times New Roman" w:cs="Times New Roman"/>
          <w:bCs/>
          <w:color w:val="000000" w:themeColor="text1"/>
          <w:sz w:val="28"/>
          <w:szCs w:val="28"/>
          <w:lang w:val="kk-KZ"/>
        </w:rPr>
        <w:t>, кептіру әдісіне, шикізатты сақтау шарттарына және басқа да факторларға байланысты өзгеріп отырады</w:t>
      </w:r>
      <w:r w:rsidR="007D1CE8" w:rsidRPr="007D1CE8">
        <w:rPr>
          <w:rFonts w:ascii="Times New Roman" w:hAnsi="Times New Roman" w:cs="Times New Roman"/>
          <w:sz w:val="28"/>
          <w:szCs w:val="28"/>
          <w:lang w:val="kk-KZ"/>
        </w:rPr>
        <w:t xml:space="preserve"> </w:t>
      </w:r>
      <w:r w:rsidR="007D1CE8" w:rsidRPr="00BF7F9A">
        <w:rPr>
          <w:rFonts w:ascii="Times New Roman" w:hAnsi="Times New Roman" w:cs="Times New Roman"/>
          <w:sz w:val="28"/>
          <w:szCs w:val="28"/>
          <w:lang w:val="kk-KZ"/>
        </w:rPr>
        <w:t>[</w:t>
      </w:r>
      <w:r w:rsidR="007D1CE8">
        <w:rPr>
          <w:rFonts w:ascii="Times New Roman" w:hAnsi="Times New Roman" w:cs="Times New Roman"/>
          <w:sz w:val="28"/>
          <w:szCs w:val="28"/>
          <w:lang w:val="kk-KZ"/>
        </w:rPr>
        <w:t>39</w:t>
      </w:r>
      <w:r w:rsidR="007D1CE8" w:rsidRPr="00BF7F9A">
        <w:rPr>
          <w:rFonts w:ascii="Times New Roman" w:hAnsi="Times New Roman" w:cs="Times New Roman"/>
          <w:sz w:val="28"/>
          <w:szCs w:val="28"/>
          <w:lang w:val="kk-KZ"/>
        </w:rPr>
        <w:t>].</w:t>
      </w:r>
      <w:r w:rsidR="00CF5B6D">
        <w:rPr>
          <w:rFonts w:ascii="Times New Roman" w:hAnsi="Times New Roman" w:cs="Times New Roman"/>
          <w:bCs/>
          <w:color w:val="000000" w:themeColor="text1"/>
          <w:sz w:val="28"/>
          <w:szCs w:val="28"/>
          <w:lang w:val="kk-KZ"/>
        </w:rPr>
        <w:t xml:space="preserve"> </w:t>
      </w:r>
      <w:r w:rsidRPr="002B4347">
        <w:rPr>
          <w:rFonts w:ascii="Times New Roman" w:hAnsi="Times New Roman" w:cs="Times New Roman"/>
          <w:bCs/>
          <w:color w:val="000000" w:themeColor="text1"/>
          <w:sz w:val="28"/>
          <w:szCs w:val="28"/>
          <w:lang w:val="kk-KZ"/>
        </w:rPr>
        <w:t xml:space="preserve"> </w:t>
      </w:r>
      <w:r w:rsidRPr="002B4347">
        <w:rPr>
          <w:rFonts w:ascii="Times New Roman" w:hAnsi="Times New Roman" w:cs="Times New Roman"/>
          <w:bCs/>
          <w:i/>
          <w:iCs/>
          <w:color w:val="000000" w:themeColor="text1"/>
          <w:sz w:val="28"/>
          <w:szCs w:val="28"/>
          <w:lang w:val="kk-KZ"/>
        </w:rPr>
        <w:t>Ferula</w:t>
      </w:r>
      <w:r w:rsidRPr="002B4347">
        <w:rPr>
          <w:rFonts w:ascii="Times New Roman" w:hAnsi="Times New Roman" w:cs="Times New Roman"/>
          <w:bCs/>
          <w:color w:val="000000" w:themeColor="text1"/>
          <w:sz w:val="28"/>
          <w:szCs w:val="28"/>
          <w:lang w:val="kk-KZ"/>
        </w:rPr>
        <w:t xml:space="preserve"> өсімдіктері </w:t>
      </w:r>
      <w:r w:rsidR="001F211E">
        <w:rPr>
          <w:rFonts w:ascii="Times New Roman" w:hAnsi="Times New Roman" w:cs="Times New Roman"/>
          <w:bCs/>
          <w:color w:val="000000" w:themeColor="text1"/>
          <w:sz w:val="28"/>
          <w:szCs w:val="28"/>
          <w:lang w:val="kk-KZ"/>
        </w:rPr>
        <w:t>-</w:t>
      </w:r>
      <w:r w:rsidRPr="002B4347">
        <w:rPr>
          <w:rFonts w:ascii="Times New Roman" w:hAnsi="Times New Roman" w:cs="Times New Roman"/>
          <w:bCs/>
          <w:color w:val="000000" w:themeColor="text1"/>
          <w:sz w:val="28"/>
          <w:szCs w:val="28"/>
          <w:lang w:val="kk-KZ"/>
        </w:rPr>
        <w:t xml:space="preserve"> биологиялық белсенді қосылыстарға ие және дәстүрлі </w:t>
      </w:r>
      <w:r w:rsidR="00CF5B6D">
        <w:rPr>
          <w:rFonts w:ascii="Times New Roman" w:hAnsi="Times New Roman" w:cs="Times New Roman"/>
          <w:bCs/>
          <w:color w:val="000000" w:themeColor="text1"/>
          <w:sz w:val="28"/>
          <w:szCs w:val="28"/>
          <w:lang w:val="kk-KZ"/>
        </w:rPr>
        <w:t xml:space="preserve">медицинада </w:t>
      </w:r>
      <w:r w:rsidRPr="002B4347">
        <w:rPr>
          <w:rFonts w:ascii="Times New Roman" w:hAnsi="Times New Roman" w:cs="Times New Roman"/>
          <w:bCs/>
          <w:color w:val="000000" w:themeColor="text1"/>
          <w:sz w:val="28"/>
          <w:szCs w:val="28"/>
          <w:lang w:val="kk-KZ"/>
        </w:rPr>
        <w:t xml:space="preserve">қолданылуы туралы мәліметтер болғанымен, фармакологиялық әлеуеті </w:t>
      </w:r>
      <w:r w:rsidR="00620D10" w:rsidRPr="00620D10">
        <w:rPr>
          <w:rFonts w:ascii="Times New Roman" w:hAnsi="Times New Roman" w:cs="Times New Roman"/>
          <w:bCs/>
          <w:color w:val="000000" w:themeColor="text1"/>
          <w:sz w:val="28"/>
          <w:szCs w:val="28"/>
          <w:lang w:val="kk-KZ"/>
        </w:rPr>
        <w:t>толық зерттелмеген және ғылыми тұрғыдан әлі де жан-жақты зерделеуді қажет етеді</w:t>
      </w:r>
      <w:r w:rsidR="00620D10">
        <w:rPr>
          <w:rFonts w:ascii="Times New Roman" w:hAnsi="Times New Roman" w:cs="Times New Roman"/>
          <w:bCs/>
          <w:color w:val="000000" w:themeColor="text1"/>
          <w:sz w:val="28"/>
          <w:szCs w:val="28"/>
          <w:lang w:val="kk-KZ"/>
        </w:rPr>
        <w:t xml:space="preserve"> </w:t>
      </w:r>
      <w:r w:rsidR="004B396D" w:rsidRPr="00BF7F9A">
        <w:rPr>
          <w:rFonts w:ascii="Times New Roman" w:hAnsi="Times New Roman" w:cs="Times New Roman"/>
          <w:sz w:val="28"/>
          <w:szCs w:val="28"/>
          <w:lang w:val="kk-KZ"/>
        </w:rPr>
        <w:t>[4</w:t>
      </w:r>
      <w:r w:rsidR="007D1CE8">
        <w:rPr>
          <w:rFonts w:ascii="Times New Roman" w:hAnsi="Times New Roman" w:cs="Times New Roman"/>
          <w:sz w:val="28"/>
          <w:szCs w:val="28"/>
          <w:lang w:val="kk-KZ"/>
        </w:rPr>
        <w:t>0</w:t>
      </w:r>
      <w:r w:rsidR="004B396D" w:rsidRPr="00BF7F9A">
        <w:rPr>
          <w:rFonts w:ascii="Times New Roman" w:hAnsi="Times New Roman" w:cs="Times New Roman"/>
          <w:sz w:val="28"/>
          <w:szCs w:val="28"/>
          <w:lang w:val="kk-KZ"/>
        </w:rPr>
        <w:t>].</w:t>
      </w:r>
    </w:p>
    <w:p w14:paraId="4D6D20F6" w14:textId="6CC73661" w:rsidR="00912863" w:rsidRPr="002B4347" w:rsidRDefault="00152FEE" w:rsidP="004B2967">
      <w:pPr>
        <w:spacing w:after="0" w:line="240" w:lineRule="auto"/>
        <w:ind w:firstLine="567"/>
        <w:jc w:val="both"/>
        <w:rPr>
          <w:rFonts w:ascii="Times New Roman" w:hAnsi="Times New Roman" w:cs="Times New Roman"/>
          <w:bCs/>
          <w:color w:val="000000" w:themeColor="text1"/>
          <w:sz w:val="28"/>
          <w:szCs w:val="28"/>
          <w:lang w:val="kk-KZ"/>
        </w:rPr>
      </w:pPr>
      <w:r w:rsidRPr="002B4347">
        <w:rPr>
          <w:rFonts w:ascii="Times New Roman" w:hAnsi="Times New Roman" w:cs="Times New Roman"/>
          <w:bCs/>
          <w:i/>
          <w:iCs/>
          <w:color w:val="000000" w:themeColor="text1"/>
          <w:sz w:val="28"/>
          <w:szCs w:val="28"/>
          <w:lang w:val="kk-KZ"/>
        </w:rPr>
        <w:t xml:space="preserve">Ferula </w:t>
      </w:r>
      <w:r w:rsidRPr="002D0FD5">
        <w:rPr>
          <w:rFonts w:ascii="Times New Roman" w:hAnsi="Times New Roman" w:cs="Times New Roman"/>
          <w:bCs/>
          <w:color w:val="000000" w:themeColor="text1"/>
          <w:sz w:val="28"/>
          <w:szCs w:val="28"/>
          <w:lang w:val="kk-KZ"/>
        </w:rPr>
        <w:t>L.</w:t>
      </w:r>
      <w:r w:rsidRPr="002B4347">
        <w:rPr>
          <w:rFonts w:ascii="Times New Roman" w:hAnsi="Times New Roman" w:cs="Times New Roman"/>
          <w:bCs/>
          <w:color w:val="000000" w:themeColor="text1"/>
          <w:sz w:val="28"/>
          <w:szCs w:val="28"/>
          <w:lang w:val="kk-KZ"/>
        </w:rPr>
        <w:t xml:space="preserve"> тұқымдасының өсімдіктеріне жүргізілетін химиялық зерттеулердің саны жылдан-жылға өсіп келеді. Қазақстан аумағында және оған шектес республикаларда өсетін </w:t>
      </w:r>
      <w:r w:rsidRPr="002B4347">
        <w:rPr>
          <w:rFonts w:ascii="Times New Roman" w:hAnsi="Times New Roman" w:cs="Times New Roman"/>
          <w:bCs/>
          <w:i/>
          <w:iCs/>
          <w:color w:val="000000" w:themeColor="text1"/>
          <w:sz w:val="28"/>
          <w:szCs w:val="28"/>
          <w:lang w:val="kk-KZ"/>
        </w:rPr>
        <w:t xml:space="preserve">Ferula </w:t>
      </w:r>
      <w:r w:rsidRPr="00620D10">
        <w:rPr>
          <w:rFonts w:ascii="Times New Roman" w:hAnsi="Times New Roman" w:cs="Times New Roman"/>
          <w:bCs/>
          <w:color w:val="000000" w:themeColor="text1"/>
          <w:sz w:val="28"/>
          <w:szCs w:val="28"/>
          <w:lang w:val="kk-KZ"/>
        </w:rPr>
        <w:t>L.</w:t>
      </w:r>
      <w:r w:rsidRPr="002B4347">
        <w:rPr>
          <w:rFonts w:ascii="Times New Roman" w:hAnsi="Times New Roman" w:cs="Times New Roman"/>
          <w:bCs/>
          <w:i/>
          <w:iCs/>
          <w:color w:val="000000" w:themeColor="text1"/>
          <w:sz w:val="28"/>
          <w:szCs w:val="28"/>
          <w:lang w:val="kk-KZ"/>
        </w:rPr>
        <w:t xml:space="preserve"> </w:t>
      </w:r>
      <w:r w:rsidRPr="002B4347">
        <w:rPr>
          <w:rFonts w:ascii="Times New Roman" w:hAnsi="Times New Roman" w:cs="Times New Roman"/>
          <w:bCs/>
          <w:color w:val="000000" w:themeColor="text1"/>
          <w:sz w:val="28"/>
          <w:szCs w:val="28"/>
          <w:lang w:val="kk-KZ"/>
        </w:rPr>
        <w:t>тұқымдасының түрлерінің химиялық құрамын зерттеу нәтижесінде 50-ден астам түрі талданып</w:t>
      </w:r>
      <w:r w:rsidR="004B396D" w:rsidRPr="002B4347">
        <w:rPr>
          <w:rFonts w:ascii="Times New Roman" w:hAnsi="Times New Roman" w:cs="Times New Roman"/>
          <w:bCs/>
          <w:color w:val="000000" w:themeColor="text1"/>
          <w:sz w:val="28"/>
          <w:szCs w:val="28"/>
          <w:lang w:val="kk-KZ"/>
        </w:rPr>
        <w:t xml:space="preserve"> </w:t>
      </w:r>
      <w:r w:rsidRPr="002B4347">
        <w:rPr>
          <w:rFonts w:ascii="Times New Roman" w:hAnsi="Times New Roman" w:cs="Times New Roman"/>
          <w:bCs/>
          <w:color w:val="000000" w:themeColor="text1"/>
          <w:sz w:val="28"/>
          <w:szCs w:val="28"/>
          <w:lang w:val="kk-KZ"/>
        </w:rPr>
        <w:t xml:space="preserve">, 250-ден астам жаңа терпендер, кумариндер, күрделі эфирлер және басқа да қосылыстардың химиялық құрылымы анықталды. Қазіргі уақытта </w:t>
      </w:r>
      <w:r w:rsidRPr="002B4347">
        <w:rPr>
          <w:rFonts w:ascii="Times New Roman" w:hAnsi="Times New Roman" w:cs="Times New Roman"/>
          <w:bCs/>
          <w:i/>
          <w:iCs/>
          <w:color w:val="000000" w:themeColor="text1"/>
          <w:sz w:val="28"/>
          <w:szCs w:val="28"/>
          <w:lang w:val="kk-KZ"/>
        </w:rPr>
        <w:t xml:space="preserve">Ferula </w:t>
      </w:r>
      <w:r w:rsidRPr="00620D10">
        <w:rPr>
          <w:rFonts w:ascii="Times New Roman" w:hAnsi="Times New Roman" w:cs="Times New Roman"/>
          <w:bCs/>
          <w:color w:val="000000" w:themeColor="text1"/>
          <w:sz w:val="28"/>
          <w:szCs w:val="28"/>
          <w:lang w:val="kk-KZ"/>
        </w:rPr>
        <w:t>L.</w:t>
      </w:r>
      <w:r w:rsidRPr="002B4347">
        <w:rPr>
          <w:rFonts w:ascii="Times New Roman" w:hAnsi="Times New Roman" w:cs="Times New Roman"/>
          <w:bCs/>
          <w:color w:val="000000" w:themeColor="text1"/>
          <w:sz w:val="28"/>
          <w:szCs w:val="28"/>
          <w:lang w:val="kk-KZ"/>
        </w:rPr>
        <w:t xml:space="preserve"> түрлерінің химиялық құрамын жан-жақты зерттеу жұмыстары жүргізілуде, оның нәтижелері 1-кестеде көрсетілген.келтірілген</w:t>
      </w:r>
      <w:r w:rsidR="005C4FAB">
        <w:rPr>
          <w:rFonts w:ascii="Times New Roman" w:hAnsi="Times New Roman" w:cs="Times New Roman"/>
          <w:bCs/>
          <w:color w:val="000000" w:themeColor="text1"/>
          <w:sz w:val="28"/>
          <w:szCs w:val="28"/>
          <w:lang w:val="kk-KZ"/>
        </w:rPr>
        <w:t xml:space="preserve"> </w:t>
      </w:r>
      <w:r w:rsidR="005C4FAB" w:rsidRPr="005C4FAB">
        <w:rPr>
          <w:rFonts w:ascii="Times New Roman" w:hAnsi="Times New Roman" w:cs="Times New Roman"/>
          <w:bCs/>
          <w:color w:val="000000" w:themeColor="text1"/>
          <w:sz w:val="28"/>
          <w:szCs w:val="28"/>
          <w:lang w:val="kk-KZ"/>
        </w:rPr>
        <w:t>[4</w:t>
      </w:r>
      <w:r w:rsidR="005C4FAB">
        <w:rPr>
          <w:rFonts w:ascii="Times New Roman" w:hAnsi="Times New Roman" w:cs="Times New Roman"/>
          <w:bCs/>
          <w:color w:val="000000" w:themeColor="text1"/>
          <w:sz w:val="28"/>
          <w:szCs w:val="28"/>
          <w:lang w:val="kk-KZ"/>
        </w:rPr>
        <w:t>1</w:t>
      </w:r>
      <w:r w:rsidR="005C4FAB" w:rsidRPr="005C4FAB">
        <w:rPr>
          <w:rFonts w:ascii="Times New Roman" w:hAnsi="Times New Roman" w:cs="Times New Roman"/>
          <w:bCs/>
          <w:color w:val="000000" w:themeColor="text1"/>
          <w:sz w:val="28"/>
          <w:szCs w:val="28"/>
          <w:lang w:val="kk-KZ"/>
        </w:rPr>
        <w:t>].</w:t>
      </w:r>
    </w:p>
    <w:p w14:paraId="55A29EFF" w14:textId="77777777" w:rsidR="00152FEE" w:rsidRPr="002B4347" w:rsidRDefault="00152FEE" w:rsidP="004B2967">
      <w:pPr>
        <w:spacing w:after="0" w:line="240" w:lineRule="auto"/>
        <w:ind w:firstLine="567"/>
        <w:jc w:val="both"/>
        <w:rPr>
          <w:rFonts w:ascii="Times New Roman" w:hAnsi="Times New Roman" w:cs="Times New Roman"/>
          <w:bCs/>
          <w:color w:val="000000" w:themeColor="text1"/>
          <w:sz w:val="28"/>
          <w:szCs w:val="28"/>
          <w:lang w:val="kk-KZ"/>
        </w:rPr>
      </w:pPr>
    </w:p>
    <w:p w14:paraId="309A6118" w14:textId="17B01EE5" w:rsidR="00EC31DF" w:rsidRDefault="00152FEE" w:rsidP="007549E3">
      <w:pPr>
        <w:spacing w:after="0" w:line="240" w:lineRule="auto"/>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 xml:space="preserve">Кесте </w:t>
      </w:r>
      <w:r w:rsidR="00912863" w:rsidRPr="007549E3">
        <w:rPr>
          <w:rFonts w:ascii="Times New Roman" w:hAnsi="Times New Roman" w:cs="Times New Roman"/>
          <w:bCs/>
          <w:color w:val="000000" w:themeColor="text1"/>
          <w:sz w:val="28"/>
          <w:szCs w:val="28"/>
          <w:lang w:val="kk-KZ"/>
        </w:rPr>
        <w:t xml:space="preserve">1 - </w:t>
      </w:r>
      <w:r w:rsidRPr="007549E3">
        <w:rPr>
          <w:rFonts w:ascii="Times New Roman" w:hAnsi="Times New Roman" w:cs="Times New Roman"/>
          <w:bCs/>
          <w:i/>
          <w:iCs/>
          <w:color w:val="000000" w:themeColor="text1"/>
          <w:sz w:val="28"/>
          <w:szCs w:val="28"/>
          <w:lang w:val="kk-KZ"/>
        </w:rPr>
        <w:t>Ferula</w:t>
      </w:r>
      <w:r w:rsidRPr="007549E3">
        <w:rPr>
          <w:rFonts w:ascii="Times New Roman" w:hAnsi="Times New Roman" w:cs="Times New Roman"/>
          <w:bCs/>
          <w:color w:val="000000" w:themeColor="text1"/>
          <w:sz w:val="28"/>
          <w:szCs w:val="28"/>
          <w:lang w:val="kk-KZ"/>
        </w:rPr>
        <w:t xml:space="preserve"> тұқымдас</w:t>
      </w:r>
      <w:r w:rsidR="007549E3" w:rsidRPr="007549E3">
        <w:rPr>
          <w:rFonts w:ascii="Times New Roman" w:hAnsi="Times New Roman" w:cs="Times New Roman"/>
          <w:bCs/>
          <w:color w:val="000000" w:themeColor="text1"/>
          <w:sz w:val="28"/>
          <w:szCs w:val="28"/>
          <w:lang w:val="kk-KZ"/>
        </w:rPr>
        <w:t xml:space="preserve"> </w:t>
      </w:r>
      <w:r w:rsidR="007549E3">
        <w:rPr>
          <w:rFonts w:ascii="Times New Roman" w:hAnsi="Times New Roman" w:cs="Times New Roman"/>
          <w:bCs/>
          <w:color w:val="000000" w:themeColor="text1"/>
          <w:sz w:val="28"/>
          <w:szCs w:val="28"/>
          <w:lang w:val="kk-KZ"/>
        </w:rPr>
        <w:t>өсімдіктердің</w:t>
      </w:r>
      <w:r w:rsidRPr="007549E3">
        <w:rPr>
          <w:rFonts w:ascii="Times New Roman" w:hAnsi="Times New Roman" w:cs="Times New Roman"/>
          <w:bCs/>
          <w:color w:val="000000" w:themeColor="text1"/>
          <w:sz w:val="28"/>
          <w:szCs w:val="28"/>
          <w:lang w:val="kk-KZ"/>
        </w:rPr>
        <w:t xml:space="preserve"> химиялық құрамы</w:t>
      </w:r>
    </w:p>
    <w:p w14:paraId="50A2036B" w14:textId="77777777" w:rsidR="009F7A18" w:rsidRDefault="009F7A18" w:rsidP="007549E3">
      <w:pPr>
        <w:spacing w:after="0" w:line="240" w:lineRule="auto"/>
        <w:jc w:val="both"/>
        <w:rPr>
          <w:rFonts w:ascii="Times New Roman" w:hAnsi="Times New Roman" w:cs="Times New Roman"/>
          <w:bCs/>
          <w:color w:val="000000" w:themeColor="text1"/>
          <w:sz w:val="28"/>
          <w:szCs w:val="28"/>
          <w:lang w:val="kk-KZ"/>
        </w:rPr>
      </w:pPr>
    </w:p>
    <w:tbl>
      <w:tblPr>
        <w:tblStyle w:val="TableNormal1"/>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1"/>
        <w:gridCol w:w="1316"/>
        <w:gridCol w:w="707"/>
        <w:gridCol w:w="704"/>
        <w:gridCol w:w="706"/>
        <w:gridCol w:w="706"/>
        <w:gridCol w:w="707"/>
        <w:gridCol w:w="704"/>
        <w:gridCol w:w="706"/>
        <w:gridCol w:w="706"/>
      </w:tblGrid>
      <w:tr w:rsidR="006D0FF0" w:rsidRPr="00FC0436" w14:paraId="5ACB80B9" w14:textId="77777777" w:rsidTr="00D551CD">
        <w:trPr>
          <w:trHeight w:val="2699"/>
        </w:trPr>
        <w:tc>
          <w:tcPr>
            <w:tcW w:w="2481" w:type="dxa"/>
          </w:tcPr>
          <w:p w14:paraId="5D8DEF74" w14:textId="77777777" w:rsidR="006D0FF0" w:rsidRPr="00FC0436" w:rsidRDefault="006D0FF0" w:rsidP="004B2967">
            <w:pPr>
              <w:ind w:firstLine="567"/>
              <w:rPr>
                <w:rFonts w:ascii="Times New Roman" w:eastAsia="Times New Roman" w:hAnsi="Times New Roman" w:cs="Times New Roman"/>
                <w:sz w:val="24"/>
                <w:szCs w:val="24"/>
                <w:lang w:val="kk-KZ"/>
              </w:rPr>
            </w:pPr>
          </w:p>
          <w:p w14:paraId="2928241C" w14:textId="77777777" w:rsidR="006D0FF0" w:rsidRPr="00FC0436" w:rsidRDefault="006D0FF0" w:rsidP="004B2967">
            <w:pPr>
              <w:ind w:firstLine="567"/>
              <w:rPr>
                <w:rFonts w:ascii="Times New Roman" w:eastAsia="Times New Roman" w:hAnsi="Times New Roman" w:cs="Times New Roman"/>
                <w:sz w:val="24"/>
                <w:szCs w:val="24"/>
                <w:lang w:val="kk-KZ"/>
              </w:rPr>
            </w:pPr>
          </w:p>
          <w:p w14:paraId="03FE2064" w14:textId="77777777" w:rsidR="006D0FF0" w:rsidRPr="00FC0436" w:rsidRDefault="006D0FF0" w:rsidP="004B2967">
            <w:pPr>
              <w:ind w:firstLine="567"/>
              <w:rPr>
                <w:rFonts w:ascii="Times New Roman" w:eastAsia="Times New Roman" w:hAnsi="Times New Roman" w:cs="Times New Roman"/>
                <w:sz w:val="24"/>
                <w:szCs w:val="24"/>
                <w:lang w:val="kk-KZ"/>
              </w:rPr>
            </w:pPr>
          </w:p>
          <w:p w14:paraId="472D441D" w14:textId="77777777" w:rsidR="006D0FF0" w:rsidRPr="00FC0436" w:rsidRDefault="006D0FF0" w:rsidP="004B2967">
            <w:pPr>
              <w:ind w:firstLine="567"/>
              <w:rPr>
                <w:rFonts w:ascii="Times New Roman" w:eastAsia="Times New Roman" w:hAnsi="Times New Roman" w:cs="Times New Roman"/>
                <w:sz w:val="24"/>
                <w:szCs w:val="24"/>
                <w:lang w:val="kk-KZ"/>
              </w:rPr>
            </w:pPr>
          </w:p>
          <w:p w14:paraId="2E9AF7AF" w14:textId="692C9CF3" w:rsidR="006D0FF0" w:rsidRPr="00FC0436" w:rsidRDefault="00152FEE" w:rsidP="004B2967">
            <w:pPr>
              <w:ind w:firstLine="567"/>
              <w:jc w:val="center"/>
              <w:rPr>
                <w:rFonts w:ascii="Times New Roman" w:eastAsia="Times New Roman" w:hAnsi="Times New Roman" w:cs="Times New Roman"/>
                <w:sz w:val="24"/>
                <w:szCs w:val="24"/>
                <w:lang w:val="kk-KZ"/>
              </w:rPr>
            </w:pPr>
            <w:r w:rsidRPr="00FC0436">
              <w:rPr>
                <w:rFonts w:ascii="Times New Roman" w:eastAsia="Times New Roman" w:hAnsi="Times New Roman" w:cs="Times New Roman"/>
                <w:spacing w:val="-5"/>
                <w:sz w:val="24"/>
                <w:szCs w:val="24"/>
              </w:rPr>
              <w:t>Өсімдік түрі</w:t>
            </w:r>
          </w:p>
        </w:tc>
        <w:tc>
          <w:tcPr>
            <w:tcW w:w="1316" w:type="dxa"/>
          </w:tcPr>
          <w:p w14:paraId="0A1CC4AD" w14:textId="77777777" w:rsidR="006D0FF0" w:rsidRPr="00FC0436" w:rsidRDefault="006D0FF0" w:rsidP="004B2967">
            <w:pPr>
              <w:ind w:firstLine="567"/>
              <w:rPr>
                <w:rFonts w:ascii="Times New Roman" w:eastAsia="Times New Roman" w:hAnsi="Times New Roman" w:cs="Times New Roman"/>
                <w:sz w:val="24"/>
                <w:szCs w:val="24"/>
              </w:rPr>
            </w:pPr>
          </w:p>
          <w:p w14:paraId="0CB1DAFF" w14:textId="77777777" w:rsidR="006D0FF0" w:rsidRPr="00FC0436" w:rsidRDefault="006D0FF0" w:rsidP="004B2967">
            <w:pPr>
              <w:ind w:firstLine="567"/>
              <w:rPr>
                <w:rFonts w:ascii="Times New Roman" w:eastAsia="Times New Roman" w:hAnsi="Times New Roman" w:cs="Times New Roman"/>
                <w:sz w:val="24"/>
                <w:szCs w:val="24"/>
              </w:rPr>
            </w:pPr>
          </w:p>
          <w:p w14:paraId="1E2B1A51" w14:textId="77777777" w:rsidR="006D0FF0" w:rsidRPr="00FC0436" w:rsidRDefault="006D0FF0" w:rsidP="004B2967">
            <w:pPr>
              <w:ind w:firstLine="567"/>
              <w:rPr>
                <w:rFonts w:ascii="Times New Roman" w:eastAsia="Times New Roman" w:hAnsi="Times New Roman" w:cs="Times New Roman"/>
                <w:sz w:val="24"/>
                <w:szCs w:val="24"/>
              </w:rPr>
            </w:pPr>
          </w:p>
          <w:p w14:paraId="769D594F" w14:textId="77777777" w:rsidR="006D0FF0" w:rsidRPr="00FC0436" w:rsidRDefault="006D0FF0" w:rsidP="004B2967">
            <w:pPr>
              <w:ind w:firstLine="567"/>
              <w:rPr>
                <w:rFonts w:ascii="Times New Roman" w:eastAsia="Times New Roman" w:hAnsi="Times New Roman" w:cs="Times New Roman"/>
                <w:sz w:val="24"/>
                <w:szCs w:val="24"/>
              </w:rPr>
            </w:pPr>
          </w:p>
          <w:p w14:paraId="0D781B45" w14:textId="0B000DAF" w:rsidR="006D0FF0" w:rsidRPr="00FC0436" w:rsidRDefault="00152FEE" w:rsidP="00152FEE">
            <w:pPr>
              <w:rPr>
                <w:rFonts w:ascii="Times New Roman" w:eastAsia="Times New Roman" w:hAnsi="Times New Roman" w:cs="Times New Roman"/>
                <w:sz w:val="24"/>
                <w:szCs w:val="24"/>
              </w:rPr>
            </w:pPr>
            <w:r w:rsidRPr="00FC0436">
              <w:rPr>
                <w:rFonts w:ascii="Times New Roman" w:eastAsia="Times New Roman" w:hAnsi="Times New Roman" w:cs="Times New Roman"/>
                <w:spacing w:val="-2"/>
                <w:sz w:val="24"/>
                <w:szCs w:val="24"/>
              </w:rPr>
              <w:t>Өсімдік органы</w:t>
            </w:r>
          </w:p>
        </w:tc>
        <w:tc>
          <w:tcPr>
            <w:tcW w:w="707" w:type="dxa"/>
            <w:textDirection w:val="btLr"/>
          </w:tcPr>
          <w:p w14:paraId="53BAEB60" w14:textId="4C118C6B" w:rsidR="006D0FF0" w:rsidRPr="00FC0436" w:rsidRDefault="006D0FF0" w:rsidP="004B2967">
            <w:pPr>
              <w:ind w:firstLine="567"/>
              <w:rPr>
                <w:rFonts w:ascii="Times New Roman" w:eastAsia="Times New Roman" w:hAnsi="Times New Roman" w:cs="Times New Roman"/>
                <w:sz w:val="24"/>
                <w:szCs w:val="24"/>
                <w:lang w:val="kk-KZ"/>
              </w:rPr>
            </w:pPr>
            <w:r w:rsidRPr="00FC0436">
              <w:rPr>
                <w:rFonts w:ascii="Times New Roman" w:eastAsia="Times New Roman" w:hAnsi="Times New Roman" w:cs="Times New Roman"/>
                <w:sz w:val="24"/>
                <w:szCs w:val="24"/>
              </w:rPr>
              <w:t>Эфир</w:t>
            </w:r>
            <w:r w:rsidR="00152FEE" w:rsidRPr="00FC0436">
              <w:rPr>
                <w:rFonts w:ascii="Times New Roman" w:eastAsia="Times New Roman" w:hAnsi="Times New Roman" w:cs="Times New Roman"/>
                <w:sz w:val="24"/>
                <w:szCs w:val="24"/>
                <w:lang w:val="kk-KZ"/>
              </w:rPr>
              <w:t xml:space="preserve"> майы</w:t>
            </w:r>
          </w:p>
        </w:tc>
        <w:tc>
          <w:tcPr>
            <w:tcW w:w="704" w:type="dxa"/>
            <w:textDirection w:val="btLr"/>
          </w:tcPr>
          <w:p w14:paraId="44E49C63" w14:textId="6C9149EE" w:rsidR="006D0FF0" w:rsidRPr="00D551CD" w:rsidRDefault="00152FEE" w:rsidP="004B2967">
            <w:pPr>
              <w:ind w:firstLine="567"/>
              <w:rPr>
                <w:rFonts w:ascii="Times New Roman" w:eastAsia="Times New Roman" w:hAnsi="Times New Roman" w:cs="Times New Roman"/>
                <w:sz w:val="24"/>
                <w:szCs w:val="24"/>
                <w:lang w:val="ru-RU"/>
              </w:rPr>
            </w:pPr>
            <w:r w:rsidRPr="00FC0436">
              <w:rPr>
                <w:rFonts w:ascii="Times New Roman" w:eastAsia="Times New Roman" w:hAnsi="Times New Roman" w:cs="Times New Roman"/>
                <w:spacing w:val="-2"/>
                <w:sz w:val="24"/>
                <w:szCs w:val="24"/>
                <w:lang w:val="kk-KZ"/>
              </w:rPr>
              <w:t>С</w:t>
            </w:r>
            <w:r w:rsidRPr="00FC0436">
              <w:rPr>
                <w:rFonts w:ascii="Times New Roman" w:eastAsia="Times New Roman" w:hAnsi="Times New Roman" w:cs="Times New Roman"/>
                <w:spacing w:val="-2"/>
                <w:sz w:val="24"/>
                <w:szCs w:val="24"/>
              </w:rPr>
              <w:t>есквитерпен</w:t>
            </w:r>
            <w:r w:rsidR="00D551CD">
              <w:rPr>
                <w:rFonts w:ascii="Times New Roman" w:eastAsia="Times New Roman" w:hAnsi="Times New Roman" w:cs="Times New Roman"/>
                <w:spacing w:val="-2"/>
                <w:sz w:val="24"/>
                <w:szCs w:val="24"/>
                <w:lang w:val="ru-RU"/>
              </w:rPr>
              <w:t>оидтар</w:t>
            </w:r>
          </w:p>
        </w:tc>
        <w:tc>
          <w:tcPr>
            <w:tcW w:w="706" w:type="dxa"/>
            <w:textDirection w:val="btLr"/>
          </w:tcPr>
          <w:p w14:paraId="11506BFE" w14:textId="6F92AF17" w:rsidR="006D0FF0" w:rsidRPr="00FC0436" w:rsidRDefault="006D0FF0" w:rsidP="004B2967">
            <w:pPr>
              <w:ind w:firstLine="567"/>
              <w:rPr>
                <w:rFonts w:ascii="Times New Roman" w:eastAsia="Times New Roman" w:hAnsi="Times New Roman" w:cs="Times New Roman"/>
                <w:sz w:val="24"/>
                <w:szCs w:val="24"/>
                <w:lang w:val="kk-KZ"/>
              </w:rPr>
            </w:pPr>
            <w:r w:rsidRPr="00FC0436">
              <w:rPr>
                <w:rFonts w:ascii="Times New Roman" w:eastAsia="Times New Roman" w:hAnsi="Times New Roman" w:cs="Times New Roman"/>
                <w:spacing w:val="-2"/>
                <w:sz w:val="24"/>
                <w:szCs w:val="24"/>
              </w:rPr>
              <w:t>Кумарин</w:t>
            </w:r>
            <w:r w:rsidR="00152FEE" w:rsidRPr="00FC0436">
              <w:rPr>
                <w:rFonts w:ascii="Times New Roman" w:eastAsia="Times New Roman" w:hAnsi="Times New Roman" w:cs="Times New Roman"/>
                <w:spacing w:val="-2"/>
                <w:sz w:val="24"/>
                <w:szCs w:val="24"/>
                <w:lang w:val="kk-KZ"/>
              </w:rPr>
              <w:t>дер</w:t>
            </w:r>
          </w:p>
        </w:tc>
        <w:tc>
          <w:tcPr>
            <w:tcW w:w="706" w:type="dxa"/>
            <w:textDirection w:val="btLr"/>
          </w:tcPr>
          <w:p w14:paraId="554BA393" w14:textId="2C7E2D59" w:rsidR="006D0FF0" w:rsidRPr="00FC0436" w:rsidRDefault="006D0FF0" w:rsidP="004B2967">
            <w:pPr>
              <w:ind w:firstLine="567"/>
              <w:rPr>
                <w:rFonts w:ascii="Times New Roman" w:eastAsia="Times New Roman" w:hAnsi="Times New Roman" w:cs="Times New Roman"/>
                <w:sz w:val="24"/>
                <w:szCs w:val="24"/>
                <w:lang w:val="kk-KZ"/>
              </w:rPr>
            </w:pPr>
            <w:r w:rsidRPr="00FC0436">
              <w:rPr>
                <w:rFonts w:ascii="Times New Roman" w:eastAsia="Times New Roman" w:hAnsi="Times New Roman" w:cs="Times New Roman"/>
                <w:spacing w:val="-2"/>
                <w:sz w:val="24"/>
                <w:szCs w:val="24"/>
              </w:rPr>
              <w:t>Терпеноид</w:t>
            </w:r>
            <w:r w:rsidR="00152FEE" w:rsidRPr="00FC0436">
              <w:rPr>
                <w:rFonts w:ascii="Times New Roman" w:eastAsia="Times New Roman" w:hAnsi="Times New Roman" w:cs="Times New Roman"/>
                <w:spacing w:val="-2"/>
                <w:sz w:val="24"/>
                <w:szCs w:val="24"/>
                <w:lang w:val="kk-KZ"/>
              </w:rPr>
              <w:t>тар</w:t>
            </w:r>
          </w:p>
        </w:tc>
        <w:tc>
          <w:tcPr>
            <w:tcW w:w="707" w:type="dxa"/>
            <w:textDirection w:val="btLr"/>
          </w:tcPr>
          <w:p w14:paraId="51CF1000" w14:textId="4859F82F" w:rsidR="006D0FF0" w:rsidRPr="00FC0436" w:rsidRDefault="004B396D" w:rsidP="004B2967">
            <w:pPr>
              <w:ind w:firstLine="567"/>
              <w:rPr>
                <w:rFonts w:ascii="Times New Roman" w:eastAsia="Times New Roman" w:hAnsi="Times New Roman" w:cs="Times New Roman"/>
                <w:sz w:val="24"/>
                <w:szCs w:val="24"/>
                <w:lang w:val="kk-KZ"/>
              </w:rPr>
            </w:pPr>
            <w:r w:rsidRPr="00FC0436">
              <w:rPr>
                <w:rFonts w:ascii="Times New Roman" w:eastAsia="Times New Roman" w:hAnsi="Times New Roman" w:cs="Times New Roman"/>
                <w:sz w:val="24"/>
                <w:szCs w:val="24"/>
                <w:lang w:val="kk-KZ"/>
              </w:rPr>
              <w:t>Майлар</w:t>
            </w:r>
          </w:p>
        </w:tc>
        <w:tc>
          <w:tcPr>
            <w:tcW w:w="704" w:type="dxa"/>
            <w:textDirection w:val="btLr"/>
          </w:tcPr>
          <w:p w14:paraId="0FA5A26D" w14:textId="25FF40F2" w:rsidR="00152FEE" w:rsidRPr="00FC0436" w:rsidRDefault="00152FEE" w:rsidP="004B2967">
            <w:pPr>
              <w:ind w:firstLine="567"/>
              <w:rPr>
                <w:rFonts w:ascii="Times New Roman" w:eastAsia="Times New Roman" w:hAnsi="Times New Roman" w:cs="Times New Roman"/>
                <w:sz w:val="24"/>
                <w:szCs w:val="24"/>
                <w:lang w:val="kk-KZ"/>
              </w:rPr>
            </w:pPr>
            <w:r w:rsidRPr="00FC0436">
              <w:rPr>
                <w:rFonts w:ascii="Times New Roman" w:eastAsia="Times New Roman" w:hAnsi="Times New Roman" w:cs="Times New Roman"/>
                <w:spacing w:val="-2"/>
                <w:sz w:val="24"/>
                <w:szCs w:val="24"/>
                <w:lang w:val="kk-KZ"/>
              </w:rPr>
              <w:t>К</w:t>
            </w:r>
            <w:r w:rsidRPr="00FC0436">
              <w:rPr>
                <w:rFonts w:ascii="Times New Roman" w:eastAsia="Times New Roman" w:hAnsi="Times New Roman" w:cs="Times New Roman"/>
                <w:spacing w:val="-2"/>
                <w:sz w:val="24"/>
                <w:szCs w:val="24"/>
              </w:rPr>
              <w:t xml:space="preserve">өмірсулар </w:t>
            </w:r>
          </w:p>
        </w:tc>
        <w:tc>
          <w:tcPr>
            <w:tcW w:w="706" w:type="dxa"/>
            <w:textDirection w:val="btLr"/>
          </w:tcPr>
          <w:p w14:paraId="6054DB94" w14:textId="64BC0E9E" w:rsidR="006D0FF0" w:rsidRPr="00FC0436" w:rsidRDefault="006D0FF0" w:rsidP="004B2967">
            <w:pPr>
              <w:ind w:firstLine="567"/>
              <w:rPr>
                <w:rFonts w:ascii="Times New Roman" w:eastAsia="Times New Roman" w:hAnsi="Times New Roman" w:cs="Times New Roman"/>
                <w:sz w:val="24"/>
                <w:szCs w:val="24"/>
                <w:lang w:val="kk-KZ"/>
              </w:rPr>
            </w:pPr>
            <w:r w:rsidRPr="00FC0436">
              <w:rPr>
                <w:rFonts w:ascii="Times New Roman" w:eastAsia="Times New Roman" w:hAnsi="Times New Roman" w:cs="Times New Roman"/>
                <w:spacing w:val="-2"/>
                <w:sz w:val="24"/>
                <w:szCs w:val="24"/>
              </w:rPr>
              <w:t>Флавоноид</w:t>
            </w:r>
            <w:r w:rsidR="00152FEE" w:rsidRPr="00FC0436">
              <w:rPr>
                <w:rFonts w:ascii="Times New Roman" w:eastAsia="Times New Roman" w:hAnsi="Times New Roman" w:cs="Times New Roman"/>
                <w:spacing w:val="-2"/>
                <w:sz w:val="24"/>
                <w:szCs w:val="24"/>
                <w:lang w:val="kk-KZ"/>
              </w:rPr>
              <w:t>тар</w:t>
            </w:r>
          </w:p>
        </w:tc>
        <w:tc>
          <w:tcPr>
            <w:tcW w:w="706" w:type="dxa"/>
            <w:textDirection w:val="btLr"/>
          </w:tcPr>
          <w:p w14:paraId="3278AE82" w14:textId="4D66A401" w:rsidR="006D0FF0" w:rsidRPr="00FC0436" w:rsidRDefault="006D0FF0" w:rsidP="004B2967">
            <w:pPr>
              <w:ind w:firstLine="567"/>
              <w:rPr>
                <w:rFonts w:ascii="Times New Roman" w:eastAsia="Times New Roman" w:hAnsi="Times New Roman" w:cs="Times New Roman"/>
                <w:sz w:val="24"/>
                <w:szCs w:val="24"/>
                <w:lang w:val="kk-KZ"/>
              </w:rPr>
            </w:pPr>
            <w:r w:rsidRPr="00FC0436">
              <w:rPr>
                <w:rFonts w:ascii="Times New Roman" w:eastAsia="Times New Roman" w:hAnsi="Times New Roman" w:cs="Times New Roman"/>
                <w:spacing w:val="-2"/>
                <w:sz w:val="24"/>
                <w:szCs w:val="24"/>
              </w:rPr>
              <w:t>Стероид</w:t>
            </w:r>
            <w:r w:rsidR="00152FEE" w:rsidRPr="00FC0436">
              <w:rPr>
                <w:rFonts w:ascii="Times New Roman" w:eastAsia="Times New Roman" w:hAnsi="Times New Roman" w:cs="Times New Roman"/>
                <w:spacing w:val="-2"/>
                <w:sz w:val="24"/>
                <w:szCs w:val="24"/>
                <w:lang w:val="kk-KZ"/>
              </w:rPr>
              <w:t>тар</w:t>
            </w:r>
          </w:p>
        </w:tc>
      </w:tr>
      <w:tr w:rsidR="006D0FF0" w:rsidRPr="00FC0436" w14:paraId="229B2E29" w14:textId="77777777" w:rsidTr="00427A9C">
        <w:trPr>
          <w:trHeight w:val="481"/>
        </w:trPr>
        <w:tc>
          <w:tcPr>
            <w:tcW w:w="2481" w:type="dxa"/>
            <w:vMerge w:val="restart"/>
          </w:tcPr>
          <w:p w14:paraId="4C162EB2" w14:textId="77777777" w:rsidR="006D0FF0" w:rsidRPr="00FC0436" w:rsidRDefault="006D0FF0" w:rsidP="004B2967">
            <w:pPr>
              <w:ind w:firstLine="567"/>
              <w:rPr>
                <w:rFonts w:ascii="Times New Roman" w:eastAsia="Times New Roman" w:hAnsi="Times New Roman" w:cs="Times New Roman"/>
                <w:i/>
                <w:iCs/>
                <w:sz w:val="24"/>
                <w:szCs w:val="24"/>
              </w:rPr>
            </w:pPr>
          </w:p>
          <w:p w14:paraId="0A0A3550" w14:textId="77777777" w:rsidR="006D0FF0" w:rsidRPr="00FC0436" w:rsidRDefault="006D0FF0" w:rsidP="004B2967">
            <w:pPr>
              <w:ind w:firstLine="567"/>
              <w:rPr>
                <w:rFonts w:ascii="Times New Roman" w:eastAsia="Times New Roman" w:hAnsi="Times New Roman" w:cs="Times New Roman"/>
                <w:i/>
                <w:iCs/>
                <w:sz w:val="24"/>
                <w:szCs w:val="24"/>
              </w:rPr>
            </w:pPr>
            <w:r w:rsidRPr="00FC0436">
              <w:rPr>
                <w:rFonts w:ascii="Times New Roman" w:eastAsia="Times New Roman" w:hAnsi="Times New Roman" w:cs="Times New Roman"/>
                <w:i/>
                <w:iCs/>
                <w:sz w:val="24"/>
                <w:szCs w:val="24"/>
              </w:rPr>
              <w:t>F.</w:t>
            </w:r>
            <w:r w:rsidRPr="00FC0436">
              <w:rPr>
                <w:rFonts w:ascii="Times New Roman" w:eastAsia="Times New Roman" w:hAnsi="Times New Roman" w:cs="Times New Roman"/>
                <w:i/>
                <w:iCs/>
                <w:spacing w:val="-3"/>
                <w:sz w:val="24"/>
                <w:szCs w:val="24"/>
              </w:rPr>
              <w:t xml:space="preserve"> </w:t>
            </w:r>
            <w:r w:rsidRPr="00FC0436">
              <w:rPr>
                <w:rFonts w:ascii="Times New Roman" w:eastAsia="Times New Roman" w:hAnsi="Times New Roman" w:cs="Times New Roman"/>
                <w:i/>
                <w:iCs/>
                <w:spacing w:val="-2"/>
                <w:sz w:val="24"/>
                <w:szCs w:val="24"/>
              </w:rPr>
              <w:t>penninervis</w:t>
            </w:r>
          </w:p>
        </w:tc>
        <w:tc>
          <w:tcPr>
            <w:tcW w:w="1316" w:type="dxa"/>
          </w:tcPr>
          <w:p w14:paraId="44ABFEF3" w14:textId="6EDA76CC" w:rsidR="006D0FF0" w:rsidRPr="00FC0436" w:rsidRDefault="00152FEE" w:rsidP="00152FEE">
            <w:pPr>
              <w:rPr>
                <w:rFonts w:ascii="Times New Roman" w:eastAsia="Times New Roman" w:hAnsi="Times New Roman" w:cs="Times New Roman"/>
                <w:sz w:val="24"/>
                <w:szCs w:val="24"/>
                <w:lang w:val="kk-KZ"/>
              </w:rPr>
            </w:pPr>
            <w:r w:rsidRPr="00FC0436">
              <w:rPr>
                <w:rFonts w:ascii="Times New Roman" w:eastAsia="Times New Roman" w:hAnsi="Times New Roman" w:cs="Times New Roman"/>
                <w:spacing w:val="-2"/>
                <w:sz w:val="24"/>
                <w:szCs w:val="24"/>
                <w:lang w:val="kk-KZ"/>
              </w:rPr>
              <w:t>Т</w:t>
            </w:r>
            <w:r w:rsidRPr="00FC0436">
              <w:rPr>
                <w:rFonts w:ascii="Times New Roman" w:eastAsia="Times New Roman" w:hAnsi="Times New Roman" w:cs="Times New Roman"/>
                <w:spacing w:val="-2"/>
                <w:sz w:val="24"/>
                <w:szCs w:val="24"/>
              </w:rPr>
              <w:t>амыр</w:t>
            </w:r>
            <w:r w:rsidRPr="00FC0436">
              <w:rPr>
                <w:rFonts w:ascii="Times New Roman" w:eastAsia="Times New Roman" w:hAnsi="Times New Roman" w:cs="Times New Roman"/>
                <w:spacing w:val="-2"/>
                <w:sz w:val="24"/>
                <w:szCs w:val="24"/>
                <w:lang w:val="kk-KZ"/>
              </w:rPr>
              <w:t>ы</w:t>
            </w:r>
          </w:p>
        </w:tc>
        <w:tc>
          <w:tcPr>
            <w:tcW w:w="707" w:type="dxa"/>
          </w:tcPr>
          <w:p w14:paraId="156095A9"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4" w:type="dxa"/>
          </w:tcPr>
          <w:p w14:paraId="355A1EA8"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5D56D797"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67999D69"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7" w:type="dxa"/>
          </w:tcPr>
          <w:p w14:paraId="0B38B205"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4" w:type="dxa"/>
          </w:tcPr>
          <w:p w14:paraId="19121A5F"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668A7CF6"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69E8CA06"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r>
      <w:tr w:rsidR="006D0FF0" w:rsidRPr="00FC0436" w14:paraId="3AFCC28C" w14:textId="77777777" w:rsidTr="00427A9C">
        <w:trPr>
          <w:trHeight w:val="481"/>
        </w:trPr>
        <w:tc>
          <w:tcPr>
            <w:tcW w:w="2481" w:type="dxa"/>
            <w:vMerge/>
            <w:tcBorders>
              <w:top w:val="nil"/>
            </w:tcBorders>
          </w:tcPr>
          <w:p w14:paraId="3646968A" w14:textId="77777777" w:rsidR="006D0FF0" w:rsidRPr="00FC0436" w:rsidRDefault="006D0FF0" w:rsidP="004B2967">
            <w:pPr>
              <w:ind w:firstLine="567"/>
              <w:rPr>
                <w:rFonts w:ascii="Times New Roman" w:eastAsia="Times New Roman" w:hAnsi="Times New Roman" w:cs="Times New Roman"/>
                <w:i/>
                <w:iCs/>
                <w:sz w:val="24"/>
                <w:szCs w:val="24"/>
              </w:rPr>
            </w:pPr>
          </w:p>
        </w:tc>
        <w:tc>
          <w:tcPr>
            <w:tcW w:w="1316" w:type="dxa"/>
          </w:tcPr>
          <w:p w14:paraId="4D09F616" w14:textId="53CC779E" w:rsidR="006D0FF0" w:rsidRPr="00FC0436" w:rsidRDefault="00152FEE" w:rsidP="00152FEE">
            <w:pPr>
              <w:rPr>
                <w:rFonts w:ascii="Times New Roman" w:eastAsia="Times New Roman" w:hAnsi="Times New Roman" w:cs="Times New Roman"/>
                <w:sz w:val="24"/>
                <w:szCs w:val="24"/>
                <w:lang w:val="kk-KZ"/>
              </w:rPr>
            </w:pPr>
            <w:r w:rsidRPr="00FC0436">
              <w:rPr>
                <w:rFonts w:ascii="Times New Roman" w:eastAsia="Times New Roman" w:hAnsi="Times New Roman" w:cs="Times New Roman"/>
                <w:spacing w:val="-5"/>
                <w:sz w:val="24"/>
                <w:szCs w:val="24"/>
                <w:lang w:val="kk-KZ"/>
              </w:rPr>
              <w:t>Жер үсті бөлігі</w:t>
            </w:r>
          </w:p>
        </w:tc>
        <w:tc>
          <w:tcPr>
            <w:tcW w:w="707" w:type="dxa"/>
          </w:tcPr>
          <w:p w14:paraId="12328E8D"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4" w:type="dxa"/>
          </w:tcPr>
          <w:p w14:paraId="3893618F"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0912767B"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245803C2"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7" w:type="dxa"/>
          </w:tcPr>
          <w:p w14:paraId="5F94F05B"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4" w:type="dxa"/>
          </w:tcPr>
          <w:p w14:paraId="6FD5CCD1"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781F4E21"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640550E1"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r>
      <w:tr w:rsidR="006D0FF0" w:rsidRPr="00FC0436" w14:paraId="699CAD56" w14:textId="77777777" w:rsidTr="00427A9C">
        <w:trPr>
          <w:trHeight w:val="484"/>
        </w:trPr>
        <w:tc>
          <w:tcPr>
            <w:tcW w:w="2481" w:type="dxa"/>
            <w:vMerge/>
            <w:tcBorders>
              <w:top w:val="nil"/>
            </w:tcBorders>
          </w:tcPr>
          <w:p w14:paraId="0DC0438A" w14:textId="77777777" w:rsidR="006D0FF0" w:rsidRPr="00FC0436" w:rsidRDefault="006D0FF0" w:rsidP="004B2967">
            <w:pPr>
              <w:ind w:firstLine="567"/>
              <w:rPr>
                <w:rFonts w:ascii="Times New Roman" w:eastAsia="Times New Roman" w:hAnsi="Times New Roman" w:cs="Times New Roman"/>
                <w:i/>
                <w:iCs/>
                <w:sz w:val="24"/>
                <w:szCs w:val="24"/>
              </w:rPr>
            </w:pPr>
          </w:p>
        </w:tc>
        <w:tc>
          <w:tcPr>
            <w:tcW w:w="1316" w:type="dxa"/>
          </w:tcPr>
          <w:p w14:paraId="23EBADF9" w14:textId="4F2E9DC5" w:rsidR="006D0FF0" w:rsidRPr="00FC0436" w:rsidRDefault="00152FEE" w:rsidP="00152FEE">
            <w:pPr>
              <w:rPr>
                <w:rFonts w:ascii="Times New Roman" w:eastAsia="Times New Roman" w:hAnsi="Times New Roman" w:cs="Times New Roman"/>
                <w:sz w:val="24"/>
                <w:szCs w:val="24"/>
                <w:lang w:val="kk-KZ"/>
              </w:rPr>
            </w:pPr>
            <w:r w:rsidRPr="00FC0436">
              <w:rPr>
                <w:rFonts w:ascii="Times New Roman" w:eastAsia="Times New Roman" w:hAnsi="Times New Roman" w:cs="Times New Roman"/>
                <w:spacing w:val="-2"/>
                <w:sz w:val="24"/>
                <w:szCs w:val="24"/>
                <w:lang w:val="kk-KZ"/>
              </w:rPr>
              <w:t>Ж</w:t>
            </w:r>
            <w:r w:rsidRPr="00FC0436">
              <w:rPr>
                <w:rFonts w:ascii="Times New Roman" w:eastAsia="Times New Roman" w:hAnsi="Times New Roman" w:cs="Times New Roman"/>
                <w:spacing w:val="-2"/>
                <w:sz w:val="24"/>
                <w:szCs w:val="24"/>
              </w:rPr>
              <w:t>емісі</w:t>
            </w:r>
          </w:p>
        </w:tc>
        <w:tc>
          <w:tcPr>
            <w:tcW w:w="707" w:type="dxa"/>
          </w:tcPr>
          <w:p w14:paraId="237DDCB6"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4" w:type="dxa"/>
          </w:tcPr>
          <w:p w14:paraId="2E88EEE3"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564139DA"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1F5553AA"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7" w:type="dxa"/>
          </w:tcPr>
          <w:p w14:paraId="277750B7"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4" w:type="dxa"/>
          </w:tcPr>
          <w:p w14:paraId="2760398D"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318C8B20"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77C2073D"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r>
      <w:tr w:rsidR="006D0FF0" w:rsidRPr="00FC0436" w14:paraId="7BE6DD9F" w14:textId="77777777" w:rsidTr="00427A9C">
        <w:trPr>
          <w:trHeight w:val="484"/>
        </w:trPr>
        <w:tc>
          <w:tcPr>
            <w:tcW w:w="2481" w:type="dxa"/>
          </w:tcPr>
          <w:p w14:paraId="347B503C" w14:textId="77777777" w:rsidR="006D0FF0" w:rsidRPr="00FC0436" w:rsidRDefault="006D0FF0" w:rsidP="004B2967">
            <w:pPr>
              <w:ind w:firstLine="567"/>
              <w:rPr>
                <w:rFonts w:ascii="Times New Roman" w:eastAsia="Times New Roman" w:hAnsi="Times New Roman" w:cs="Times New Roman"/>
                <w:i/>
                <w:iCs/>
                <w:sz w:val="24"/>
                <w:szCs w:val="24"/>
              </w:rPr>
            </w:pPr>
            <w:r w:rsidRPr="00FC0436">
              <w:rPr>
                <w:rFonts w:ascii="Times New Roman" w:eastAsia="Times New Roman" w:hAnsi="Times New Roman" w:cs="Times New Roman"/>
                <w:i/>
                <w:iCs/>
                <w:sz w:val="24"/>
                <w:szCs w:val="24"/>
              </w:rPr>
              <w:t>F.</w:t>
            </w:r>
            <w:r w:rsidRPr="00FC0436">
              <w:rPr>
                <w:rFonts w:ascii="Times New Roman" w:eastAsia="Times New Roman" w:hAnsi="Times New Roman" w:cs="Times New Roman"/>
                <w:i/>
                <w:iCs/>
                <w:spacing w:val="-3"/>
                <w:sz w:val="24"/>
                <w:szCs w:val="24"/>
              </w:rPr>
              <w:t xml:space="preserve"> </w:t>
            </w:r>
            <w:r w:rsidRPr="00FC0436">
              <w:rPr>
                <w:rFonts w:ascii="Times New Roman" w:eastAsia="Times New Roman" w:hAnsi="Times New Roman" w:cs="Times New Roman"/>
                <w:i/>
                <w:iCs/>
                <w:spacing w:val="-2"/>
                <w:sz w:val="24"/>
                <w:szCs w:val="24"/>
              </w:rPr>
              <w:t>dshizakensis</w:t>
            </w:r>
          </w:p>
        </w:tc>
        <w:tc>
          <w:tcPr>
            <w:tcW w:w="1316" w:type="dxa"/>
          </w:tcPr>
          <w:p w14:paraId="79C1F066" w14:textId="5E767065" w:rsidR="006D0FF0" w:rsidRPr="00FC0436" w:rsidRDefault="00152FEE" w:rsidP="00152FEE">
            <w:pPr>
              <w:rPr>
                <w:rFonts w:ascii="Times New Roman" w:eastAsia="Times New Roman" w:hAnsi="Times New Roman" w:cs="Times New Roman"/>
                <w:sz w:val="24"/>
                <w:szCs w:val="24"/>
              </w:rPr>
            </w:pPr>
            <w:r w:rsidRPr="00FC0436">
              <w:rPr>
                <w:rFonts w:ascii="Times New Roman" w:eastAsia="Times New Roman" w:hAnsi="Times New Roman" w:cs="Times New Roman"/>
                <w:spacing w:val="-5"/>
                <w:sz w:val="24"/>
                <w:szCs w:val="24"/>
                <w:lang w:val="kk-KZ"/>
              </w:rPr>
              <w:t>Жер үсті бөлігі</w:t>
            </w:r>
          </w:p>
        </w:tc>
        <w:tc>
          <w:tcPr>
            <w:tcW w:w="707" w:type="dxa"/>
          </w:tcPr>
          <w:p w14:paraId="20307AC2"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4" w:type="dxa"/>
          </w:tcPr>
          <w:p w14:paraId="7EE22822"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452AA161"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0F7DD7FD"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7" w:type="dxa"/>
          </w:tcPr>
          <w:p w14:paraId="69D3BEE7"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4" w:type="dxa"/>
          </w:tcPr>
          <w:p w14:paraId="7B4F9462"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36FC6618"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0BE56F2E"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r>
      <w:tr w:rsidR="006D0FF0" w:rsidRPr="00FC0436" w14:paraId="02AB727A" w14:textId="77777777" w:rsidTr="00427A9C">
        <w:trPr>
          <w:trHeight w:val="482"/>
        </w:trPr>
        <w:tc>
          <w:tcPr>
            <w:tcW w:w="2481" w:type="dxa"/>
            <w:vMerge w:val="restart"/>
          </w:tcPr>
          <w:p w14:paraId="62D11984" w14:textId="77777777" w:rsidR="006D0FF0" w:rsidRPr="00FC0436" w:rsidRDefault="006D0FF0" w:rsidP="004B2967">
            <w:pPr>
              <w:ind w:firstLine="567"/>
              <w:rPr>
                <w:rFonts w:ascii="Times New Roman" w:eastAsia="Times New Roman" w:hAnsi="Times New Roman" w:cs="Times New Roman"/>
                <w:i/>
                <w:iCs/>
                <w:sz w:val="24"/>
                <w:szCs w:val="24"/>
              </w:rPr>
            </w:pPr>
            <w:r w:rsidRPr="00FC0436">
              <w:rPr>
                <w:rFonts w:ascii="Times New Roman" w:eastAsia="Times New Roman" w:hAnsi="Times New Roman" w:cs="Times New Roman"/>
                <w:i/>
                <w:iCs/>
                <w:sz w:val="24"/>
                <w:szCs w:val="24"/>
              </w:rPr>
              <w:t>F.</w:t>
            </w:r>
            <w:r w:rsidRPr="00FC0436">
              <w:rPr>
                <w:rFonts w:ascii="Times New Roman" w:eastAsia="Times New Roman" w:hAnsi="Times New Roman" w:cs="Times New Roman"/>
                <w:i/>
                <w:iCs/>
                <w:spacing w:val="-5"/>
                <w:sz w:val="24"/>
                <w:szCs w:val="24"/>
              </w:rPr>
              <w:t xml:space="preserve"> </w:t>
            </w:r>
            <w:r w:rsidRPr="00FC0436">
              <w:rPr>
                <w:rFonts w:ascii="Times New Roman" w:eastAsia="Times New Roman" w:hAnsi="Times New Roman" w:cs="Times New Roman"/>
                <w:i/>
                <w:iCs/>
                <w:spacing w:val="-2"/>
                <w:sz w:val="24"/>
                <w:szCs w:val="24"/>
              </w:rPr>
              <w:t>angreni</w:t>
            </w:r>
          </w:p>
        </w:tc>
        <w:tc>
          <w:tcPr>
            <w:tcW w:w="1316" w:type="dxa"/>
          </w:tcPr>
          <w:p w14:paraId="0ACCC76E" w14:textId="36E2A3D4" w:rsidR="006D0FF0" w:rsidRPr="00FC0436" w:rsidRDefault="00152FEE" w:rsidP="00152FEE">
            <w:pPr>
              <w:rPr>
                <w:rFonts w:ascii="Times New Roman" w:eastAsia="Times New Roman" w:hAnsi="Times New Roman" w:cs="Times New Roman"/>
                <w:sz w:val="24"/>
                <w:szCs w:val="24"/>
              </w:rPr>
            </w:pPr>
            <w:r w:rsidRPr="00FC0436">
              <w:rPr>
                <w:rFonts w:ascii="Times New Roman" w:eastAsia="Times New Roman" w:hAnsi="Times New Roman" w:cs="Times New Roman"/>
                <w:spacing w:val="-2"/>
                <w:sz w:val="24"/>
                <w:szCs w:val="24"/>
              </w:rPr>
              <w:t>Тамыры</w:t>
            </w:r>
          </w:p>
        </w:tc>
        <w:tc>
          <w:tcPr>
            <w:tcW w:w="707" w:type="dxa"/>
          </w:tcPr>
          <w:p w14:paraId="6D0B7EB5"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4" w:type="dxa"/>
          </w:tcPr>
          <w:p w14:paraId="6D08C4FC"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0479F2A8"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555EDB4A"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7" w:type="dxa"/>
          </w:tcPr>
          <w:p w14:paraId="330F91EE"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4" w:type="dxa"/>
          </w:tcPr>
          <w:p w14:paraId="775E2E73"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7328ED8E"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042E637D"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r>
      <w:tr w:rsidR="006D0FF0" w:rsidRPr="00FC0436" w14:paraId="47E5A9D3" w14:textId="77777777" w:rsidTr="00427A9C">
        <w:trPr>
          <w:trHeight w:val="482"/>
        </w:trPr>
        <w:tc>
          <w:tcPr>
            <w:tcW w:w="2481" w:type="dxa"/>
            <w:vMerge/>
            <w:tcBorders>
              <w:top w:val="nil"/>
            </w:tcBorders>
          </w:tcPr>
          <w:p w14:paraId="0653716A" w14:textId="77777777" w:rsidR="006D0FF0" w:rsidRPr="00FC0436" w:rsidRDefault="006D0FF0" w:rsidP="004B2967">
            <w:pPr>
              <w:ind w:firstLine="567"/>
              <w:rPr>
                <w:rFonts w:ascii="Times New Roman" w:eastAsia="Times New Roman" w:hAnsi="Times New Roman" w:cs="Times New Roman"/>
                <w:i/>
                <w:iCs/>
                <w:sz w:val="24"/>
                <w:szCs w:val="24"/>
              </w:rPr>
            </w:pPr>
          </w:p>
        </w:tc>
        <w:tc>
          <w:tcPr>
            <w:tcW w:w="1316" w:type="dxa"/>
          </w:tcPr>
          <w:p w14:paraId="4A32A0BD" w14:textId="5DD44B62" w:rsidR="006D0FF0" w:rsidRPr="00FC0436" w:rsidRDefault="00152FEE" w:rsidP="00152FEE">
            <w:pPr>
              <w:rPr>
                <w:rFonts w:ascii="Times New Roman" w:eastAsia="Times New Roman" w:hAnsi="Times New Roman" w:cs="Times New Roman"/>
                <w:sz w:val="24"/>
                <w:szCs w:val="24"/>
                <w:lang w:val="kk-KZ"/>
              </w:rPr>
            </w:pPr>
            <w:r w:rsidRPr="00FC0436">
              <w:rPr>
                <w:rFonts w:ascii="Times New Roman" w:eastAsia="Times New Roman" w:hAnsi="Times New Roman" w:cs="Times New Roman"/>
                <w:spacing w:val="-2"/>
                <w:sz w:val="24"/>
                <w:szCs w:val="24"/>
                <w:lang w:val="kk-KZ"/>
              </w:rPr>
              <w:t>Ж</w:t>
            </w:r>
            <w:r w:rsidRPr="00FC0436">
              <w:rPr>
                <w:rFonts w:ascii="Times New Roman" w:eastAsia="Times New Roman" w:hAnsi="Times New Roman" w:cs="Times New Roman"/>
                <w:spacing w:val="-2"/>
                <w:sz w:val="24"/>
                <w:szCs w:val="24"/>
              </w:rPr>
              <w:t>емісі</w:t>
            </w:r>
          </w:p>
        </w:tc>
        <w:tc>
          <w:tcPr>
            <w:tcW w:w="707" w:type="dxa"/>
          </w:tcPr>
          <w:p w14:paraId="134D4A18"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4" w:type="dxa"/>
          </w:tcPr>
          <w:p w14:paraId="1720444D"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4BE8FFAF"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44A5C1E1"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7" w:type="dxa"/>
          </w:tcPr>
          <w:p w14:paraId="260B9E65"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4" w:type="dxa"/>
          </w:tcPr>
          <w:p w14:paraId="26C85160"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6DE68AB1"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406398B2"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r>
      <w:tr w:rsidR="006D0FF0" w:rsidRPr="00FC0436" w14:paraId="51BC336E" w14:textId="77777777" w:rsidTr="00427A9C">
        <w:trPr>
          <w:trHeight w:val="484"/>
        </w:trPr>
        <w:tc>
          <w:tcPr>
            <w:tcW w:w="2481" w:type="dxa"/>
          </w:tcPr>
          <w:p w14:paraId="50B0D03A" w14:textId="77777777" w:rsidR="006D0FF0" w:rsidRPr="00FC0436" w:rsidRDefault="006D0FF0" w:rsidP="004B2967">
            <w:pPr>
              <w:ind w:firstLine="567"/>
              <w:rPr>
                <w:rFonts w:ascii="Times New Roman" w:eastAsia="Times New Roman" w:hAnsi="Times New Roman" w:cs="Times New Roman"/>
                <w:i/>
                <w:iCs/>
                <w:sz w:val="24"/>
                <w:szCs w:val="24"/>
              </w:rPr>
            </w:pPr>
            <w:r w:rsidRPr="00FC0436">
              <w:rPr>
                <w:rFonts w:ascii="Times New Roman" w:eastAsia="Times New Roman" w:hAnsi="Times New Roman" w:cs="Times New Roman"/>
                <w:i/>
                <w:iCs/>
                <w:sz w:val="24"/>
                <w:szCs w:val="24"/>
              </w:rPr>
              <w:t>F.</w:t>
            </w:r>
            <w:r w:rsidRPr="00FC0436">
              <w:rPr>
                <w:rFonts w:ascii="Times New Roman" w:eastAsia="Times New Roman" w:hAnsi="Times New Roman" w:cs="Times New Roman"/>
                <w:i/>
                <w:iCs/>
                <w:spacing w:val="-3"/>
                <w:sz w:val="24"/>
                <w:szCs w:val="24"/>
              </w:rPr>
              <w:t xml:space="preserve"> </w:t>
            </w:r>
            <w:r w:rsidRPr="00FC0436">
              <w:rPr>
                <w:rFonts w:ascii="Times New Roman" w:eastAsia="Times New Roman" w:hAnsi="Times New Roman" w:cs="Times New Roman"/>
                <w:i/>
                <w:iCs/>
                <w:spacing w:val="-2"/>
                <w:sz w:val="24"/>
                <w:szCs w:val="24"/>
              </w:rPr>
              <w:t>sumbul</w:t>
            </w:r>
          </w:p>
        </w:tc>
        <w:tc>
          <w:tcPr>
            <w:tcW w:w="1316" w:type="dxa"/>
          </w:tcPr>
          <w:p w14:paraId="2A313356" w14:textId="7590DBAC" w:rsidR="006D0FF0" w:rsidRPr="00FC0436" w:rsidRDefault="00152FEE" w:rsidP="00152FEE">
            <w:pPr>
              <w:rPr>
                <w:rFonts w:ascii="Times New Roman" w:eastAsia="Times New Roman" w:hAnsi="Times New Roman" w:cs="Times New Roman"/>
                <w:sz w:val="24"/>
                <w:szCs w:val="24"/>
              </w:rPr>
            </w:pPr>
            <w:r w:rsidRPr="00FC0436">
              <w:rPr>
                <w:rFonts w:ascii="Times New Roman" w:eastAsia="Times New Roman" w:hAnsi="Times New Roman" w:cs="Times New Roman"/>
                <w:spacing w:val="-2"/>
                <w:sz w:val="24"/>
                <w:szCs w:val="24"/>
              </w:rPr>
              <w:t>Тамыры</w:t>
            </w:r>
          </w:p>
        </w:tc>
        <w:tc>
          <w:tcPr>
            <w:tcW w:w="707" w:type="dxa"/>
          </w:tcPr>
          <w:p w14:paraId="3C8B4428"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4" w:type="dxa"/>
          </w:tcPr>
          <w:p w14:paraId="45C28B2C"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5361EC40"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6EB14836"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7" w:type="dxa"/>
          </w:tcPr>
          <w:p w14:paraId="222C2E37"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4" w:type="dxa"/>
          </w:tcPr>
          <w:p w14:paraId="13F5AB5B"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52BB7E73"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7DEEEB0C"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r>
      <w:tr w:rsidR="006D0FF0" w:rsidRPr="00FC0436" w14:paraId="235A1423" w14:textId="77777777" w:rsidTr="00427A9C">
        <w:trPr>
          <w:trHeight w:val="482"/>
        </w:trPr>
        <w:tc>
          <w:tcPr>
            <w:tcW w:w="2481" w:type="dxa"/>
            <w:vMerge w:val="restart"/>
          </w:tcPr>
          <w:p w14:paraId="3C0DD768" w14:textId="77777777" w:rsidR="006D0FF0" w:rsidRPr="00FC0436" w:rsidRDefault="006D0FF0" w:rsidP="004B2967">
            <w:pPr>
              <w:ind w:firstLine="567"/>
              <w:rPr>
                <w:rFonts w:ascii="Times New Roman" w:eastAsia="Times New Roman" w:hAnsi="Times New Roman" w:cs="Times New Roman"/>
                <w:i/>
                <w:iCs/>
                <w:sz w:val="24"/>
                <w:szCs w:val="24"/>
              </w:rPr>
            </w:pPr>
          </w:p>
          <w:p w14:paraId="7A0D7F74" w14:textId="77777777" w:rsidR="006D0FF0" w:rsidRPr="00FC0436" w:rsidRDefault="006D0FF0" w:rsidP="004B2967">
            <w:pPr>
              <w:ind w:firstLine="567"/>
              <w:rPr>
                <w:rFonts w:ascii="Times New Roman" w:eastAsia="Times New Roman" w:hAnsi="Times New Roman" w:cs="Times New Roman"/>
                <w:i/>
                <w:iCs/>
                <w:sz w:val="24"/>
                <w:szCs w:val="24"/>
              </w:rPr>
            </w:pPr>
            <w:r w:rsidRPr="00FC0436">
              <w:rPr>
                <w:rFonts w:ascii="Times New Roman" w:eastAsia="Times New Roman" w:hAnsi="Times New Roman" w:cs="Times New Roman"/>
                <w:i/>
                <w:iCs/>
                <w:sz w:val="24"/>
                <w:szCs w:val="24"/>
              </w:rPr>
              <w:t>F.</w:t>
            </w:r>
            <w:r w:rsidRPr="00FC0436">
              <w:rPr>
                <w:rFonts w:ascii="Times New Roman" w:eastAsia="Times New Roman" w:hAnsi="Times New Roman" w:cs="Times New Roman"/>
                <w:i/>
                <w:iCs/>
                <w:spacing w:val="-5"/>
                <w:sz w:val="24"/>
                <w:szCs w:val="24"/>
              </w:rPr>
              <w:t xml:space="preserve"> </w:t>
            </w:r>
            <w:r w:rsidRPr="00FC0436">
              <w:rPr>
                <w:rFonts w:ascii="Times New Roman" w:eastAsia="Times New Roman" w:hAnsi="Times New Roman" w:cs="Times New Roman"/>
                <w:i/>
                <w:iCs/>
                <w:spacing w:val="-2"/>
                <w:sz w:val="24"/>
                <w:szCs w:val="24"/>
              </w:rPr>
              <w:t>ovina</w:t>
            </w:r>
          </w:p>
        </w:tc>
        <w:tc>
          <w:tcPr>
            <w:tcW w:w="1316" w:type="dxa"/>
          </w:tcPr>
          <w:p w14:paraId="72DF7AB3" w14:textId="52194AD2" w:rsidR="006D0FF0" w:rsidRPr="00FC0436" w:rsidRDefault="00152FEE" w:rsidP="00152FEE">
            <w:pPr>
              <w:rPr>
                <w:rFonts w:ascii="Times New Roman" w:eastAsia="Times New Roman" w:hAnsi="Times New Roman" w:cs="Times New Roman"/>
                <w:sz w:val="24"/>
                <w:szCs w:val="24"/>
              </w:rPr>
            </w:pPr>
            <w:r w:rsidRPr="00FC0436">
              <w:rPr>
                <w:rFonts w:ascii="Times New Roman" w:eastAsia="Times New Roman" w:hAnsi="Times New Roman" w:cs="Times New Roman"/>
                <w:spacing w:val="-2"/>
                <w:sz w:val="24"/>
                <w:szCs w:val="24"/>
              </w:rPr>
              <w:t>Тамыры</w:t>
            </w:r>
          </w:p>
        </w:tc>
        <w:tc>
          <w:tcPr>
            <w:tcW w:w="707" w:type="dxa"/>
          </w:tcPr>
          <w:p w14:paraId="02732515"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4" w:type="dxa"/>
          </w:tcPr>
          <w:p w14:paraId="16625A71"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5634634A"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32D1EE3E"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7" w:type="dxa"/>
          </w:tcPr>
          <w:p w14:paraId="3AAD8AA1"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4" w:type="dxa"/>
          </w:tcPr>
          <w:p w14:paraId="2EAC0E9E"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19B98BDB"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7E371CD5"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r>
      <w:tr w:rsidR="006D0FF0" w:rsidRPr="00FC0436" w14:paraId="68108793" w14:textId="77777777" w:rsidTr="00427A9C">
        <w:trPr>
          <w:trHeight w:val="484"/>
        </w:trPr>
        <w:tc>
          <w:tcPr>
            <w:tcW w:w="2481" w:type="dxa"/>
            <w:vMerge/>
            <w:tcBorders>
              <w:top w:val="nil"/>
            </w:tcBorders>
          </w:tcPr>
          <w:p w14:paraId="51C346D3" w14:textId="77777777" w:rsidR="006D0FF0" w:rsidRPr="00FC0436" w:rsidRDefault="006D0FF0" w:rsidP="004B2967">
            <w:pPr>
              <w:ind w:firstLine="567"/>
              <w:rPr>
                <w:rFonts w:ascii="Times New Roman" w:eastAsia="Times New Roman" w:hAnsi="Times New Roman" w:cs="Times New Roman"/>
                <w:i/>
                <w:iCs/>
                <w:sz w:val="24"/>
                <w:szCs w:val="24"/>
              </w:rPr>
            </w:pPr>
          </w:p>
        </w:tc>
        <w:tc>
          <w:tcPr>
            <w:tcW w:w="1316" w:type="dxa"/>
          </w:tcPr>
          <w:p w14:paraId="4B80EAC3" w14:textId="483F051F" w:rsidR="006D0FF0" w:rsidRPr="00FC0436" w:rsidRDefault="00152FEE" w:rsidP="00152FEE">
            <w:pPr>
              <w:rPr>
                <w:rFonts w:ascii="Times New Roman" w:eastAsia="Times New Roman" w:hAnsi="Times New Roman" w:cs="Times New Roman"/>
                <w:sz w:val="24"/>
                <w:szCs w:val="24"/>
                <w:lang w:val="kk-KZ"/>
              </w:rPr>
            </w:pPr>
            <w:r w:rsidRPr="00FC0436">
              <w:rPr>
                <w:rFonts w:ascii="Times New Roman" w:eastAsia="Times New Roman" w:hAnsi="Times New Roman" w:cs="Times New Roman"/>
                <w:spacing w:val="-5"/>
                <w:sz w:val="24"/>
                <w:szCs w:val="24"/>
                <w:lang w:val="kk-KZ"/>
              </w:rPr>
              <w:t>Жер үсті бөлігі</w:t>
            </w:r>
          </w:p>
        </w:tc>
        <w:tc>
          <w:tcPr>
            <w:tcW w:w="707" w:type="dxa"/>
          </w:tcPr>
          <w:p w14:paraId="2BBB1A13"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4" w:type="dxa"/>
          </w:tcPr>
          <w:p w14:paraId="43E41F92"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219C079F"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79DD2198"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7" w:type="dxa"/>
          </w:tcPr>
          <w:p w14:paraId="335EC552"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4" w:type="dxa"/>
          </w:tcPr>
          <w:p w14:paraId="55C4B36E"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7624583A"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6B599E08"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r>
      <w:tr w:rsidR="006D0FF0" w:rsidRPr="00FC0436" w14:paraId="0F638742" w14:textId="77777777" w:rsidTr="00427A9C">
        <w:trPr>
          <w:trHeight w:val="482"/>
        </w:trPr>
        <w:tc>
          <w:tcPr>
            <w:tcW w:w="2481" w:type="dxa"/>
            <w:vMerge/>
            <w:tcBorders>
              <w:top w:val="nil"/>
            </w:tcBorders>
          </w:tcPr>
          <w:p w14:paraId="5D2DF72E" w14:textId="77777777" w:rsidR="006D0FF0" w:rsidRPr="00FC0436" w:rsidRDefault="006D0FF0" w:rsidP="004B2967">
            <w:pPr>
              <w:ind w:firstLine="567"/>
              <w:rPr>
                <w:rFonts w:ascii="Times New Roman" w:eastAsia="Times New Roman" w:hAnsi="Times New Roman" w:cs="Times New Roman"/>
                <w:i/>
                <w:iCs/>
                <w:sz w:val="24"/>
                <w:szCs w:val="24"/>
              </w:rPr>
            </w:pPr>
          </w:p>
        </w:tc>
        <w:tc>
          <w:tcPr>
            <w:tcW w:w="1316" w:type="dxa"/>
          </w:tcPr>
          <w:p w14:paraId="47708550" w14:textId="67E9B88E" w:rsidR="006D0FF0" w:rsidRPr="00FC0436" w:rsidRDefault="00152FEE" w:rsidP="00152FEE">
            <w:pPr>
              <w:rPr>
                <w:rFonts w:ascii="Times New Roman" w:eastAsia="Times New Roman" w:hAnsi="Times New Roman" w:cs="Times New Roman"/>
                <w:sz w:val="24"/>
                <w:szCs w:val="24"/>
                <w:lang w:val="kk-KZ"/>
              </w:rPr>
            </w:pPr>
            <w:r w:rsidRPr="00FC0436">
              <w:rPr>
                <w:rFonts w:ascii="Times New Roman" w:eastAsia="Times New Roman" w:hAnsi="Times New Roman" w:cs="Times New Roman"/>
                <w:spacing w:val="-2"/>
                <w:sz w:val="24"/>
                <w:szCs w:val="24"/>
                <w:lang w:val="kk-KZ"/>
              </w:rPr>
              <w:t>Ж</w:t>
            </w:r>
            <w:r w:rsidRPr="00FC0436">
              <w:rPr>
                <w:rFonts w:ascii="Times New Roman" w:eastAsia="Times New Roman" w:hAnsi="Times New Roman" w:cs="Times New Roman"/>
                <w:spacing w:val="-2"/>
                <w:sz w:val="24"/>
                <w:szCs w:val="24"/>
              </w:rPr>
              <w:t>емісі</w:t>
            </w:r>
          </w:p>
        </w:tc>
        <w:tc>
          <w:tcPr>
            <w:tcW w:w="707" w:type="dxa"/>
          </w:tcPr>
          <w:p w14:paraId="42B73397"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4" w:type="dxa"/>
          </w:tcPr>
          <w:p w14:paraId="0943066B"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6B59F330"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74D35ABE"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7" w:type="dxa"/>
          </w:tcPr>
          <w:p w14:paraId="6B4D10D9"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4" w:type="dxa"/>
          </w:tcPr>
          <w:p w14:paraId="068C4F58"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4FCC95D8"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769D661E"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r>
      <w:tr w:rsidR="006D0FF0" w:rsidRPr="00FC0436" w14:paraId="43C42D02" w14:textId="77777777" w:rsidTr="00427A9C">
        <w:trPr>
          <w:trHeight w:val="481"/>
        </w:trPr>
        <w:tc>
          <w:tcPr>
            <w:tcW w:w="2481" w:type="dxa"/>
            <w:vMerge w:val="restart"/>
          </w:tcPr>
          <w:p w14:paraId="7848BA47" w14:textId="77777777" w:rsidR="006D0FF0" w:rsidRPr="00FC0436" w:rsidRDefault="006D0FF0" w:rsidP="004B2967">
            <w:pPr>
              <w:ind w:firstLine="567"/>
              <w:rPr>
                <w:rFonts w:ascii="Times New Roman" w:eastAsia="Times New Roman" w:hAnsi="Times New Roman" w:cs="Times New Roman"/>
                <w:i/>
                <w:iCs/>
                <w:sz w:val="24"/>
                <w:szCs w:val="24"/>
              </w:rPr>
            </w:pPr>
          </w:p>
          <w:p w14:paraId="191F24B1" w14:textId="77777777" w:rsidR="006D0FF0" w:rsidRPr="00FC0436" w:rsidRDefault="006D0FF0" w:rsidP="004B2967">
            <w:pPr>
              <w:ind w:firstLine="567"/>
              <w:rPr>
                <w:rFonts w:ascii="Times New Roman" w:eastAsia="Times New Roman" w:hAnsi="Times New Roman" w:cs="Times New Roman"/>
                <w:i/>
                <w:iCs/>
                <w:sz w:val="24"/>
                <w:szCs w:val="24"/>
              </w:rPr>
            </w:pPr>
            <w:r w:rsidRPr="00FC0436">
              <w:rPr>
                <w:rFonts w:ascii="Times New Roman" w:eastAsia="Times New Roman" w:hAnsi="Times New Roman" w:cs="Times New Roman"/>
                <w:i/>
                <w:iCs/>
                <w:sz w:val="24"/>
                <w:szCs w:val="24"/>
              </w:rPr>
              <w:t>F.</w:t>
            </w:r>
            <w:r w:rsidRPr="00FC0436">
              <w:rPr>
                <w:rFonts w:ascii="Times New Roman" w:eastAsia="Times New Roman" w:hAnsi="Times New Roman" w:cs="Times New Roman"/>
                <w:i/>
                <w:iCs/>
                <w:spacing w:val="-3"/>
                <w:sz w:val="24"/>
                <w:szCs w:val="24"/>
              </w:rPr>
              <w:t xml:space="preserve"> </w:t>
            </w:r>
            <w:r w:rsidRPr="00FC0436">
              <w:rPr>
                <w:rFonts w:ascii="Times New Roman" w:eastAsia="Times New Roman" w:hAnsi="Times New Roman" w:cs="Times New Roman"/>
                <w:i/>
                <w:iCs/>
                <w:spacing w:val="-2"/>
                <w:sz w:val="24"/>
                <w:szCs w:val="24"/>
              </w:rPr>
              <w:t>diversivittata</w:t>
            </w:r>
          </w:p>
        </w:tc>
        <w:tc>
          <w:tcPr>
            <w:tcW w:w="1316" w:type="dxa"/>
          </w:tcPr>
          <w:p w14:paraId="5ACF472E" w14:textId="02D10556" w:rsidR="006D0FF0" w:rsidRPr="00FC0436" w:rsidRDefault="00152FEE" w:rsidP="00152FEE">
            <w:pPr>
              <w:rPr>
                <w:rFonts w:ascii="Times New Roman" w:eastAsia="Times New Roman" w:hAnsi="Times New Roman" w:cs="Times New Roman"/>
                <w:sz w:val="24"/>
                <w:szCs w:val="24"/>
                <w:lang w:val="kk-KZ"/>
              </w:rPr>
            </w:pPr>
            <w:r w:rsidRPr="00FC0436">
              <w:rPr>
                <w:rFonts w:ascii="Times New Roman" w:eastAsia="Times New Roman" w:hAnsi="Times New Roman" w:cs="Times New Roman"/>
                <w:spacing w:val="-5"/>
                <w:sz w:val="24"/>
                <w:szCs w:val="24"/>
                <w:lang w:val="kk-KZ"/>
              </w:rPr>
              <w:t>Жер үсті бөлігі</w:t>
            </w:r>
          </w:p>
        </w:tc>
        <w:tc>
          <w:tcPr>
            <w:tcW w:w="707" w:type="dxa"/>
          </w:tcPr>
          <w:p w14:paraId="5CEAA858"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4" w:type="dxa"/>
          </w:tcPr>
          <w:p w14:paraId="314922BE"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5DC6A6A4"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28F3D6B1"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7" w:type="dxa"/>
          </w:tcPr>
          <w:p w14:paraId="2D801A78"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4" w:type="dxa"/>
          </w:tcPr>
          <w:p w14:paraId="26844317"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3B0E867F"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374A985E"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r>
      <w:tr w:rsidR="006D0FF0" w:rsidRPr="00FC0436" w14:paraId="4C4906EA" w14:textId="77777777" w:rsidTr="00427A9C">
        <w:trPr>
          <w:trHeight w:val="485"/>
        </w:trPr>
        <w:tc>
          <w:tcPr>
            <w:tcW w:w="2481" w:type="dxa"/>
            <w:vMerge/>
            <w:tcBorders>
              <w:top w:val="nil"/>
            </w:tcBorders>
          </w:tcPr>
          <w:p w14:paraId="57FF7DEB" w14:textId="77777777" w:rsidR="006D0FF0" w:rsidRPr="00FC0436" w:rsidRDefault="006D0FF0" w:rsidP="004B2967">
            <w:pPr>
              <w:ind w:firstLine="567"/>
              <w:rPr>
                <w:rFonts w:ascii="Times New Roman" w:eastAsia="Times New Roman" w:hAnsi="Times New Roman" w:cs="Times New Roman"/>
                <w:i/>
                <w:iCs/>
                <w:sz w:val="24"/>
                <w:szCs w:val="24"/>
              </w:rPr>
            </w:pPr>
          </w:p>
        </w:tc>
        <w:tc>
          <w:tcPr>
            <w:tcW w:w="1316" w:type="dxa"/>
          </w:tcPr>
          <w:p w14:paraId="7F8E7230" w14:textId="26B7319A" w:rsidR="006D0FF0" w:rsidRPr="00FC0436" w:rsidRDefault="00152FEE" w:rsidP="00152FEE">
            <w:pPr>
              <w:rPr>
                <w:rFonts w:ascii="Times New Roman" w:eastAsia="Times New Roman" w:hAnsi="Times New Roman" w:cs="Times New Roman"/>
                <w:sz w:val="24"/>
                <w:szCs w:val="24"/>
              </w:rPr>
            </w:pPr>
            <w:r w:rsidRPr="00FC0436">
              <w:rPr>
                <w:rFonts w:ascii="Times New Roman" w:eastAsia="Times New Roman" w:hAnsi="Times New Roman" w:cs="Times New Roman"/>
                <w:spacing w:val="-2"/>
                <w:sz w:val="24"/>
                <w:szCs w:val="24"/>
              </w:rPr>
              <w:t>Тамыры</w:t>
            </w:r>
          </w:p>
        </w:tc>
        <w:tc>
          <w:tcPr>
            <w:tcW w:w="707" w:type="dxa"/>
          </w:tcPr>
          <w:p w14:paraId="16BFA921"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4" w:type="dxa"/>
          </w:tcPr>
          <w:p w14:paraId="51C81D0C"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050F28D5"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319E3431"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7" w:type="dxa"/>
          </w:tcPr>
          <w:p w14:paraId="1D451A36"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4" w:type="dxa"/>
          </w:tcPr>
          <w:p w14:paraId="7F0B5E5C"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722FD9F8"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30C9E453"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r>
      <w:tr w:rsidR="006D0FF0" w:rsidRPr="00FC0436" w14:paraId="3F5C74FD" w14:textId="77777777" w:rsidTr="00427A9C">
        <w:trPr>
          <w:trHeight w:val="481"/>
        </w:trPr>
        <w:tc>
          <w:tcPr>
            <w:tcW w:w="2481" w:type="dxa"/>
            <w:vMerge/>
            <w:tcBorders>
              <w:top w:val="nil"/>
            </w:tcBorders>
          </w:tcPr>
          <w:p w14:paraId="289B12C8" w14:textId="77777777" w:rsidR="006D0FF0" w:rsidRPr="00FC0436" w:rsidRDefault="006D0FF0" w:rsidP="004B2967">
            <w:pPr>
              <w:ind w:firstLine="567"/>
              <w:rPr>
                <w:rFonts w:ascii="Times New Roman" w:eastAsia="Times New Roman" w:hAnsi="Times New Roman" w:cs="Times New Roman"/>
                <w:i/>
                <w:iCs/>
                <w:sz w:val="24"/>
                <w:szCs w:val="24"/>
              </w:rPr>
            </w:pPr>
          </w:p>
        </w:tc>
        <w:tc>
          <w:tcPr>
            <w:tcW w:w="1316" w:type="dxa"/>
          </w:tcPr>
          <w:p w14:paraId="602C38FA" w14:textId="674B639E" w:rsidR="006D0FF0" w:rsidRPr="00FC0436" w:rsidRDefault="00152FEE" w:rsidP="00152FEE">
            <w:pPr>
              <w:rPr>
                <w:rFonts w:ascii="Times New Roman" w:eastAsia="Times New Roman" w:hAnsi="Times New Roman" w:cs="Times New Roman"/>
                <w:sz w:val="24"/>
                <w:szCs w:val="24"/>
              </w:rPr>
            </w:pPr>
            <w:r w:rsidRPr="00FC0436">
              <w:rPr>
                <w:rFonts w:ascii="Times New Roman" w:eastAsia="Times New Roman" w:hAnsi="Times New Roman" w:cs="Times New Roman"/>
                <w:spacing w:val="-2"/>
                <w:sz w:val="24"/>
                <w:szCs w:val="24"/>
              </w:rPr>
              <w:t>Жемісі</w:t>
            </w:r>
          </w:p>
        </w:tc>
        <w:tc>
          <w:tcPr>
            <w:tcW w:w="707" w:type="dxa"/>
          </w:tcPr>
          <w:p w14:paraId="1B92C31D"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4" w:type="dxa"/>
          </w:tcPr>
          <w:p w14:paraId="6853DF6A"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74AEC1F7"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6F54267A"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7" w:type="dxa"/>
          </w:tcPr>
          <w:p w14:paraId="0A54F901"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4" w:type="dxa"/>
          </w:tcPr>
          <w:p w14:paraId="78E15761"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77E21108"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36B45638"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r>
      <w:tr w:rsidR="006D0FF0" w:rsidRPr="00FC0436" w14:paraId="7CE4D4AF" w14:textId="77777777" w:rsidTr="00427A9C">
        <w:trPr>
          <w:trHeight w:val="484"/>
        </w:trPr>
        <w:tc>
          <w:tcPr>
            <w:tcW w:w="2481" w:type="dxa"/>
            <w:vMerge w:val="restart"/>
          </w:tcPr>
          <w:p w14:paraId="5900F529" w14:textId="77777777" w:rsidR="006D0FF0" w:rsidRPr="00FC0436" w:rsidRDefault="006D0FF0" w:rsidP="004B2967">
            <w:pPr>
              <w:ind w:firstLine="567"/>
              <w:rPr>
                <w:rFonts w:ascii="Times New Roman" w:eastAsia="Times New Roman" w:hAnsi="Times New Roman" w:cs="Times New Roman"/>
                <w:i/>
                <w:iCs/>
                <w:sz w:val="24"/>
                <w:szCs w:val="24"/>
              </w:rPr>
            </w:pPr>
            <w:r w:rsidRPr="00FC0436">
              <w:rPr>
                <w:rFonts w:ascii="Times New Roman" w:eastAsia="Times New Roman" w:hAnsi="Times New Roman" w:cs="Times New Roman"/>
                <w:i/>
                <w:iCs/>
                <w:sz w:val="24"/>
                <w:szCs w:val="24"/>
              </w:rPr>
              <w:t>F.</w:t>
            </w:r>
            <w:r w:rsidRPr="00FC0436">
              <w:rPr>
                <w:rFonts w:ascii="Times New Roman" w:eastAsia="Times New Roman" w:hAnsi="Times New Roman" w:cs="Times New Roman"/>
                <w:i/>
                <w:iCs/>
                <w:spacing w:val="-5"/>
                <w:sz w:val="24"/>
                <w:szCs w:val="24"/>
              </w:rPr>
              <w:t xml:space="preserve"> </w:t>
            </w:r>
            <w:r w:rsidRPr="00FC0436">
              <w:rPr>
                <w:rFonts w:ascii="Times New Roman" w:eastAsia="Times New Roman" w:hAnsi="Times New Roman" w:cs="Times New Roman"/>
                <w:i/>
                <w:iCs/>
                <w:spacing w:val="-2"/>
                <w:sz w:val="24"/>
                <w:szCs w:val="24"/>
              </w:rPr>
              <w:t>kokanica</w:t>
            </w:r>
          </w:p>
        </w:tc>
        <w:tc>
          <w:tcPr>
            <w:tcW w:w="1316" w:type="dxa"/>
          </w:tcPr>
          <w:p w14:paraId="14CA0B47" w14:textId="45E45F6F" w:rsidR="006D0FF0" w:rsidRPr="00FC0436" w:rsidRDefault="00152FEE" w:rsidP="00152FEE">
            <w:pPr>
              <w:rPr>
                <w:rFonts w:ascii="Times New Roman" w:eastAsia="Times New Roman" w:hAnsi="Times New Roman" w:cs="Times New Roman"/>
                <w:sz w:val="24"/>
                <w:szCs w:val="24"/>
              </w:rPr>
            </w:pPr>
            <w:r w:rsidRPr="00FC0436">
              <w:rPr>
                <w:rFonts w:ascii="Times New Roman" w:eastAsia="Times New Roman" w:hAnsi="Times New Roman" w:cs="Times New Roman"/>
                <w:spacing w:val="-2"/>
                <w:sz w:val="24"/>
                <w:szCs w:val="24"/>
              </w:rPr>
              <w:t>Тамыры</w:t>
            </w:r>
          </w:p>
        </w:tc>
        <w:tc>
          <w:tcPr>
            <w:tcW w:w="707" w:type="dxa"/>
          </w:tcPr>
          <w:p w14:paraId="261F4D0E"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4" w:type="dxa"/>
          </w:tcPr>
          <w:p w14:paraId="19DBD6A6"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21C65980"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51644A02"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7" w:type="dxa"/>
          </w:tcPr>
          <w:p w14:paraId="0F7805A6"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4" w:type="dxa"/>
          </w:tcPr>
          <w:p w14:paraId="0A7D5965"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05DB31FD"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45197686"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r>
      <w:tr w:rsidR="006D0FF0" w:rsidRPr="00FC0436" w14:paraId="7F0B3059" w14:textId="77777777" w:rsidTr="00427A9C">
        <w:trPr>
          <w:trHeight w:val="481"/>
        </w:trPr>
        <w:tc>
          <w:tcPr>
            <w:tcW w:w="2481" w:type="dxa"/>
            <w:vMerge/>
            <w:tcBorders>
              <w:top w:val="nil"/>
            </w:tcBorders>
          </w:tcPr>
          <w:p w14:paraId="71C02DE4" w14:textId="77777777" w:rsidR="006D0FF0" w:rsidRPr="00FC0436" w:rsidRDefault="006D0FF0" w:rsidP="004B2967">
            <w:pPr>
              <w:ind w:firstLine="567"/>
              <w:rPr>
                <w:rFonts w:ascii="Times New Roman" w:eastAsia="Times New Roman" w:hAnsi="Times New Roman" w:cs="Times New Roman"/>
                <w:i/>
                <w:iCs/>
                <w:sz w:val="24"/>
                <w:szCs w:val="24"/>
              </w:rPr>
            </w:pPr>
          </w:p>
        </w:tc>
        <w:tc>
          <w:tcPr>
            <w:tcW w:w="1316" w:type="dxa"/>
          </w:tcPr>
          <w:p w14:paraId="74AD6874" w14:textId="0544BDF6" w:rsidR="006D0FF0" w:rsidRPr="00FC0436" w:rsidRDefault="00152FEE" w:rsidP="00152FEE">
            <w:pPr>
              <w:rPr>
                <w:rFonts w:ascii="Times New Roman" w:eastAsia="Times New Roman" w:hAnsi="Times New Roman" w:cs="Times New Roman"/>
                <w:sz w:val="24"/>
                <w:szCs w:val="24"/>
                <w:lang w:val="kk-KZ"/>
              </w:rPr>
            </w:pPr>
            <w:r w:rsidRPr="00FC0436">
              <w:rPr>
                <w:rFonts w:ascii="Times New Roman" w:eastAsia="Times New Roman" w:hAnsi="Times New Roman" w:cs="Times New Roman"/>
                <w:spacing w:val="-2"/>
                <w:sz w:val="24"/>
                <w:szCs w:val="24"/>
                <w:lang w:val="kk-KZ"/>
              </w:rPr>
              <w:t>Ж</w:t>
            </w:r>
            <w:r w:rsidRPr="00FC0436">
              <w:rPr>
                <w:rFonts w:ascii="Times New Roman" w:eastAsia="Times New Roman" w:hAnsi="Times New Roman" w:cs="Times New Roman"/>
                <w:spacing w:val="-2"/>
                <w:sz w:val="24"/>
                <w:szCs w:val="24"/>
              </w:rPr>
              <w:t>емісі</w:t>
            </w:r>
          </w:p>
        </w:tc>
        <w:tc>
          <w:tcPr>
            <w:tcW w:w="707" w:type="dxa"/>
          </w:tcPr>
          <w:p w14:paraId="3B8D283F"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4" w:type="dxa"/>
          </w:tcPr>
          <w:p w14:paraId="314DC756"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0FE50EE7"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61797388"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7" w:type="dxa"/>
          </w:tcPr>
          <w:p w14:paraId="0B520A6A"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4" w:type="dxa"/>
          </w:tcPr>
          <w:p w14:paraId="65664E76"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20DCE96C"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55F3A4EE"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r>
      <w:tr w:rsidR="006D0FF0" w:rsidRPr="00FC0436" w14:paraId="11479114" w14:textId="77777777" w:rsidTr="00427A9C">
        <w:trPr>
          <w:trHeight w:val="482"/>
        </w:trPr>
        <w:tc>
          <w:tcPr>
            <w:tcW w:w="2481" w:type="dxa"/>
          </w:tcPr>
          <w:p w14:paraId="6B4ACA21" w14:textId="77777777" w:rsidR="006D0FF0" w:rsidRPr="00FC0436" w:rsidRDefault="006D0FF0" w:rsidP="004B2967">
            <w:pPr>
              <w:ind w:firstLine="567"/>
              <w:rPr>
                <w:rFonts w:ascii="Times New Roman" w:eastAsia="Times New Roman" w:hAnsi="Times New Roman" w:cs="Times New Roman"/>
                <w:i/>
                <w:iCs/>
                <w:sz w:val="24"/>
                <w:szCs w:val="24"/>
              </w:rPr>
            </w:pPr>
            <w:r w:rsidRPr="00FC0436">
              <w:rPr>
                <w:rFonts w:ascii="Times New Roman" w:eastAsia="Times New Roman" w:hAnsi="Times New Roman" w:cs="Times New Roman"/>
                <w:i/>
                <w:iCs/>
                <w:sz w:val="24"/>
                <w:szCs w:val="24"/>
              </w:rPr>
              <w:t>F.</w:t>
            </w:r>
            <w:r w:rsidRPr="00FC0436">
              <w:rPr>
                <w:rFonts w:ascii="Times New Roman" w:eastAsia="Times New Roman" w:hAnsi="Times New Roman" w:cs="Times New Roman"/>
                <w:i/>
                <w:iCs/>
                <w:spacing w:val="-3"/>
                <w:sz w:val="24"/>
                <w:szCs w:val="24"/>
              </w:rPr>
              <w:t xml:space="preserve"> </w:t>
            </w:r>
            <w:r w:rsidRPr="00FC0436">
              <w:rPr>
                <w:rFonts w:ascii="Times New Roman" w:eastAsia="Times New Roman" w:hAnsi="Times New Roman" w:cs="Times New Roman"/>
                <w:i/>
                <w:iCs/>
                <w:spacing w:val="-2"/>
                <w:sz w:val="24"/>
                <w:szCs w:val="24"/>
              </w:rPr>
              <w:t>schtschurowskiana</w:t>
            </w:r>
          </w:p>
        </w:tc>
        <w:tc>
          <w:tcPr>
            <w:tcW w:w="1316" w:type="dxa"/>
          </w:tcPr>
          <w:p w14:paraId="2F39414F" w14:textId="2528FE39" w:rsidR="006D0FF0" w:rsidRPr="00FC0436" w:rsidRDefault="00152FEE" w:rsidP="00152FEE">
            <w:pPr>
              <w:rPr>
                <w:rFonts w:ascii="Times New Roman" w:eastAsia="Times New Roman" w:hAnsi="Times New Roman" w:cs="Times New Roman"/>
                <w:sz w:val="24"/>
                <w:szCs w:val="24"/>
              </w:rPr>
            </w:pPr>
            <w:r w:rsidRPr="00FC0436">
              <w:rPr>
                <w:rFonts w:ascii="Times New Roman" w:eastAsia="Times New Roman" w:hAnsi="Times New Roman" w:cs="Times New Roman"/>
                <w:spacing w:val="-2"/>
                <w:sz w:val="24"/>
                <w:szCs w:val="24"/>
              </w:rPr>
              <w:t>Тамыры</w:t>
            </w:r>
          </w:p>
        </w:tc>
        <w:tc>
          <w:tcPr>
            <w:tcW w:w="707" w:type="dxa"/>
          </w:tcPr>
          <w:p w14:paraId="428B4E23"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4" w:type="dxa"/>
          </w:tcPr>
          <w:p w14:paraId="754177C4"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6B9C9F59"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729A10FD"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7" w:type="dxa"/>
          </w:tcPr>
          <w:p w14:paraId="1B8ABD43"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4" w:type="dxa"/>
          </w:tcPr>
          <w:p w14:paraId="348B76DA"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655B55EC"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7BFC1892"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r>
      <w:tr w:rsidR="006D0FF0" w:rsidRPr="00FC0436" w14:paraId="3729DEFA" w14:textId="77777777" w:rsidTr="00427A9C">
        <w:trPr>
          <w:trHeight w:val="484"/>
        </w:trPr>
        <w:tc>
          <w:tcPr>
            <w:tcW w:w="2481" w:type="dxa"/>
            <w:vMerge w:val="restart"/>
          </w:tcPr>
          <w:p w14:paraId="01955F72" w14:textId="77777777" w:rsidR="006D0FF0" w:rsidRPr="00FC0436" w:rsidRDefault="006D0FF0" w:rsidP="004B2967">
            <w:pPr>
              <w:ind w:firstLine="567"/>
              <w:rPr>
                <w:rFonts w:ascii="Times New Roman" w:eastAsia="Times New Roman" w:hAnsi="Times New Roman" w:cs="Times New Roman"/>
                <w:i/>
                <w:iCs/>
                <w:sz w:val="24"/>
                <w:szCs w:val="24"/>
              </w:rPr>
            </w:pPr>
            <w:r w:rsidRPr="00FC0436">
              <w:rPr>
                <w:rFonts w:ascii="Times New Roman" w:eastAsia="Times New Roman" w:hAnsi="Times New Roman" w:cs="Times New Roman"/>
                <w:i/>
                <w:iCs/>
                <w:sz w:val="24"/>
                <w:szCs w:val="24"/>
              </w:rPr>
              <w:t>F.</w:t>
            </w:r>
            <w:r w:rsidRPr="00FC0436">
              <w:rPr>
                <w:rFonts w:ascii="Times New Roman" w:eastAsia="Times New Roman" w:hAnsi="Times New Roman" w:cs="Times New Roman"/>
                <w:i/>
                <w:iCs/>
                <w:spacing w:val="-5"/>
                <w:sz w:val="24"/>
                <w:szCs w:val="24"/>
              </w:rPr>
              <w:t xml:space="preserve"> </w:t>
            </w:r>
            <w:r w:rsidRPr="00FC0436">
              <w:rPr>
                <w:rFonts w:ascii="Times New Roman" w:eastAsia="Times New Roman" w:hAnsi="Times New Roman" w:cs="Times New Roman"/>
                <w:i/>
                <w:iCs/>
                <w:spacing w:val="-4"/>
                <w:sz w:val="24"/>
                <w:szCs w:val="24"/>
              </w:rPr>
              <w:t>varia</w:t>
            </w:r>
          </w:p>
        </w:tc>
        <w:tc>
          <w:tcPr>
            <w:tcW w:w="1316" w:type="dxa"/>
          </w:tcPr>
          <w:p w14:paraId="5A7B4E36" w14:textId="293BF238" w:rsidR="006D0FF0" w:rsidRPr="00FC0436" w:rsidRDefault="00152FEE" w:rsidP="00152FEE">
            <w:pPr>
              <w:rPr>
                <w:rFonts w:ascii="Times New Roman" w:eastAsia="Times New Roman" w:hAnsi="Times New Roman" w:cs="Times New Roman"/>
                <w:sz w:val="24"/>
                <w:szCs w:val="24"/>
              </w:rPr>
            </w:pPr>
            <w:r w:rsidRPr="00FC0436">
              <w:rPr>
                <w:rFonts w:ascii="Times New Roman" w:eastAsia="Times New Roman" w:hAnsi="Times New Roman" w:cs="Times New Roman"/>
                <w:spacing w:val="-2"/>
                <w:sz w:val="24"/>
                <w:szCs w:val="24"/>
              </w:rPr>
              <w:t>Тамыры</w:t>
            </w:r>
          </w:p>
        </w:tc>
        <w:tc>
          <w:tcPr>
            <w:tcW w:w="707" w:type="dxa"/>
          </w:tcPr>
          <w:p w14:paraId="4774577E"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4" w:type="dxa"/>
          </w:tcPr>
          <w:p w14:paraId="554D54F7"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12C1598E"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1E955D8D"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7" w:type="dxa"/>
          </w:tcPr>
          <w:p w14:paraId="6332B034"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4" w:type="dxa"/>
          </w:tcPr>
          <w:p w14:paraId="2A9EADC2"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247CB06A"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5E888A2E"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r>
      <w:tr w:rsidR="006D0FF0" w:rsidRPr="00FC0436" w14:paraId="54BE6964" w14:textId="77777777" w:rsidTr="00427A9C">
        <w:trPr>
          <w:trHeight w:val="481"/>
        </w:trPr>
        <w:tc>
          <w:tcPr>
            <w:tcW w:w="2481" w:type="dxa"/>
            <w:vMerge/>
            <w:tcBorders>
              <w:top w:val="nil"/>
            </w:tcBorders>
          </w:tcPr>
          <w:p w14:paraId="5C5BF59C" w14:textId="77777777" w:rsidR="006D0FF0" w:rsidRPr="00FC0436" w:rsidRDefault="006D0FF0" w:rsidP="004B2967">
            <w:pPr>
              <w:ind w:firstLine="567"/>
              <w:rPr>
                <w:rFonts w:ascii="Times New Roman" w:eastAsia="Times New Roman" w:hAnsi="Times New Roman" w:cs="Times New Roman"/>
                <w:sz w:val="24"/>
                <w:szCs w:val="24"/>
              </w:rPr>
            </w:pPr>
          </w:p>
        </w:tc>
        <w:tc>
          <w:tcPr>
            <w:tcW w:w="1316" w:type="dxa"/>
          </w:tcPr>
          <w:p w14:paraId="4EEA44E0" w14:textId="0390F7FC" w:rsidR="006D0FF0" w:rsidRPr="00FC0436" w:rsidRDefault="00152FEE" w:rsidP="00152FEE">
            <w:pPr>
              <w:rPr>
                <w:rFonts w:ascii="Times New Roman" w:eastAsia="Times New Roman" w:hAnsi="Times New Roman" w:cs="Times New Roman"/>
                <w:sz w:val="24"/>
                <w:szCs w:val="24"/>
                <w:lang w:val="kk-KZ"/>
              </w:rPr>
            </w:pPr>
            <w:r w:rsidRPr="00FC0436">
              <w:rPr>
                <w:rFonts w:ascii="Times New Roman" w:eastAsia="Times New Roman" w:hAnsi="Times New Roman" w:cs="Times New Roman"/>
                <w:spacing w:val="-5"/>
                <w:sz w:val="24"/>
                <w:szCs w:val="24"/>
                <w:lang w:val="kk-KZ"/>
              </w:rPr>
              <w:t>Жер үсті бөлігі</w:t>
            </w:r>
          </w:p>
        </w:tc>
        <w:tc>
          <w:tcPr>
            <w:tcW w:w="707" w:type="dxa"/>
          </w:tcPr>
          <w:p w14:paraId="0C613219"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4" w:type="dxa"/>
          </w:tcPr>
          <w:p w14:paraId="07CBB211"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2C7AE682"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01E9C2C7"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7" w:type="dxa"/>
          </w:tcPr>
          <w:p w14:paraId="7FE1EC95"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4" w:type="dxa"/>
          </w:tcPr>
          <w:p w14:paraId="193E1B5A"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7EAC029D"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c>
          <w:tcPr>
            <w:tcW w:w="706" w:type="dxa"/>
          </w:tcPr>
          <w:p w14:paraId="27ED46B6" w14:textId="77777777" w:rsidR="006D0FF0" w:rsidRPr="00FC0436" w:rsidRDefault="006D0FF0" w:rsidP="004B2967">
            <w:pPr>
              <w:ind w:firstLine="567"/>
              <w:jc w:val="center"/>
              <w:rPr>
                <w:rFonts w:ascii="Times New Roman" w:eastAsia="Times New Roman" w:hAnsi="Times New Roman" w:cs="Times New Roman"/>
                <w:sz w:val="24"/>
                <w:szCs w:val="24"/>
              </w:rPr>
            </w:pPr>
            <w:r w:rsidRPr="00FC0436">
              <w:rPr>
                <w:rFonts w:ascii="Times New Roman" w:eastAsia="Times New Roman" w:hAnsi="Times New Roman" w:cs="Times New Roman"/>
                <w:spacing w:val="-10"/>
                <w:sz w:val="24"/>
                <w:szCs w:val="24"/>
              </w:rPr>
              <w:t>-</w:t>
            </w:r>
          </w:p>
        </w:tc>
      </w:tr>
    </w:tbl>
    <w:p w14:paraId="62BAF695" w14:textId="77777777" w:rsidR="005C4FAB" w:rsidRDefault="005C4FAB" w:rsidP="00152FEE">
      <w:pPr>
        <w:spacing w:after="0" w:line="240" w:lineRule="auto"/>
        <w:ind w:firstLine="567"/>
        <w:jc w:val="both"/>
        <w:rPr>
          <w:rFonts w:ascii="Times New Roman" w:hAnsi="Times New Roman" w:cs="Times New Roman"/>
          <w:bCs/>
          <w:i/>
          <w:iCs/>
          <w:color w:val="000000" w:themeColor="text1"/>
          <w:sz w:val="28"/>
          <w:szCs w:val="28"/>
          <w:lang w:val="kk-KZ"/>
        </w:rPr>
      </w:pPr>
    </w:p>
    <w:p w14:paraId="2AFF2714" w14:textId="77777777" w:rsidR="005C4FAB" w:rsidRDefault="005C4FAB" w:rsidP="00152FEE">
      <w:pPr>
        <w:spacing w:after="0" w:line="240" w:lineRule="auto"/>
        <w:ind w:firstLine="567"/>
        <w:jc w:val="both"/>
        <w:rPr>
          <w:rFonts w:ascii="Times New Roman" w:hAnsi="Times New Roman" w:cs="Times New Roman"/>
          <w:bCs/>
          <w:i/>
          <w:iCs/>
          <w:color w:val="000000" w:themeColor="text1"/>
          <w:sz w:val="28"/>
          <w:szCs w:val="28"/>
          <w:lang w:val="kk-KZ"/>
        </w:rPr>
      </w:pPr>
    </w:p>
    <w:p w14:paraId="37E61CAE" w14:textId="65E2BD60" w:rsidR="00152FEE" w:rsidRPr="000A20E6" w:rsidRDefault="00152FEE" w:rsidP="00152FEE">
      <w:pPr>
        <w:spacing w:after="0" w:line="240" w:lineRule="auto"/>
        <w:ind w:firstLine="567"/>
        <w:jc w:val="both"/>
        <w:rPr>
          <w:rFonts w:ascii="Times New Roman" w:hAnsi="Times New Roman" w:cs="Times New Roman"/>
          <w:bCs/>
          <w:color w:val="000000" w:themeColor="text1"/>
          <w:sz w:val="28"/>
          <w:szCs w:val="28"/>
          <w:lang w:val="kk-KZ"/>
        </w:rPr>
      </w:pPr>
      <w:r w:rsidRPr="005C4FAB">
        <w:rPr>
          <w:rFonts w:ascii="Times New Roman" w:hAnsi="Times New Roman" w:cs="Times New Roman"/>
          <w:bCs/>
          <w:i/>
          <w:iCs/>
          <w:color w:val="000000" w:themeColor="text1"/>
          <w:sz w:val="28"/>
          <w:szCs w:val="28"/>
          <w:lang w:val="kk-KZ"/>
        </w:rPr>
        <w:t>Ferula kokanica</w:t>
      </w:r>
      <w:r w:rsidRPr="005C4FAB">
        <w:rPr>
          <w:rFonts w:ascii="Times New Roman" w:hAnsi="Times New Roman" w:cs="Times New Roman"/>
          <w:bCs/>
          <w:color w:val="000000" w:themeColor="text1"/>
          <w:sz w:val="28"/>
          <w:szCs w:val="28"/>
          <w:lang w:val="kk-KZ"/>
        </w:rPr>
        <w:t xml:space="preserve"> </w:t>
      </w:r>
      <w:r w:rsidR="00255195" w:rsidRPr="005C4FAB">
        <w:rPr>
          <w:rFonts w:ascii="Times New Roman" w:hAnsi="Times New Roman" w:cs="Times New Roman"/>
          <w:bCs/>
          <w:color w:val="000000" w:themeColor="text1"/>
          <w:sz w:val="28"/>
          <w:szCs w:val="28"/>
          <w:lang w:val="kk-KZ"/>
        </w:rPr>
        <w:t xml:space="preserve">шырынының құрамынан бес макро- және микроэлемент анықталып, олардың ішінде кальций мөлшері бойынша басым үлеске ие болған. </w:t>
      </w:r>
      <w:r w:rsidR="00255195" w:rsidRPr="000A20E6">
        <w:rPr>
          <w:rFonts w:ascii="Times New Roman" w:hAnsi="Times New Roman" w:cs="Times New Roman"/>
          <w:bCs/>
          <w:color w:val="000000" w:themeColor="text1"/>
          <w:sz w:val="28"/>
          <w:szCs w:val="28"/>
          <w:lang w:val="kk-KZ"/>
        </w:rPr>
        <w:t>Зерттеу нәтижелері бойынша ауыр металдар анықталмаған</w:t>
      </w:r>
      <w:r w:rsidR="00255195">
        <w:rPr>
          <w:rFonts w:ascii="Times New Roman" w:hAnsi="Times New Roman" w:cs="Times New Roman"/>
          <w:bCs/>
          <w:color w:val="000000" w:themeColor="text1"/>
          <w:sz w:val="28"/>
          <w:szCs w:val="28"/>
          <w:lang w:val="kk-KZ"/>
        </w:rPr>
        <w:t xml:space="preserve"> </w:t>
      </w:r>
      <w:r w:rsidR="004B396D" w:rsidRPr="00BF7F9A">
        <w:rPr>
          <w:rFonts w:ascii="Times New Roman" w:hAnsi="Times New Roman" w:cs="Times New Roman"/>
          <w:sz w:val="28"/>
          <w:szCs w:val="28"/>
          <w:lang w:val="kk-KZ"/>
        </w:rPr>
        <w:t>[4</w:t>
      </w:r>
      <w:r w:rsidR="005C4FAB">
        <w:rPr>
          <w:rFonts w:ascii="Times New Roman" w:hAnsi="Times New Roman" w:cs="Times New Roman"/>
          <w:sz w:val="28"/>
          <w:szCs w:val="28"/>
          <w:lang w:val="kk-KZ"/>
        </w:rPr>
        <w:t>2</w:t>
      </w:r>
      <w:r w:rsidR="004B396D" w:rsidRPr="00BF7F9A">
        <w:rPr>
          <w:rFonts w:ascii="Times New Roman" w:hAnsi="Times New Roman" w:cs="Times New Roman"/>
          <w:sz w:val="28"/>
          <w:szCs w:val="28"/>
          <w:lang w:val="kk-KZ"/>
        </w:rPr>
        <w:t>].</w:t>
      </w:r>
      <w:r w:rsidRPr="000A20E6">
        <w:rPr>
          <w:rFonts w:ascii="Times New Roman" w:hAnsi="Times New Roman" w:cs="Times New Roman"/>
          <w:bCs/>
          <w:color w:val="000000" w:themeColor="text1"/>
          <w:sz w:val="28"/>
          <w:szCs w:val="28"/>
          <w:lang w:val="kk-KZ"/>
        </w:rPr>
        <w:t xml:space="preserve"> </w:t>
      </w:r>
      <w:r w:rsidRPr="000A20E6">
        <w:rPr>
          <w:rFonts w:ascii="Times New Roman" w:hAnsi="Times New Roman" w:cs="Times New Roman"/>
          <w:bCs/>
          <w:i/>
          <w:iCs/>
          <w:color w:val="000000" w:themeColor="text1"/>
          <w:sz w:val="28"/>
          <w:szCs w:val="28"/>
          <w:lang w:val="kk-KZ"/>
        </w:rPr>
        <w:t>Ferula kokanica</w:t>
      </w:r>
      <w:r w:rsidRPr="000A20E6">
        <w:rPr>
          <w:rFonts w:ascii="Times New Roman" w:hAnsi="Times New Roman" w:cs="Times New Roman"/>
          <w:bCs/>
          <w:color w:val="000000" w:themeColor="text1"/>
          <w:sz w:val="28"/>
          <w:szCs w:val="28"/>
          <w:lang w:val="kk-KZ"/>
        </w:rPr>
        <w:t xml:space="preserve"> шырынында полифенолды қосылыстардың мөлшері 759,67348 мг/л деңгейінде анықталған. Бұл қосылыстарға 2-(4-гидроксифенил) этанол</w:t>
      </w:r>
      <w:r w:rsidR="00255195">
        <w:rPr>
          <w:rFonts w:ascii="Times New Roman" w:hAnsi="Times New Roman" w:cs="Times New Roman"/>
          <w:bCs/>
          <w:color w:val="000000" w:themeColor="text1"/>
          <w:sz w:val="28"/>
          <w:szCs w:val="28"/>
          <w:lang w:val="kk-KZ"/>
        </w:rPr>
        <w:t>,</w:t>
      </w:r>
      <w:r w:rsidRPr="000A20E6">
        <w:rPr>
          <w:rFonts w:ascii="Times New Roman" w:hAnsi="Times New Roman" w:cs="Times New Roman"/>
          <w:bCs/>
          <w:color w:val="000000" w:themeColor="text1"/>
          <w:sz w:val="28"/>
          <w:szCs w:val="28"/>
          <w:lang w:val="kk-KZ"/>
        </w:rPr>
        <w:t xml:space="preserve"> транс-ферул қышқылы, физетин гидрат және кумар қышқылы жатады. </w:t>
      </w:r>
      <w:r w:rsidRPr="000A20E6">
        <w:rPr>
          <w:rFonts w:ascii="Times New Roman" w:hAnsi="Times New Roman" w:cs="Times New Roman"/>
          <w:bCs/>
          <w:i/>
          <w:iCs/>
          <w:color w:val="000000" w:themeColor="text1"/>
          <w:sz w:val="28"/>
          <w:szCs w:val="28"/>
          <w:lang w:val="kk-KZ"/>
        </w:rPr>
        <w:t>Ferula kokanica</w:t>
      </w:r>
      <w:r w:rsidRPr="000A20E6">
        <w:rPr>
          <w:rFonts w:ascii="Times New Roman" w:hAnsi="Times New Roman" w:cs="Times New Roman"/>
          <w:bCs/>
          <w:color w:val="000000" w:themeColor="text1"/>
          <w:sz w:val="28"/>
          <w:szCs w:val="28"/>
          <w:lang w:val="kk-KZ"/>
        </w:rPr>
        <w:t xml:space="preserve"> </w:t>
      </w:r>
      <w:r w:rsidR="001F211E" w:rsidRPr="000A20E6">
        <w:rPr>
          <w:rFonts w:ascii="Times New Roman" w:hAnsi="Times New Roman" w:cs="Times New Roman"/>
          <w:bCs/>
          <w:color w:val="000000" w:themeColor="text1"/>
          <w:sz w:val="28"/>
          <w:szCs w:val="28"/>
          <w:lang w:val="kk-KZ"/>
        </w:rPr>
        <w:t>-</w:t>
      </w:r>
      <w:r w:rsidRPr="000A20E6">
        <w:rPr>
          <w:rFonts w:ascii="Times New Roman" w:hAnsi="Times New Roman" w:cs="Times New Roman"/>
          <w:bCs/>
          <w:color w:val="000000" w:themeColor="text1"/>
          <w:sz w:val="28"/>
          <w:szCs w:val="28"/>
          <w:lang w:val="kk-KZ"/>
        </w:rPr>
        <w:t xml:space="preserve"> қолшатыр тұқымдасына жататын, бай химиялық құрамымен ерекшеленетін кең таралған өсімдіктердің бірі болып табылады</w:t>
      </w:r>
      <w:r w:rsidR="005C4FAB" w:rsidRPr="000A20E6">
        <w:rPr>
          <w:rFonts w:ascii="Times New Roman" w:hAnsi="Times New Roman" w:cs="Times New Roman"/>
          <w:bCs/>
          <w:color w:val="000000" w:themeColor="text1"/>
          <w:sz w:val="28"/>
          <w:szCs w:val="28"/>
          <w:lang w:val="kk-KZ"/>
        </w:rPr>
        <w:t xml:space="preserve"> [43].</w:t>
      </w:r>
    </w:p>
    <w:p w14:paraId="5D6F2378" w14:textId="7392ECDF" w:rsidR="00EC31DF" w:rsidRPr="00F22E02" w:rsidRDefault="00152FEE" w:rsidP="004B396D">
      <w:pPr>
        <w:spacing w:after="0" w:line="240" w:lineRule="auto"/>
        <w:ind w:firstLine="567"/>
        <w:jc w:val="both"/>
        <w:rPr>
          <w:rFonts w:ascii="Times New Roman" w:hAnsi="Times New Roman" w:cs="Times New Roman"/>
          <w:bCs/>
          <w:color w:val="000000" w:themeColor="text1"/>
          <w:sz w:val="28"/>
          <w:szCs w:val="28"/>
          <w:lang w:val="kk-KZ"/>
        </w:rPr>
      </w:pPr>
      <w:r w:rsidRPr="000A20E6">
        <w:rPr>
          <w:rFonts w:ascii="Times New Roman" w:hAnsi="Times New Roman" w:cs="Times New Roman"/>
          <w:bCs/>
          <w:color w:val="000000" w:themeColor="text1"/>
          <w:sz w:val="28"/>
          <w:szCs w:val="28"/>
          <w:lang w:val="kk-KZ"/>
        </w:rPr>
        <w:t xml:space="preserve">G. Kavoosi және </w:t>
      </w:r>
      <w:r w:rsidR="008174E2" w:rsidRPr="000A20E6">
        <w:rPr>
          <w:rFonts w:ascii="Times New Roman" w:hAnsi="Times New Roman" w:cs="Times New Roman"/>
          <w:bCs/>
          <w:color w:val="000000" w:themeColor="text1"/>
          <w:sz w:val="28"/>
          <w:szCs w:val="28"/>
          <w:lang w:val="kk-KZ"/>
        </w:rPr>
        <w:t>та</w:t>
      </w:r>
      <w:r w:rsidR="008174E2">
        <w:rPr>
          <w:rFonts w:ascii="Times New Roman" w:hAnsi="Times New Roman" w:cs="Times New Roman"/>
          <w:bCs/>
          <w:color w:val="000000" w:themeColor="text1"/>
          <w:sz w:val="28"/>
          <w:szCs w:val="28"/>
          <w:lang w:val="kk-KZ"/>
        </w:rPr>
        <w:t xml:space="preserve">ғы да басқа авторлар </w:t>
      </w:r>
      <w:r w:rsidRPr="000A20E6">
        <w:rPr>
          <w:rFonts w:ascii="Times New Roman" w:hAnsi="Times New Roman" w:cs="Times New Roman"/>
          <w:bCs/>
          <w:i/>
          <w:iCs/>
          <w:color w:val="000000" w:themeColor="text1"/>
          <w:sz w:val="28"/>
          <w:szCs w:val="28"/>
          <w:lang w:val="kk-KZ"/>
        </w:rPr>
        <w:t>Ferula assa-foetida</w:t>
      </w:r>
      <w:r w:rsidRPr="000A20E6">
        <w:rPr>
          <w:rFonts w:ascii="Times New Roman" w:hAnsi="Times New Roman" w:cs="Times New Roman"/>
          <w:bCs/>
          <w:color w:val="000000" w:themeColor="text1"/>
          <w:sz w:val="28"/>
          <w:szCs w:val="28"/>
          <w:lang w:val="kk-KZ"/>
        </w:rPr>
        <w:t xml:space="preserve"> өсімдігінің эфир майларының қасиеттерін зерттеген. </w:t>
      </w:r>
      <w:r w:rsidRPr="000A20E6">
        <w:rPr>
          <w:rFonts w:ascii="Times New Roman" w:hAnsi="Times New Roman" w:cs="Times New Roman"/>
          <w:bCs/>
          <w:i/>
          <w:iCs/>
          <w:color w:val="000000" w:themeColor="text1"/>
          <w:sz w:val="28"/>
          <w:szCs w:val="28"/>
          <w:lang w:val="kk-KZ"/>
        </w:rPr>
        <w:t>Ferula assa-foetida</w:t>
      </w:r>
      <w:r w:rsidRPr="000A20E6">
        <w:rPr>
          <w:rFonts w:ascii="Times New Roman" w:hAnsi="Times New Roman" w:cs="Times New Roman"/>
          <w:bCs/>
          <w:color w:val="000000" w:themeColor="text1"/>
          <w:sz w:val="28"/>
          <w:szCs w:val="28"/>
          <w:lang w:val="kk-KZ"/>
        </w:rPr>
        <w:t xml:space="preserve"> өсімдігінен алынған эфир майлардың химиялық құрамы газдық хроматография–масс-спектрометрия (ГХ–МС) әдісімен анықталған</w:t>
      </w:r>
      <w:r w:rsidR="004B396D" w:rsidRPr="000A20E6">
        <w:rPr>
          <w:rFonts w:ascii="Times New Roman" w:hAnsi="Times New Roman" w:cs="Times New Roman"/>
          <w:bCs/>
          <w:color w:val="000000" w:themeColor="text1"/>
          <w:sz w:val="28"/>
          <w:szCs w:val="28"/>
          <w:lang w:val="kk-KZ"/>
        </w:rPr>
        <w:t xml:space="preserve"> </w:t>
      </w:r>
      <w:r w:rsidR="004B396D" w:rsidRPr="00BF7F9A">
        <w:rPr>
          <w:rFonts w:ascii="Times New Roman" w:hAnsi="Times New Roman" w:cs="Times New Roman"/>
          <w:sz w:val="28"/>
          <w:szCs w:val="28"/>
          <w:lang w:val="kk-KZ"/>
        </w:rPr>
        <w:t>[4</w:t>
      </w:r>
      <w:r w:rsidR="004B396D">
        <w:rPr>
          <w:rFonts w:ascii="Times New Roman" w:hAnsi="Times New Roman" w:cs="Times New Roman"/>
          <w:sz w:val="28"/>
          <w:szCs w:val="28"/>
          <w:lang w:val="kk-KZ"/>
        </w:rPr>
        <w:t>4</w:t>
      </w:r>
      <w:r w:rsidR="004B396D" w:rsidRPr="00BF7F9A">
        <w:rPr>
          <w:rFonts w:ascii="Times New Roman" w:hAnsi="Times New Roman" w:cs="Times New Roman"/>
          <w:sz w:val="28"/>
          <w:szCs w:val="28"/>
          <w:lang w:val="kk-KZ"/>
        </w:rPr>
        <w:t>].</w:t>
      </w:r>
      <w:r w:rsidR="004B396D" w:rsidRPr="000A20E6">
        <w:rPr>
          <w:rFonts w:ascii="Times New Roman" w:hAnsi="Times New Roman" w:cs="Times New Roman"/>
          <w:bCs/>
          <w:color w:val="000000" w:themeColor="text1"/>
          <w:sz w:val="28"/>
          <w:szCs w:val="28"/>
          <w:lang w:val="kk-KZ"/>
        </w:rPr>
        <w:t xml:space="preserve"> </w:t>
      </w:r>
      <w:r w:rsidRPr="000A20E6">
        <w:rPr>
          <w:rFonts w:ascii="Times New Roman" w:hAnsi="Times New Roman" w:cs="Times New Roman"/>
          <w:bCs/>
          <w:color w:val="000000" w:themeColor="text1"/>
          <w:sz w:val="28"/>
          <w:szCs w:val="28"/>
          <w:lang w:val="kk-KZ"/>
        </w:rPr>
        <w:t>ГХ–МС әдісі арқылы жүргізілген талдау нәтижесінде эфир майының негізгі компоненттері келесі заттар екені белгілі болды:</w:t>
      </w:r>
      <w:r w:rsidRPr="000A20E6">
        <w:rPr>
          <w:rFonts w:ascii="Times New Roman" w:hAnsi="Times New Roman" w:cs="Times New Roman"/>
          <w:bCs/>
          <w:iCs/>
          <w:color w:val="000000" w:themeColor="text1"/>
          <w:sz w:val="28"/>
          <w:szCs w:val="28"/>
          <w:lang w:val="kk-KZ"/>
        </w:rPr>
        <w:t xml:space="preserve"> </w:t>
      </w:r>
      <w:r w:rsidR="006456BC" w:rsidRPr="006456BC">
        <w:rPr>
          <w:rFonts w:ascii="Times New Roman" w:hAnsi="Times New Roman" w:cs="Times New Roman"/>
          <w:iCs/>
          <w:color w:val="1F1F1F"/>
          <w:sz w:val="28"/>
          <w:szCs w:val="28"/>
          <w:lang w:val="kk-KZ"/>
        </w:rPr>
        <w:t>(E)-1-</w:t>
      </w:r>
      <w:r w:rsidR="006456BC" w:rsidRPr="00FE6080">
        <w:rPr>
          <w:rFonts w:ascii="Times New Roman" w:hAnsi="Times New Roman" w:cs="Times New Roman"/>
          <w:iCs/>
          <w:color w:val="1F1F1F"/>
          <w:sz w:val="28"/>
          <w:szCs w:val="28"/>
          <w:lang w:val="kk-KZ"/>
        </w:rPr>
        <w:t>пропенил втор-бутил дисульфид (23,9%), 10-эпи-</w:t>
      </w:r>
      <w:r w:rsidR="006456BC" w:rsidRPr="00FE6080">
        <w:rPr>
          <w:rFonts w:ascii="Times New Roman" w:hAnsi="Times New Roman" w:cs="Times New Roman"/>
          <w:iCs/>
          <w:color w:val="1F1F1F"/>
          <w:sz w:val="28"/>
          <w:szCs w:val="28"/>
        </w:rPr>
        <w:t>γ</w:t>
      </w:r>
      <w:r w:rsidR="006456BC" w:rsidRPr="00FE6080">
        <w:rPr>
          <w:rFonts w:ascii="Times New Roman" w:hAnsi="Times New Roman" w:cs="Times New Roman"/>
          <w:iCs/>
          <w:color w:val="1F1F1F"/>
          <w:sz w:val="28"/>
          <w:szCs w:val="28"/>
          <w:lang w:val="kk-KZ"/>
        </w:rPr>
        <w:t>-эудесмол (15,1%), (Z)-1-пропенил втор-бутил</w:t>
      </w:r>
      <w:r w:rsidR="006456BC" w:rsidRPr="006456BC">
        <w:rPr>
          <w:rFonts w:ascii="Times New Roman" w:hAnsi="Times New Roman" w:cs="Times New Roman"/>
          <w:iCs/>
          <w:color w:val="1F1F1F"/>
          <w:sz w:val="28"/>
          <w:szCs w:val="28"/>
          <w:lang w:val="kk-KZ"/>
        </w:rPr>
        <w:t xml:space="preserve"> дисульфид (8,0%), (Z)-</w:t>
      </w:r>
      <w:r w:rsidR="006456BC" w:rsidRPr="006456BC">
        <w:rPr>
          <w:rFonts w:ascii="Times New Roman" w:hAnsi="Times New Roman" w:cs="Times New Roman"/>
          <w:iCs/>
          <w:color w:val="1F1F1F"/>
          <w:sz w:val="28"/>
          <w:szCs w:val="28"/>
        </w:rPr>
        <w:t>β</w:t>
      </w:r>
      <w:r w:rsidR="006456BC" w:rsidRPr="006456BC">
        <w:rPr>
          <w:rFonts w:ascii="Times New Roman" w:hAnsi="Times New Roman" w:cs="Times New Roman"/>
          <w:iCs/>
          <w:color w:val="1F1F1F"/>
          <w:sz w:val="28"/>
          <w:szCs w:val="28"/>
          <w:lang w:val="kk-KZ"/>
        </w:rPr>
        <w:t xml:space="preserve">-оцимен (5,6%), </w:t>
      </w:r>
      <w:r w:rsidR="006456BC" w:rsidRPr="006456BC">
        <w:rPr>
          <w:rFonts w:ascii="Times New Roman" w:hAnsi="Times New Roman" w:cs="Times New Roman"/>
          <w:iCs/>
          <w:color w:val="1F1F1F"/>
          <w:sz w:val="28"/>
          <w:szCs w:val="28"/>
        </w:rPr>
        <w:t>α</w:t>
      </w:r>
      <w:r w:rsidR="006456BC" w:rsidRPr="006456BC">
        <w:rPr>
          <w:rFonts w:ascii="Times New Roman" w:hAnsi="Times New Roman" w:cs="Times New Roman"/>
          <w:iCs/>
          <w:color w:val="1F1F1F"/>
          <w:sz w:val="28"/>
          <w:szCs w:val="28"/>
          <w:lang w:val="kk-KZ"/>
        </w:rPr>
        <w:t xml:space="preserve">-эудесмол (4,5%), </w:t>
      </w:r>
      <w:r w:rsidR="006456BC" w:rsidRPr="006456BC">
        <w:rPr>
          <w:rFonts w:ascii="Times New Roman" w:hAnsi="Times New Roman" w:cs="Times New Roman"/>
          <w:iCs/>
          <w:color w:val="1F1F1F"/>
          <w:sz w:val="28"/>
          <w:szCs w:val="28"/>
        </w:rPr>
        <w:t>α</w:t>
      </w:r>
      <w:r w:rsidR="006456BC" w:rsidRPr="006456BC">
        <w:rPr>
          <w:rFonts w:ascii="Times New Roman" w:hAnsi="Times New Roman" w:cs="Times New Roman"/>
          <w:iCs/>
          <w:color w:val="1F1F1F"/>
          <w:sz w:val="28"/>
          <w:szCs w:val="28"/>
          <w:lang w:val="kk-KZ"/>
        </w:rPr>
        <w:t xml:space="preserve">-пинен (4,4%), </w:t>
      </w:r>
      <w:r w:rsidR="006456BC" w:rsidRPr="006456BC">
        <w:rPr>
          <w:rFonts w:ascii="Times New Roman" w:hAnsi="Times New Roman" w:cs="Times New Roman"/>
          <w:iCs/>
          <w:color w:val="1F1F1F"/>
          <w:sz w:val="28"/>
          <w:szCs w:val="28"/>
        </w:rPr>
        <w:t>β</w:t>
      </w:r>
      <w:r w:rsidR="006456BC" w:rsidRPr="006456BC">
        <w:rPr>
          <w:rFonts w:ascii="Times New Roman" w:hAnsi="Times New Roman" w:cs="Times New Roman"/>
          <w:iCs/>
          <w:color w:val="1F1F1F"/>
          <w:sz w:val="28"/>
          <w:szCs w:val="28"/>
          <w:lang w:val="kk-KZ"/>
        </w:rPr>
        <w:t xml:space="preserve">-пинен (4,2%), </w:t>
      </w:r>
      <w:r w:rsidR="006456BC" w:rsidRPr="006456BC">
        <w:rPr>
          <w:rFonts w:ascii="Times New Roman" w:hAnsi="Times New Roman" w:cs="Times New Roman"/>
          <w:iCs/>
          <w:color w:val="1F1F1F"/>
          <w:sz w:val="28"/>
          <w:szCs w:val="28"/>
        </w:rPr>
        <w:t>β</w:t>
      </w:r>
      <w:r w:rsidR="006456BC" w:rsidRPr="006456BC">
        <w:rPr>
          <w:rFonts w:ascii="Times New Roman" w:hAnsi="Times New Roman" w:cs="Times New Roman"/>
          <w:iCs/>
          <w:color w:val="1F1F1F"/>
          <w:sz w:val="28"/>
          <w:szCs w:val="28"/>
          <w:lang w:val="kk-KZ"/>
        </w:rPr>
        <w:t xml:space="preserve">-дигидроагарофуран (4,1%), </w:t>
      </w:r>
      <w:r w:rsidR="006456BC" w:rsidRPr="006456BC">
        <w:rPr>
          <w:rFonts w:ascii="Times New Roman" w:hAnsi="Times New Roman" w:cs="Times New Roman"/>
          <w:iCs/>
          <w:color w:val="1F1F1F"/>
          <w:sz w:val="28"/>
          <w:szCs w:val="28"/>
        </w:rPr>
        <w:t>γ</w:t>
      </w:r>
      <w:r w:rsidR="006456BC" w:rsidRPr="006456BC">
        <w:rPr>
          <w:rFonts w:ascii="Times New Roman" w:hAnsi="Times New Roman" w:cs="Times New Roman"/>
          <w:iCs/>
          <w:color w:val="1F1F1F"/>
          <w:sz w:val="28"/>
          <w:szCs w:val="28"/>
          <w:lang w:val="kk-KZ"/>
        </w:rPr>
        <w:t xml:space="preserve">-эудесмол (3,5%), гвайол (3,0%), агароспираль (3,0%), лимонен (2,9%), </w:t>
      </w:r>
      <w:r w:rsidR="006456BC" w:rsidRPr="006456BC">
        <w:rPr>
          <w:rFonts w:ascii="Times New Roman" w:hAnsi="Times New Roman" w:cs="Times New Roman"/>
          <w:iCs/>
          <w:color w:val="1F1F1F"/>
          <w:sz w:val="28"/>
          <w:szCs w:val="28"/>
        </w:rPr>
        <w:t>α</w:t>
      </w:r>
      <w:r w:rsidR="006456BC" w:rsidRPr="006456BC">
        <w:rPr>
          <w:rFonts w:ascii="Times New Roman" w:hAnsi="Times New Roman" w:cs="Times New Roman"/>
          <w:iCs/>
          <w:color w:val="1F1F1F"/>
          <w:sz w:val="28"/>
          <w:szCs w:val="28"/>
          <w:lang w:val="kk-KZ"/>
        </w:rPr>
        <w:t>-фелландрен (2,9%), (E)-</w:t>
      </w:r>
      <w:r w:rsidR="006456BC" w:rsidRPr="006456BC">
        <w:rPr>
          <w:rFonts w:ascii="Times New Roman" w:hAnsi="Times New Roman" w:cs="Times New Roman"/>
          <w:iCs/>
          <w:color w:val="1F1F1F"/>
          <w:sz w:val="28"/>
          <w:szCs w:val="28"/>
        </w:rPr>
        <w:t>β</w:t>
      </w:r>
      <w:r w:rsidR="006456BC" w:rsidRPr="006456BC">
        <w:rPr>
          <w:rFonts w:ascii="Times New Roman" w:hAnsi="Times New Roman" w:cs="Times New Roman"/>
          <w:iCs/>
          <w:color w:val="1F1F1F"/>
          <w:sz w:val="28"/>
          <w:szCs w:val="28"/>
          <w:lang w:val="kk-KZ"/>
        </w:rPr>
        <w:t>-оцимен (2,5%), 5-эпи-7-эпи-</w:t>
      </w:r>
      <w:r w:rsidR="006456BC" w:rsidRPr="006456BC">
        <w:rPr>
          <w:rFonts w:ascii="Times New Roman" w:hAnsi="Times New Roman" w:cs="Times New Roman"/>
          <w:iCs/>
          <w:color w:val="1F1F1F"/>
          <w:sz w:val="28"/>
          <w:szCs w:val="28"/>
        </w:rPr>
        <w:t>α</w:t>
      </w:r>
      <w:r w:rsidR="006456BC" w:rsidRPr="006456BC">
        <w:rPr>
          <w:rFonts w:ascii="Times New Roman" w:hAnsi="Times New Roman" w:cs="Times New Roman"/>
          <w:iCs/>
          <w:color w:val="1F1F1F"/>
          <w:sz w:val="28"/>
          <w:szCs w:val="28"/>
          <w:lang w:val="kk-KZ"/>
        </w:rPr>
        <w:t xml:space="preserve">-эудесмол (2,1%), </w:t>
      </w:r>
      <w:r w:rsidR="006456BC" w:rsidRPr="006456BC">
        <w:rPr>
          <w:rFonts w:ascii="Times New Roman" w:hAnsi="Times New Roman" w:cs="Times New Roman"/>
          <w:iCs/>
          <w:color w:val="1F1F1F"/>
          <w:sz w:val="28"/>
          <w:szCs w:val="28"/>
        </w:rPr>
        <w:t>β</w:t>
      </w:r>
      <w:r w:rsidR="006456BC" w:rsidRPr="006456BC">
        <w:rPr>
          <w:rFonts w:ascii="Times New Roman" w:hAnsi="Times New Roman" w:cs="Times New Roman"/>
          <w:iCs/>
          <w:color w:val="1F1F1F"/>
          <w:sz w:val="28"/>
          <w:szCs w:val="28"/>
          <w:lang w:val="kk-KZ"/>
        </w:rPr>
        <w:t xml:space="preserve">-эудесмол (1,1%). </w:t>
      </w:r>
      <w:r w:rsidRPr="009C1AB3">
        <w:rPr>
          <w:rFonts w:ascii="Times New Roman" w:hAnsi="Times New Roman" w:cs="Times New Roman"/>
          <w:i/>
          <w:color w:val="1F1F1F"/>
          <w:sz w:val="28"/>
          <w:szCs w:val="28"/>
          <w:lang w:val="kk-KZ"/>
        </w:rPr>
        <w:t>Ferula assa-foetida</w:t>
      </w:r>
      <w:r w:rsidRPr="00152FEE">
        <w:rPr>
          <w:rFonts w:ascii="Times New Roman" w:hAnsi="Times New Roman" w:cs="Times New Roman"/>
          <w:iCs/>
          <w:color w:val="1F1F1F"/>
          <w:sz w:val="28"/>
          <w:szCs w:val="28"/>
          <w:lang w:val="kk-KZ"/>
        </w:rPr>
        <w:t xml:space="preserve"> өсімдігінен алынған эфир майының шығымы шамамен 9%-ды, ал латекстен алынған эфир майының шығымы шамамен 4%-ды құраған. Нәтижесінде эфир майының құрамында ацикликалық күкіртқұрамды қосылыстар </w:t>
      </w:r>
      <w:r w:rsidR="006456BC" w:rsidRPr="00152FEE">
        <w:rPr>
          <w:rFonts w:ascii="Times New Roman" w:hAnsi="Times New Roman" w:cs="Times New Roman"/>
          <w:iCs/>
          <w:color w:val="1F1F1F"/>
          <w:sz w:val="28"/>
          <w:szCs w:val="28"/>
          <w:lang w:val="kk-KZ"/>
        </w:rPr>
        <w:t xml:space="preserve">[(E)-1-пропенил </w:t>
      </w:r>
      <w:r w:rsidR="006456BC" w:rsidRPr="00FE6080">
        <w:rPr>
          <w:rFonts w:ascii="Times New Roman" w:hAnsi="Times New Roman" w:cs="Times New Roman"/>
          <w:iCs/>
          <w:color w:val="1F1F1F"/>
          <w:sz w:val="28"/>
          <w:szCs w:val="28"/>
          <w:lang w:val="kk-KZ"/>
        </w:rPr>
        <w:t>втор-</w:t>
      </w:r>
      <w:r w:rsidR="006456BC" w:rsidRPr="00152FEE">
        <w:rPr>
          <w:rFonts w:ascii="Times New Roman" w:hAnsi="Times New Roman" w:cs="Times New Roman"/>
          <w:iCs/>
          <w:color w:val="1F1F1F"/>
          <w:sz w:val="28"/>
          <w:szCs w:val="28"/>
          <w:lang w:val="kk-KZ"/>
        </w:rPr>
        <w:t xml:space="preserve">бутилдисульфид </w:t>
      </w:r>
      <w:r w:rsidRPr="00152FEE">
        <w:rPr>
          <w:rFonts w:ascii="Times New Roman" w:hAnsi="Times New Roman" w:cs="Times New Roman"/>
          <w:iCs/>
          <w:color w:val="1F1F1F"/>
          <w:sz w:val="28"/>
          <w:szCs w:val="28"/>
          <w:lang w:val="kk-KZ"/>
        </w:rPr>
        <w:t>және</w:t>
      </w:r>
      <w:r w:rsidR="006456BC" w:rsidRPr="00152FEE">
        <w:rPr>
          <w:rFonts w:ascii="Times New Roman" w:hAnsi="Times New Roman" w:cs="Times New Roman"/>
          <w:iCs/>
          <w:color w:val="1F1F1F"/>
          <w:sz w:val="28"/>
          <w:szCs w:val="28"/>
          <w:lang w:val="kk-KZ"/>
        </w:rPr>
        <w:t xml:space="preserve"> (Z)-1-пропенил втор-бутилдисульфид] </w:t>
      </w:r>
      <w:r w:rsidRPr="00152FEE">
        <w:rPr>
          <w:rFonts w:ascii="Times New Roman" w:hAnsi="Times New Roman" w:cs="Times New Roman"/>
          <w:iCs/>
          <w:color w:val="1F1F1F"/>
          <w:sz w:val="28"/>
          <w:szCs w:val="28"/>
          <w:lang w:val="kk-KZ"/>
        </w:rPr>
        <w:t xml:space="preserve">және бициклді сесквитерпендер </w:t>
      </w:r>
      <w:r w:rsidR="006456BC" w:rsidRPr="00152FEE">
        <w:rPr>
          <w:rFonts w:ascii="Times New Roman" w:hAnsi="Times New Roman" w:cs="Times New Roman"/>
          <w:iCs/>
          <w:color w:val="1F1F1F"/>
          <w:sz w:val="28"/>
          <w:szCs w:val="28"/>
          <w:lang w:val="kk-KZ"/>
        </w:rPr>
        <w:t>[10-эпи-</w:t>
      </w:r>
      <w:r w:rsidR="006456BC" w:rsidRPr="006456BC">
        <w:rPr>
          <w:rFonts w:ascii="Times New Roman" w:hAnsi="Times New Roman" w:cs="Times New Roman"/>
          <w:iCs/>
          <w:color w:val="1F1F1F"/>
          <w:sz w:val="28"/>
          <w:szCs w:val="28"/>
        </w:rPr>
        <w:t>γ</w:t>
      </w:r>
      <w:r w:rsidR="006456BC" w:rsidRPr="00152FEE">
        <w:rPr>
          <w:rFonts w:ascii="Times New Roman" w:hAnsi="Times New Roman" w:cs="Times New Roman"/>
          <w:iCs/>
          <w:color w:val="1F1F1F"/>
          <w:sz w:val="28"/>
          <w:szCs w:val="28"/>
          <w:lang w:val="kk-KZ"/>
        </w:rPr>
        <w:t>-эудесмол]</w:t>
      </w:r>
      <w:r w:rsidRPr="00152FEE">
        <w:rPr>
          <w:rFonts w:ascii="Times New Roman" w:hAnsi="Times New Roman" w:cs="Times New Roman"/>
          <w:iCs/>
          <w:color w:val="1F1F1F"/>
          <w:sz w:val="28"/>
          <w:szCs w:val="28"/>
          <w:lang w:val="kk-KZ"/>
        </w:rPr>
        <w:t xml:space="preserve"> жоғары деңгейде анықталған.</w:t>
      </w:r>
      <w:r w:rsidR="006456BC" w:rsidRPr="00152FEE">
        <w:rPr>
          <w:rFonts w:ascii="Times New Roman" w:hAnsi="Times New Roman" w:cs="Times New Roman"/>
          <w:iCs/>
          <w:color w:val="1F1F1F"/>
          <w:sz w:val="28"/>
          <w:szCs w:val="28"/>
          <w:lang w:val="kk-KZ"/>
        </w:rPr>
        <w:t xml:space="preserve"> </w:t>
      </w:r>
    </w:p>
    <w:p w14:paraId="037866D2" w14:textId="6EBED927" w:rsidR="004E1B3A" w:rsidRDefault="004E1B3A" w:rsidP="004B2967">
      <w:pPr>
        <w:spacing w:after="0" w:line="240" w:lineRule="auto"/>
        <w:ind w:firstLine="567"/>
        <w:jc w:val="both"/>
        <w:rPr>
          <w:rFonts w:ascii="Times New Roman" w:hAnsi="Times New Roman" w:cs="Times New Roman"/>
          <w:bCs/>
          <w:color w:val="000000" w:themeColor="text1"/>
          <w:sz w:val="28"/>
          <w:szCs w:val="28"/>
          <w:lang w:val="kk-KZ"/>
        </w:rPr>
      </w:pPr>
      <w:r w:rsidRPr="004E1B3A">
        <w:rPr>
          <w:rFonts w:ascii="Times New Roman" w:hAnsi="Times New Roman" w:cs="Times New Roman"/>
          <w:bCs/>
          <w:color w:val="000000" w:themeColor="text1"/>
          <w:sz w:val="28"/>
          <w:szCs w:val="28"/>
          <w:lang w:val="kk-KZ"/>
        </w:rPr>
        <w:t xml:space="preserve">Эфир майларының құрамы өсімдік түріне, климаттық ерекшеліктерге, өсу биіктігіне, жинау уақыты мен фенологиялық кезеңіне байланысты өзгеріп отырады. Осыған байланысты </w:t>
      </w:r>
      <w:r w:rsidRPr="004E1B3A">
        <w:rPr>
          <w:rFonts w:ascii="Times New Roman" w:hAnsi="Times New Roman" w:cs="Times New Roman"/>
          <w:bCs/>
          <w:i/>
          <w:iCs/>
          <w:color w:val="000000" w:themeColor="text1"/>
          <w:sz w:val="28"/>
          <w:szCs w:val="28"/>
          <w:lang w:val="kk-KZ"/>
        </w:rPr>
        <w:t>Ferula assa-foetida</w:t>
      </w:r>
      <w:r w:rsidRPr="004E1B3A">
        <w:rPr>
          <w:rFonts w:ascii="Times New Roman" w:hAnsi="Times New Roman" w:cs="Times New Roman"/>
          <w:bCs/>
          <w:color w:val="000000" w:themeColor="text1"/>
          <w:sz w:val="28"/>
          <w:szCs w:val="28"/>
          <w:lang w:val="kk-KZ"/>
        </w:rPr>
        <w:t xml:space="preserve"> өсімдігінің бұрын зерттелген эфир майларымен салыстырғанда аталған зерттеудегі эфир майы құрамында ұқсас компоненттер болғанымен, олардың сапалық және сандық көрсеткіштері арасында елеулі айырмашылықтар байқалған</w:t>
      </w:r>
      <w:r w:rsidR="004B396D">
        <w:rPr>
          <w:rFonts w:ascii="Times New Roman" w:hAnsi="Times New Roman" w:cs="Times New Roman"/>
          <w:bCs/>
          <w:color w:val="000000" w:themeColor="text1"/>
          <w:sz w:val="28"/>
          <w:szCs w:val="28"/>
          <w:lang w:val="kk-KZ"/>
        </w:rPr>
        <w:t xml:space="preserve"> </w:t>
      </w:r>
      <w:r w:rsidR="004B396D" w:rsidRPr="00BF7F9A">
        <w:rPr>
          <w:rFonts w:ascii="Times New Roman" w:hAnsi="Times New Roman" w:cs="Times New Roman"/>
          <w:sz w:val="28"/>
          <w:szCs w:val="28"/>
          <w:lang w:val="kk-KZ"/>
        </w:rPr>
        <w:t>[4</w:t>
      </w:r>
      <w:r w:rsidR="004B396D">
        <w:rPr>
          <w:rFonts w:ascii="Times New Roman" w:hAnsi="Times New Roman" w:cs="Times New Roman"/>
          <w:sz w:val="28"/>
          <w:szCs w:val="28"/>
          <w:lang w:val="kk-KZ"/>
        </w:rPr>
        <w:t>5</w:t>
      </w:r>
      <w:r w:rsidR="004B396D" w:rsidRPr="00BF7F9A">
        <w:rPr>
          <w:rFonts w:ascii="Times New Roman" w:hAnsi="Times New Roman" w:cs="Times New Roman"/>
          <w:sz w:val="28"/>
          <w:szCs w:val="28"/>
          <w:lang w:val="kk-KZ"/>
        </w:rPr>
        <w:t>].</w:t>
      </w:r>
    </w:p>
    <w:p w14:paraId="37C5622B" w14:textId="25A6D0AB" w:rsidR="004B396D" w:rsidRDefault="004B396D" w:rsidP="004B396D">
      <w:pPr>
        <w:spacing w:after="0" w:line="240" w:lineRule="auto"/>
        <w:ind w:firstLine="567"/>
        <w:jc w:val="both"/>
        <w:rPr>
          <w:rFonts w:ascii="Times New Roman" w:hAnsi="Times New Roman" w:cs="Times New Roman"/>
          <w:bCs/>
          <w:color w:val="000000" w:themeColor="text1"/>
          <w:sz w:val="28"/>
          <w:szCs w:val="28"/>
          <w:lang w:val="kk-KZ"/>
        </w:rPr>
      </w:pPr>
      <w:r w:rsidRPr="004E1B3A">
        <w:rPr>
          <w:rFonts w:ascii="Times New Roman" w:hAnsi="Times New Roman" w:cs="Times New Roman"/>
          <w:bCs/>
          <w:color w:val="000000" w:themeColor="text1"/>
          <w:sz w:val="28"/>
          <w:szCs w:val="28"/>
          <w:lang w:val="kk-KZ"/>
        </w:rPr>
        <w:t xml:space="preserve">Majid Mohammadhosseini және </w:t>
      </w:r>
      <w:r w:rsidR="008174E2" w:rsidRPr="008174E2">
        <w:rPr>
          <w:rFonts w:ascii="Times New Roman" w:hAnsi="Times New Roman" w:cs="Times New Roman"/>
          <w:bCs/>
          <w:color w:val="000000" w:themeColor="text1"/>
          <w:sz w:val="28"/>
          <w:szCs w:val="28"/>
          <w:lang w:val="kk-KZ"/>
        </w:rPr>
        <w:t>та</w:t>
      </w:r>
      <w:r w:rsidR="008174E2">
        <w:rPr>
          <w:rFonts w:ascii="Times New Roman" w:hAnsi="Times New Roman" w:cs="Times New Roman"/>
          <w:bCs/>
          <w:color w:val="000000" w:themeColor="text1"/>
          <w:sz w:val="28"/>
          <w:szCs w:val="28"/>
          <w:lang w:val="kk-KZ"/>
        </w:rPr>
        <w:t>ғы да басқа авторлар</w:t>
      </w:r>
      <w:r w:rsidR="008174E2" w:rsidRPr="008174E2">
        <w:rPr>
          <w:rFonts w:ascii="Times New Roman" w:hAnsi="Times New Roman" w:cs="Times New Roman"/>
          <w:bCs/>
          <w:color w:val="000000" w:themeColor="text1"/>
          <w:sz w:val="28"/>
          <w:szCs w:val="28"/>
          <w:lang w:val="kk-KZ"/>
        </w:rPr>
        <w:t xml:space="preserve"> </w:t>
      </w:r>
      <w:r w:rsidRPr="004E1B3A">
        <w:rPr>
          <w:rFonts w:ascii="Times New Roman" w:hAnsi="Times New Roman" w:cs="Times New Roman"/>
          <w:bCs/>
          <w:i/>
          <w:iCs/>
          <w:color w:val="000000" w:themeColor="text1"/>
          <w:sz w:val="28"/>
          <w:szCs w:val="28"/>
          <w:lang w:val="kk-KZ"/>
        </w:rPr>
        <w:t>Ferula</w:t>
      </w:r>
      <w:r w:rsidRPr="004E1B3A">
        <w:rPr>
          <w:rFonts w:ascii="Times New Roman" w:hAnsi="Times New Roman" w:cs="Times New Roman"/>
          <w:bCs/>
          <w:color w:val="000000" w:themeColor="text1"/>
          <w:sz w:val="28"/>
          <w:szCs w:val="28"/>
          <w:lang w:val="kk-KZ"/>
        </w:rPr>
        <w:t xml:space="preserve"> </w:t>
      </w:r>
      <w:r w:rsidRPr="002B4347">
        <w:rPr>
          <w:rFonts w:ascii="Times New Roman" w:hAnsi="Times New Roman" w:cs="Times New Roman"/>
          <w:bCs/>
          <w:color w:val="000000" w:themeColor="text1"/>
          <w:sz w:val="28"/>
          <w:szCs w:val="28"/>
          <w:lang w:val="kk-KZ"/>
        </w:rPr>
        <w:t>тұқымдасына</w:t>
      </w:r>
      <w:r w:rsidRPr="004E1B3A">
        <w:rPr>
          <w:rFonts w:ascii="Times New Roman" w:hAnsi="Times New Roman" w:cs="Times New Roman"/>
          <w:bCs/>
          <w:color w:val="000000" w:themeColor="text1"/>
          <w:sz w:val="28"/>
          <w:szCs w:val="28"/>
          <w:lang w:val="kk-KZ"/>
        </w:rPr>
        <w:t xml:space="preserve"> жататын өсімдіктердің эфир майларының фитохимиялық құрамына шолу жасаған</w:t>
      </w:r>
      <w:r w:rsidR="005C4FAB" w:rsidRPr="005C4FAB">
        <w:rPr>
          <w:rFonts w:ascii="Times New Roman" w:hAnsi="Times New Roman" w:cs="Times New Roman"/>
          <w:bCs/>
          <w:color w:val="000000" w:themeColor="text1"/>
          <w:sz w:val="28"/>
          <w:szCs w:val="28"/>
          <w:lang w:val="kk-KZ"/>
        </w:rPr>
        <w:t>.</w:t>
      </w:r>
      <w:r>
        <w:rPr>
          <w:rFonts w:ascii="Times New Roman" w:hAnsi="Times New Roman" w:cs="Times New Roman"/>
          <w:bCs/>
          <w:color w:val="000000" w:themeColor="text1"/>
          <w:sz w:val="28"/>
          <w:szCs w:val="28"/>
          <w:lang w:val="kk-KZ"/>
        </w:rPr>
        <w:t xml:space="preserve"> </w:t>
      </w:r>
      <w:r w:rsidRPr="004E1B3A">
        <w:rPr>
          <w:rFonts w:ascii="Times New Roman" w:hAnsi="Times New Roman" w:cs="Times New Roman"/>
          <w:bCs/>
          <w:color w:val="000000" w:themeColor="text1"/>
          <w:sz w:val="28"/>
          <w:szCs w:val="28"/>
          <w:lang w:val="kk-KZ"/>
        </w:rPr>
        <w:t xml:space="preserve">Бұл шолуда бірқатар эндемиялық және жергілікті </w:t>
      </w:r>
      <w:r w:rsidRPr="004E1B3A">
        <w:rPr>
          <w:rFonts w:ascii="Times New Roman" w:hAnsi="Times New Roman" w:cs="Times New Roman"/>
          <w:bCs/>
          <w:i/>
          <w:iCs/>
          <w:color w:val="000000" w:themeColor="text1"/>
          <w:sz w:val="28"/>
          <w:szCs w:val="28"/>
          <w:lang w:val="kk-KZ"/>
        </w:rPr>
        <w:t>Ferula</w:t>
      </w:r>
      <w:r w:rsidRPr="004E1B3A">
        <w:rPr>
          <w:rFonts w:ascii="Times New Roman" w:hAnsi="Times New Roman" w:cs="Times New Roman"/>
          <w:bCs/>
          <w:color w:val="000000" w:themeColor="text1"/>
          <w:sz w:val="28"/>
          <w:szCs w:val="28"/>
          <w:lang w:val="kk-KZ"/>
        </w:rPr>
        <w:t xml:space="preserve"> түрлерінен алынған эфир майларының, олео-гум-смолалардың және ұшпа емес фракциялардың фитохимиялық құрамы туралы мәліметтер келтірілген. Авторлар ерекше назарды эфир майларының құрамындағы күкіртқұрамды ұшпа заттар мен аралас биогенетикалық шығу тегі бар жаңа фитохимиялық қосылыстарға аударады. Жалпы эфир майларындағы кең таралған компоненттерді есептемегенде, зерттеу барысында 180-нен астам химиялық қосылыс анықталған. Олардың қатарында күкіртқұрамды метаболиттер, терпеноидтар, кумариндер, сесквитерпенді кумариндер және т.б. бар, олар агликондар және гликозидтер түрінде берілген, сондай-ақ таралуы мен биологиялық белсенділігі (болған жағдайда) сипатталған. </w:t>
      </w:r>
      <w:r w:rsidRPr="004E1B3A">
        <w:rPr>
          <w:rFonts w:ascii="Times New Roman" w:hAnsi="Times New Roman" w:cs="Times New Roman"/>
          <w:bCs/>
          <w:i/>
          <w:iCs/>
          <w:color w:val="000000" w:themeColor="text1"/>
          <w:sz w:val="28"/>
          <w:szCs w:val="28"/>
          <w:lang w:val="kk-KZ"/>
        </w:rPr>
        <w:t>Ferula</w:t>
      </w:r>
      <w:r w:rsidRPr="004E1B3A">
        <w:rPr>
          <w:rFonts w:ascii="Times New Roman" w:hAnsi="Times New Roman" w:cs="Times New Roman"/>
          <w:bCs/>
          <w:color w:val="000000" w:themeColor="text1"/>
          <w:sz w:val="28"/>
          <w:szCs w:val="28"/>
          <w:lang w:val="kk-KZ"/>
        </w:rPr>
        <w:t xml:space="preserve"> </w:t>
      </w:r>
      <w:r w:rsidRPr="002B4347">
        <w:rPr>
          <w:rFonts w:ascii="Times New Roman" w:hAnsi="Times New Roman" w:cs="Times New Roman"/>
          <w:bCs/>
          <w:color w:val="000000" w:themeColor="text1"/>
          <w:sz w:val="28"/>
          <w:szCs w:val="28"/>
          <w:lang w:val="kk-KZ"/>
        </w:rPr>
        <w:t>тұқымдас өсімдіктерде</w:t>
      </w:r>
      <w:r w:rsidRPr="004E1B3A">
        <w:rPr>
          <w:rFonts w:ascii="Times New Roman" w:hAnsi="Times New Roman" w:cs="Times New Roman"/>
          <w:bCs/>
          <w:color w:val="000000" w:themeColor="text1"/>
          <w:sz w:val="28"/>
          <w:szCs w:val="28"/>
          <w:lang w:val="kk-KZ"/>
        </w:rPr>
        <w:t xml:space="preserve"> әртүрлі табиғи қосылыстар класына жататын, антипролиферативті, қабынуға қарсы және нейропротекторлық белсенділігімен ерекшеленетін көптеген жаңа екінші реттік метаболиттер анықталған. Бұл фитохимиялық қосылыстардың кейбірі тек осы туысқа тән, сондықтан оларды хемотаксономиялық маркерлер ретінде қарастыруға болады</w:t>
      </w:r>
      <w:r w:rsidR="005C4FAB" w:rsidRPr="005C4FAB">
        <w:rPr>
          <w:rFonts w:ascii="Times New Roman" w:hAnsi="Times New Roman" w:cs="Times New Roman"/>
          <w:bCs/>
          <w:color w:val="000000" w:themeColor="text1"/>
          <w:sz w:val="28"/>
          <w:szCs w:val="28"/>
          <w:lang w:val="kk-KZ"/>
        </w:rPr>
        <w:t xml:space="preserve"> [46].</w:t>
      </w:r>
    </w:p>
    <w:p w14:paraId="4841C82A" w14:textId="07B2C08C" w:rsidR="00E84F74" w:rsidRPr="004E1B3A" w:rsidRDefault="004E1B3A" w:rsidP="004B2967">
      <w:pPr>
        <w:spacing w:after="0" w:line="240" w:lineRule="auto"/>
        <w:ind w:firstLine="567"/>
        <w:jc w:val="both"/>
        <w:rPr>
          <w:rFonts w:ascii="Times New Roman" w:hAnsi="Times New Roman" w:cs="Times New Roman"/>
          <w:color w:val="1F1F1F"/>
          <w:sz w:val="28"/>
          <w:szCs w:val="28"/>
          <w:lang w:val="kk-KZ"/>
        </w:rPr>
      </w:pPr>
      <w:r w:rsidRPr="004E1B3A">
        <w:rPr>
          <w:rFonts w:ascii="Times New Roman" w:hAnsi="Times New Roman" w:cs="Times New Roman"/>
          <w:bCs/>
          <w:color w:val="000000" w:themeColor="text1"/>
          <w:sz w:val="28"/>
          <w:szCs w:val="28"/>
          <w:lang w:val="kk-KZ"/>
        </w:rPr>
        <w:t xml:space="preserve">Filippo Maggi және </w:t>
      </w:r>
      <w:r w:rsidR="008174E2" w:rsidRPr="008174E2">
        <w:rPr>
          <w:rFonts w:ascii="Times New Roman" w:hAnsi="Times New Roman" w:cs="Times New Roman"/>
          <w:bCs/>
          <w:color w:val="000000" w:themeColor="text1"/>
          <w:sz w:val="28"/>
          <w:szCs w:val="28"/>
          <w:lang w:val="kk-KZ"/>
        </w:rPr>
        <w:t>та</w:t>
      </w:r>
      <w:r w:rsidR="008174E2">
        <w:rPr>
          <w:rFonts w:ascii="Times New Roman" w:hAnsi="Times New Roman" w:cs="Times New Roman"/>
          <w:bCs/>
          <w:color w:val="000000" w:themeColor="text1"/>
          <w:sz w:val="28"/>
          <w:szCs w:val="28"/>
          <w:lang w:val="kk-KZ"/>
        </w:rPr>
        <w:t>ғы да басқа авторлар</w:t>
      </w:r>
      <w:r w:rsidR="0013289D">
        <w:rPr>
          <w:rFonts w:ascii="Times New Roman" w:hAnsi="Times New Roman" w:cs="Times New Roman"/>
          <w:bCs/>
          <w:color w:val="000000" w:themeColor="text1"/>
          <w:sz w:val="28"/>
          <w:szCs w:val="28"/>
          <w:lang w:val="kk-KZ"/>
        </w:rPr>
        <w:t xml:space="preserve"> </w:t>
      </w:r>
      <w:r w:rsidRPr="004E1B3A">
        <w:rPr>
          <w:rFonts w:ascii="Times New Roman" w:hAnsi="Times New Roman" w:cs="Times New Roman"/>
          <w:bCs/>
          <w:i/>
          <w:iCs/>
          <w:color w:val="000000" w:themeColor="text1"/>
          <w:sz w:val="28"/>
          <w:szCs w:val="28"/>
          <w:lang w:val="kk-KZ"/>
        </w:rPr>
        <w:t>Ferula glauca</w:t>
      </w:r>
      <w:r w:rsidRPr="004E1B3A">
        <w:rPr>
          <w:rFonts w:ascii="Times New Roman" w:hAnsi="Times New Roman" w:cs="Times New Roman"/>
          <w:bCs/>
          <w:color w:val="000000" w:themeColor="text1"/>
          <w:sz w:val="28"/>
          <w:szCs w:val="28"/>
          <w:lang w:val="kk-KZ"/>
        </w:rPr>
        <w:t xml:space="preserve"> өсімдігінің ұшпа фракцияларын зерттеп, оның құрамындағы 100 компонентті анықтаған (жапырақтарда </w:t>
      </w:r>
      <w:r w:rsidR="001F211E">
        <w:rPr>
          <w:rFonts w:ascii="Times New Roman" w:hAnsi="Times New Roman" w:cs="Times New Roman"/>
          <w:bCs/>
          <w:color w:val="000000" w:themeColor="text1"/>
          <w:sz w:val="28"/>
          <w:szCs w:val="28"/>
          <w:lang w:val="kk-KZ"/>
        </w:rPr>
        <w:t>-</w:t>
      </w:r>
      <w:r w:rsidRPr="004E1B3A">
        <w:rPr>
          <w:rFonts w:ascii="Times New Roman" w:hAnsi="Times New Roman" w:cs="Times New Roman"/>
          <w:bCs/>
          <w:color w:val="000000" w:themeColor="text1"/>
          <w:sz w:val="28"/>
          <w:szCs w:val="28"/>
          <w:lang w:val="kk-KZ"/>
        </w:rPr>
        <w:t xml:space="preserve"> 60, гүлдерде </w:t>
      </w:r>
      <w:r w:rsidR="001F211E">
        <w:rPr>
          <w:rFonts w:ascii="Times New Roman" w:hAnsi="Times New Roman" w:cs="Times New Roman"/>
          <w:bCs/>
          <w:color w:val="000000" w:themeColor="text1"/>
          <w:sz w:val="28"/>
          <w:szCs w:val="28"/>
          <w:lang w:val="kk-KZ"/>
        </w:rPr>
        <w:t>-</w:t>
      </w:r>
      <w:r w:rsidRPr="004E1B3A">
        <w:rPr>
          <w:rFonts w:ascii="Times New Roman" w:hAnsi="Times New Roman" w:cs="Times New Roman"/>
          <w:bCs/>
          <w:color w:val="000000" w:themeColor="text1"/>
          <w:sz w:val="28"/>
          <w:szCs w:val="28"/>
          <w:lang w:val="kk-KZ"/>
        </w:rPr>
        <w:t xml:space="preserve"> 82, жемістерде </w:t>
      </w:r>
      <w:r w:rsidR="001F211E">
        <w:rPr>
          <w:rFonts w:ascii="Times New Roman" w:hAnsi="Times New Roman" w:cs="Times New Roman"/>
          <w:bCs/>
          <w:color w:val="000000" w:themeColor="text1"/>
          <w:sz w:val="28"/>
          <w:szCs w:val="28"/>
          <w:lang w:val="kk-KZ"/>
        </w:rPr>
        <w:t>-</w:t>
      </w:r>
      <w:r w:rsidRPr="004E1B3A">
        <w:rPr>
          <w:rFonts w:ascii="Times New Roman" w:hAnsi="Times New Roman" w:cs="Times New Roman"/>
          <w:bCs/>
          <w:color w:val="000000" w:themeColor="text1"/>
          <w:sz w:val="28"/>
          <w:szCs w:val="28"/>
          <w:lang w:val="kk-KZ"/>
        </w:rPr>
        <w:t xml:space="preserve"> 19, тамырларда </w:t>
      </w:r>
      <w:r w:rsidR="001F211E">
        <w:rPr>
          <w:rFonts w:ascii="Times New Roman" w:hAnsi="Times New Roman" w:cs="Times New Roman"/>
          <w:bCs/>
          <w:color w:val="000000" w:themeColor="text1"/>
          <w:sz w:val="28"/>
          <w:szCs w:val="28"/>
          <w:lang w:val="kk-KZ"/>
        </w:rPr>
        <w:t>-</w:t>
      </w:r>
      <w:r w:rsidRPr="004E1B3A">
        <w:rPr>
          <w:rFonts w:ascii="Times New Roman" w:hAnsi="Times New Roman" w:cs="Times New Roman"/>
          <w:bCs/>
          <w:color w:val="000000" w:themeColor="text1"/>
          <w:sz w:val="28"/>
          <w:szCs w:val="28"/>
          <w:lang w:val="kk-KZ"/>
        </w:rPr>
        <w:t xml:space="preserve"> 23), бұл жалпы эфир майының 68,7</w:t>
      </w:r>
      <w:r w:rsidR="001F211E">
        <w:rPr>
          <w:rFonts w:ascii="Times New Roman" w:hAnsi="Times New Roman" w:cs="Times New Roman"/>
          <w:bCs/>
          <w:color w:val="000000" w:themeColor="text1"/>
          <w:sz w:val="28"/>
          <w:szCs w:val="28"/>
          <w:lang w:val="kk-KZ"/>
        </w:rPr>
        <w:t>-</w:t>
      </w:r>
      <w:r w:rsidRPr="004E1B3A">
        <w:rPr>
          <w:rFonts w:ascii="Times New Roman" w:hAnsi="Times New Roman" w:cs="Times New Roman"/>
          <w:bCs/>
          <w:color w:val="000000" w:themeColor="text1"/>
          <w:sz w:val="28"/>
          <w:szCs w:val="28"/>
          <w:lang w:val="kk-KZ"/>
        </w:rPr>
        <w:t xml:space="preserve">96,8% құрайды. Негізгі ұшпа қосылыстар ретінде жапырақ фракциясында </w:t>
      </w:r>
      <w:r w:rsidR="00CA737A" w:rsidRPr="004E1B3A">
        <w:rPr>
          <w:rFonts w:ascii="Times New Roman" w:hAnsi="Times New Roman" w:cs="Times New Roman"/>
          <w:color w:val="1F1F1F"/>
          <w:sz w:val="28"/>
          <w:szCs w:val="28"/>
          <w:lang w:val="kk-KZ"/>
        </w:rPr>
        <w:t>(</w:t>
      </w:r>
      <w:r w:rsidR="00CA737A" w:rsidRPr="004E1B3A">
        <w:rPr>
          <w:rFonts w:ascii="Times New Roman" w:hAnsi="Times New Roman" w:cs="Times New Roman"/>
          <w:i/>
          <w:iCs/>
          <w:color w:val="1F1F1F"/>
          <w:sz w:val="28"/>
          <w:szCs w:val="28"/>
          <w:lang w:val="kk-KZ"/>
        </w:rPr>
        <w:t>E</w:t>
      </w:r>
      <w:r w:rsidR="00CA737A" w:rsidRPr="004E1B3A">
        <w:rPr>
          <w:rFonts w:ascii="Times New Roman" w:hAnsi="Times New Roman" w:cs="Times New Roman"/>
          <w:color w:val="1F1F1F"/>
          <w:sz w:val="28"/>
          <w:szCs w:val="28"/>
          <w:lang w:val="kk-KZ"/>
        </w:rPr>
        <w:t xml:space="preserve">)-кариофиллен (24,9%) </w:t>
      </w:r>
      <w:r w:rsidRPr="004E1B3A">
        <w:rPr>
          <w:rFonts w:ascii="Times New Roman" w:hAnsi="Times New Roman" w:cs="Times New Roman"/>
          <w:color w:val="1F1F1F"/>
          <w:sz w:val="28"/>
          <w:szCs w:val="28"/>
          <w:lang w:val="kk-KZ"/>
        </w:rPr>
        <w:t xml:space="preserve">және кариофиллен оксиді </w:t>
      </w:r>
      <w:r w:rsidR="00CA737A" w:rsidRPr="004E1B3A">
        <w:rPr>
          <w:rFonts w:ascii="Times New Roman" w:hAnsi="Times New Roman" w:cs="Times New Roman"/>
          <w:color w:val="1F1F1F"/>
          <w:sz w:val="28"/>
          <w:szCs w:val="28"/>
          <w:lang w:val="kk-KZ"/>
        </w:rPr>
        <w:t>(14,3%)</w:t>
      </w:r>
      <w:r>
        <w:rPr>
          <w:rFonts w:ascii="Times New Roman" w:hAnsi="Times New Roman" w:cs="Times New Roman"/>
          <w:color w:val="1F1F1F"/>
          <w:sz w:val="28"/>
          <w:szCs w:val="28"/>
          <w:lang w:val="kk-KZ"/>
        </w:rPr>
        <w:t xml:space="preserve">, </w:t>
      </w:r>
      <w:r w:rsidRPr="004E1B3A">
        <w:rPr>
          <w:rFonts w:ascii="Times New Roman" w:hAnsi="Times New Roman" w:cs="Times New Roman"/>
          <w:color w:val="1F1F1F"/>
          <w:sz w:val="28"/>
          <w:szCs w:val="28"/>
          <w:lang w:val="kk-KZ"/>
        </w:rPr>
        <w:t>гүлдер фракциясында</w:t>
      </w:r>
      <w:r w:rsidR="00CA737A" w:rsidRPr="004E1B3A">
        <w:rPr>
          <w:rFonts w:ascii="Times New Roman" w:hAnsi="Times New Roman" w:cs="Times New Roman"/>
          <w:color w:val="1F1F1F"/>
          <w:sz w:val="28"/>
          <w:szCs w:val="28"/>
          <w:lang w:val="kk-KZ"/>
        </w:rPr>
        <w:t xml:space="preserve"> </w:t>
      </w:r>
      <w:r w:rsidR="00CA737A" w:rsidRPr="00CA737A">
        <w:rPr>
          <w:rFonts w:ascii="Times New Roman" w:hAnsi="Times New Roman" w:cs="Times New Roman"/>
          <w:color w:val="1F1F1F"/>
          <w:sz w:val="28"/>
          <w:szCs w:val="28"/>
        </w:rPr>
        <w:t>α</w:t>
      </w:r>
      <w:r w:rsidR="00CA737A" w:rsidRPr="004E1B3A">
        <w:rPr>
          <w:rFonts w:ascii="Times New Roman" w:hAnsi="Times New Roman" w:cs="Times New Roman"/>
          <w:color w:val="1F1F1F"/>
          <w:sz w:val="28"/>
          <w:szCs w:val="28"/>
          <w:lang w:val="kk-KZ"/>
        </w:rPr>
        <w:t xml:space="preserve">-пинен (11,7%), мирцен (13,6%) </w:t>
      </w:r>
      <w:r w:rsidRPr="004E1B3A">
        <w:rPr>
          <w:rFonts w:ascii="Times New Roman" w:hAnsi="Times New Roman" w:cs="Times New Roman"/>
          <w:color w:val="1F1F1F"/>
          <w:sz w:val="28"/>
          <w:szCs w:val="28"/>
          <w:lang w:val="kk-KZ"/>
        </w:rPr>
        <w:t>және</w:t>
      </w:r>
      <w:r w:rsidR="00CA737A" w:rsidRPr="004E1B3A">
        <w:rPr>
          <w:rFonts w:ascii="Times New Roman" w:hAnsi="Times New Roman" w:cs="Times New Roman"/>
          <w:color w:val="1F1F1F"/>
          <w:sz w:val="28"/>
          <w:szCs w:val="28"/>
          <w:lang w:val="kk-KZ"/>
        </w:rPr>
        <w:t xml:space="preserve"> гермакрен D (14,2%)</w:t>
      </w:r>
      <w:r w:rsidRPr="004E1B3A">
        <w:rPr>
          <w:rFonts w:ascii="Times New Roman" w:hAnsi="Times New Roman" w:cs="Times New Roman"/>
          <w:color w:val="1F1F1F"/>
          <w:sz w:val="28"/>
          <w:szCs w:val="28"/>
          <w:lang w:val="kk-KZ"/>
        </w:rPr>
        <w:t>,</w:t>
      </w:r>
      <w:r w:rsidR="00CA737A" w:rsidRPr="004E1B3A">
        <w:rPr>
          <w:rFonts w:ascii="Times New Roman" w:hAnsi="Times New Roman" w:cs="Times New Roman"/>
          <w:color w:val="1F1F1F"/>
          <w:sz w:val="28"/>
          <w:szCs w:val="28"/>
          <w:lang w:val="kk-KZ"/>
        </w:rPr>
        <w:t xml:space="preserve"> </w:t>
      </w:r>
      <w:r w:rsidRPr="004E1B3A">
        <w:rPr>
          <w:rFonts w:ascii="Times New Roman" w:hAnsi="Times New Roman" w:cs="Times New Roman"/>
          <w:color w:val="1F1F1F"/>
          <w:sz w:val="28"/>
          <w:szCs w:val="28"/>
          <w:lang w:val="kk-KZ"/>
        </w:rPr>
        <w:t>ал тамыр</w:t>
      </w:r>
      <w:r>
        <w:rPr>
          <w:rFonts w:ascii="Times New Roman" w:hAnsi="Times New Roman" w:cs="Times New Roman"/>
          <w:color w:val="1F1F1F"/>
          <w:sz w:val="28"/>
          <w:szCs w:val="28"/>
          <w:lang w:val="kk-KZ"/>
        </w:rPr>
        <w:t xml:space="preserve"> </w:t>
      </w:r>
      <w:r w:rsidRPr="004E1B3A">
        <w:rPr>
          <w:rFonts w:ascii="Times New Roman" w:hAnsi="Times New Roman" w:cs="Times New Roman"/>
          <w:color w:val="1F1F1F"/>
          <w:sz w:val="28"/>
          <w:szCs w:val="28"/>
          <w:lang w:val="kk-KZ"/>
        </w:rPr>
        <w:t>фракцияларында</w:t>
      </w:r>
      <w:r>
        <w:rPr>
          <w:rFonts w:ascii="Times New Roman" w:hAnsi="Times New Roman" w:cs="Times New Roman"/>
          <w:color w:val="1F1F1F"/>
          <w:sz w:val="28"/>
          <w:szCs w:val="28"/>
          <w:lang w:val="kk-KZ"/>
        </w:rPr>
        <w:t xml:space="preserve"> </w:t>
      </w:r>
      <w:r w:rsidR="00CA737A" w:rsidRPr="00CA737A">
        <w:rPr>
          <w:rFonts w:ascii="Times New Roman" w:hAnsi="Times New Roman" w:cs="Times New Roman"/>
          <w:color w:val="1F1F1F"/>
          <w:sz w:val="28"/>
          <w:szCs w:val="28"/>
        </w:rPr>
        <w:t>α</w:t>
      </w:r>
      <w:r w:rsidR="00CA737A" w:rsidRPr="004E1B3A">
        <w:rPr>
          <w:rFonts w:ascii="Times New Roman" w:hAnsi="Times New Roman" w:cs="Times New Roman"/>
          <w:color w:val="1F1F1F"/>
          <w:sz w:val="28"/>
          <w:szCs w:val="28"/>
          <w:lang w:val="kk-KZ"/>
        </w:rPr>
        <w:t xml:space="preserve">- (24,2%) </w:t>
      </w:r>
      <w:r w:rsidRPr="004E1B3A">
        <w:rPr>
          <w:rFonts w:ascii="Times New Roman" w:hAnsi="Times New Roman" w:cs="Times New Roman"/>
          <w:color w:val="1F1F1F"/>
          <w:sz w:val="28"/>
          <w:szCs w:val="28"/>
          <w:lang w:val="kk-KZ"/>
        </w:rPr>
        <w:t>және</w:t>
      </w:r>
      <w:r w:rsidR="00CA737A" w:rsidRPr="004E1B3A">
        <w:rPr>
          <w:rFonts w:ascii="Times New Roman" w:hAnsi="Times New Roman" w:cs="Times New Roman"/>
          <w:color w:val="1F1F1F"/>
          <w:sz w:val="28"/>
          <w:szCs w:val="28"/>
          <w:lang w:val="kk-KZ"/>
        </w:rPr>
        <w:t xml:space="preserve"> </w:t>
      </w:r>
      <w:r w:rsidR="00CA737A" w:rsidRPr="00CA737A">
        <w:rPr>
          <w:rFonts w:ascii="Times New Roman" w:hAnsi="Times New Roman" w:cs="Times New Roman"/>
          <w:color w:val="1F1F1F"/>
          <w:sz w:val="28"/>
          <w:szCs w:val="28"/>
        </w:rPr>
        <w:t>β</w:t>
      </w:r>
      <w:r w:rsidR="00CA737A" w:rsidRPr="004E1B3A">
        <w:rPr>
          <w:rFonts w:ascii="Times New Roman" w:hAnsi="Times New Roman" w:cs="Times New Roman"/>
          <w:color w:val="1F1F1F"/>
          <w:sz w:val="28"/>
          <w:szCs w:val="28"/>
          <w:lang w:val="kk-KZ"/>
        </w:rPr>
        <w:t>-пинен (14,7%)</w:t>
      </w:r>
      <w:r>
        <w:rPr>
          <w:rFonts w:ascii="Times New Roman" w:hAnsi="Times New Roman" w:cs="Times New Roman"/>
          <w:color w:val="1F1F1F"/>
          <w:sz w:val="28"/>
          <w:szCs w:val="28"/>
          <w:lang w:val="kk-KZ"/>
        </w:rPr>
        <w:t xml:space="preserve"> </w:t>
      </w:r>
      <w:r w:rsidRPr="004E1B3A">
        <w:rPr>
          <w:rFonts w:ascii="Times New Roman" w:hAnsi="Times New Roman" w:cs="Times New Roman"/>
          <w:color w:val="1F1F1F"/>
          <w:sz w:val="28"/>
          <w:szCs w:val="28"/>
          <w:lang w:val="kk-KZ"/>
        </w:rPr>
        <w:t>анықталған</w:t>
      </w:r>
      <w:r w:rsidR="004B396D">
        <w:rPr>
          <w:rFonts w:ascii="Times New Roman" w:hAnsi="Times New Roman" w:cs="Times New Roman"/>
          <w:color w:val="1F1F1F"/>
          <w:sz w:val="28"/>
          <w:szCs w:val="28"/>
          <w:lang w:val="kk-KZ"/>
        </w:rPr>
        <w:t xml:space="preserve"> </w:t>
      </w:r>
      <w:r w:rsidR="004B396D" w:rsidRPr="00BF7F9A">
        <w:rPr>
          <w:rFonts w:ascii="Times New Roman" w:hAnsi="Times New Roman" w:cs="Times New Roman"/>
          <w:sz w:val="28"/>
          <w:szCs w:val="28"/>
          <w:lang w:val="kk-KZ"/>
        </w:rPr>
        <w:t>[4</w:t>
      </w:r>
      <w:r w:rsidR="004B396D">
        <w:rPr>
          <w:rFonts w:ascii="Times New Roman" w:hAnsi="Times New Roman" w:cs="Times New Roman"/>
          <w:sz w:val="28"/>
          <w:szCs w:val="28"/>
          <w:lang w:val="kk-KZ"/>
        </w:rPr>
        <w:t>7</w:t>
      </w:r>
      <w:r w:rsidR="004B396D" w:rsidRPr="00BF7F9A">
        <w:rPr>
          <w:rFonts w:ascii="Times New Roman" w:hAnsi="Times New Roman" w:cs="Times New Roman"/>
          <w:sz w:val="28"/>
          <w:szCs w:val="28"/>
          <w:lang w:val="kk-KZ"/>
        </w:rPr>
        <w:t>].</w:t>
      </w:r>
    </w:p>
    <w:p w14:paraId="20F0F6BD" w14:textId="644866A7" w:rsidR="004E1B3A" w:rsidRDefault="004E1B3A" w:rsidP="004B2967">
      <w:pPr>
        <w:spacing w:after="0" w:line="240" w:lineRule="auto"/>
        <w:ind w:firstLine="567"/>
        <w:jc w:val="both"/>
        <w:rPr>
          <w:rFonts w:ascii="Times New Roman" w:hAnsi="Times New Roman" w:cs="Times New Roman"/>
          <w:sz w:val="28"/>
          <w:szCs w:val="28"/>
          <w:lang w:val="kk-KZ"/>
        </w:rPr>
      </w:pPr>
      <w:r w:rsidRPr="004E1B3A">
        <w:rPr>
          <w:rFonts w:ascii="Times New Roman" w:hAnsi="Times New Roman" w:cs="Times New Roman"/>
          <w:sz w:val="28"/>
          <w:szCs w:val="28"/>
          <w:lang w:val="kk-KZ"/>
        </w:rPr>
        <w:t xml:space="preserve">Ал Hossein T. Jalali өз жұмысында Иранның солтүстік аймағынан жиналған </w:t>
      </w:r>
      <w:r w:rsidRPr="004E1B3A">
        <w:rPr>
          <w:rFonts w:ascii="Times New Roman" w:hAnsi="Times New Roman" w:cs="Times New Roman"/>
          <w:i/>
          <w:iCs/>
          <w:sz w:val="28"/>
          <w:szCs w:val="28"/>
          <w:lang w:val="kk-KZ"/>
        </w:rPr>
        <w:t>Ferula gummosa</w:t>
      </w:r>
      <w:r w:rsidRPr="004E1B3A">
        <w:rPr>
          <w:rFonts w:ascii="Times New Roman" w:hAnsi="Times New Roman" w:cs="Times New Roman"/>
          <w:sz w:val="28"/>
          <w:szCs w:val="28"/>
          <w:lang w:val="kk-KZ"/>
        </w:rPr>
        <w:t xml:space="preserve"> өсімдігінің олео-гум-смоласының химиялық құрамын зерттеген. Этанолда ерігіш фракциясы (шамамен 67 масс.%) үш негізгі құрамдас бөліктен тұрады: монотерпендер мен монотерпеноидтар (шамамен 15 масс.%), сесквитерпендер мен сесквитерпеноидтар (шамамен 30 масс.%) және тритерпендер мен тритерпеноидтар (шамамен 55 масс.%)</w:t>
      </w:r>
      <w:r w:rsidR="004B396D">
        <w:rPr>
          <w:rFonts w:ascii="Times New Roman" w:hAnsi="Times New Roman" w:cs="Times New Roman"/>
          <w:sz w:val="28"/>
          <w:szCs w:val="28"/>
          <w:lang w:val="kk-KZ"/>
        </w:rPr>
        <w:t xml:space="preserve"> </w:t>
      </w:r>
      <w:r w:rsidR="004B396D" w:rsidRPr="00BF7F9A">
        <w:rPr>
          <w:rFonts w:ascii="Times New Roman" w:hAnsi="Times New Roman" w:cs="Times New Roman"/>
          <w:sz w:val="28"/>
          <w:szCs w:val="28"/>
          <w:lang w:val="kk-KZ"/>
        </w:rPr>
        <w:t>[4</w:t>
      </w:r>
      <w:r w:rsidR="004B396D">
        <w:rPr>
          <w:rFonts w:ascii="Times New Roman" w:hAnsi="Times New Roman" w:cs="Times New Roman"/>
          <w:sz w:val="28"/>
          <w:szCs w:val="28"/>
          <w:lang w:val="kk-KZ"/>
        </w:rPr>
        <w:t>8</w:t>
      </w:r>
      <w:r w:rsidR="004B396D" w:rsidRPr="00BF7F9A">
        <w:rPr>
          <w:rFonts w:ascii="Times New Roman" w:hAnsi="Times New Roman" w:cs="Times New Roman"/>
          <w:sz w:val="28"/>
          <w:szCs w:val="28"/>
          <w:lang w:val="kk-KZ"/>
        </w:rPr>
        <w:t>].</w:t>
      </w:r>
      <w:r w:rsidRPr="004E1B3A">
        <w:rPr>
          <w:rFonts w:ascii="Times New Roman" w:hAnsi="Times New Roman" w:cs="Times New Roman"/>
          <w:sz w:val="28"/>
          <w:szCs w:val="28"/>
          <w:lang w:val="kk-KZ"/>
        </w:rPr>
        <w:t xml:space="preserve"> Терпендер мен терпеноидтардың негізгі топтары газдық хроматография мен масс-спектрометриялық детектордың (ГХ</w:t>
      </w:r>
      <w:r w:rsidR="001F211E">
        <w:rPr>
          <w:rFonts w:ascii="Times New Roman" w:hAnsi="Times New Roman" w:cs="Times New Roman"/>
          <w:sz w:val="28"/>
          <w:szCs w:val="28"/>
          <w:lang w:val="kk-KZ"/>
        </w:rPr>
        <w:t>-</w:t>
      </w:r>
      <w:r w:rsidRPr="004E1B3A">
        <w:rPr>
          <w:rFonts w:ascii="Times New Roman" w:hAnsi="Times New Roman" w:cs="Times New Roman"/>
          <w:sz w:val="28"/>
          <w:szCs w:val="28"/>
          <w:lang w:val="kk-KZ"/>
        </w:rPr>
        <w:t>МС) көмегімен анықталған.</w:t>
      </w:r>
    </w:p>
    <w:p w14:paraId="612F4D7F" w14:textId="522F61A4" w:rsidR="004E1B3A" w:rsidRDefault="004E1B3A" w:rsidP="004B2967">
      <w:pPr>
        <w:spacing w:after="0" w:line="240" w:lineRule="auto"/>
        <w:ind w:firstLine="567"/>
        <w:jc w:val="both"/>
        <w:rPr>
          <w:rFonts w:ascii="Times New Roman" w:hAnsi="Times New Roman" w:cs="Times New Roman"/>
          <w:bCs/>
          <w:sz w:val="28"/>
          <w:szCs w:val="28"/>
          <w:lang w:val="kk-KZ"/>
        </w:rPr>
      </w:pPr>
      <w:r w:rsidRPr="004E1B3A">
        <w:rPr>
          <w:rFonts w:ascii="Times New Roman" w:hAnsi="Times New Roman" w:cs="Times New Roman"/>
          <w:bCs/>
          <w:i/>
          <w:iCs/>
          <w:sz w:val="28"/>
          <w:szCs w:val="28"/>
          <w:lang w:val="kk-KZ"/>
        </w:rPr>
        <w:t>Ferula ovina Boiss.,</w:t>
      </w:r>
      <w:r w:rsidRPr="004E1B3A">
        <w:rPr>
          <w:rFonts w:ascii="Times New Roman" w:hAnsi="Times New Roman" w:cs="Times New Roman"/>
          <w:bCs/>
          <w:sz w:val="28"/>
          <w:szCs w:val="28"/>
          <w:lang w:val="kk-KZ"/>
        </w:rPr>
        <w:t xml:space="preserve"> </w:t>
      </w:r>
      <w:r w:rsidRPr="004E1B3A">
        <w:rPr>
          <w:rFonts w:ascii="Times New Roman" w:hAnsi="Times New Roman" w:cs="Times New Roman"/>
          <w:bCs/>
          <w:i/>
          <w:iCs/>
          <w:sz w:val="28"/>
          <w:szCs w:val="28"/>
          <w:lang w:val="kk-KZ"/>
        </w:rPr>
        <w:t>Ferula iliensis Krasn. ex Korovin</w:t>
      </w:r>
      <w:r w:rsidRPr="004E1B3A">
        <w:rPr>
          <w:rFonts w:ascii="Times New Roman" w:hAnsi="Times New Roman" w:cs="Times New Roman"/>
          <w:bCs/>
          <w:sz w:val="28"/>
          <w:szCs w:val="28"/>
          <w:lang w:val="kk-KZ"/>
        </w:rPr>
        <w:t xml:space="preserve"> және </w:t>
      </w:r>
      <w:r w:rsidRPr="004E1B3A">
        <w:rPr>
          <w:rFonts w:ascii="Times New Roman" w:hAnsi="Times New Roman" w:cs="Times New Roman"/>
          <w:bCs/>
          <w:i/>
          <w:iCs/>
          <w:sz w:val="28"/>
          <w:szCs w:val="28"/>
          <w:lang w:val="kk-KZ"/>
        </w:rPr>
        <w:t>Ferula akitschkensis B. Fedtsch. ex Koso-Pol</w:t>
      </w:r>
      <w:r w:rsidRPr="004E1B3A">
        <w:rPr>
          <w:rFonts w:ascii="Times New Roman" w:hAnsi="Times New Roman" w:cs="Times New Roman"/>
          <w:bCs/>
          <w:sz w:val="28"/>
          <w:szCs w:val="28"/>
          <w:lang w:val="kk-KZ"/>
        </w:rPr>
        <w:t xml:space="preserve">. өсімдіктерінің әртүрлі бөліктерінен гүлдену/бүршік ату және жеміс беру кезеңдерінде жиналған өсімдік шикізатын гидродистилляция әдісімен өңдеп, эфир майларын бөліп алған. </w:t>
      </w:r>
      <w:r w:rsidRPr="004E1B3A">
        <w:rPr>
          <w:rFonts w:ascii="Times New Roman" w:hAnsi="Times New Roman" w:cs="Times New Roman"/>
          <w:bCs/>
          <w:i/>
          <w:iCs/>
          <w:sz w:val="28"/>
          <w:szCs w:val="28"/>
          <w:lang w:val="kk-KZ"/>
        </w:rPr>
        <w:t>Ferula ovina</w:t>
      </w:r>
      <w:r w:rsidRPr="004E1B3A">
        <w:rPr>
          <w:rFonts w:ascii="Times New Roman" w:hAnsi="Times New Roman" w:cs="Times New Roman"/>
          <w:bCs/>
          <w:sz w:val="28"/>
          <w:szCs w:val="28"/>
          <w:lang w:val="kk-KZ"/>
        </w:rPr>
        <w:t xml:space="preserve"> өсімдігінің эфир майының негізгі компоненттері</w:t>
      </w:r>
      <w:r>
        <w:rPr>
          <w:rFonts w:ascii="Times New Roman" w:hAnsi="Times New Roman" w:cs="Times New Roman"/>
          <w:bCs/>
          <w:sz w:val="28"/>
          <w:szCs w:val="28"/>
          <w:lang w:val="kk-KZ"/>
        </w:rPr>
        <w:t xml:space="preserve"> </w:t>
      </w:r>
      <w:r w:rsidR="00A461B5" w:rsidRPr="00A461B5">
        <w:rPr>
          <w:rFonts w:ascii="Times New Roman" w:hAnsi="Times New Roman" w:cs="Times New Roman"/>
          <w:bCs/>
          <w:sz w:val="28"/>
          <w:szCs w:val="28"/>
        </w:rPr>
        <w:t>α</w:t>
      </w:r>
      <w:r w:rsidR="00A461B5" w:rsidRPr="004E1B3A">
        <w:rPr>
          <w:rFonts w:ascii="Times New Roman" w:hAnsi="Times New Roman" w:cs="Times New Roman"/>
          <w:bCs/>
          <w:sz w:val="28"/>
          <w:szCs w:val="28"/>
          <w:lang w:val="kk-KZ"/>
        </w:rPr>
        <w:t>-пинен (6,9</w:t>
      </w:r>
      <w:r w:rsidR="001F211E">
        <w:rPr>
          <w:rFonts w:ascii="Times New Roman" w:hAnsi="Times New Roman" w:cs="Times New Roman"/>
          <w:bCs/>
          <w:sz w:val="28"/>
          <w:szCs w:val="28"/>
          <w:lang w:val="kk-KZ"/>
        </w:rPr>
        <w:t>-</w:t>
      </w:r>
      <w:r w:rsidR="00A461B5" w:rsidRPr="004E1B3A">
        <w:rPr>
          <w:rFonts w:ascii="Times New Roman" w:hAnsi="Times New Roman" w:cs="Times New Roman"/>
          <w:bCs/>
          <w:sz w:val="28"/>
          <w:szCs w:val="28"/>
          <w:lang w:val="kk-KZ"/>
        </w:rPr>
        <w:t xml:space="preserve">47,8%), </w:t>
      </w:r>
      <w:r w:rsidR="00A461B5" w:rsidRPr="00A461B5">
        <w:rPr>
          <w:rFonts w:ascii="Times New Roman" w:hAnsi="Times New Roman" w:cs="Times New Roman"/>
          <w:bCs/>
          <w:sz w:val="28"/>
          <w:szCs w:val="28"/>
        </w:rPr>
        <w:t>β</w:t>
      </w:r>
      <w:r w:rsidR="00A461B5" w:rsidRPr="004E1B3A">
        <w:rPr>
          <w:rFonts w:ascii="Times New Roman" w:hAnsi="Times New Roman" w:cs="Times New Roman"/>
          <w:bCs/>
          <w:sz w:val="28"/>
          <w:szCs w:val="28"/>
          <w:lang w:val="kk-KZ"/>
        </w:rPr>
        <w:t>-пинен (1,5</w:t>
      </w:r>
      <w:r w:rsidR="001F211E">
        <w:rPr>
          <w:rFonts w:ascii="Times New Roman" w:hAnsi="Times New Roman" w:cs="Times New Roman"/>
          <w:bCs/>
          <w:sz w:val="28"/>
          <w:szCs w:val="28"/>
          <w:lang w:val="kk-KZ"/>
        </w:rPr>
        <w:t>-</w:t>
      </w:r>
      <w:r w:rsidR="00A461B5" w:rsidRPr="004E1B3A">
        <w:rPr>
          <w:rFonts w:ascii="Times New Roman" w:hAnsi="Times New Roman" w:cs="Times New Roman"/>
          <w:bCs/>
          <w:sz w:val="28"/>
          <w:szCs w:val="28"/>
          <w:lang w:val="kk-KZ"/>
        </w:rPr>
        <w:t>7,1%), сабинен (0,1</w:t>
      </w:r>
      <w:r w:rsidR="001F211E">
        <w:rPr>
          <w:rFonts w:ascii="Times New Roman" w:hAnsi="Times New Roman" w:cs="Times New Roman"/>
          <w:bCs/>
          <w:sz w:val="28"/>
          <w:szCs w:val="28"/>
          <w:lang w:val="kk-KZ"/>
        </w:rPr>
        <w:t>-</w:t>
      </w:r>
      <w:r w:rsidR="00A461B5" w:rsidRPr="004E1B3A">
        <w:rPr>
          <w:rFonts w:ascii="Times New Roman" w:hAnsi="Times New Roman" w:cs="Times New Roman"/>
          <w:bCs/>
          <w:sz w:val="28"/>
          <w:szCs w:val="28"/>
          <w:lang w:val="kk-KZ"/>
        </w:rPr>
        <w:t xml:space="preserve">20,5%), </w:t>
      </w:r>
      <w:r w:rsidR="00A461B5" w:rsidRPr="00A461B5">
        <w:rPr>
          <w:rFonts w:ascii="Times New Roman" w:hAnsi="Times New Roman" w:cs="Times New Roman"/>
          <w:bCs/>
          <w:sz w:val="28"/>
          <w:szCs w:val="28"/>
        </w:rPr>
        <w:t>β</w:t>
      </w:r>
      <w:r w:rsidR="00A461B5" w:rsidRPr="004E1B3A">
        <w:rPr>
          <w:rFonts w:ascii="Times New Roman" w:hAnsi="Times New Roman" w:cs="Times New Roman"/>
          <w:bCs/>
          <w:sz w:val="28"/>
          <w:szCs w:val="28"/>
          <w:lang w:val="kk-KZ"/>
        </w:rPr>
        <w:t>-фелландрен (0</w:t>
      </w:r>
      <w:r w:rsidR="001F211E">
        <w:rPr>
          <w:rFonts w:ascii="Times New Roman" w:hAnsi="Times New Roman" w:cs="Times New Roman"/>
          <w:bCs/>
          <w:sz w:val="28"/>
          <w:szCs w:val="28"/>
          <w:lang w:val="kk-KZ"/>
        </w:rPr>
        <w:t>-</w:t>
      </w:r>
      <w:r w:rsidR="00A461B5" w:rsidRPr="004E1B3A">
        <w:rPr>
          <w:rFonts w:ascii="Times New Roman" w:hAnsi="Times New Roman" w:cs="Times New Roman"/>
          <w:bCs/>
          <w:sz w:val="28"/>
          <w:szCs w:val="28"/>
          <w:lang w:val="kk-KZ"/>
        </w:rPr>
        <w:t>6,5%), </w:t>
      </w:r>
      <w:r w:rsidR="00A461B5" w:rsidRPr="004E1B3A">
        <w:rPr>
          <w:rFonts w:ascii="Times New Roman" w:hAnsi="Times New Roman" w:cs="Times New Roman"/>
          <w:bCs/>
          <w:i/>
          <w:iCs/>
          <w:sz w:val="28"/>
          <w:szCs w:val="28"/>
          <w:lang w:val="kk-KZ"/>
        </w:rPr>
        <w:t>транс-</w:t>
      </w:r>
      <w:r w:rsidR="00A461B5" w:rsidRPr="004E1B3A">
        <w:rPr>
          <w:rFonts w:ascii="Times New Roman" w:hAnsi="Times New Roman" w:cs="Times New Roman"/>
          <w:bCs/>
          <w:sz w:val="28"/>
          <w:szCs w:val="28"/>
          <w:lang w:val="kk-KZ"/>
        </w:rPr>
        <w:t> вербенол (0,9</w:t>
      </w:r>
      <w:r w:rsidR="001F211E">
        <w:rPr>
          <w:rFonts w:ascii="Times New Roman" w:hAnsi="Times New Roman" w:cs="Times New Roman"/>
          <w:bCs/>
          <w:sz w:val="28"/>
          <w:szCs w:val="28"/>
          <w:lang w:val="kk-KZ"/>
        </w:rPr>
        <w:t>-</w:t>
      </w:r>
      <w:r w:rsidR="00A461B5" w:rsidRPr="004E1B3A">
        <w:rPr>
          <w:rFonts w:ascii="Times New Roman" w:hAnsi="Times New Roman" w:cs="Times New Roman"/>
          <w:bCs/>
          <w:sz w:val="28"/>
          <w:szCs w:val="28"/>
          <w:lang w:val="kk-KZ"/>
        </w:rPr>
        <w:t>7,4%), эремофилен (3,1</w:t>
      </w:r>
      <w:r w:rsidR="001F211E">
        <w:rPr>
          <w:rFonts w:ascii="Times New Roman" w:hAnsi="Times New Roman" w:cs="Times New Roman"/>
          <w:bCs/>
          <w:sz w:val="28"/>
          <w:szCs w:val="28"/>
          <w:lang w:val="kk-KZ"/>
        </w:rPr>
        <w:t>-</w:t>
      </w:r>
      <w:r w:rsidR="00A461B5" w:rsidRPr="004E1B3A">
        <w:rPr>
          <w:rFonts w:ascii="Times New Roman" w:hAnsi="Times New Roman" w:cs="Times New Roman"/>
          <w:bCs/>
          <w:sz w:val="28"/>
          <w:szCs w:val="28"/>
          <w:lang w:val="kk-KZ"/>
        </w:rPr>
        <w:t>12%)</w:t>
      </w:r>
      <w:r w:rsidRPr="004E1B3A">
        <w:rPr>
          <w:lang w:val="kk-KZ"/>
        </w:rPr>
        <w:t xml:space="preserve"> </w:t>
      </w:r>
      <w:r w:rsidRPr="004E1B3A">
        <w:rPr>
          <w:rFonts w:ascii="Times New Roman" w:hAnsi="Times New Roman" w:cs="Times New Roman"/>
          <w:bCs/>
          <w:sz w:val="28"/>
          <w:szCs w:val="28"/>
          <w:lang w:val="kk-KZ"/>
        </w:rPr>
        <w:t>және</w:t>
      </w:r>
      <w:r>
        <w:rPr>
          <w:rFonts w:ascii="Times New Roman" w:hAnsi="Times New Roman" w:cs="Times New Roman"/>
          <w:bCs/>
          <w:sz w:val="28"/>
          <w:szCs w:val="28"/>
          <w:lang w:val="kk-KZ"/>
        </w:rPr>
        <w:t xml:space="preserve"> </w:t>
      </w:r>
      <w:r w:rsidR="00A461B5" w:rsidRPr="004E1B3A">
        <w:rPr>
          <w:rFonts w:ascii="Times New Roman" w:hAnsi="Times New Roman" w:cs="Times New Roman"/>
          <w:bCs/>
          <w:sz w:val="28"/>
          <w:szCs w:val="28"/>
          <w:lang w:val="kk-KZ"/>
        </w:rPr>
        <w:t>6 </w:t>
      </w:r>
      <w:r w:rsidR="00A461B5" w:rsidRPr="004E1B3A">
        <w:rPr>
          <w:rFonts w:ascii="Times New Roman" w:hAnsi="Times New Roman" w:cs="Times New Roman"/>
          <w:bCs/>
          <w:i/>
          <w:iCs/>
          <w:sz w:val="28"/>
          <w:szCs w:val="28"/>
          <w:lang w:val="kk-KZ"/>
        </w:rPr>
        <w:t>Z.</w:t>
      </w:r>
      <w:r w:rsidR="00A461B5" w:rsidRPr="004E1B3A">
        <w:rPr>
          <w:rFonts w:ascii="Times New Roman" w:hAnsi="Times New Roman" w:cs="Times New Roman"/>
          <w:bCs/>
          <w:sz w:val="28"/>
          <w:szCs w:val="28"/>
          <w:lang w:val="kk-KZ"/>
        </w:rPr>
        <w:t> -2,5,5,10-тетраметил-ундека-2,6,9-триен-8-он (0</w:t>
      </w:r>
      <w:r w:rsidR="001F211E">
        <w:rPr>
          <w:rFonts w:ascii="Times New Roman" w:hAnsi="Times New Roman" w:cs="Times New Roman"/>
          <w:bCs/>
          <w:sz w:val="28"/>
          <w:szCs w:val="28"/>
          <w:lang w:val="kk-KZ"/>
        </w:rPr>
        <w:t>-</w:t>
      </w:r>
      <w:r w:rsidR="00A461B5" w:rsidRPr="004E1B3A">
        <w:rPr>
          <w:rFonts w:ascii="Times New Roman" w:hAnsi="Times New Roman" w:cs="Times New Roman"/>
          <w:bCs/>
          <w:sz w:val="28"/>
          <w:szCs w:val="28"/>
          <w:lang w:val="kk-KZ"/>
        </w:rPr>
        <w:t>13,7%)</w:t>
      </w:r>
      <w:r>
        <w:rPr>
          <w:rFonts w:ascii="Times New Roman" w:hAnsi="Times New Roman" w:cs="Times New Roman"/>
          <w:bCs/>
          <w:sz w:val="28"/>
          <w:szCs w:val="28"/>
          <w:lang w:val="kk-KZ"/>
        </w:rPr>
        <w:t xml:space="preserve"> анықтаған.</w:t>
      </w:r>
      <w:r w:rsidR="00A461B5" w:rsidRPr="004E1B3A">
        <w:rPr>
          <w:rFonts w:ascii="Times New Roman" w:hAnsi="Times New Roman" w:cs="Times New Roman"/>
          <w:bCs/>
          <w:sz w:val="28"/>
          <w:szCs w:val="28"/>
          <w:lang w:val="kk-KZ"/>
        </w:rPr>
        <w:t xml:space="preserve"> </w:t>
      </w:r>
      <w:r w:rsidRPr="004E1B3A">
        <w:rPr>
          <w:rFonts w:ascii="Times New Roman" w:hAnsi="Times New Roman" w:cs="Times New Roman"/>
          <w:bCs/>
          <w:i/>
          <w:iCs/>
          <w:sz w:val="28"/>
          <w:szCs w:val="28"/>
          <w:lang w:val="kk-KZ"/>
        </w:rPr>
        <w:t>Ferula akitschkensis</w:t>
      </w:r>
      <w:r w:rsidRPr="004E1B3A">
        <w:rPr>
          <w:rFonts w:ascii="Times New Roman" w:hAnsi="Times New Roman" w:cs="Times New Roman"/>
          <w:bCs/>
          <w:sz w:val="28"/>
          <w:szCs w:val="28"/>
          <w:lang w:val="kk-KZ"/>
        </w:rPr>
        <w:t xml:space="preserve"> өсімдігінің эфир майларында негізгі қосылыстар ретінде</w:t>
      </w:r>
      <w:r w:rsidR="00A461B5" w:rsidRPr="004E1B3A">
        <w:rPr>
          <w:rFonts w:ascii="Times New Roman" w:hAnsi="Times New Roman" w:cs="Times New Roman"/>
          <w:bCs/>
          <w:sz w:val="28"/>
          <w:szCs w:val="28"/>
          <w:lang w:val="kk-KZ"/>
        </w:rPr>
        <w:t xml:space="preserve"> </w:t>
      </w:r>
      <w:r w:rsidR="00A461B5" w:rsidRPr="00A461B5">
        <w:rPr>
          <w:rFonts w:ascii="Times New Roman" w:hAnsi="Times New Roman" w:cs="Times New Roman"/>
          <w:bCs/>
          <w:sz w:val="28"/>
          <w:szCs w:val="28"/>
        </w:rPr>
        <w:t>α</w:t>
      </w:r>
      <w:r w:rsidR="00A461B5" w:rsidRPr="004E1B3A">
        <w:rPr>
          <w:rFonts w:ascii="Times New Roman" w:hAnsi="Times New Roman" w:cs="Times New Roman"/>
          <w:bCs/>
          <w:sz w:val="28"/>
          <w:szCs w:val="28"/>
          <w:lang w:val="kk-KZ"/>
        </w:rPr>
        <w:t>-пинен (0</w:t>
      </w:r>
      <w:r w:rsidR="001F211E">
        <w:rPr>
          <w:rFonts w:ascii="Times New Roman" w:hAnsi="Times New Roman" w:cs="Times New Roman"/>
          <w:bCs/>
          <w:sz w:val="28"/>
          <w:szCs w:val="28"/>
          <w:lang w:val="kk-KZ"/>
        </w:rPr>
        <w:t>-</w:t>
      </w:r>
      <w:r w:rsidR="00A461B5" w:rsidRPr="004E1B3A">
        <w:rPr>
          <w:rFonts w:ascii="Times New Roman" w:hAnsi="Times New Roman" w:cs="Times New Roman"/>
          <w:bCs/>
          <w:sz w:val="28"/>
          <w:szCs w:val="28"/>
          <w:lang w:val="kk-KZ"/>
        </w:rPr>
        <w:t xml:space="preserve">46,2%), </w:t>
      </w:r>
      <w:r w:rsidR="00A461B5" w:rsidRPr="00A461B5">
        <w:rPr>
          <w:rFonts w:ascii="Times New Roman" w:hAnsi="Times New Roman" w:cs="Times New Roman"/>
          <w:bCs/>
          <w:sz w:val="28"/>
          <w:szCs w:val="28"/>
        </w:rPr>
        <w:t>β</w:t>
      </w:r>
      <w:r w:rsidR="00A461B5" w:rsidRPr="004E1B3A">
        <w:rPr>
          <w:rFonts w:ascii="Times New Roman" w:hAnsi="Times New Roman" w:cs="Times New Roman"/>
          <w:bCs/>
          <w:sz w:val="28"/>
          <w:szCs w:val="28"/>
          <w:lang w:val="kk-KZ"/>
        </w:rPr>
        <w:t>-пинен (0</w:t>
      </w:r>
      <w:r w:rsidR="001F211E">
        <w:rPr>
          <w:rFonts w:ascii="Times New Roman" w:hAnsi="Times New Roman" w:cs="Times New Roman"/>
          <w:bCs/>
          <w:sz w:val="28"/>
          <w:szCs w:val="28"/>
          <w:lang w:val="kk-KZ"/>
        </w:rPr>
        <w:t>-</w:t>
      </w:r>
      <w:r w:rsidR="00A461B5" w:rsidRPr="004E1B3A">
        <w:rPr>
          <w:rFonts w:ascii="Times New Roman" w:hAnsi="Times New Roman" w:cs="Times New Roman"/>
          <w:bCs/>
          <w:sz w:val="28"/>
          <w:szCs w:val="28"/>
          <w:lang w:val="kk-KZ"/>
        </w:rPr>
        <w:t>47,9%), сабинен (0</w:t>
      </w:r>
      <w:r w:rsidR="001F211E">
        <w:rPr>
          <w:rFonts w:ascii="Times New Roman" w:hAnsi="Times New Roman" w:cs="Times New Roman"/>
          <w:bCs/>
          <w:sz w:val="28"/>
          <w:szCs w:val="28"/>
          <w:lang w:val="kk-KZ"/>
        </w:rPr>
        <w:t>-</w:t>
      </w:r>
      <w:r w:rsidR="00A461B5" w:rsidRPr="004E1B3A">
        <w:rPr>
          <w:rFonts w:ascii="Times New Roman" w:hAnsi="Times New Roman" w:cs="Times New Roman"/>
          <w:bCs/>
          <w:sz w:val="28"/>
          <w:szCs w:val="28"/>
          <w:lang w:val="kk-KZ"/>
        </w:rPr>
        <w:t>28,3%), эремофилен (0</w:t>
      </w:r>
      <w:r w:rsidR="001F211E">
        <w:rPr>
          <w:rFonts w:ascii="Times New Roman" w:hAnsi="Times New Roman" w:cs="Times New Roman"/>
          <w:bCs/>
          <w:sz w:val="28"/>
          <w:szCs w:val="28"/>
          <w:lang w:val="kk-KZ"/>
        </w:rPr>
        <w:t>-</w:t>
      </w:r>
      <w:r w:rsidR="00A461B5" w:rsidRPr="004E1B3A">
        <w:rPr>
          <w:rFonts w:ascii="Times New Roman" w:hAnsi="Times New Roman" w:cs="Times New Roman"/>
          <w:bCs/>
          <w:sz w:val="28"/>
          <w:szCs w:val="28"/>
          <w:lang w:val="kk-KZ"/>
        </w:rPr>
        <w:t xml:space="preserve">10,6), </w:t>
      </w:r>
      <w:r w:rsidR="00A461B5" w:rsidRPr="00A461B5">
        <w:rPr>
          <w:rFonts w:ascii="Times New Roman" w:hAnsi="Times New Roman" w:cs="Times New Roman"/>
          <w:bCs/>
          <w:sz w:val="28"/>
          <w:szCs w:val="28"/>
        </w:rPr>
        <w:t>β</w:t>
      </w:r>
      <w:r w:rsidR="00A461B5" w:rsidRPr="004E1B3A">
        <w:rPr>
          <w:rFonts w:ascii="Times New Roman" w:hAnsi="Times New Roman" w:cs="Times New Roman"/>
          <w:bCs/>
          <w:sz w:val="28"/>
          <w:szCs w:val="28"/>
          <w:lang w:val="kk-KZ"/>
        </w:rPr>
        <w:t>-кариофиллен (0</w:t>
      </w:r>
      <w:r w:rsidR="001F211E">
        <w:rPr>
          <w:rFonts w:ascii="Times New Roman" w:hAnsi="Times New Roman" w:cs="Times New Roman"/>
          <w:bCs/>
          <w:sz w:val="28"/>
          <w:szCs w:val="28"/>
          <w:lang w:val="kk-KZ"/>
        </w:rPr>
        <w:t>-</w:t>
      </w:r>
      <w:r w:rsidR="00A461B5" w:rsidRPr="004E1B3A">
        <w:rPr>
          <w:rFonts w:ascii="Times New Roman" w:hAnsi="Times New Roman" w:cs="Times New Roman"/>
          <w:bCs/>
          <w:sz w:val="28"/>
          <w:szCs w:val="28"/>
          <w:lang w:val="kk-KZ"/>
        </w:rPr>
        <w:t>7,5%), химахален-7-ол (0</w:t>
      </w:r>
      <w:r w:rsidR="001F211E">
        <w:rPr>
          <w:rFonts w:ascii="Times New Roman" w:hAnsi="Times New Roman" w:cs="Times New Roman"/>
          <w:bCs/>
          <w:sz w:val="28"/>
          <w:szCs w:val="28"/>
          <w:lang w:val="kk-KZ"/>
        </w:rPr>
        <w:t>-</w:t>
      </w:r>
      <w:r w:rsidR="00A461B5" w:rsidRPr="004E1B3A">
        <w:rPr>
          <w:rFonts w:ascii="Times New Roman" w:hAnsi="Times New Roman" w:cs="Times New Roman"/>
          <w:bCs/>
          <w:sz w:val="28"/>
          <w:szCs w:val="28"/>
          <w:lang w:val="kk-KZ"/>
        </w:rPr>
        <w:t xml:space="preserve">28,2%) </w:t>
      </w:r>
      <w:r w:rsidRPr="004E1B3A">
        <w:rPr>
          <w:rFonts w:ascii="Times New Roman" w:hAnsi="Times New Roman" w:cs="Times New Roman"/>
          <w:bCs/>
          <w:sz w:val="28"/>
          <w:szCs w:val="28"/>
          <w:lang w:val="kk-KZ"/>
        </w:rPr>
        <w:t>және химахалолдың туындысы (0</w:t>
      </w:r>
      <w:r w:rsidR="001F211E">
        <w:rPr>
          <w:rFonts w:ascii="Times New Roman" w:hAnsi="Times New Roman" w:cs="Times New Roman"/>
          <w:bCs/>
          <w:sz w:val="28"/>
          <w:szCs w:val="28"/>
          <w:lang w:val="kk-KZ"/>
        </w:rPr>
        <w:t xml:space="preserve"> - </w:t>
      </w:r>
      <w:r w:rsidRPr="004E1B3A">
        <w:rPr>
          <w:rFonts w:ascii="Times New Roman" w:hAnsi="Times New Roman" w:cs="Times New Roman"/>
          <w:bCs/>
          <w:sz w:val="28"/>
          <w:szCs w:val="28"/>
          <w:lang w:val="kk-KZ"/>
        </w:rPr>
        <w:t>8,3%) анықталған</w:t>
      </w:r>
      <w:r w:rsidR="004B396D">
        <w:rPr>
          <w:rFonts w:ascii="Times New Roman" w:hAnsi="Times New Roman" w:cs="Times New Roman"/>
          <w:bCs/>
          <w:sz w:val="28"/>
          <w:szCs w:val="28"/>
          <w:lang w:val="kk-KZ"/>
        </w:rPr>
        <w:t xml:space="preserve"> </w:t>
      </w:r>
      <w:r w:rsidR="004B396D" w:rsidRPr="00BF7F9A">
        <w:rPr>
          <w:rFonts w:ascii="Times New Roman" w:hAnsi="Times New Roman" w:cs="Times New Roman"/>
          <w:sz w:val="28"/>
          <w:szCs w:val="28"/>
          <w:lang w:val="kk-KZ"/>
        </w:rPr>
        <w:t>[4</w:t>
      </w:r>
      <w:r w:rsidR="004B396D">
        <w:rPr>
          <w:rFonts w:ascii="Times New Roman" w:hAnsi="Times New Roman" w:cs="Times New Roman"/>
          <w:sz w:val="28"/>
          <w:szCs w:val="28"/>
          <w:lang w:val="kk-KZ"/>
        </w:rPr>
        <w:t>9</w:t>
      </w:r>
      <w:r w:rsidR="004B396D" w:rsidRPr="00BF7F9A">
        <w:rPr>
          <w:rFonts w:ascii="Times New Roman" w:hAnsi="Times New Roman" w:cs="Times New Roman"/>
          <w:sz w:val="28"/>
          <w:szCs w:val="28"/>
          <w:lang w:val="kk-KZ"/>
        </w:rPr>
        <w:t>].</w:t>
      </w:r>
    </w:p>
    <w:p w14:paraId="43B9936C" w14:textId="19882030" w:rsidR="00A461B5" w:rsidRDefault="004E1B3A" w:rsidP="004B2967">
      <w:pPr>
        <w:spacing w:after="0" w:line="240" w:lineRule="auto"/>
        <w:ind w:firstLine="567"/>
        <w:jc w:val="both"/>
        <w:rPr>
          <w:rFonts w:ascii="Times New Roman" w:hAnsi="Times New Roman" w:cs="Times New Roman"/>
          <w:iCs/>
          <w:sz w:val="28"/>
          <w:szCs w:val="28"/>
          <w:lang w:val="kk-KZ"/>
        </w:rPr>
      </w:pPr>
      <w:r w:rsidRPr="00A31D42">
        <w:rPr>
          <w:rFonts w:ascii="Times New Roman" w:hAnsi="Times New Roman" w:cs="Times New Roman"/>
          <w:sz w:val="28"/>
          <w:szCs w:val="28"/>
          <w:lang w:val="kk-KZ"/>
        </w:rPr>
        <w:t xml:space="preserve">G. Oüzek </w:t>
      </w:r>
      <w:r w:rsidR="008174E2" w:rsidRPr="00A31D42">
        <w:rPr>
          <w:rFonts w:ascii="Times New Roman" w:hAnsi="Times New Roman" w:cs="Times New Roman"/>
          <w:bCs/>
          <w:color w:val="000000" w:themeColor="text1"/>
          <w:sz w:val="28"/>
          <w:szCs w:val="28"/>
          <w:lang w:val="kk-KZ"/>
        </w:rPr>
        <w:t xml:space="preserve">тағы да басқа авторлар </w:t>
      </w:r>
      <w:r w:rsidRPr="00A31D42">
        <w:rPr>
          <w:rFonts w:ascii="Times New Roman" w:hAnsi="Times New Roman" w:cs="Times New Roman"/>
          <w:i/>
          <w:iCs/>
          <w:sz w:val="28"/>
          <w:szCs w:val="28"/>
          <w:lang w:val="kk-KZ"/>
        </w:rPr>
        <w:t>Ferula iliensis</w:t>
      </w:r>
      <w:r w:rsidRPr="00A31D42">
        <w:rPr>
          <w:rFonts w:ascii="Times New Roman" w:hAnsi="Times New Roman" w:cs="Times New Roman"/>
          <w:sz w:val="28"/>
          <w:szCs w:val="28"/>
          <w:lang w:val="kk-KZ"/>
        </w:rPr>
        <w:t xml:space="preserve"> өсімдігінің эфир майын бөліп алып, оның химиялық құрамын зерттеген.</w:t>
      </w:r>
      <w:r w:rsidRPr="004E1B3A">
        <w:rPr>
          <w:rFonts w:ascii="Times New Roman" w:hAnsi="Times New Roman" w:cs="Times New Roman"/>
          <w:sz w:val="28"/>
          <w:szCs w:val="28"/>
          <w:lang w:val="kk-KZ"/>
        </w:rPr>
        <w:t xml:space="preserve"> Зерттеу нәтижесінде эфир майының негізгі компоненттері ретінде </w:t>
      </w:r>
      <w:r w:rsidR="00131124" w:rsidRPr="004E1B3A">
        <w:rPr>
          <w:rFonts w:ascii="Times New Roman" w:hAnsi="Times New Roman" w:cs="Times New Roman"/>
          <w:iCs/>
          <w:sz w:val="28"/>
          <w:szCs w:val="28"/>
          <w:lang w:val="kk-KZ"/>
        </w:rPr>
        <w:t>( </w:t>
      </w:r>
      <w:r w:rsidR="00131124" w:rsidRPr="004E1B3A">
        <w:rPr>
          <w:rFonts w:ascii="Times New Roman" w:hAnsi="Times New Roman" w:cs="Times New Roman"/>
          <w:i/>
          <w:iCs/>
          <w:sz w:val="28"/>
          <w:szCs w:val="28"/>
          <w:lang w:val="kk-KZ"/>
        </w:rPr>
        <w:t>E</w:t>
      </w:r>
      <w:r w:rsidR="00131124" w:rsidRPr="004E1B3A">
        <w:rPr>
          <w:rFonts w:ascii="Times New Roman" w:hAnsi="Times New Roman" w:cs="Times New Roman"/>
          <w:iCs/>
          <w:sz w:val="28"/>
          <w:szCs w:val="28"/>
          <w:lang w:val="kk-KZ"/>
        </w:rPr>
        <w:t> )-пропенил </w:t>
      </w:r>
      <w:r w:rsidR="00131124" w:rsidRPr="004E1B3A">
        <w:rPr>
          <w:rFonts w:ascii="Times New Roman" w:hAnsi="Times New Roman" w:cs="Times New Roman"/>
          <w:i/>
          <w:iCs/>
          <w:sz w:val="28"/>
          <w:szCs w:val="28"/>
          <w:lang w:val="kk-KZ"/>
        </w:rPr>
        <w:t>сек</w:t>
      </w:r>
      <w:r w:rsidR="00131124" w:rsidRPr="004E1B3A">
        <w:rPr>
          <w:rFonts w:ascii="Times New Roman" w:hAnsi="Times New Roman" w:cs="Times New Roman"/>
          <w:iCs/>
          <w:sz w:val="28"/>
          <w:szCs w:val="28"/>
          <w:lang w:val="kk-KZ"/>
        </w:rPr>
        <w:t> -бутилдисульфид (15,7</w:t>
      </w:r>
      <w:r w:rsidR="001F211E">
        <w:rPr>
          <w:rFonts w:ascii="Times New Roman" w:hAnsi="Times New Roman" w:cs="Times New Roman"/>
          <w:iCs/>
          <w:sz w:val="28"/>
          <w:szCs w:val="28"/>
          <w:lang w:val="kk-KZ"/>
        </w:rPr>
        <w:t xml:space="preserve"> - </w:t>
      </w:r>
      <w:r w:rsidR="00131124" w:rsidRPr="004E1B3A">
        <w:rPr>
          <w:rFonts w:ascii="Times New Roman" w:hAnsi="Times New Roman" w:cs="Times New Roman"/>
          <w:iCs/>
          <w:sz w:val="28"/>
          <w:szCs w:val="28"/>
          <w:lang w:val="kk-KZ"/>
        </w:rPr>
        <w:t xml:space="preserve">39,4%) </w:t>
      </w:r>
      <w:r w:rsidRPr="004E1B3A">
        <w:rPr>
          <w:rFonts w:ascii="Times New Roman" w:hAnsi="Times New Roman" w:cs="Times New Roman"/>
          <w:iCs/>
          <w:sz w:val="28"/>
          <w:szCs w:val="28"/>
          <w:lang w:val="kk-KZ"/>
        </w:rPr>
        <w:t>және</w:t>
      </w:r>
      <w:r w:rsidR="00131124" w:rsidRPr="004E1B3A">
        <w:rPr>
          <w:rFonts w:ascii="Times New Roman" w:hAnsi="Times New Roman" w:cs="Times New Roman"/>
          <w:iCs/>
          <w:sz w:val="28"/>
          <w:szCs w:val="28"/>
          <w:lang w:val="kk-KZ"/>
        </w:rPr>
        <w:t xml:space="preserve"> ( </w:t>
      </w:r>
      <w:r w:rsidR="00131124" w:rsidRPr="004E1B3A">
        <w:rPr>
          <w:rFonts w:ascii="Times New Roman" w:hAnsi="Times New Roman" w:cs="Times New Roman"/>
          <w:i/>
          <w:iCs/>
          <w:sz w:val="28"/>
          <w:szCs w:val="28"/>
          <w:lang w:val="kk-KZ"/>
        </w:rPr>
        <w:t>Z</w:t>
      </w:r>
      <w:r w:rsidR="00131124" w:rsidRPr="004E1B3A">
        <w:rPr>
          <w:rFonts w:ascii="Times New Roman" w:hAnsi="Times New Roman" w:cs="Times New Roman"/>
          <w:iCs/>
          <w:sz w:val="28"/>
          <w:szCs w:val="28"/>
          <w:lang w:val="kk-KZ"/>
        </w:rPr>
        <w:t> )-пропенил </w:t>
      </w:r>
      <w:r w:rsidR="00131124" w:rsidRPr="004E1B3A">
        <w:rPr>
          <w:rFonts w:ascii="Times New Roman" w:hAnsi="Times New Roman" w:cs="Times New Roman"/>
          <w:i/>
          <w:iCs/>
          <w:sz w:val="28"/>
          <w:szCs w:val="28"/>
          <w:lang w:val="kk-KZ"/>
        </w:rPr>
        <w:t>сек</w:t>
      </w:r>
      <w:r w:rsidR="00131124" w:rsidRPr="004E1B3A">
        <w:rPr>
          <w:rFonts w:ascii="Times New Roman" w:hAnsi="Times New Roman" w:cs="Times New Roman"/>
          <w:iCs/>
          <w:sz w:val="28"/>
          <w:szCs w:val="28"/>
          <w:lang w:val="kk-KZ"/>
        </w:rPr>
        <w:t> -бутилдисульфид (23,4</w:t>
      </w:r>
      <w:r w:rsidR="001F211E">
        <w:rPr>
          <w:rFonts w:ascii="Times New Roman" w:hAnsi="Times New Roman" w:cs="Times New Roman"/>
          <w:iCs/>
          <w:sz w:val="28"/>
          <w:szCs w:val="28"/>
          <w:lang w:val="kk-KZ"/>
        </w:rPr>
        <w:t xml:space="preserve"> - </w:t>
      </w:r>
      <w:r w:rsidR="00131124" w:rsidRPr="004E1B3A">
        <w:rPr>
          <w:rFonts w:ascii="Times New Roman" w:hAnsi="Times New Roman" w:cs="Times New Roman"/>
          <w:iCs/>
          <w:sz w:val="28"/>
          <w:szCs w:val="28"/>
          <w:lang w:val="kk-KZ"/>
        </w:rPr>
        <w:t>45,0%)</w:t>
      </w:r>
      <w:r>
        <w:rPr>
          <w:rFonts w:ascii="Times New Roman" w:hAnsi="Times New Roman" w:cs="Times New Roman"/>
          <w:iCs/>
          <w:sz w:val="28"/>
          <w:szCs w:val="28"/>
          <w:lang w:val="kk-KZ"/>
        </w:rPr>
        <w:t xml:space="preserve"> </w:t>
      </w:r>
      <w:r w:rsidRPr="004E1B3A">
        <w:rPr>
          <w:rFonts w:ascii="Times New Roman" w:hAnsi="Times New Roman" w:cs="Times New Roman"/>
          <w:iCs/>
          <w:sz w:val="28"/>
          <w:szCs w:val="28"/>
          <w:lang w:val="kk-KZ"/>
        </w:rPr>
        <w:t>табылған</w:t>
      </w:r>
      <w:r w:rsidR="004B396D">
        <w:rPr>
          <w:rFonts w:ascii="Times New Roman" w:hAnsi="Times New Roman" w:cs="Times New Roman"/>
          <w:iCs/>
          <w:sz w:val="28"/>
          <w:szCs w:val="28"/>
          <w:lang w:val="kk-KZ"/>
        </w:rPr>
        <w:t xml:space="preserve"> </w:t>
      </w:r>
      <w:r w:rsidR="004B396D" w:rsidRPr="00BF7F9A">
        <w:rPr>
          <w:rFonts w:ascii="Times New Roman" w:hAnsi="Times New Roman" w:cs="Times New Roman"/>
          <w:sz w:val="28"/>
          <w:szCs w:val="28"/>
          <w:lang w:val="kk-KZ"/>
        </w:rPr>
        <w:t>[</w:t>
      </w:r>
      <w:r w:rsidR="004B396D">
        <w:rPr>
          <w:rFonts w:ascii="Times New Roman" w:hAnsi="Times New Roman" w:cs="Times New Roman"/>
          <w:sz w:val="28"/>
          <w:szCs w:val="28"/>
          <w:lang w:val="kk-KZ"/>
        </w:rPr>
        <w:t>50</w:t>
      </w:r>
      <w:r w:rsidR="004B396D" w:rsidRPr="00BF7F9A">
        <w:rPr>
          <w:rFonts w:ascii="Times New Roman" w:hAnsi="Times New Roman" w:cs="Times New Roman"/>
          <w:sz w:val="28"/>
          <w:szCs w:val="28"/>
          <w:lang w:val="kk-KZ"/>
        </w:rPr>
        <w:t>].</w:t>
      </w:r>
      <w:r w:rsidR="00131124">
        <w:rPr>
          <w:rFonts w:ascii="Times New Roman" w:hAnsi="Times New Roman" w:cs="Times New Roman"/>
          <w:iCs/>
          <w:sz w:val="28"/>
          <w:szCs w:val="28"/>
          <w:lang w:val="kk-KZ"/>
        </w:rPr>
        <w:t xml:space="preserve"> </w:t>
      </w:r>
    </w:p>
    <w:p w14:paraId="1BB14FE0" w14:textId="040549DD" w:rsidR="004E1B3A" w:rsidRDefault="00A31D42" w:rsidP="004B2967">
      <w:pPr>
        <w:spacing w:after="0" w:line="240" w:lineRule="auto"/>
        <w:ind w:firstLine="567"/>
        <w:jc w:val="both"/>
        <w:rPr>
          <w:rFonts w:ascii="Times New Roman" w:hAnsi="Times New Roman" w:cs="Times New Roman"/>
          <w:sz w:val="28"/>
          <w:szCs w:val="28"/>
          <w:lang w:val="kk-KZ"/>
        </w:rPr>
      </w:pPr>
      <w:r w:rsidRPr="00A31D42">
        <w:rPr>
          <w:rFonts w:ascii="Times New Roman" w:hAnsi="Times New Roman" w:cs="Times New Roman"/>
          <w:sz w:val="28"/>
          <w:szCs w:val="28"/>
          <w:lang w:val="kk-KZ"/>
        </w:rPr>
        <w:t>Әдеби деректерге сәйкес,</w:t>
      </w:r>
      <w:r w:rsidRPr="00A31D42">
        <w:rPr>
          <w:rFonts w:ascii="Times New Roman" w:hAnsi="Times New Roman" w:cs="Times New Roman"/>
          <w:i/>
          <w:iCs/>
          <w:sz w:val="28"/>
          <w:szCs w:val="28"/>
          <w:lang w:val="kk-KZ"/>
        </w:rPr>
        <w:t xml:space="preserve"> Ferula </w:t>
      </w:r>
      <w:r w:rsidRPr="00A31D42">
        <w:rPr>
          <w:rFonts w:ascii="Times New Roman" w:hAnsi="Times New Roman" w:cs="Times New Roman"/>
          <w:sz w:val="28"/>
          <w:szCs w:val="28"/>
          <w:lang w:val="kk-KZ"/>
        </w:rPr>
        <w:t>тұқымдасына жататын өсімдіктердің химиялық құрамында кумариндер мен сесквитерпендер кеңінен таралған. Сонымен қатар,</w:t>
      </w:r>
      <w:r w:rsidRPr="00A31D42">
        <w:rPr>
          <w:rFonts w:ascii="Times New Roman" w:hAnsi="Times New Roman" w:cs="Times New Roman"/>
          <w:i/>
          <w:iCs/>
          <w:sz w:val="28"/>
          <w:szCs w:val="28"/>
          <w:lang w:val="kk-KZ"/>
        </w:rPr>
        <w:t xml:space="preserve"> Ferula </w:t>
      </w:r>
      <w:r w:rsidRPr="00A31D42">
        <w:rPr>
          <w:rFonts w:ascii="Times New Roman" w:hAnsi="Times New Roman" w:cs="Times New Roman"/>
          <w:sz w:val="28"/>
          <w:szCs w:val="28"/>
          <w:lang w:val="kk-KZ"/>
        </w:rPr>
        <w:t>тұқымдасына кіретін бірқатар өсімдіктердің эфир майларын зерттеу барысында олардың айқын антиоксиданттық, цитоуытты және бактерияға қарсы белсенділік көрсететіні жөнінде ғылыми деректер келтірілген</w:t>
      </w:r>
      <w:r w:rsidR="005C4FAB" w:rsidRPr="005C4FAB">
        <w:rPr>
          <w:rFonts w:ascii="Times New Roman" w:hAnsi="Times New Roman" w:cs="Times New Roman"/>
          <w:sz w:val="28"/>
          <w:szCs w:val="28"/>
          <w:lang w:val="kk-KZ"/>
        </w:rPr>
        <w:t xml:space="preserve"> </w:t>
      </w:r>
      <w:r w:rsidR="004B396D" w:rsidRPr="00A31D42">
        <w:rPr>
          <w:rFonts w:ascii="Times New Roman" w:hAnsi="Times New Roman" w:cs="Times New Roman"/>
          <w:sz w:val="28"/>
          <w:szCs w:val="28"/>
          <w:lang w:val="kk-KZ"/>
        </w:rPr>
        <w:t>[</w:t>
      </w:r>
      <w:r w:rsidR="004B396D">
        <w:rPr>
          <w:rFonts w:ascii="Times New Roman" w:hAnsi="Times New Roman" w:cs="Times New Roman"/>
          <w:sz w:val="28"/>
          <w:szCs w:val="28"/>
          <w:lang w:val="kk-KZ"/>
        </w:rPr>
        <w:t>51</w:t>
      </w:r>
      <w:r w:rsidR="004B396D" w:rsidRPr="00BF7F9A">
        <w:rPr>
          <w:rFonts w:ascii="Times New Roman" w:hAnsi="Times New Roman" w:cs="Times New Roman"/>
          <w:sz w:val="28"/>
          <w:szCs w:val="28"/>
          <w:lang w:val="kk-KZ"/>
        </w:rPr>
        <w:t>].</w:t>
      </w:r>
    </w:p>
    <w:p w14:paraId="17CAB061" w14:textId="6AB5E26D" w:rsidR="004E1B3A" w:rsidRDefault="007C73DD" w:rsidP="004B2967">
      <w:pPr>
        <w:spacing w:after="0" w:line="240" w:lineRule="auto"/>
        <w:ind w:firstLine="567"/>
        <w:jc w:val="both"/>
        <w:rPr>
          <w:rFonts w:ascii="Times New Roman" w:hAnsi="Times New Roman" w:cs="Times New Roman"/>
          <w:sz w:val="28"/>
          <w:szCs w:val="28"/>
          <w:lang w:val="kk-KZ"/>
        </w:rPr>
      </w:pPr>
      <w:r w:rsidRPr="007C73DD">
        <w:rPr>
          <w:rFonts w:ascii="Times New Roman" w:hAnsi="Times New Roman" w:cs="Times New Roman"/>
          <w:sz w:val="28"/>
          <w:szCs w:val="28"/>
          <w:lang w:val="kk-KZ"/>
        </w:rPr>
        <w:t xml:space="preserve">Ғылыми жарияланымдарда </w:t>
      </w:r>
      <w:r w:rsidRPr="007C73DD">
        <w:rPr>
          <w:rFonts w:ascii="Times New Roman" w:hAnsi="Times New Roman" w:cs="Times New Roman"/>
          <w:i/>
          <w:iCs/>
          <w:sz w:val="28"/>
          <w:szCs w:val="28"/>
          <w:lang w:val="kk-KZ"/>
        </w:rPr>
        <w:t>Ferula</w:t>
      </w:r>
      <w:r w:rsidRPr="007C73DD">
        <w:rPr>
          <w:rFonts w:ascii="Times New Roman" w:hAnsi="Times New Roman" w:cs="Times New Roman"/>
          <w:sz w:val="28"/>
          <w:szCs w:val="28"/>
          <w:lang w:val="kk-KZ"/>
        </w:rPr>
        <w:t xml:space="preserve"> тұқымдасына жататын өсімдіктердің фармакологиялық әлеуеті жан-жақты талданып, олардың ішінде цитоуытты белсенділікке ие қосылыстарға айрықша мән берілген. Аталған зерттеулер шеңберінде өсімдік </w:t>
      </w:r>
      <w:r w:rsidRPr="004B1CD7">
        <w:rPr>
          <w:rFonts w:ascii="Times New Roman" w:hAnsi="Times New Roman" w:cs="Times New Roman"/>
          <w:sz w:val="28"/>
          <w:szCs w:val="28"/>
          <w:lang w:val="kk-KZ"/>
        </w:rPr>
        <w:t>экстрактыларының</w:t>
      </w:r>
      <w:r w:rsidRPr="007C73DD">
        <w:rPr>
          <w:rFonts w:ascii="Times New Roman" w:hAnsi="Times New Roman" w:cs="Times New Roman"/>
          <w:sz w:val="28"/>
          <w:szCs w:val="28"/>
          <w:lang w:val="kk-KZ"/>
        </w:rPr>
        <w:t xml:space="preserve"> химиялық құрамы сараланып, құрамындағы сесквитерпендер, кумариндер және басқа да биологиялық белсенді заттардың болуы мен ықтимал әсер ету механизмдері қарастырылған</w:t>
      </w:r>
      <w:r>
        <w:rPr>
          <w:rFonts w:ascii="Times New Roman" w:hAnsi="Times New Roman" w:cs="Times New Roman"/>
          <w:sz w:val="28"/>
          <w:szCs w:val="28"/>
          <w:lang w:val="kk-KZ"/>
        </w:rPr>
        <w:t xml:space="preserve"> </w:t>
      </w:r>
      <w:r w:rsidR="004B396D" w:rsidRPr="00BF7F9A">
        <w:rPr>
          <w:rFonts w:ascii="Times New Roman" w:hAnsi="Times New Roman" w:cs="Times New Roman"/>
          <w:sz w:val="28"/>
          <w:szCs w:val="28"/>
          <w:lang w:val="kk-KZ"/>
        </w:rPr>
        <w:t>[</w:t>
      </w:r>
      <w:r w:rsidR="004B396D">
        <w:rPr>
          <w:rFonts w:ascii="Times New Roman" w:hAnsi="Times New Roman" w:cs="Times New Roman"/>
          <w:sz w:val="28"/>
          <w:szCs w:val="28"/>
          <w:lang w:val="kk-KZ"/>
        </w:rPr>
        <w:t>52</w:t>
      </w:r>
      <w:r w:rsidR="004B396D" w:rsidRPr="00BF7F9A">
        <w:rPr>
          <w:rFonts w:ascii="Times New Roman" w:hAnsi="Times New Roman" w:cs="Times New Roman"/>
          <w:sz w:val="28"/>
          <w:szCs w:val="28"/>
          <w:lang w:val="kk-KZ"/>
        </w:rPr>
        <w:t>].</w:t>
      </w:r>
    </w:p>
    <w:p w14:paraId="3BFB9955" w14:textId="6E0199F2" w:rsidR="00DC21C4" w:rsidRDefault="004E1B3A" w:rsidP="004B2967">
      <w:pPr>
        <w:spacing w:after="0" w:line="240" w:lineRule="auto"/>
        <w:ind w:firstLine="567"/>
        <w:jc w:val="both"/>
        <w:rPr>
          <w:rFonts w:ascii="Times New Roman" w:hAnsi="Times New Roman" w:cs="Times New Roman"/>
          <w:bCs/>
          <w:sz w:val="28"/>
          <w:szCs w:val="28"/>
          <w:lang w:val="kk-KZ"/>
        </w:rPr>
      </w:pPr>
      <w:r w:rsidRPr="004E1B3A">
        <w:rPr>
          <w:rFonts w:ascii="Times New Roman" w:hAnsi="Times New Roman" w:cs="Times New Roman"/>
          <w:bCs/>
          <w:sz w:val="28"/>
          <w:szCs w:val="28"/>
          <w:lang w:val="kk-KZ"/>
        </w:rPr>
        <w:t xml:space="preserve">Е.С. Жестовская және </w:t>
      </w:r>
      <w:r w:rsidR="008174E2" w:rsidRPr="008174E2">
        <w:rPr>
          <w:rFonts w:ascii="Times New Roman" w:hAnsi="Times New Roman" w:cs="Times New Roman"/>
          <w:bCs/>
          <w:color w:val="000000" w:themeColor="text1"/>
          <w:sz w:val="28"/>
          <w:szCs w:val="28"/>
          <w:lang w:val="kk-KZ"/>
        </w:rPr>
        <w:t>та</w:t>
      </w:r>
      <w:r w:rsidR="008174E2">
        <w:rPr>
          <w:rFonts w:ascii="Times New Roman" w:hAnsi="Times New Roman" w:cs="Times New Roman"/>
          <w:bCs/>
          <w:color w:val="000000" w:themeColor="text1"/>
          <w:sz w:val="28"/>
          <w:szCs w:val="28"/>
          <w:lang w:val="kk-KZ"/>
        </w:rPr>
        <w:t>ғы да басқа авторлар</w:t>
      </w:r>
      <w:r w:rsidR="008174E2" w:rsidRPr="008174E2">
        <w:rPr>
          <w:rFonts w:ascii="Times New Roman" w:hAnsi="Times New Roman" w:cs="Times New Roman"/>
          <w:bCs/>
          <w:color w:val="000000" w:themeColor="text1"/>
          <w:sz w:val="28"/>
          <w:szCs w:val="28"/>
          <w:lang w:val="kk-KZ"/>
        </w:rPr>
        <w:t xml:space="preserve"> </w:t>
      </w:r>
      <w:r w:rsidRPr="004E1B3A">
        <w:rPr>
          <w:rFonts w:ascii="Times New Roman" w:hAnsi="Times New Roman" w:cs="Times New Roman"/>
          <w:bCs/>
          <w:i/>
          <w:iCs/>
          <w:sz w:val="28"/>
          <w:szCs w:val="28"/>
          <w:lang w:val="kk-KZ"/>
        </w:rPr>
        <w:t>Ferula songarica</w:t>
      </w:r>
      <w:r w:rsidRPr="004E1B3A">
        <w:rPr>
          <w:rFonts w:ascii="Times New Roman" w:hAnsi="Times New Roman" w:cs="Times New Roman"/>
          <w:bCs/>
          <w:sz w:val="28"/>
          <w:szCs w:val="28"/>
          <w:lang w:val="kk-KZ"/>
        </w:rPr>
        <w:t xml:space="preserve"> дәрілік өсімдік шикізатының компоненттік құрамын газды хроматография</w:t>
      </w:r>
      <w:r w:rsidR="001F211E">
        <w:rPr>
          <w:rFonts w:ascii="Times New Roman" w:hAnsi="Times New Roman" w:cs="Times New Roman"/>
          <w:bCs/>
          <w:sz w:val="28"/>
          <w:szCs w:val="28"/>
          <w:lang w:val="kk-KZ"/>
        </w:rPr>
        <w:t>-</w:t>
      </w:r>
      <w:r w:rsidRPr="004E1B3A">
        <w:rPr>
          <w:rFonts w:ascii="Times New Roman" w:hAnsi="Times New Roman" w:cs="Times New Roman"/>
          <w:bCs/>
          <w:sz w:val="28"/>
          <w:szCs w:val="28"/>
          <w:lang w:val="kk-KZ"/>
        </w:rPr>
        <w:t>масс-спектрометрия (ГХ</w:t>
      </w:r>
      <w:r w:rsidR="001F211E">
        <w:rPr>
          <w:rFonts w:ascii="Times New Roman" w:hAnsi="Times New Roman" w:cs="Times New Roman"/>
          <w:bCs/>
          <w:sz w:val="28"/>
          <w:szCs w:val="28"/>
          <w:lang w:val="kk-KZ"/>
        </w:rPr>
        <w:t>-</w:t>
      </w:r>
      <w:r w:rsidRPr="004E1B3A">
        <w:rPr>
          <w:rFonts w:ascii="Times New Roman" w:hAnsi="Times New Roman" w:cs="Times New Roman"/>
          <w:bCs/>
          <w:sz w:val="28"/>
          <w:szCs w:val="28"/>
          <w:lang w:val="kk-KZ"/>
        </w:rPr>
        <w:t xml:space="preserve">МС) әдісімен зерттеген. Зерттелетін нысандардан компоненттерді алу үшін ұсақталған құрғақ шикізатты этанолмен экстракциялау жүргізілген. Полярлы қосылыстарды талдау үшін алынған экстрактылар қосымша түрде дериватизацияланып, олардың триметилсилильді туындылары алынған. Компоненттерді сәйкестендіру үшін коммерциялық спектралды кітапханалар (NIST11, Wiley14) және авторлық масс-спектрлер кітапханасы қолданылған. </w:t>
      </w:r>
      <w:r>
        <w:rPr>
          <w:rFonts w:ascii="Times New Roman" w:hAnsi="Times New Roman" w:cs="Times New Roman"/>
          <w:bCs/>
          <w:sz w:val="28"/>
          <w:szCs w:val="28"/>
          <w:lang w:val="kk-KZ"/>
        </w:rPr>
        <w:t xml:space="preserve">Зерттеулер бойынша </w:t>
      </w:r>
      <w:r w:rsidRPr="004E1B3A">
        <w:rPr>
          <w:rFonts w:ascii="Times New Roman" w:hAnsi="Times New Roman" w:cs="Times New Roman"/>
          <w:bCs/>
          <w:i/>
          <w:iCs/>
          <w:sz w:val="28"/>
          <w:szCs w:val="28"/>
          <w:lang w:val="kk-KZ"/>
        </w:rPr>
        <w:t>Ferula songarica</w:t>
      </w:r>
      <w:r w:rsidRPr="004E1B3A">
        <w:rPr>
          <w:rFonts w:ascii="Times New Roman" w:hAnsi="Times New Roman" w:cs="Times New Roman"/>
          <w:bCs/>
          <w:sz w:val="28"/>
          <w:szCs w:val="28"/>
          <w:lang w:val="kk-KZ"/>
        </w:rPr>
        <w:t xml:space="preserve"> тамыр</w:t>
      </w:r>
      <w:r>
        <w:rPr>
          <w:rFonts w:ascii="Times New Roman" w:hAnsi="Times New Roman" w:cs="Times New Roman"/>
          <w:bCs/>
          <w:sz w:val="28"/>
          <w:szCs w:val="28"/>
          <w:lang w:val="kk-KZ"/>
        </w:rPr>
        <w:t>ынан алынған</w:t>
      </w:r>
      <w:r w:rsidRPr="004E1B3A">
        <w:rPr>
          <w:rFonts w:ascii="Times New Roman" w:hAnsi="Times New Roman" w:cs="Times New Roman"/>
          <w:bCs/>
          <w:sz w:val="28"/>
          <w:szCs w:val="28"/>
          <w:lang w:val="kk-KZ"/>
        </w:rPr>
        <w:t xml:space="preserve"> экстрактының компоненттік құрамы 45 түрлі қосылыстан тұрады. Олардың ішінде қанттар (37,29%), 3-фарнезил-4-гидроксибензой қышқылы (34,15%), май қышқылдары (9,46%), даукан эфирлері (7,18%) және сесквитерпеноидтар (1,74%) кездеседі. Идентификацияланған қосылыстардың ішінде бірқатар ерекше қосылыстар да анықталып, олар 2-кестеде келтірілген.</w:t>
      </w:r>
    </w:p>
    <w:p w14:paraId="52F1D11D" w14:textId="77777777" w:rsidR="004E1B3A" w:rsidRPr="004E1B3A" w:rsidRDefault="004E1B3A" w:rsidP="004B2967">
      <w:pPr>
        <w:spacing w:after="0" w:line="240" w:lineRule="auto"/>
        <w:ind w:firstLine="567"/>
        <w:jc w:val="both"/>
        <w:rPr>
          <w:rFonts w:ascii="Times New Roman" w:hAnsi="Times New Roman" w:cs="Times New Roman"/>
          <w:bCs/>
          <w:sz w:val="28"/>
          <w:szCs w:val="28"/>
          <w:lang w:val="kk-KZ"/>
        </w:rPr>
      </w:pPr>
    </w:p>
    <w:p w14:paraId="5213630D" w14:textId="4FD773B8" w:rsidR="00C7565C" w:rsidRDefault="004E1B3A" w:rsidP="00C7565C">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Кесте </w:t>
      </w:r>
      <w:r w:rsidR="00655069" w:rsidRPr="004E1B3A">
        <w:rPr>
          <w:rFonts w:ascii="Times New Roman" w:hAnsi="Times New Roman" w:cs="Times New Roman"/>
          <w:bCs/>
          <w:sz w:val="28"/>
          <w:szCs w:val="28"/>
          <w:lang w:val="kk-KZ"/>
        </w:rPr>
        <w:t xml:space="preserve">2 - </w:t>
      </w:r>
      <w:r w:rsidRPr="004E1B3A">
        <w:rPr>
          <w:rFonts w:ascii="Times New Roman" w:hAnsi="Times New Roman" w:cs="Times New Roman"/>
          <w:bCs/>
          <w:i/>
          <w:iCs/>
          <w:sz w:val="28"/>
          <w:szCs w:val="28"/>
          <w:lang w:val="kk-KZ"/>
        </w:rPr>
        <w:t>Ferula songarica</w:t>
      </w:r>
      <w:r w:rsidRPr="004E1B3A">
        <w:rPr>
          <w:rFonts w:ascii="Times New Roman" w:hAnsi="Times New Roman" w:cs="Times New Roman"/>
          <w:bCs/>
          <w:sz w:val="28"/>
          <w:szCs w:val="28"/>
          <w:lang w:val="kk-KZ"/>
        </w:rPr>
        <w:t xml:space="preserve"> тамыр</w:t>
      </w:r>
      <w:r>
        <w:rPr>
          <w:rFonts w:ascii="Times New Roman" w:hAnsi="Times New Roman" w:cs="Times New Roman"/>
          <w:bCs/>
          <w:sz w:val="28"/>
          <w:szCs w:val="28"/>
          <w:lang w:val="kk-KZ"/>
        </w:rPr>
        <w:t>ынан алынған</w:t>
      </w:r>
      <w:r w:rsidRPr="004E1B3A">
        <w:rPr>
          <w:rFonts w:ascii="Times New Roman" w:hAnsi="Times New Roman" w:cs="Times New Roman"/>
          <w:bCs/>
          <w:sz w:val="28"/>
          <w:szCs w:val="28"/>
          <w:lang w:val="kk-KZ"/>
        </w:rPr>
        <w:t xml:space="preserve"> экстракт</w:t>
      </w:r>
      <w:r>
        <w:rPr>
          <w:rFonts w:ascii="Times New Roman" w:hAnsi="Times New Roman" w:cs="Times New Roman"/>
          <w:bCs/>
          <w:sz w:val="28"/>
          <w:szCs w:val="28"/>
          <w:lang w:val="kk-KZ"/>
        </w:rPr>
        <w:t xml:space="preserve"> </w:t>
      </w:r>
      <w:r w:rsidRPr="004E1B3A">
        <w:rPr>
          <w:rFonts w:ascii="Times New Roman" w:hAnsi="Times New Roman" w:cs="Times New Roman"/>
          <w:bCs/>
          <w:sz w:val="28"/>
          <w:szCs w:val="28"/>
          <w:lang w:val="kk-KZ"/>
        </w:rPr>
        <w:t>құрамында анықталған химиялық қосылыстар</w:t>
      </w:r>
    </w:p>
    <w:p w14:paraId="3B36C07D" w14:textId="77777777" w:rsidR="00DC00AA" w:rsidRPr="00DC00AA" w:rsidRDefault="00DC00AA" w:rsidP="00C7565C">
      <w:pPr>
        <w:spacing w:after="0" w:line="240" w:lineRule="auto"/>
        <w:jc w:val="both"/>
        <w:rPr>
          <w:rFonts w:ascii="Times New Roman" w:hAnsi="Times New Roman" w:cs="Times New Roman"/>
          <w:bCs/>
          <w:sz w:val="28"/>
          <w:szCs w:val="28"/>
          <w:lang w:val="kk-KZ"/>
        </w:rPr>
      </w:pPr>
    </w:p>
    <w:tbl>
      <w:tblPr>
        <w:tblStyle w:val="a8"/>
        <w:tblW w:w="0" w:type="auto"/>
        <w:tblLook w:val="04A0" w:firstRow="1" w:lastRow="0" w:firstColumn="1" w:lastColumn="0" w:noHBand="0" w:noVBand="1"/>
      </w:tblPr>
      <w:tblGrid>
        <w:gridCol w:w="3209"/>
        <w:gridCol w:w="3209"/>
        <w:gridCol w:w="3210"/>
      </w:tblGrid>
      <w:tr w:rsidR="008A3EBB" w14:paraId="3A8C29A4" w14:textId="77777777" w:rsidTr="008A3EBB">
        <w:tc>
          <w:tcPr>
            <w:tcW w:w="3209" w:type="dxa"/>
          </w:tcPr>
          <w:p w14:paraId="23FB3B25" w14:textId="08B29318" w:rsidR="008A3EBB" w:rsidRPr="008A3EBB" w:rsidRDefault="00F84802" w:rsidP="004B2967">
            <w:pPr>
              <w:ind w:firstLine="567"/>
              <w:jc w:val="center"/>
              <w:rPr>
                <w:rFonts w:ascii="Times New Roman" w:hAnsi="Times New Roman" w:cs="Times New Roman"/>
                <w:bCs/>
                <w:sz w:val="24"/>
                <w:szCs w:val="24"/>
                <w:lang w:val="en-US"/>
              </w:rPr>
            </w:pPr>
            <w:r w:rsidRPr="00F84802">
              <w:rPr>
                <w:rFonts w:ascii="Times New Roman" w:hAnsi="Times New Roman" w:cs="Times New Roman"/>
                <w:bCs/>
                <w:sz w:val="24"/>
                <w:szCs w:val="24"/>
              </w:rPr>
              <w:t>Химиялық қосылыс</w:t>
            </w:r>
          </w:p>
        </w:tc>
        <w:tc>
          <w:tcPr>
            <w:tcW w:w="3209" w:type="dxa"/>
          </w:tcPr>
          <w:p w14:paraId="7818B8B4" w14:textId="62D35864" w:rsidR="008A3EBB" w:rsidRPr="008A3EBB" w:rsidRDefault="004B1CD7" w:rsidP="004B1CD7">
            <w:pPr>
              <w:ind w:firstLine="567"/>
              <w:rPr>
                <w:rFonts w:ascii="Times New Roman" w:hAnsi="Times New Roman" w:cs="Times New Roman"/>
                <w:bCs/>
                <w:sz w:val="24"/>
                <w:szCs w:val="24"/>
                <w:lang w:val="en-US"/>
              </w:rPr>
            </w:pPr>
            <w:r>
              <w:rPr>
                <w:rFonts w:ascii="Times New Roman" w:hAnsi="Times New Roman" w:cs="Times New Roman"/>
                <w:sz w:val="24"/>
                <w:szCs w:val="24"/>
                <w:lang w:val="kk-KZ"/>
              </w:rPr>
              <w:t>Ұсталу уақыты</w:t>
            </w:r>
            <w:r w:rsidR="00F84802" w:rsidRPr="00AB6E1C">
              <w:rPr>
                <w:rFonts w:ascii="Times New Roman" w:hAnsi="Times New Roman" w:cs="Times New Roman"/>
                <w:sz w:val="24"/>
                <w:szCs w:val="24"/>
                <w:lang w:val="en-US"/>
              </w:rPr>
              <w:t>,</w:t>
            </w:r>
            <w:r w:rsidR="00F84802" w:rsidRPr="00AB6E1C">
              <w:rPr>
                <w:rFonts w:ascii="Times New Roman" w:hAnsi="Times New Roman" w:cs="Times New Roman"/>
                <w:sz w:val="24"/>
                <w:szCs w:val="24"/>
                <w:lang w:val="kk-KZ"/>
              </w:rPr>
              <w:t>мин</w:t>
            </w:r>
          </w:p>
        </w:tc>
        <w:tc>
          <w:tcPr>
            <w:tcW w:w="3210" w:type="dxa"/>
          </w:tcPr>
          <w:p w14:paraId="6772CF6B" w14:textId="1155BE6A" w:rsidR="008A3EBB" w:rsidRPr="008A3EBB" w:rsidRDefault="00F84802" w:rsidP="004B2967">
            <w:pPr>
              <w:ind w:firstLine="567"/>
              <w:jc w:val="center"/>
              <w:rPr>
                <w:rFonts w:ascii="Times New Roman" w:hAnsi="Times New Roman" w:cs="Times New Roman"/>
                <w:bCs/>
                <w:sz w:val="24"/>
                <w:szCs w:val="24"/>
                <w:lang w:val="en-US"/>
              </w:rPr>
            </w:pPr>
            <w:r w:rsidRPr="00F84802">
              <w:rPr>
                <w:rFonts w:ascii="Times New Roman" w:hAnsi="Times New Roman" w:cs="Times New Roman"/>
                <w:bCs/>
                <w:sz w:val="24"/>
                <w:szCs w:val="24"/>
              </w:rPr>
              <w:t>Үлесі,%</w:t>
            </w:r>
          </w:p>
        </w:tc>
      </w:tr>
      <w:tr w:rsidR="008A3EBB" w14:paraId="4E4E0A70" w14:textId="77777777" w:rsidTr="001D5579">
        <w:tc>
          <w:tcPr>
            <w:tcW w:w="9628" w:type="dxa"/>
            <w:gridSpan w:val="3"/>
          </w:tcPr>
          <w:p w14:paraId="462D2E17" w14:textId="25FB9128" w:rsidR="008A3EBB" w:rsidRPr="004E1B3A" w:rsidRDefault="00AB6B7D" w:rsidP="004B2967">
            <w:pPr>
              <w:ind w:firstLine="567"/>
              <w:jc w:val="center"/>
              <w:rPr>
                <w:rFonts w:ascii="Times New Roman" w:hAnsi="Times New Roman" w:cs="Times New Roman"/>
                <w:bCs/>
                <w:sz w:val="24"/>
                <w:szCs w:val="24"/>
                <w:lang w:val="kk-KZ"/>
              </w:rPr>
            </w:pPr>
            <w:r w:rsidRPr="00AB6B7D">
              <w:rPr>
                <w:rFonts w:ascii="Times New Roman" w:hAnsi="Times New Roman" w:cs="Times New Roman"/>
                <w:bCs/>
                <w:i/>
                <w:sz w:val="24"/>
                <w:szCs w:val="24"/>
              </w:rPr>
              <w:t>Бензой қышқылының туындылары</w:t>
            </w:r>
          </w:p>
        </w:tc>
      </w:tr>
      <w:tr w:rsidR="008A3EBB" w14:paraId="5942C21B" w14:textId="77777777" w:rsidTr="008A3EBB">
        <w:tc>
          <w:tcPr>
            <w:tcW w:w="3209" w:type="dxa"/>
          </w:tcPr>
          <w:p w14:paraId="22F33B9D" w14:textId="7FF0884A" w:rsidR="008A3EBB" w:rsidRPr="008A3EBB" w:rsidRDefault="008A3EBB" w:rsidP="004B2967">
            <w:pPr>
              <w:ind w:firstLine="567"/>
              <w:jc w:val="center"/>
              <w:rPr>
                <w:rFonts w:ascii="Times New Roman" w:hAnsi="Times New Roman" w:cs="Times New Roman"/>
                <w:bCs/>
                <w:sz w:val="24"/>
                <w:szCs w:val="24"/>
                <w:lang w:val="en-US"/>
              </w:rPr>
            </w:pPr>
            <w:r w:rsidRPr="008A3EBB">
              <w:rPr>
                <w:rFonts w:ascii="Times New Roman" w:hAnsi="Times New Roman" w:cs="Times New Roman"/>
                <w:bCs/>
                <w:sz w:val="24"/>
                <w:szCs w:val="24"/>
              </w:rPr>
              <w:t>3-фарнезил-4-</w:t>
            </w:r>
            <w:r w:rsidR="004E1B3A" w:rsidRPr="004E1B3A">
              <w:rPr>
                <w:rFonts w:ascii="-webkit-standard" w:hAnsi="-webkit-standard"/>
                <w:color w:val="000000"/>
                <w:sz w:val="27"/>
                <w:szCs w:val="27"/>
              </w:rPr>
              <w:t xml:space="preserve"> </w:t>
            </w:r>
            <w:r w:rsidR="004E1B3A" w:rsidRPr="004E1B3A">
              <w:rPr>
                <w:rFonts w:ascii="Times New Roman" w:hAnsi="Times New Roman" w:cs="Times New Roman"/>
                <w:bCs/>
                <w:sz w:val="24"/>
                <w:szCs w:val="24"/>
              </w:rPr>
              <w:t>гидроксибензой қышқылы</w:t>
            </w:r>
          </w:p>
        </w:tc>
        <w:tc>
          <w:tcPr>
            <w:tcW w:w="3209" w:type="dxa"/>
          </w:tcPr>
          <w:p w14:paraId="6842B01A" w14:textId="04628DF5" w:rsidR="008A3EBB" w:rsidRPr="008A3EBB" w:rsidRDefault="008A3EBB" w:rsidP="004B2967">
            <w:pPr>
              <w:ind w:firstLine="567"/>
              <w:jc w:val="center"/>
              <w:rPr>
                <w:rFonts w:ascii="Times New Roman" w:hAnsi="Times New Roman" w:cs="Times New Roman"/>
                <w:bCs/>
                <w:sz w:val="24"/>
                <w:szCs w:val="24"/>
                <w:lang w:val="en-US"/>
              </w:rPr>
            </w:pPr>
            <w:r w:rsidRPr="008A3EBB">
              <w:rPr>
                <w:rFonts w:ascii="Times New Roman" w:hAnsi="Times New Roman" w:cs="Times New Roman"/>
                <w:bCs/>
                <w:sz w:val="24"/>
                <w:szCs w:val="24"/>
              </w:rPr>
              <w:t>2841*</w:t>
            </w:r>
          </w:p>
        </w:tc>
        <w:tc>
          <w:tcPr>
            <w:tcW w:w="3210" w:type="dxa"/>
          </w:tcPr>
          <w:p w14:paraId="616ACCE1" w14:textId="025D5519" w:rsidR="008A3EBB" w:rsidRPr="008A3EBB" w:rsidRDefault="008A3EBB" w:rsidP="004B2967">
            <w:pPr>
              <w:ind w:firstLine="567"/>
              <w:jc w:val="center"/>
              <w:rPr>
                <w:rFonts w:ascii="Times New Roman" w:hAnsi="Times New Roman" w:cs="Times New Roman"/>
                <w:bCs/>
                <w:sz w:val="24"/>
                <w:szCs w:val="24"/>
                <w:lang w:val="en-US"/>
              </w:rPr>
            </w:pPr>
            <w:r w:rsidRPr="008A3EBB">
              <w:rPr>
                <w:rFonts w:ascii="Times New Roman" w:hAnsi="Times New Roman" w:cs="Times New Roman"/>
                <w:bCs/>
                <w:sz w:val="24"/>
                <w:szCs w:val="24"/>
              </w:rPr>
              <w:t>34.15</w:t>
            </w:r>
          </w:p>
        </w:tc>
      </w:tr>
      <w:tr w:rsidR="008A3EBB" w14:paraId="4843F380" w14:textId="77777777" w:rsidTr="001D5579">
        <w:tc>
          <w:tcPr>
            <w:tcW w:w="9628" w:type="dxa"/>
            <w:gridSpan w:val="3"/>
          </w:tcPr>
          <w:p w14:paraId="34C01720" w14:textId="10C67D64" w:rsidR="008A3EBB" w:rsidRPr="004E1B3A" w:rsidRDefault="008A3EBB" w:rsidP="004B2967">
            <w:pPr>
              <w:ind w:firstLine="567"/>
              <w:jc w:val="center"/>
              <w:rPr>
                <w:rFonts w:ascii="Times New Roman" w:hAnsi="Times New Roman" w:cs="Times New Roman"/>
                <w:bCs/>
                <w:sz w:val="24"/>
                <w:szCs w:val="24"/>
                <w:lang w:val="kk-KZ"/>
              </w:rPr>
            </w:pPr>
            <w:r w:rsidRPr="008A3EBB">
              <w:rPr>
                <w:rFonts w:ascii="Times New Roman" w:hAnsi="Times New Roman" w:cs="Times New Roman"/>
                <w:bCs/>
                <w:sz w:val="24"/>
                <w:szCs w:val="24"/>
              </w:rPr>
              <w:t>Сесквитерпеноид</w:t>
            </w:r>
            <w:r w:rsidR="004E1B3A">
              <w:rPr>
                <w:rFonts w:ascii="Times New Roman" w:hAnsi="Times New Roman" w:cs="Times New Roman"/>
                <w:bCs/>
                <w:sz w:val="24"/>
                <w:szCs w:val="24"/>
                <w:lang w:val="kk-KZ"/>
              </w:rPr>
              <w:t>тар</w:t>
            </w:r>
          </w:p>
        </w:tc>
      </w:tr>
      <w:tr w:rsidR="008A3EBB" w14:paraId="73B70616" w14:textId="77777777" w:rsidTr="008A3EBB">
        <w:tc>
          <w:tcPr>
            <w:tcW w:w="3209" w:type="dxa"/>
          </w:tcPr>
          <w:p w14:paraId="71E15D46" w14:textId="00510F1D" w:rsidR="008A3EBB" w:rsidRPr="008A3EBB" w:rsidRDefault="008A3EBB" w:rsidP="004B2967">
            <w:pPr>
              <w:ind w:firstLine="567"/>
              <w:jc w:val="center"/>
              <w:rPr>
                <w:rFonts w:ascii="Times New Roman" w:hAnsi="Times New Roman" w:cs="Times New Roman"/>
                <w:bCs/>
                <w:sz w:val="24"/>
                <w:szCs w:val="24"/>
                <w:lang w:val="en-US"/>
              </w:rPr>
            </w:pPr>
            <w:r w:rsidRPr="008A3EBB">
              <w:rPr>
                <w:rFonts w:ascii="Times New Roman" w:hAnsi="Times New Roman" w:cs="Times New Roman"/>
                <w:bCs/>
                <w:sz w:val="24"/>
                <w:szCs w:val="24"/>
              </w:rPr>
              <w:t>Ферутинол</w:t>
            </w:r>
          </w:p>
        </w:tc>
        <w:tc>
          <w:tcPr>
            <w:tcW w:w="3209" w:type="dxa"/>
          </w:tcPr>
          <w:p w14:paraId="6DC43638" w14:textId="4130FD38" w:rsidR="008A3EBB" w:rsidRPr="008A3EBB" w:rsidRDefault="008A3EBB" w:rsidP="004B2967">
            <w:pPr>
              <w:ind w:firstLine="567"/>
              <w:jc w:val="center"/>
              <w:rPr>
                <w:rFonts w:ascii="Times New Roman" w:hAnsi="Times New Roman" w:cs="Times New Roman"/>
                <w:bCs/>
                <w:sz w:val="24"/>
                <w:szCs w:val="24"/>
                <w:lang w:val="en-US"/>
              </w:rPr>
            </w:pPr>
            <w:r w:rsidRPr="008A3EBB">
              <w:rPr>
                <w:rFonts w:ascii="Times New Roman" w:hAnsi="Times New Roman" w:cs="Times New Roman"/>
                <w:bCs/>
                <w:sz w:val="24"/>
                <w:szCs w:val="24"/>
              </w:rPr>
              <w:t>1917</w:t>
            </w:r>
          </w:p>
        </w:tc>
        <w:tc>
          <w:tcPr>
            <w:tcW w:w="3210" w:type="dxa"/>
          </w:tcPr>
          <w:p w14:paraId="1B6102D9" w14:textId="08DA2DA2" w:rsidR="008A3EBB" w:rsidRPr="008A3EBB" w:rsidRDefault="008A3EBB" w:rsidP="004B2967">
            <w:pPr>
              <w:ind w:firstLine="567"/>
              <w:jc w:val="center"/>
              <w:rPr>
                <w:rFonts w:ascii="Times New Roman" w:hAnsi="Times New Roman" w:cs="Times New Roman"/>
                <w:bCs/>
                <w:sz w:val="24"/>
                <w:szCs w:val="24"/>
                <w:lang w:val="en-US"/>
              </w:rPr>
            </w:pPr>
            <w:r w:rsidRPr="008A3EBB">
              <w:rPr>
                <w:rFonts w:ascii="Times New Roman" w:hAnsi="Times New Roman" w:cs="Times New Roman"/>
                <w:bCs/>
                <w:sz w:val="24"/>
                <w:szCs w:val="24"/>
              </w:rPr>
              <w:t>0.07</w:t>
            </w:r>
          </w:p>
        </w:tc>
      </w:tr>
      <w:tr w:rsidR="008A3EBB" w14:paraId="636C039B" w14:textId="77777777" w:rsidTr="008A3EBB">
        <w:tc>
          <w:tcPr>
            <w:tcW w:w="3209" w:type="dxa"/>
          </w:tcPr>
          <w:p w14:paraId="4F71703A" w14:textId="3AD1C315" w:rsidR="008A3EBB" w:rsidRPr="008A3EBB" w:rsidRDefault="008A3EBB" w:rsidP="004B2967">
            <w:pPr>
              <w:ind w:firstLine="567"/>
              <w:jc w:val="center"/>
              <w:rPr>
                <w:rFonts w:ascii="Times New Roman" w:hAnsi="Times New Roman" w:cs="Times New Roman"/>
                <w:bCs/>
                <w:sz w:val="24"/>
                <w:szCs w:val="24"/>
                <w:lang w:val="en-US"/>
              </w:rPr>
            </w:pPr>
            <w:r w:rsidRPr="008A3EBB">
              <w:rPr>
                <w:rFonts w:ascii="Times New Roman" w:hAnsi="Times New Roman" w:cs="Times New Roman"/>
                <w:bCs/>
                <w:sz w:val="24"/>
                <w:szCs w:val="24"/>
              </w:rPr>
              <w:t>Феругинин</w:t>
            </w:r>
          </w:p>
        </w:tc>
        <w:tc>
          <w:tcPr>
            <w:tcW w:w="3209" w:type="dxa"/>
          </w:tcPr>
          <w:p w14:paraId="4DEB5309" w14:textId="15CD7DA5" w:rsidR="008A3EBB" w:rsidRPr="008A3EBB" w:rsidRDefault="008A3EBB" w:rsidP="004B2967">
            <w:pPr>
              <w:ind w:firstLine="567"/>
              <w:jc w:val="center"/>
              <w:rPr>
                <w:rFonts w:ascii="Times New Roman" w:hAnsi="Times New Roman" w:cs="Times New Roman"/>
                <w:bCs/>
                <w:sz w:val="24"/>
                <w:szCs w:val="24"/>
                <w:lang w:val="en-US"/>
              </w:rPr>
            </w:pPr>
            <w:r w:rsidRPr="008A3EBB">
              <w:rPr>
                <w:rFonts w:ascii="Times New Roman" w:hAnsi="Times New Roman" w:cs="Times New Roman"/>
                <w:bCs/>
                <w:sz w:val="24"/>
                <w:szCs w:val="24"/>
              </w:rPr>
              <w:t>2496</w:t>
            </w:r>
          </w:p>
        </w:tc>
        <w:tc>
          <w:tcPr>
            <w:tcW w:w="3210" w:type="dxa"/>
          </w:tcPr>
          <w:p w14:paraId="57DD64AC" w14:textId="31994F64" w:rsidR="008A3EBB" w:rsidRPr="008A3EBB" w:rsidRDefault="008A3EBB" w:rsidP="004B2967">
            <w:pPr>
              <w:ind w:firstLine="567"/>
              <w:jc w:val="center"/>
              <w:rPr>
                <w:rFonts w:ascii="Times New Roman" w:hAnsi="Times New Roman" w:cs="Times New Roman"/>
                <w:bCs/>
                <w:sz w:val="24"/>
                <w:szCs w:val="24"/>
                <w:lang w:val="en-US"/>
              </w:rPr>
            </w:pPr>
            <w:r w:rsidRPr="008A3EBB">
              <w:rPr>
                <w:rFonts w:ascii="Times New Roman" w:hAnsi="Times New Roman" w:cs="Times New Roman"/>
                <w:bCs/>
                <w:sz w:val="24"/>
                <w:szCs w:val="24"/>
              </w:rPr>
              <w:t>1.67</w:t>
            </w:r>
          </w:p>
        </w:tc>
      </w:tr>
      <w:tr w:rsidR="008A3EBB" w14:paraId="7ECFCABB" w14:textId="77777777" w:rsidTr="001D5579">
        <w:tc>
          <w:tcPr>
            <w:tcW w:w="9628" w:type="dxa"/>
            <w:gridSpan w:val="3"/>
          </w:tcPr>
          <w:p w14:paraId="0362C297" w14:textId="203DEAA7" w:rsidR="004E1B3A" w:rsidRPr="004E1B3A" w:rsidRDefault="0028401C" w:rsidP="004E1B3A">
            <w:pPr>
              <w:ind w:firstLine="567"/>
              <w:jc w:val="center"/>
              <w:rPr>
                <w:rFonts w:ascii="Times New Roman" w:hAnsi="Times New Roman" w:cs="Times New Roman"/>
                <w:bCs/>
                <w:i/>
                <w:sz w:val="24"/>
                <w:szCs w:val="24"/>
                <w:lang w:val="kk-KZ"/>
              </w:rPr>
            </w:pPr>
            <w:r>
              <w:rPr>
                <w:rFonts w:ascii="Times New Roman" w:hAnsi="Times New Roman" w:cs="Times New Roman"/>
                <w:bCs/>
                <w:i/>
                <w:sz w:val="24"/>
                <w:szCs w:val="24"/>
              </w:rPr>
              <w:t>Тан</w:t>
            </w:r>
            <w:r w:rsidR="0037750D">
              <w:rPr>
                <w:rFonts w:ascii="Times New Roman" w:hAnsi="Times New Roman" w:cs="Times New Roman"/>
                <w:bCs/>
                <w:i/>
                <w:sz w:val="24"/>
                <w:szCs w:val="24"/>
              </w:rPr>
              <w:t>индер</w:t>
            </w:r>
          </w:p>
        </w:tc>
      </w:tr>
      <w:tr w:rsidR="008A3EBB" w14:paraId="72F79361" w14:textId="77777777" w:rsidTr="008A3EBB">
        <w:tc>
          <w:tcPr>
            <w:tcW w:w="3209" w:type="dxa"/>
          </w:tcPr>
          <w:p w14:paraId="04A16AC3" w14:textId="1D399D64" w:rsidR="008A3EBB" w:rsidRPr="008A3EBB" w:rsidRDefault="008A3EBB" w:rsidP="004B2967">
            <w:pPr>
              <w:ind w:firstLine="567"/>
              <w:jc w:val="center"/>
              <w:rPr>
                <w:rFonts w:ascii="Times New Roman" w:hAnsi="Times New Roman" w:cs="Times New Roman"/>
                <w:bCs/>
                <w:sz w:val="24"/>
                <w:szCs w:val="24"/>
                <w:lang w:val="en-US"/>
              </w:rPr>
            </w:pPr>
            <w:r w:rsidRPr="008A3EBB">
              <w:rPr>
                <w:rFonts w:ascii="Times New Roman" w:hAnsi="Times New Roman" w:cs="Times New Roman"/>
                <w:bCs/>
                <w:sz w:val="24"/>
                <w:szCs w:val="24"/>
              </w:rPr>
              <w:t>Ферутинин</w:t>
            </w:r>
          </w:p>
        </w:tc>
        <w:tc>
          <w:tcPr>
            <w:tcW w:w="3209" w:type="dxa"/>
          </w:tcPr>
          <w:p w14:paraId="3F8973DC" w14:textId="5A9130F1" w:rsidR="008A3EBB" w:rsidRPr="008A3EBB" w:rsidRDefault="008A3EBB" w:rsidP="004B2967">
            <w:pPr>
              <w:ind w:firstLine="567"/>
              <w:jc w:val="center"/>
              <w:rPr>
                <w:rFonts w:ascii="Times New Roman" w:hAnsi="Times New Roman" w:cs="Times New Roman"/>
                <w:bCs/>
                <w:sz w:val="24"/>
                <w:szCs w:val="24"/>
                <w:lang w:val="en-US"/>
              </w:rPr>
            </w:pPr>
            <w:r w:rsidRPr="008A3EBB">
              <w:rPr>
                <w:rFonts w:ascii="Times New Roman" w:hAnsi="Times New Roman" w:cs="Times New Roman"/>
                <w:bCs/>
                <w:sz w:val="24"/>
                <w:szCs w:val="24"/>
              </w:rPr>
              <w:t>2807</w:t>
            </w:r>
          </w:p>
        </w:tc>
        <w:tc>
          <w:tcPr>
            <w:tcW w:w="3210" w:type="dxa"/>
          </w:tcPr>
          <w:p w14:paraId="172EA188" w14:textId="3BB7355F" w:rsidR="008A3EBB" w:rsidRPr="008A3EBB" w:rsidRDefault="008A3EBB" w:rsidP="004B2967">
            <w:pPr>
              <w:ind w:firstLine="567"/>
              <w:jc w:val="center"/>
              <w:rPr>
                <w:rFonts w:ascii="Times New Roman" w:hAnsi="Times New Roman" w:cs="Times New Roman"/>
                <w:bCs/>
                <w:sz w:val="24"/>
                <w:szCs w:val="24"/>
                <w:lang w:val="en-US"/>
              </w:rPr>
            </w:pPr>
            <w:r w:rsidRPr="008A3EBB">
              <w:rPr>
                <w:rFonts w:ascii="Times New Roman" w:hAnsi="Times New Roman" w:cs="Times New Roman"/>
                <w:bCs/>
                <w:sz w:val="24"/>
                <w:szCs w:val="24"/>
              </w:rPr>
              <w:t>5.20</w:t>
            </w:r>
          </w:p>
        </w:tc>
      </w:tr>
      <w:tr w:rsidR="008A3EBB" w14:paraId="52701BF2" w14:textId="77777777" w:rsidTr="008A3EBB">
        <w:tc>
          <w:tcPr>
            <w:tcW w:w="3209" w:type="dxa"/>
          </w:tcPr>
          <w:p w14:paraId="33944B86" w14:textId="2E14C91A" w:rsidR="008A3EBB" w:rsidRPr="008A3EBB" w:rsidRDefault="008A3EBB" w:rsidP="004B2967">
            <w:pPr>
              <w:ind w:firstLine="567"/>
              <w:jc w:val="center"/>
              <w:rPr>
                <w:rFonts w:ascii="Times New Roman" w:hAnsi="Times New Roman" w:cs="Times New Roman"/>
                <w:bCs/>
                <w:sz w:val="24"/>
                <w:szCs w:val="24"/>
                <w:lang w:val="en-US"/>
              </w:rPr>
            </w:pPr>
            <w:r w:rsidRPr="008A3EBB">
              <w:rPr>
                <w:rFonts w:ascii="Times New Roman" w:hAnsi="Times New Roman" w:cs="Times New Roman"/>
                <w:bCs/>
                <w:sz w:val="24"/>
                <w:szCs w:val="24"/>
              </w:rPr>
              <w:t>Дегидроферутинин</w:t>
            </w:r>
          </w:p>
        </w:tc>
        <w:tc>
          <w:tcPr>
            <w:tcW w:w="3209" w:type="dxa"/>
          </w:tcPr>
          <w:p w14:paraId="5B2219E3" w14:textId="0672D72E" w:rsidR="008A3EBB" w:rsidRPr="008A3EBB" w:rsidRDefault="008A3EBB" w:rsidP="004B2967">
            <w:pPr>
              <w:ind w:firstLine="567"/>
              <w:jc w:val="center"/>
              <w:rPr>
                <w:rFonts w:ascii="Times New Roman" w:hAnsi="Times New Roman" w:cs="Times New Roman"/>
                <w:bCs/>
                <w:sz w:val="24"/>
                <w:szCs w:val="24"/>
                <w:lang w:val="en-US"/>
              </w:rPr>
            </w:pPr>
            <w:r w:rsidRPr="008A3EBB">
              <w:rPr>
                <w:rFonts w:ascii="Times New Roman" w:hAnsi="Times New Roman" w:cs="Times New Roman"/>
                <w:bCs/>
                <w:sz w:val="24"/>
                <w:szCs w:val="24"/>
              </w:rPr>
              <w:t>2415</w:t>
            </w:r>
          </w:p>
        </w:tc>
        <w:tc>
          <w:tcPr>
            <w:tcW w:w="3210" w:type="dxa"/>
          </w:tcPr>
          <w:p w14:paraId="4647FADF" w14:textId="20AB6732" w:rsidR="008A3EBB" w:rsidRPr="008A3EBB" w:rsidRDefault="008A3EBB" w:rsidP="004B2967">
            <w:pPr>
              <w:ind w:firstLine="567"/>
              <w:jc w:val="center"/>
              <w:rPr>
                <w:rFonts w:ascii="Times New Roman" w:hAnsi="Times New Roman" w:cs="Times New Roman"/>
                <w:bCs/>
                <w:sz w:val="24"/>
                <w:szCs w:val="24"/>
                <w:lang w:val="en-US"/>
              </w:rPr>
            </w:pPr>
            <w:r w:rsidRPr="008A3EBB">
              <w:rPr>
                <w:rFonts w:ascii="Times New Roman" w:hAnsi="Times New Roman" w:cs="Times New Roman"/>
                <w:bCs/>
                <w:sz w:val="24"/>
                <w:szCs w:val="24"/>
              </w:rPr>
              <w:t>0.20</w:t>
            </w:r>
          </w:p>
        </w:tc>
      </w:tr>
      <w:tr w:rsidR="008A3EBB" w14:paraId="699FC2F3" w14:textId="77777777" w:rsidTr="008A3EBB">
        <w:tc>
          <w:tcPr>
            <w:tcW w:w="3209" w:type="dxa"/>
          </w:tcPr>
          <w:p w14:paraId="0201E1C5" w14:textId="3CA52361" w:rsidR="008A3EBB" w:rsidRPr="008A3EBB" w:rsidRDefault="008A3EBB" w:rsidP="004B2967">
            <w:pPr>
              <w:ind w:firstLine="567"/>
              <w:jc w:val="center"/>
              <w:rPr>
                <w:rFonts w:ascii="Times New Roman" w:hAnsi="Times New Roman" w:cs="Times New Roman"/>
                <w:bCs/>
                <w:sz w:val="24"/>
                <w:szCs w:val="24"/>
                <w:lang w:val="en-US"/>
              </w:rPr>
            </w:pPr>
            <w:r w:rsidRPr="008A3EBB">
              <w:rPr>
                <w:rFonts w:ascii="Times New Roman" w:hAnsi="Times New Roman" w:cs="Times New Roman"/>
                <w:bCs/>
                <w:sz w:val="24"/>
                <w:szCs w:val="24"/>
              </w:rPr>
              <w:t>Теферин</w:t>
            </w:r>
          </w:p>
        </w:tc>
        <w:tc>
          <w:tcPr>
            <w:tcW w:w="3209" w:type="dxa"/>
          </w:tcPr>
          <w:p w14:paraId="1D3EFA8A" w14:textId="3825B735" w:rsidR="008A3EBB" w:rsidRPr="008A3EBB" w:rsidRDefault="008A3EBB" w:rsidP="004B2967">
            <w:pPr>
              <w:ind w:firstLine="567"/>
              <w:jc w:val="center"/>
              <w:rPr>
                <w:rFonts w:ascii="Times New Roman" w:hAnsi="Times New Roman" w:cs="Times New Roman"/>
                <w:bCs/>
                <w:sz w:val="24"/>
                <w:szCs w:val="24"/>
                <w:lang w:val="en-US"/>
              </w:rPr>
            </w:pPr>
            <w:r w:rsidRPr="008A3EBB">
              <w:rPr>
                <w:rFonts w:ascii="Times New Roman" w:hAnsi="Times New Roman" w:cs="Times New Roman"/>
                <w:bCs/>
                <w:sz w:val="24"/>
                <w:szCs w:val="24"/>
              </w:rPr>
              <w:t>2852</w:t>
            </w:r>
          </w:p>
        </w:tc>
        <w:tc>
          <w:tcPr>
            <w:tcW w:w="3210" w:type="dxa"/>
          </w:tcPr>
          <w:p w14:paraId="141E4DEA" w14:textId="31F12E73" w:rsidR="008A3EBB" w:rsidRPr="008A3EBB" w:rsidRDefault="008A3EBB" w:rsidP="004B2967">
            <w:pPr>
              <w:ind w:firstLine="567"/>
              <w:jc w:val="center"/>
              <w:rPr>
                <w:rFonts w:ascii="Times New Roman" w:hAnsi="Times New Roman" w:cs="Times New Roman"/>
                <w:bCs/>
                <w:sz w:val="24"/>
                <w:szCs w:val="24"/>
                <w:lang w:val="en-US"/>
              </w:rPr>
            </w:pPr>
            <w:r w:rsidRPr="008A3EBB">
              <w:rPr>
                <w:rFonts w:ascii="Times New Roman" w:hAnsi="Times New Roman" w:cs="Times New Roman"/>
                <w:bCs/>
                <w:sz w:val="24"/>
                <w:szCs w:val="24"/>
              </w:rPr>
              <w:t>1.15</w:t>
            </w:r>
          </w:p>
        </w:tc>
      </w:tr>
      <w:tr w:rsidR="008A3EBB" w14:paraId="54489C2B" w14:textId="77777777" w:rsidTr="008A3EBB">
        <w:tc>
          <w:tcPr>
            <w:tcW w:w="3209" w:type="dxa"/>
          </w:tcPr>
          <w:p w14:paraId="12584EF2" w14:textId="78EBC13D" w:rsidR="008A3EBB" w:rsidRPr="008A3EBB" w:rsidRDefault="008A3EBB" w:rsidP="004B2967">
            <w:pPr>
              <w:ind w:firstLine="567"/>
              <w:jc w:val="center"/>
              <w:rPr>
                <w:rFonts w:ascii="Times New Roman" w:hAnsi="Times New Roman" w:cs="Times New Roman"/>
                <w:bCs/>
                <w:sz w:val="24"/>
                <w:szCs w:val="24"/>
                <w:lang w:val="en-US"/>
              </w:rPr>
            </w:pPr>
            <w:r w:rsidRPr="008A3EBB">
              <w:rPr>
                <w:rFonts w:ascii="Times New Roman" w:hAnsi="Times New Roman" w:cs="Times New Roman"/>
                <w:bCs/>
                <w:sz w:val="24"/>
                <w:szCs w:val="24"/>
              </w:rPr>
              <w:t>Метилтеферин</w:t>
            </w:r>
          </w:p>
        </w:tc>
        <w:tc>
          <w:tcPr>
            <w:tcW w:w="3209" w:type="dxa"/>
          </w:tcPr>
          <w:p w14:paraId="60D964D7" w14:textId="02D7B6F3" w:rsidR="008A3EBB" w:rsidRPr="008A3EBB" w:rsidRDefault="008A3EBB" w:rsidP="004B2967">
            <w:pPr>
              <w:ind w:firstLine="567"/>
              <w:jc w:val="center"/>
              <w:rPr>
                <w:rFonts w:ascii="Times New Roman" w:hAnsi="Times New Roman" w:cs="Times New Roman"/>
                <w:bCs/>
                <w:sz w:val="24"/>
                <w:szCs w:val="24"/>
                <w:lang w:val="en-US"/>
              </w:rPr>
            </w:pPr>
            <w:r w:rsidRPr="008A3EBB">
              <w:rPr>
                <w:rFonts w:ascii="Times New Roman" w:hAnsi="Times New Roman" w:cs="Times New Roman"/>
                <w:bCs/>
                <w:sz w:val="24"/>
                <w:szCs w:val="24"/>
              </w:rPr>
              <w:t>2826</w:t>
            </w:r>
          </w:p>
        </w:tc>
        <w:tc>
          <w:tcPr>
            <w:tcW w:w="3210" w:type="dxa"/>
          </w:tcPr>
          <w:p w14:paraId="0EFE7E86" w14:textId="46C9C2EC" w:rsidR="008A3EBB" w:rsidRPr="008A3EBB" w:rsidRDefault="008A3EBB" w:rsidP="004B2967">
            <w:pPr>
              <w:ind w:firstLine="567"/>
              <w:jc w:val="center"/>
              <w:rPr>
                <w:rFonts w:ascii="Times New Roman" w:hAnsi="Times New Roman" w:cs="Times New Roman"/>
                <w:bCs/>
                <w:sz w:val="24"/>
                <w:szCs w:val="24"/>
                <w:lang w:val="en-US"/>
              </w:rPr>
            </w:pPr>
            <w:r w:rsidRPr="008A3EBB">
              <w:rPr>
                <w:rFonts w:ascii="Times New Roman" w:hAnsi="Times New Roman" w:cs="Times New Roman"/>
                <w:bCs/>
                <w:sz w:val="24"/>
                <w:szCs w:val="24"/>
              </w:rPr>
              <w:t>0.46</w:t>
            </w:r>
          </w:p>
        </w:tc>
      </w:tr>
    </w:tbl>
    <w:p w14:paraId="3A4305A3" w14:textId="77777777" w:rsidR="00DC21C4" w:rsidRPr="00DC21C4" w:rsidRDefault="00DC21C4" w:rsidP="004B2967">
      <w:pPr>
        <w:spacing w:after="0" w:line="240" w:lineRule="auto"/>
        <w:ind w:firstLine="567"/>
        <w:jc w:val="both"/>
        <w:rPr>
          <w:rFonts w:ascii="Times New Roman" w:hAnsi="Times New Roman" w:cs="Times New Roman"/>
          <w:bCs/>
          <w:sz w:val="28"/>
          <w:szCs w:val="28"/>
        </w:rPr>
      </w:pPr>
    </w:p>
    <w:p w14:paraId="16C67775" w14:textId="7D7965C5" w:rsidR="004E1B3A" w:rsidRDefault="004E1B3A" w:rsidP="004B2967">
      <w:pPr>
        <w:spacing w:after="0" w:line="240" w:lineRule="auto"/>
        <w:ind w:firstLine="567"/>
        <w:jc w:val="both"/>
        <w:rPr>
          <w:rFonts w:ascii="Times New Roman" w:hAnsi="Times New Roman" w:cs="Times New Roman"/>
          <w:bCs/>
          <w:sz w:val="28"/>
          <w:szCs w:val="28"/>
          <w:lang w:val="kk-KZ"/>
        </w:rPr>
      </w:pPr>
      <w:r w:rsidRPr="004E1B3A">
        <w:rPr>
          <w:rFonts w:ascii="Times New Roman" w:hAnsi="Times New Roman" w:cs="Times New Roman"/>
          <w:bCs/>
          <w:i/>
          <w:iCs/>
          <w:sz w:val="28"/>
          <w:szCs w:val="28"/>
        </w:rPr>
        <w:t>Ferula</w:t>
      </w:r>
      <w:r w:rsidRPr="004E1B3A">
        <w:rPr>
          <w:rFonts w:ascii="Times New Roman" w:hAnsi="Times New Roman" w:cs="Times New Roman"/>
          <w:bCs/>
          <w:sz w:val="28"/>
          <w:szCs w:val="28"/>
        </w:rPr>
        <w:t xml:space="preserve"> тұқымдасын</w:t>
      </w:r>
      <w:r w:rsidR="00F84802">
        <w:rPr>
          <w:rFonts w:ascii="Times New Roman" w:hAnsi="Times New Roman" w:cs="Times New Roman"/>
          <w:bCs/>
          <w:sz w:val="28"/>
          <w:szCs w:val="28"/>
          <w:lang w:val="kk-KZ"/>
        </w:rPr>
        <w:t>а жататын</w:t>
      </w:r>
      <w:r w:rsidRPr="004E1B3A">
        <w:rPr>
          <w:rFonts w:ascii="Times New Roman" w:hAnsi="Times New Roman" w:cs="Times New Roman"/>
          <w:bCs/>
          <w:sz w:val="28"/>
          <w:szCs w:val="28"/>
        </w:rPr>
        <w:t xml:space="preserve"> көптеген </w:t>
      </w:r>
      <w:r w:rsidR="00F84802">
        <w:rPr>
          <w:rFonts w:ascii="Times New Roman" w:hAnsi="Times New Roman" w:cs="Times New Roman"/>
          <w:bCs/>
          <w:sz w:val="28"/>
          <w:szCs w:val="28"/>
          <w:lang w:val="kk-KZ"/>
        </w:rPr>
        <w:t>өсімдіктердің</w:t>
      </w:r>
      <w:r w:rsidRPr="004E1B3A">
        <w:rPr>
          <w:rFonts w:ascii="Times New Roman" w:hAnsi="Times New Roman" w:cs="Times New Roman"/>
          <w:bCs/>
          <w:sz w:val="28"/>
          <w:szCs w:val="28"/>
        </w:rPr>
        <w:t xml:space="preserve"> экстракт құрамында гидроксиароматикалық қышқылдардың түрлі күрделі эфирлері кездеседі, олар химиялық таксономиялық сипаттамасы ретінде қызмет атқара алады. Мысалы, зерттеу барысында табылған ферутинин мен теферин қосылыстары </w:t>
      </w:r>
      <w:r w:rsidRPr="004E1B3A">
        <w:rPr>
          <w:rFonts w:ascii="Times New Roman" w:hAnsi="Times New Roman" w:cs="Times New Roman"/>
          <w:bCs/>
          <w:i/>
          <w:iCs/>
          <w:sz w:val="28"/>
          <w:szCs w:val="28"/>
        </w:rPr>
        <w:t>Ferula songarica</w:t>
      </w:r>
      <w:r w:rsidRPr="004E1B3A">
        <w:rPr>
          <w:rFonts w:ascii="Times New Roman" w:hAnsi="Times New Roman" w:cs="Times New Roman"/>
          <w:bCs/>
          <w:sz w:val="28"/>
          <w:szCs w:val="28"/>
        </w:rPr>
        <w:t xml:space="preserve"> </w:t>
      </w:r>
      <w:r>
        <w:rPr>
          <w:rFonts w:ascii="Times New Roman" w:hAnsi="Times New Roman" w:cs="Times New Roman"/>
          <w:bCs/>
          <w:sz w:val="28"/>
          <w:szCs w:val="28"/>
          <w:lang w:val="kk-KZ"/>
        </w:rPr>
        <w:t>өсімдігінің</w:t>
      </w:r>
      <w:r w:rsidRPr="004E1B3A">
        <w:rPr>
          <w:rFonts w:ascii="Times New Roman" w:hAnsi="Times New Roman" w:cs="Times New Roman"/>
          <w:bCs/>
          <w:sz w:val="28"/>
          <w:szCs w:val="28"/>
        </w:rPr>
        <w:t xml:space="preserve"> ғана емес, сондай-ақ </w:t>
      </w:r>
      <w:r w:rsidRPr="004E1B3A">
        <w:rPr>
          <w:rFonts w:ascii="Times New Roman" w:hAnsi="Times New Roman" w:cs="Times New Roman"/>
          <w:bCs/>
          <w:i/>
          <w:iCs/>
          <w:sz w:val="28"/>
          <w:szCs w:val="28"/>
        </w:rPr>
        <w:t>Ferula tenuisecta</w:t>
      </w:r>
      <w:r w:rsidRPr="004E1B3A">
        <w:rPr>
          <w:rFonts w:ascii="Times New Roman" w:hAnsi="Times New Roman" w:cs="Times New Roman"/>
          <w:bCs/>
          <w:sz w:val="28"/>
          <w:szCs w:val="28"/>
        </w:rPr>
        <w:t xml:space="preserve"> </w:t>
      </w:r>
      <w:r>
        <w:rPr>
          <w:rFonts w:ascii="Times New Roman" w:hAnsi="Times New Roman" w:cs="Times New Roman"/>
          <w:bCs/>
          <w:sz w:val="28"/>
          <w:szCs w:val="28"/>
          <w:lang w:val="kk-KZ"/>
        </w:rPr>
        <w:t>өсімдігінің</w:t>
      </w:r>
      <w:r w:rsidRPr="004E1B3A">
        <w:rPr>
          <w:rFonts w:ascii="Times New Roman" w:hAnsi="Times New Roman" w:cs="Times New Roman"/>
          <w:bCs/>
          <w:sz w:val="28"/>
          <w:szCs w:val="28"/>
        </w:rPr>
        <w:t xml:space="preserve"> тамырларында да анықталды. Жүргізілген зерттеулер бұл қосылыстарды бөлек емес, сесквитерпеноидтармен (ферутинол, феругинин) және 3-фарнезил-4-гидроксибензой қышқылымен бірге пайдалану қажеттілігін көрсетті, өйткені бұл қосылыстар </w:t>
      </w:r>
      <w:r w:rsidRPr="004E1B3A">
        <w:rPr>
          <w:rFonts w:ascii="Times New Roman" w:hAnsi="Times New Roman" w:cs="Times New Roman"/>
          <w:bCs/>
          <w:i/>
          <w:iCs/>
          <w:sz w:val="28"/>
          <w:szCs w:val="28"/>
        </w:rPr>
        <w:t>Ferula songarica</w:t>
      </w:r>
      <w:r w:rsidRPr="004E1B3A">
        <w:rPr>
          <w:rFonts w:ascii="Times New Roman" w:hAnsi="Times New Roman" w:cs="Times New Roman"/>
          <w:bCs/>
          <w:sz w:val="28"/>
          <w:szCs w:val="28"/>
        </w:rPr>
        <w:t xml:space="preserve"> </w:t>
      </w:r>
      <w:r>
        <w:rPr>
          <w:rFonts w:ascii="Times New Roman" w:hAnsi="Times New Roman" w:cs="Times New Roman"/>
          <w:bCs/>
          <w:sz w:val="28"/>
          <w:szCs w:val="28"/>
          <w:lang w:val="kk-KZ"/>
        </w:rPr>
        <w:t xml:space="preserve">өсімдігіне </w:t>
      </w:r>
      <w:r w:rsidRPr="004E1B3A">
        <w:rPr>
          <w:rFonts w:ascii="Times New Roman" w:hAnsi="Times New Roman" w:cs="Times New Roman"/>
          <w:bCs/>
          <w:sz w:val="28"/>
          <w:szCs w:val="28"/>
        </w:rPr>
        <w:t>тән маркер қосылыстар ретінде әрекет ете алады</w:t>
      </w:r>
      <w:r w:rsidR="004B396D">
        <w:rPr>
          <w:rFonts w:ascii="Times New Roman" w:hAnsi="Times New Roman" w:cs="Times New Roman"/>
          <w:bCs/>
          <w:sz w:val="28"/>
          <w:szCs w:val="28"/>
        </w:rPr>
        <w:t xml:space="preserve"> </w:t>
      </w:r>
      <w:r w:rsidR="004B396D" w:rsidRPr="00BF7F9A">
        <w:rPr>
          <w:rFonts w:ascii="Times New Roman" w:hAnsi="Times New Roman" w:cs="Times New Roman"/>
          <w:sz w:val="28"/>
          <w:szCs w:val="28"/>
          <w:lang w:val="kk-KZ"/>
        </w:rPr>
        <w:t>[</w:t>
      </w:r>
      <w:r w:rsidR="004B396D">
        <w:rPr>
          <w:rFonts w:ascii="Times New Roman" w:hAnsi="Times New Roman" w:cs="Times New Roman"/>
          <w:sz w:val="28"/>
          <w:szCs w:val="28"/>
          <w:lang w:val="kk-KZ"/>
        </w:rPr>
        <w:t>5</w:t>
      </w:r>
      <w:r w:rsidR="005C4FAB" w:rsidRPr="005C4FAB">
        <w:rPr>
          <w:rFonts w:ascii="Times New Roman" w:hAnsi="Times New Roman" w:cs="Times New Roman"/>
          <w:sz w:val="28"/>
          <w:szCs w:val="28"/>
        </w:rPr>
        <w:t>3</w:t>
      </w:r>
      <w:r w:rsidR="004B396D" w:rsidRPr="00BF7F9A">
        <w:rPr>
          <w:rFonts w:ascii="Times New Roman" w:hAnsi="Times New Roman" w:cs="Times New Roman"/>
          <w:sz w:val="28"/>
          <w:szCs w:val="28"/>
          <w:lang w:val="kk-KZ"/>
        </w:rPr>
        <w:t>].</w:t>
      </w:r>
    </w:p>
    <w:p w14:paraId="517DE9FA" w14:textId="7F2F3DBC" w:rsidR="00DC21C4" w:rsidRPr="005C4FAB" w:rsidRDefault="004E1B3A" w:rsidP="004B2967">
      <w:pPr>
        <w:spacing w:after="0" w:line="240" w:lineRule="auto"/>
        <w:ind w:firstLine="567"/>
        <w:jc w:val="both"/>
        <w:rPr>
          <w:rFonts w:ascii="Times New Roman" w:hAnsi="Times New Roman" w:cs="Times New Roman"/>
          <w:bCs/>
          <w:sz w:val="28"/>
          <w:szCs w:val="28"/>
          <w:lang w:val="kk-KZ"/>
        </w:rPr>
      </w:pPr>
      <w:r w:rsidRPr="002B4347">
        <w:rPr>
          <w:rFonts w:ascii="Times New Roman" w:hAnsi="Times New Roman" w:cs="Times New Roman"/>
          <w:bCs/>
          <w:sz w:val="28"/>
          <w:szCs w:val="28"/>
          <w:lang w:val="kk-KZ"/>
        </w:rPr>
        <w:t>T. B. Букреев және басқа авторлар</w:t>
      </w:r>
      <w:r w:rsidR="00307164">
        <w:rPr>
          <w:rFonts w:ascii="Times New Roman" w:hAnsi="Times New Roman" w:cs="Times New Roman"/>
          <w:bCs/>
          <w:sz w:val="28"/>
          <w:szCs w:val="28"/>
          <w:lang w:val="kk-KZ"/>
        </w:rPr>
        <w:t xml:space="preserve"> өз еңбектерінде </w:t>
      </w:r>
      <w:r w:rsidRPr="002B4347">
        <w:rPr>
          <w:rFonts w:ascii="Times New Roman" w:hAnsi="Times New Roman" w:cs="Times New Roman"/>
          <w:bCs/>
          <w:i/>
          <w:iCs/>
          <w:sz w:val="28"/>
          <w:szCs w:val="28"/>
          <w:lang w:val="kk-KZ"/>
        </w:rPr>
        <w:t>Ferula songarica (Apiaceae)</w:t>
      </w:r>
      <w:r w:rsidRPr="002B4347">
        <w:rPr>
          <w:rFonts w:ascii="Times New Roman" w:hAnsi="Times New Roman" w:cs="Times New Roman"/>
          <w:bCs/>
          <w:sz w:val="28"/>
          <w:szCs w:val="28"/>
          <w:lang w:val="kk-KZ"/>
        </w:rPr>
        <w:t xml:space="preserve"> өсімдігінің тамырларынан алынған спиртті экстракттардың компоненттік құрамын зерттеген. Колонкалық хроматография әдісі арқылы спиртті экстракттан бөлініп, ИК-спектроскопия</w:t>
      </w:r>
      <w:r w:rsidR="00DC21C4" w:rsidRPr="002B4347">
        <w:rPr>
          <w:rFonts w:ascii="Times New Roman" w:hAnsi="Times New Roman" w:cs="Times New Roman"/>
          <w:bCs/>
          <w:sz w:val="28"/>
          <w:szCs w:val="28"/>
          <w:lang w:val="kk-KZ"/>
        </w:rPr>
        <w:t xml:space="preserve">, </w:t>
      </w:r>
      <w:r w:rsidR="008A3EBB" w:rsidRPr="002B4347">
        <w:rPr>
          <w:rFonts w:ascii="Times New Roman" w:hAnsi="Times New Roman" w:cs="Times New Roman"/>
          <w:bCs/>
          <w:sz w:val="28"/>
          <w:szCs w:val="28"/>
          <w:vertAlign w:val="superscript"/>
          <w:lang w:val="kk-KZ"/>
        </w:rPr>
        <w:t>1</w:t>
      </w:r>
      <w:r w:rsidR="00DC21C4" w:rsidRPr="002B4347">
        <w:rPr>
          <w:rFonts w:ascii="Times New Roman" w:hAnsi="Times New Roman" w:cs="Times New Roman"/>
          <w:bCs/>
          <w:sz w:val="28"/>
          <w:szCs w:val="28"/>
          <w:lang w:val="kk-KZ"/>
        </w:rPr>
        <w:t xml:space="preserve">H </w:t>
      </w:r>
      <w:r w:rsidRPr="002B4347">
        <w:rPr>
          <w:rFonts w:ascii="Times New Roman" w:hAnsi="Times New Roman" w:cs="Times New Roman"/>
          <w:bCs/>
          <w:sz w:val="28"/>
          <w:szCs w:val="28"/>
          <w:lang w:val="kk-KZ"/>
        </w:rPr>
        <w:t>және</w:t>
      </w:r>
      <w:r w:rsidR="00DC21C4" w:rsidRPr="002B4347">
        <w:rPr>
          <w:rFonts w:ascii="Times New Roman" w:hAnsi="Times New Roman" w:cs="Times New Roman"/>
          <w:bCs/>
          <w:sz w:val="28"/>
          <w:szCs w:val="28"/>
          <w:lang w:val="kk-KZ"/>
        </w:rPr>
        <w:t xml:space="preserve"> </w:t>
      </w:r>
      <w:r w:rsidR="00DC21C4" w:rsidRPr="002B4347">
        <w:rPr>
          <w:rFonts w:ascii="Times New Roman" w:hAnsi="Times New Roman" w:cs="Times New Roman"/>
          <w:bCs/>
          <w:sz w:val="28"/>
          <w:szCs w:val="28"/>
          <w:vertAlign w:val="superscript"/>
          <w:lang w:val="kk-KZ"/>
        </w:rPr>
        <w:t>13</w:t>
      </w:r>
      <w:r w:rsidR="00DC21C4" w:rsidRPr="002B4347">
        <w:rPr>
          <w:rFonts w:ascii="Times New Roman" w:hAnsi="Times New Roman" w:cs="Times New Roman"/>
          <w:bCs/>
          <w:sz w:val="28"/>
          <w:szCs w:val="28"/>
          <w:lang w:val="kk-KZ"/>
        </w:rPr>
        <w:t>С ЯМР</w:t>
      </w:r>
      <w:r w:rsidRPr="002B4347">
        <w:rPr>
          <w:rFonts w:ascii="Times New Roman" w:hAnsi="Times New Roman" w:cs="Times New Roman"/>
          <w:bCs/>
          <w:sz w:val="28"/>
          <w:szCs w:val="28"/>
          <w:lang w:val="kk-KZ"/>
        </w:rPr>
        <w:t xml:space="preserve"> спектроскопиясы</w:t>
      </w:r>
      <w:r w:rsidR="00DC21C4" w:rsidRPr="002B4347">
        <w:rPr>
          <w:rFonts w:ascii="Times New Roman" w:hAnsi="Times New Roman" w:cs="Times New Roman"/>
          <w:bCs/>
          <w:sz w:val="28"/>
          <w:szCs w:val="28"/>
          <w:lang w:val="kk-KZ"/>
        </w:rPr>
        <w:t xml:space="preserve">, </w:t>
      </w:r>
      <w:r w:rsidRPr="002B4347">
        <w:rPr>
          <w:rFonts w:ascii="Times New Roman" w:hAnsi="Times New Roman" w:cs="Times New Roman"/>
          <w:bCs/>
          <w:sz w:val="28"/>
          <w:szCs w:val="28"/>
          <w:lang w:val="kk-KZ"/>
        </w:rPr>
        <w:t>сондай-ақ масс-спектрометрия әдістерімен анықталған қосылыстар қатарына </w:t>
      </w:r>
      <w:r w:rsidR="00DC21C4" w:rsidRPr="002B4347">
        <w:rPr>
          <w:rFonts w:ascii="Times New Roman" w:hAnsi="Times New Roman" w:cs="Times New Roman"/>
          <w:bCs/>
          <w:sz w:val="28"/>
          <w:szCs w:val="28"/>
          <w:lang w:val="kk-KZ"/>
        </w:rPr>
        <w:t>геранилацетон, 3-фарнезил-4-</w:t>
      </w:r>
      <w:r w:rsidRPr="002B4347">
        <w:rPr>
          <w:rFonts w:ascii="-webkit-standard" w:hAnsi="-webkit-standard"/>
          <w:color w:val="000000"/>
          <w:sz w:val="27"/>
          <w:szCs w:val="27"/>
          <w:lang w:val="kk-KZ"/>
        </w:rPr>
        <w:t xml:space="preserve"> </w:t>
      </w:r>
      <w:r w:rsidRPr="002B4347">
        <w:rPr>
          <w:rFonts w:ascii="Times New Roman" w:hAnsi="Times New Roman" w:cs="Times New Roman"/>
          <w:bCs/>
          <w:sz w:val="28"/>
          <w:szCs w:val="28"/>
          <w:lang w:val="kk-KZ"/>
        </w:rPr>
        <w:t>гидроксибензой қышқылы</w:t>
      </w:r>
      <w:r w:rsidR="00DC21C4" w:rsidRPr="002B4347">
        <w:rPr>
          <w:rFonts w:ascii="Times New Roman" w:hAnsi="Times New Roman" w:cs="Times New Roman"/>
          <w:bCs/>
          <w:sz w:val="28"/>
          <w:szCs w:val="28"/>
          <w:lang w:val="kk-KZ"/>
        </w:rPr>
        <w:t xml:space="preserve">, 6-(3R,4R-дигидроксибензоил)-ферутинол (акиферидин), b-ситостерин </w:t>
      </w:r>
      <w:r w:rsidRPr="002B4347">
        <w:rPr>
          <w:rFonts w:ascii="Times New Roman" w:hAnsi="Times New Roman" w:cs="Times New Roman"/>
          <w:bCs/>
          <w:sz w:val="28"/>
          <w:szCs w:val="28"/>
          <w:lang w:val="kk-KZ"/>
        </w:rPr>
        <w:t>және</w:t>
      </w:r>
      <w:r w:rsidR="00DC21C4" w:rsidRPr="002B4347">
        <w:rPr>
          <w:rFonts w:ascii="Times New Roman" w:hAnsi="Times New Roman" w:cs="Times New Roman"/>
          <w:bCs/>
          <w:sz w:val="28"/>
          <w:szCs w:val="28"/>
          <w:lang w:val="kk-KZ"/>
        </w:rPr>
        <w:t xml:space="preserve"> стигмастерин </w:t>
      </w:r>
      <w:r w:rsidRPr="002B4347">
        <w:rPr>
          <w:rFonts w:ascii="Times New Roman" w:hAnsi="Times New Roman" w:cs="Times New Roman"/>
          <w:bCs/>
          <w:sz w:val="28"/>
          <w:szCs w:val="28"/>
          <w:lang w:val="kk-KZ"/>
        </w:rPr>
        <w:t xml:space="preserve">жатады </w:t>
      </w:r>
      <w:r w:rsidR="001F211E">
        <w:rPr>
          <w:rFonts w:ascii="Times New Roman" w:hAnsi="Times New Roman" w:cs="Times New Roman"/>
          <w:bCs/>
          <w:sz w:val="28"/>
          <w:szCs w:val="28"/>
          <w:lang w:val="kk-KZ"/>
        </w:rPr>
        <w:t>-</w:t>
      </w:r>
      <w:r w:rsidRPr="002B4347">
        <w:rPr>
          <w:rFonts w:ascii="Times New Roman" w:hAnsi="Times New Roman" w:cs="Times New Roman"/>
          <w:bCs/>
          <w:sz w:val="28"/>
          <w:szCs w:val="28"/>
          <w:lang w:val="kk-KZ"/>
        </w:rPr>
        <w:t xml:space="preserve"> бұлар бұл өсімдік түрі үшін бұрын белгісіз қосылыстар болып табылады.</w:t>
      </w:r>
      <w:r w:rsidR="00DC21C4" w:rsidRPr="002B4347">
        <w:rPr>
          <w:rFonts w:ascii="Times New Roman" w:hAnsi="Times New Roman" w:cs="Times New Roman"/>
          <w:bCs/>
          <w:sz w:val="28"/>
          <w:szCs w:val="28"/>
          <w:lang w:val="kk-KZ"/>
        </w:rPr>
        <w:t xml:space="preserve"> </w:t>
      </w:r>
      <w:r w:rsidRPr="002B4347">
        <w:rPr>
          <w:rFonts w:ascii="Times New Roman" w:hAnsi="Times New Roman" w:cs="Times New Roman"/>
          <w:bCs/>
          <w:sz w:val="28"/>
          <w:szCs w:val="28"/>
          <w:lang w:val="kk-KZ"/>
        </w:rPr>
        <w:t>Сонымен қатар, гидролизат құрамынан</w:t>
      </w:r>
      <w:r w:rsidR="00DC21C4" w:rsidRPr="002B4347">
        <w:rPr>
          <w:rFonts w:ascii="Times New Roman" w:hAnsi="Times New Roman" w:cs="Times New Roman"/>
          <w:bCs/>
          <w:sz w:val="28"/>
          <w:szCs w:val="28"/>
          <w:lang w:val="kk-KZ"/>
        </w:rPr>
        <w:t xml:space="preserve"> ферутинол</w:t>
      </w:r>
      <w:r w:rsidRPr="002B4347">
        <w:rPr>
          <w:rFonts w:ascii="Times New Roman" w:hAnsi="Times New Roman" w:cs="Times New Roman"/>
          <w:bCs/>
          <w:sz w:val="28"/>
          <w:szCs w:val="28"/>
          <w:lang w:val="kk-KZ"/>
        </w:rPr>
        <w:t xml:space="preserve"> </w:t>
      </w:r>
      <w:r w:rsidR="00DC21C4" w:rsidRPr="002B4347">
        <w:rPr>
          <w:rFonts w:ascii="Times New Roman" w:hAnsi="Times New Roman" w:cs="Times New Roman"/>
          <w:bCs/>
          <w:sz w:val="28"/>
          <w:szCs w:val="28"/>
          <w:lang w:val="kk-KZ"/>
        </w:rPr>
        <w:t xml:space="preserve">6-(4R-гидроксибензоил)-ферутинол (ферутинин) </w:t>
      </w:r>
      <w:r w:rsidRPr="002B4347">
        <w:rPr>
          <w:rFonts w:ascii="Times New Roman" w:hAnsi="Times New Roman" w:cs="Times New Roman"/>
          <w:bCs/>
          <w:sz w:val="28"/>
          <w:szCs w:val="28"/>
          <w:lang w:val="kk-KZ"/>
        </w:rPr>
        <w:t>және лапиферин сияқты қосылыстар да анықталған</w:t>
      </w:r>
      <w:r w:rsidR="005C4FAB" w:rsidRPr="005C4FAB">
        <w:rPr>
          <w:rFonts w:ascii="Times New Roman" w:hAnsi="Times New Roman" w:cs="Times New Roman"/>
          <w:bCs/>
          <w:sz w:val="28"/>
          <w:szCs w:val="28"/>
          <w:lang w:val="kk-KZ"/>
        </w:rPr>
        <w:t>.</w:t>
      </w:r>
    </w:p>
    <w:p w14:paraId="334AABBE" w14:textId="49506319" w:rsidR="004E1B3A" w:rsidRPr="002B4347" w:rsidRDefault="004E1B3A" w:rsidP="004B2967">
      <w:pPr>
        <w:spacing w:after="0" w:line="240" w:lineRule="auto"/>
        <w:ind w:firstLine="567"/>
        <w:jc w:val="both"/>
        <w:rPr>
          <w:rFonts w:ascii="Times New Roman" w:hAnsi="Times New Roman" w:cs="Times New Roman"/>
          <w:bCs/>
          <w:sz w:val="28"/>
          <w:szCs w:val="28"/>
          <w:lang w:val="kk-KZ"/>
        </w:rPr>
      </w:pPr>
      <w:r w:rsidRPr="002B4347">
        <w:rPr>
          <w:rFonts w:ascii="Times New Roman" w:hAnsi="Times New Roman" w:cs="Times New Roman"/>
          <w:bCs/>
          <w:i/>
          <w:iCs/>
          <w:sz w:val="28"/>
          <w:szCs w:val="28"/>
          <w:lang w:val="kk-KZ"/>
        </w:rPr>
        <w:t>Ferula songarica</w:t>
      </w:r>
      <w:r w:rsidRPr="002B4347">
        <w:rPr>
          <w:rFonts w:ascii="Times New Roman" w:hAnsi="Times New Roman" w:cs="Times New Roman"/>
          <w:bCs/>
          <w:sz w:val="28"/>
          <w:szCs w:val="28"/>
          <w:lang w:val="kk-KZ"/>
        </w:rPr>
        <w:t xml:space="preserve"> өсімдігінің тамырынан алынған спиртті экстракттың компоненттік құрамы зерттеліп, нәтижесінде бұрынғы ғылыми деректермен</w:t>
      </w:r>
      <w:r w:rsidR="005C4FAB" w:rsidRPr="005C4FAB">
        <w:rPr>
          <w:rFonts w:ascii="Times New Roman" w:hAnsi="Times New Roman" w:cs="Times New Roman"/>
          <w:sz w:val="28"/>
          <w:szCs w:val="28"/>
          <w:lang w:val="kk-KZ"/>
        </w:rPr>
        <w:t xml:space="preserve"> </w:t>
      </w:r>
      <w:r w:rsidRPr="002B4347">
        <w:rPr>
          <w:rFonts w:ascii="Times New Roman" w:hAnsi="Times New Roman" w:cs="Times New Roman"/>
          <w:bCs/>
          <w:sz w:val="28"/>
          <w:szCs w:val="28"/>
          <w:lang w:val="kk-KZ"/>
        </w:rPr>
        <w:t xml:space="preserve">сәйкестендірілген </w:t>
      </w:r>
      <w:r w:rsidRPr="004E1B3A">
        <w:rPr>
          <w:rFonts w:ascii="Times New Roman" w:hAnsi="Times New Roman" w:cs="Times New Roman"/>
          <w:bCs/>
          <w:sz w:val="28"/>
          <w:szCs w:val="28"/>
        </w:rPr>
        <w:t>β</w:t>
      </w:r>
      <w:r w:rsidRPr="002B4347">
        <w:rPr>
          <w:rFonts w:ascii="Times New Roman" w:hAnsi="Times New Roman" w:cs="Times New Roman"/>
          <w:bCs/>
          <w:sz w:val="28"/>
          <w:szCs w:val="28"/>
          <w:lang w:val="kk-KZ"/>
        </w:rPr>
        <w:t>-ситостерин мен стигмастерин, сондай-ақ 1-суретте ұсынылған бірқатар қосылыстар анықталып, құрылымдары идентификацияланды.</w:t>
      </w:r>
    </w:p>
    <w:p w14:paraId="38913072" w14:textId="3EB880DF" w:rsidR="00186469" w:rsidRPr="005C4FAB" w:rsidRDefault="004E1B3A" w:rsidP="004B2967">
      <w:pPr>
        <w:spacing w:after="0" w:line="240" w:lineRule="auto"/>
        <w:ind w:firstLine="567"/>
        <w:jc w:val="both"/>
        <w:rPr>
          <w:rFonts w:ascii="Times New Roman" w:hAnsi="Times New Roman" w:cs="Times New Roman"/>
          <w:bCs/>
          <w:sz w:val="28"/>
          <w:szCs w:val="28"/>
          <w:lang w:val="kk-KZ"/>
        </w:rPr>
      </w:pPr>
      <w:r w:rsidRPr="002B4347">
        <w:rPr>
          <w:rFonts w:ascii="Times New Roman" w:hAnsi="Times New Roman" w:cs="Times New Roman"/>
          <w:i/>
          <w:iCs/>
          <w:sz w:val="28"/>
          <w:szCs w:val="28"/>
          <w:lang w:val="kk-KZ"/>
        </w:rPr>
        <w:t>Ferula songarica (Pall. ex Spreng.)</w:t>
      </w:r>
      <w:r w:rsidRPr="002B4347">
        <w:rPr>
          <w:rFonts w:ascii="Times New Roman" w:hAnsi="Times New Roman" w:cs="Times New Roman"/>
          <w:sz w:val="28"/>
          <w:szCs w:val="28"/>
          <w:lang w:val="kk-KZ"/>
        </w:rPr>
        <w:t xml:space="preserve"> </w:t>
      </w:r>
      <w:r w:rsidRPr="002B4347">
        <w:rPr>
          <w:rFonts w:ascii="Times New Roman" w:hAnsi="Times New Roman" w:cs="Times New Roman"/>
          <w:bCs/>
          <w:sz w:val="28"/>
          <w:szCs w:val="28"/>
          <w:lang w:val="kk-KZ"/>
        </w:rPr>
        <w:t>өсімдігінің</w:t>
      </w:r>
      <w:r w:rsidRPr="002B4347">
        <w:rPr>
          <w:rFonts w:ascii="Times New Roman" w:hAnsi="Times New Roman" w:cs="Times New Roman"/>
          <w:sz w:val="28"/>
          <w:szCs w:val="28"/>
          <w:lang w:val="kk-KZ"/>
        </w:rPr>
        <w:t xml:space="preserve"> тамырынан алынған спиртті экстракттан бұрын белгісіз болған бірқатар қосылыстар </w:t>
      </w:r>
      <w:r w:rsidR="001F211E">
        <w:rPr>
          <w:rFonts w:ascii="Times New Roman" w:hAnsi="Times New Roman" w:cs="Times New Roman"/>
          <w:sz w:val="28"/>
          <w:szCs w:val="28"/>
          <w:lang w:val="kk-KZ"/>
        </w:rPr>
        <w:t>-</w:t>
      </w:r>
      <w:r w:rsidRPr="002B4347">
        <w:rPr>
          <w:rFonts w:ascii="Times New Roman" w:hAnsi="Times New Roman" w:cs="Times New Roman"/>
          <w:sz w:val="28"/>
          <w:szCs w:val="28"/>
          <w:lang w:val="kk-KZ"/>
        </w:rPr>
        <w:t xml:space="preserve"> геранилацетон, 6-(3R,4R-дигидроксибензоил)-ферутинол (акиферидин), вирусқа қарсы белсенділікке ие 4-гидрокси-3-фарнезилбензой қышқылы, сондай-ақ </w:t>
      </w:r>
      <w:r w:rsidRPr="004E1B3A">
        <w:rPr>
          <w:rFonts w:ascii="Times New Roman" w:hAnsi="Times New Roman" w:cs="Times New Roman"/>
          <w:sz w:val="28"/>
          <w:szCs w:val="28"/>
        </w:rPr>
        <w:t>β</w:t>
      </w:r>
      <w:r w:rsidRPr="002B4347">
        <w:rPr>
          <w:rFonts w:ascii="Times New Roman" w:hAnsi="Times New Roman" w:cs="Times New Roman"/>
          <w:sz w:val="28"/>
          <w:szCs w:val="28"/>
          <w:lang w:val="kk-KZ"/>
        </w:rPr>
        <w:t xml:space="preserve">-ситостерол мен стигмастерол бөлініп алынып, құрылымдары анықталды. Сонымен қатар, бұл өсімдік түрі үшін бұрыннан белгілі сесквитерпеноидтар </w:t>
      </w:r>
      <w:r w:rsidR="001F211E">
        <w:rPr>
          <w:rFonts w:ascii="Times New Roman" w:hAnsi="Times New Roman" w:cs="Times New Roman"/>
          <w:sz w:val="28"/>
          <w:szCs w:val="28"/>
          <w:lang w:val="kk-KZ"/>
        </w:rPr>
        <w:t>-</w:t>
      </w:r>
      <w:r w:rsidRPr="002B4347">
        <w:rPr>
          <w:rFonts w:ascii="Times New Roman" w:hAnsi="Times New Roman" w:cs="Times New Roman"/>
          <w:sz w:val="28"/>
          <w:szCs w:val="28"/>
          <w:lang w:val="kk-KZ"/>
        </w:rPr>
        <w:t xml:space="preserve"> ферутинол (гидролизаттан), 6-(4R-гидроксибензоил)-ферутинол (ферутинин) және лапиферин де бөлініп алынды</w:t>
      </w:r>
      <w:r w:rsidR="005C4FAB" w:rsidRPr="005C4FAB">
        <w:rPr>
          <w:rFonts w:ascii="Times New Roman" w:hAnsi="Times New Roman" w:cs="Times New Roman"/>
          <w:sz w:val="28"/>
          <w:szCs w:val="28"/>
          <w:lang w:val="kk-KZ"/>
        </w:rPr>
        <w:t>.</w:t>
      </w:r>
    </w:p>
    <w:p w14:paraId="4F882584" w14:textId="77777777" w:rsidR="00DC21C4" w:rsidRPr="002B4347" w:rsidRDefault="00DC21C4" w:rsidP="004B2967">
      <w:pPr>
        <w:spacing w:after="0" w:line="240" w:lineRule="auto"/>
        <w:ind w:firstLine="567"/>
        <w:jc w:val="both"/>
        <w:rPr>
          <w:rFonts w:ascii="Times New Roman" w:hAnsi="Times New Roman" w:cs="Times New Roman"/>
          <w:bCs/>
          <w:sz w:val="28"/>
          <w:szCs w:val="28"/>
          <w:lang w:val="kk-KZ"/>
        </w:rPr>
      </w:pPr>
    </w:p>
    <w:p w14:paraId="5FE7F2FC" w14:textId="2E35EAE7" w:rsidR="00DC21C4" w:rsidRPr="00DC21C4" w:rsidRDefault="00DC21C4" w:rsidP="004B2967">
      <w:pPr>
        <w:spacing w:after="0" w:line="240" w:lineRule="auto"/>
        <w:ind w:firstLine="567"/>
        <w:jc w:val="both"/>
        <w:rPr>
          <w:rFonts w:ascii="Times New Roman" w:hAnsi="Times New Roman" w:cs="Times New Roman"/>
          <w:bCs/>
          <w:sz w:val="28"/>
          <w:szCs w:val="28"/>
        </w:rPr>
      </w:pPr>
      <w:r w:rsidRPr="00DC21C4">
        <w:rPr>
          <w:rFonts w:ascii="Times New Roman" w:eastAsia="Times New Roman" w:hAnsi="Times New Roman" w:cs="Times New Roman"/>
          <w:noProof/>
          <w:lang w:eastAsia="ru-RU"/>
        </w:rPr>
        <w:drawing>
          <wp:inline distT="0" distB="0" distL="0" distR="0" wp14:anchorId="6581703E" wp14:editId="310ACED1">
            <wp:extent cx="5092700" cy="5146040"/>
            <wp:effectExtent l="0" t="0" r="0" b="0"/>
            <wp:docPr id="149169344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9" cstate="print"/>
                    <a:stretch>
                      <a:fillRect/>
                    </a:stretch>
                  </pic:blipFill>
                  <pic:spPr>
                    <a:xfrm>
                      <a:off x="0" y="0"/>
                      <a:ext cx="5203782" cy="5258285"/>
                    </a:xfrm>
                    <a:prstGeom prst="rect">
                      <a:avLst/>
                    </a:prstGeom>
                    <a:noFill/>
                  </pic:spPr>
                </pic:pic>
              </a:graphicData>
            </a:graphic>
          </wp:inline>
        </w:drawing>
      </w:r>
    </w:p>
    <w:p w14:paraId="4620FFF5" w14:textId="77777777" w:rsidR="004E1B3A" w:rsidRDefault="004E1B3A" w:rsidP="004E1B3A">
      <w:pPr>
        <w:spacing w:after="0" w:line="240" w:lineRule="auto"/>
        <w:ind w:firstLine="567"/>
        <w:jc w:val="center"/>
        <w:rPr>
          <w:rFonts w:ascii="Times New Roman" w:hAnsi="Times New Roman" w:cs="Times New Roman"/>
          <w:bCs/>
          <w:sz w:val="28"/>
          <w:szCs w:val="28"/>
          <w:lang w:val="kk-KZ"/>
        </w:rPr>
      </w:pPr>
    </w:p>
    <w:p w14:paraId="4BED89ED" w14:textId="11128775" w:rsidR="004E1B3A" w:rsidRDefault="004E1B3A" w:rsidP="004E1B3A">
      <w:pPr>
        <w:spacing w:after="0" w:line="240" w:lineRule="auto"/>
        <w:ind w:firstLine="567"/>
        <w:jc w:val="center"/>
        <w:rPr>
          <w:rFonts w:ascii="Times New Roman" w:hAnsi="Times New Roman" w:cs="Times New Roman"/>
          <w:bCs/>
          <w:sz w:val="28"/>
          <w:szCs w:val="28"/>
          <w:lang w:val="kk-KZ"/>
        </w:rPr>
      </w:pPr>
      <w:r>
        <w:rPr>
          <w:rFonts w:ascii="Times New Roman" w:hAnsi="Times New Roman" w:cs="Times New Roman"/>
          <w:bCs/>
          <w:sz w:val="28"/>
          <w:szCs w:val="28"/>
          <w:lang w:val="kk-KZ"/>
        </w:rPr>
        <w:t>С</w:t>
      </w:r>
      <w:r w:rsidRPr="004E1B3A">
        <w:rPr>
          <w:rFonts w:ascii="Times New Roman" w:hAnsi="Times New Roman" w:cs="Times New Roman"/>
          <w:bCs/>
          <w:sz w:val="28"/>
          <w:szCs w:val="28"/>
          <w:lang w:val="kk-KZ"/>
        </w:rPr>
        <w:t>урет 1</w:t>
      </w:r>
      <w:r w:rsidR="001F211E">
        <w:rPr>
          <w:rFonts w:ascii="Times New Roman" w:hAnsi="Times New Roman" w:cs="Times New Roman"/>
          <w:bCs/>
          <w:sz w:val="28"/>
          <w:szCs w:val="28"/>
          <w:lang w:val="kk-KZ"/>
        </w:rPr>
        <w:t xml:space="preserve"> -</w:t>
      </w:r>
      <w:r w:rsidRPr="004E1B3A">
        <w:rPr>
          <w:rFonts w:ascii="Times New Roman" w:hAnsi="Times New Roman" w:cs="Times New Roman"/>
          <w:bCs/>
          <w:sz w:val="28"/>
          <w:szCs w:val="28"/>
          <w:lang w:val="kk-KZ"/>
        </w:rPr>
        <w:t xml:space="preserve"> </w:t>
      </w:r>
      <w:r w:rsidRPr="004E1B3A">
        <w:rPr>
          <w:rFonts w:ascii="Times New Roman" w:hAnsi="Times New Roman" w:cs="Times New Roman"/>
          <w:bCs/>
          <w:i/>
          <w:iCs/>
          <w:sz w:val="28"/>
          <w:szCs w:val="28"/>
          <w:lang w:val="kk-KZ"/>
        </w:rPr>
        <w:t>Ferula songarica</w:t>
      </w:r>
      <w:r w:rsidRPr="004E1B3A">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өсімдігінің</w:t>
      </w:r>
      <w:r w:rsidRPr="004E1B3A">
        <w:rPr>
          <w:rFonts w:ascii="Times New Roman" w:hAnsi="Times New Roman" w:cs="Times New Roman"/>
          <w:bCs/>
          <w:sz w:val="28"/>
          <w:szCs w:val="28"/>
          <w:lang w:val="kk-KZ"/>
        </w:rPr>
        <w:t xml:space="preserve"> тамыры</w:t>
      </w:r>
      <w:r>
        <w:rPr>
          <w:rFonts w:ascii="Times New Roman" w:hAnsi="Times New Roman" w:cs="Times New Roman"/>
          <w:bCs/>
          <w:sz w:val="28"/>
          <w:szCs w:val="28"/>
          <w:lang w:val="kk-KZ"/>
        </w:rPr>
        <w:t>нан алынған</w:t>
      </w:r>
      <w:r w:rsidRPr="004E1B3A">
        <w:rPr>
          <w:rFonts w:ascii="Times New Roman" w:hAnsi="Times New Roman" w:cs="Times New Roman"/>
          <w:bCs/>
          <w:sz w:val="28"/>
          <w:szCs w:val="28"/>
          <w:lang w:val="kk-KZ"/>
        </w:rPr>
        <w:t xml:space="preserve"> спиртті экстракт</w:t>
      </w:r>
      <w:r>
        <w:rPr>
          <w:rFonts w:ascii="Times New Roman" w:hAnsi="Times New Roman" w:cs="Times New Roman"/>
          <w:bCs/>
          <w:sz w:val="28"/>
          <w:szCs w:val="28"/>
          <w:lang w:val="kk-KZ"/>
        </w:rPr>
        <w:t>тан</w:t>
      </w:r>
      <w:r w:rsidRPr="004E1B3A">
        <w:rPr>
          <w:rFonts w:ascii="Times New Roman" w:hAnsi="Times New Roman" w:cs="Times New Roman"/>
          <w:bCs/>
          <w:sz w:val="28"/>
          <w:szCs w:val="28"/>
          <w:lang w:val="kk-KZ"/>
        </w:rPr>
        <w:t xml:space="preserve"> бөлініп алынған қосылыстар.</w:t>
      </w:r>
    </w:p>
    <w:p w14:paraId="4ED95BD8" w14:textId="77777777" w:rsidR="004E1B3A" w:rsidRPr="004E1B3A" w:rsidRDefault="004E1B3A" w:rsidP="004B2967">
      <w:pPr>
        <w:spacing w:after="0" w:line="240" w:lineRule="auto"/>
        <w:ind w:firstLine="567"/>
        <w:rPr>
          <w:rFonts w:ascii="Times New Roman" w:hAnsi="Times New Roman" w:cs="Times New Roman"/>
          <w:sz w:val="28"/>
          <w:szCs w:val="28"/>
          <w:lang w:val="kk-KZ"/>
        </w:rPr>
      </w:pPr>
    </w:p>
    <w:p w14:paraId="2502CD15" w14:textId="70A7FAB2" w:rsidR="00307164" w:rsidRPr="005C4FAB" w:rsidRDefault="004E1B3A" w:rsidP="00214325">
      <w:pPr>
        <w:spacing w:after="0" w:line="240" w:lineRule="auto"/>
        <w:ind w:firstLine="567"/>
        <w:jc w:val="both"/>
        <w:rPr>
          <w:rFonts w:ascii="Times New Roman" w:hAnsi="Times New Roman" w:cs="Times New Roman"/>
          <w:sz w:val="28"/>
          <w:szCs w:val="28"/>
          <w:lang w:val="kk-KZ"/>
        </w:rPr>
      </w:pPr>
      <w:r w:rsidRPr="002B4347">
        <w:rPr>
          <w:rFonts w:ascii="Times New Roman" w:hAnsi="Times New Roman" w:cs="Times New Roman"/>
          <w:i/>
          <w:iCs/>
          <w:sz w:val="28"/>
          <w:szCs w:val="28"/>
          <w:lang w:val="kk-KZ"/>
        </w:rPr>
        <w:t>Ferula songarica</w:t>
      </w:r>
      <w:r w:rsidRPr="002B4347">
        <w:rPr>
          <w:rFonts w:ascii="Times New Roman" w:hAnsi="Times New Roman" w:cs="Times New Roman"/>
          <w:sz w:val="28"/>
          <w:szCs w:val="28"/>
          <w:lang w:val="kk-KZ"/>
        </w:rPr>
        <w:t xml:space="preserve"> өсімдігінің жер асты бөлігі биологиялық белсенді заттарға, әсіресе эфир майлары, кумариндер, сапониндер мен полисахаридтерге бай. Бұл компоненттер өсімдік тамырын </w:t>
      </w:r>
      <w:r w:rsidR="00565EB1">
        <w:rPr>
          <w:rFonts w:ascii="Times New Roman" w:hAnsi="Times New Roman" w:cs="Times New Roman"/>
          <w:sz w:val="28"/>
          <w:szCs w:val="28"/>
          <w:lang w:val="kk-KZ"/>
        </w:rPr>
        <w:t>микробқа қарсы</w:t>
      </w:r>
      <w:r w:rsidRPr="002B4347">
        <w:rPr>
          <w:rFonts w:ascii="Times New Roman" w:hAnsi="Times New Roman" w:cs="Times New Roman"/>
          <w:sz w:val="28"/>
          <w:szCs w:val="28"/>
          <w:lang w:val="kk-KZ"/>
        </w:rPr>
        <w:t>, антисептикалық, қабынуға қарсы және иммунитетті ынталандыратын қасиеттері бар терапевтік қосылыстардың маңызды көзі етеді</w:t>
      </w:r>
      <w:r w:rsidR="005C4FAB" w:rsidRPr="005C4FAB">
        <w:rPr>
          <w:rFonts w:ascii="Times New Roman" w:hAnsi="Times New Roman" w:cs="Times New Roman"/>
          <w:sz w:val="28"/>
          <w:szCs w:val="28"/>
          <w:lang w:val="kk-KZ"/>
        </w:rPr>
        <w:t xml:space="preserve"> [54].</w:t>
      </w:r>
    </w:p>
    <w:p w14:paraId="185F5EDC" w14:textId="62064145" w:rsidR="006330BF" w:rsidRPr="00214325" w:rsidRDefault="004E1B3A" w:rsidP="00214325">
      <w:pPr>
        <w:spacing w:after="0" w:line="240" w:lineRule="auto"/>
        <w:ind w:firstLine="567"/>
        <w:jc w:val="both"/>
        <w:rPr>
          <w:rFonts w:ascii="Times New Roman" w:hAnsi="Times New Roman" w:cs="Times New Roman"/>
          <w:sz w:val="28"/>
          <w:szCs w:val="28"/>
          <w:lang w:val="kk-KZ"/>
        </w:rPr>
      </w:pPr>
      <w:r w:rsidRPr="002B4347">
        <w:rPr>
          <w:rFonts w:ascii="Times New Roman" w:hAnsi="Times New Roman" w:cs="Times New Roman"/>
          <w:i/>
          <w:iCs/>
          <w:sz w:val="28"/>
          <w:szCs w:val="28"/>
          <w:lang w:val="kk-KZ"/>
        </w:rPr>
        <w:t>Ferula songarica</w:t>
      </w:r>
      <w:r w:rsidRPr="002B4347">
        <w:rPr>
          <w:rFonts w:ascii="Times New Roman" w:hAnsi="Times New Roman" w:cs="Times New Roman"/>
          <w:sz w:val="28"/>
          <w:szCs w:val="28"/>
          <w:lang w:val="kk-KZ"/>
        </w:rPr>
        <w:t xml:space="preserve"> эфир майының негізгі компоненттерінің бірі </w:t>
      </w:r>
      <w:r w:rsidR="001F211E">
        <w:rPr>
          <w:rFonts w:ascii="Times New Roman" w:hAnsi="Times New Roman" w:cs="Times New Roman"/>
          <w:sz w:val="28"/>
          <w:szCs w:val="28"/>
          <w:lang w:val="kk-KZ"/>
        </w:rPr>
        <w:t>-</w:t>
      </w:r>
      <w:r w:rsidRPr="002B4347">
        <w:rPr>
          <w:rFonts w:ascii="Times New Roman" w:hAnsi="Times New Roman" w:cs="Times New Roman"/>
          <w:sz w:val="28"/>
          <w:szCs w:val="28"/>
          <w:lang w:val="kk-KZ"/>
        </w:rPr>
        <w:t xml:space="preserve"> кең биологиялық белсенділік спектріне ие </w:t>
      </w:r>
      <w:r w:rsidRPr="004E1B3A">
        <w:rPr>
          <w:rFonts w:ascii="Times New Roman" w:hAnsi="Times New Roman" w:cs="Times New Roman"/>
          <w:sz w:val="28"/>
          <w:szCs w:val="28"/>
        </w:rPr>
        <w:t>α</w:t>
      </w:r>
      <w:r w:rsidRPr="002B4347">
        <w:rPr>
          <w:rFonts w:ascii="Times New Roman" w:hAnsi="Times New Roman" w:cs="Times New Roman"/>
          <w:sz w:val="28"/>
          <w:szCs w:val="28"/>
          <w:lang w:val="kk-KZ"/>
        </w:rPr>
        <w:t>-пинен. C₁₀H₁₆ формулалы бұл моноциклді терпен</w:t>
      </w:r>
      <w:r w:rsidR="00214325">
        <w:rPr>
          <w:rFonts w:ascii="Times New Roman" w:hAnsi="Times New Roman" w:cs="Times New Roman"/>
          <w:sz w:val="28"/>
          <w:szCs w:val="28"/>
          <w:lang w:val="kk-KZ"/>
        </w:rPr>
        <w:t xml:space="preserve"> </w:t>
      </w:r>
      <w:r w:rsidRPr="002B4347">
        <w:rPr>
          <w:rFonts w:ascii="Times New Roman" w:hAnsi="Times New Roman" w:cs="Times New Roman"/>
          <w:sz w:val="28"/>
          <w:szCs w:val="28"/>
          <w:lang w:val="kk-KZ"/>
        </w:rPr>
        <w:t xml:space="preserve">қарағай, розмарин, базилик сияқты өсімдіктердің және </w:t>
      </w:r>
      <w:r w:rsidRPr="002B4347">
        <w:rPr>
          <w:rFonts w:ascii="Times New Roman" w:hAnsi="Times New Roman" w:cs="Times New Roman"/>
          <w:i/>
          <w:iCs/>
          <w:sz w:val="28"/>
          <w:szCs w:val="28"/>
          <w:lang w:val="kk-KZ"/>
        </w:rPr>
        <w:t>Ferula</w:t>
      </w:r>
      <w:r w:rsidRPr="002B4347">
        <w:rPr>
          <w:rFonts w:ascii="Times New Roman" w:hAnsi="Times New Roman" w:cs="Times New Roman"/>
          <w:sz w:val="28"/>
          <w:szCs w:val="28"/>
          <w:lang w:val="kk-KZ"/>
        </w:rPr>
        <w:t xml:space="preserve"> тұқымдасы түрлерінің эфир майларында да кездеседі, бұл оның табиғатта кең таралғанын және фармакологиялық тұрғыдан маңыздылығын көрсетеді</w:t>
      </w:r>
      <w:r w:rsidR="00214325">
        <w:rPr>
          <w:rFonts w:ascii="Times New Roman" w:hAnsi="Times New Roman" w:cs="Times New Roman"/>
          <w:sz w:val="28"/>
          <w:szCs w:val="28"/>
          <w:lang w:val="kk-KZ"/>
        </w:rPr>
        <w:t>.</w:t>
      </w:r>
    </w:p>
    <w:p w14:paraId="0C9BEBED" w14:textId="10BFE83D" w:rsidR="00477838" w:rsidRDefault="002420A9" w:rsidP="004B2967">
      <w:pPr>
        <w:spacing w:after="0" w:line="240" w:lineRule="auto"/>
        <w:ind w:firstLine="567"/>
        <w:jc w:val="both"/>
        <w:rPr>
          <w:rFonts w:ascii="Times New Roman" w:hAnsi="Times New Roman" w:cs="Times New Roman"/>
          <w:sz w:val="28"/>
          <w:szCs w:val="28"/>
          <w:lang w:val="kk-KZ"/>
        </w:rPr>
      </w:pPr>
      <w:r w:rsidRPr="002420A9">
        <w:rPr>
          <w:rFonts w:ascii="Times New Roman" w:hAnsi="Times New Roman" w:cs="Times New Roman"/>
          <w:sz w:val="28"/>
          <w:szCs w:val="28"/>
          <w:lang w:val="kk-KZ"/>
        </w:rPr>
        <w:t>Қос байланыстың орналасу ерекшелігіне қарай пинендердің 3 изомері белгілі</w:t>
      </w:r>
      <w:r>
        <w:rPr>
          <w:rFonts w:ascii="Times New Roman" w:hAnsi="Times New Roman" w:cs="Times New Roman"/>
          <w:sz w:val="28"/>
          <w:szCs w:val="28"/>
          <w:lang w:val="kk-KZ"/>
        </w:rPr>
        <w:t xml:space="preserve">. </w:t>
      </w:r>
      <w:r w:rsidRPr="002420A9">
        <w:rPr>
          <w:rFonts w:ascii="Times New Roman" w:hAnsi="Times New Roman" w:cs="Times New Roman"/>
          <w:sz w:val="28"/>
          <w:szCs w:val="28"/>
          <w:lang w:val="kk-KZ"/>
        </w:rPr>
        <w:t>Олардың құрылымдық формулалары 2-суретте көрсетілген</w:t>
      </w:r>
      <w:r w:rsidR="00214325">
        <w:rPr>
          <w:rFonts w:ascii="Times New Roman" w:hAnsi="Times New Roman" w:cs="Times New Roman"/>
          <w:sz w:val="28"/>
          <w:szCs w:val="28"/>
          <w:lang w:val="kk-KZ"/>
        </w:rPr>
        <w:t xml:space="preserve"> </w:t>
      </w:r>
      <w:r w:rsidR="00214325" w:rsidRPr="00214325">
        <w:rPr>
          <w:rFonts w:ascii="Times New Roman" w:hAnsi="Times New Roman" w:cs="Times New Roman"/>
          <w:sz w:val="28"/>
          <w:szCs w:val="28"/>
          <w:lang w:val="kk-KZ"/>
        </w:rPr>
        <w:t>[</w:t>
      </w:r>
      <w:r w:rsidR="00214325">
        <w:rPr>
          <w:rFonts w:ascii="Times New Roman" w:hAnsi="Times New Roman" w:cs="Times New Roman"/>
          <w:sz w:val="28"/>
          <w:szCs w:val="28"/>
          <w:lang w:val="kk-KZ"/>
        </w:rPr>
        <w:t>5</w:t>
      </w:r>
      <w:r w:rsidR="005C4FAB">
        <w:rPr>
          <w:rFonts w:ascii="Times New Roman" w:hAnsi="Times New Roman" w:cs="Times New Roman"/>
          <w:sz w:val="28"/>
          <w:szCs w:val="28"/>
          <w:lang w:val="en-US"/>
        </w:rPr>
        <w:t>5</w:t>
      </w:r>
      <w:r w:rsidR="00214325" w:rsidRPr="00214325">
        <w:rPr>
          <w:rFonts w:ascii="Times New Roman" w:hAnsi="Times New Roman" w:cs="Times New Roman"/>
          <w:sz w:val="28"/>
          <w:szCs w:val="28"/>
          <w:lang w:val="kk-KZ"/>
        </w:rPr>
        <w:t xml:space="preserve">].   </w:t>
      </w:r>
    </w:p>
    <w:p w14:paraId="12CBE0F9" w14:textId="77777777" w:rsidR="002420A9" w:rsidRDefault="002420A9" w:rsidP="004B2967">
      <w:pPr>
        <w:spacing w:after="0" w:line="240" w:lineRule="auto"/>
        <w:ind w:firstLine="567"/>
        <w:jc w:val="both"/>
        <w:rPr>
          <w:rFonts w:ascii="Times New Roman" w:hAnsi="Times New Roman" w:cs="Times New Roman"/>
          <w:sz w:val="28"/>
          <w:szCs w:val="28"/>
          <w:lang w:val="kk-KZ"/>
        </w:rPr>
      </w:pPr>
    </w:p>
    <w:p w14:paraId="4BC81A2C" w14:textId="0638E162" w:rsidR="002420A9" w:rsidRDefault="002420A9" w:rsidP="002420A9">
      <w:pPr>
        <w:pStyle w:val="a3"/>
        <w:spacing w:after="0" w:line="240" w:lineRule="auto"/>
        <w:ind w:left="927"/>
        <w:jc w:val="both"/>
      </w:pPr>
      <w:r>
        <w:fldChar w:fldCharType="begin"/>
      </w:r>
      <w:r>
        <w:instrText xml:space="preserve"> INCLUDEPICTURE "https://upload.wikimedia.org/wikipedia/commons/thumb/a/a9/Pinenes.svg/500px-Pinenes.svg.png" \* MERGEFORMATINET </w:instrText>
      </w:r>
      <w:r>
        <w:fldChar w:fldCharType="separate"/>
      </w:r>
      <w:r>
        <w:rPr>
          <w:noProof/>
          <w:lang w:eastAsia="ru-RU"/>
        </w:rPr>
        <w:drawing>
          <wp:inline distT="0" distB="0" distL="0" distR="0" wp14:anchorId="53833D6D" wp14:editId="215CF441">
            <wp:extent cx="4277125" cy="1441938"/>
            <wp:effectExtent l="0" t="0" r="3175" b="6350"/>
            <wp:docPr id="870569553"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48386" cy="1465962"/>
                    </a:xfrm>
                    <a:prstGeom prst="rect">
                      <a:avLst/>
                    </a:prstGeom>
                    <a:noFill/>
                    <a:ln>
                      <a:noFill/>
                    </a:ln>
                  </pic:spPr>
                </pic:pic>
              </a:graphicData>
            </a:graphic>
          </wp:inline>
        </w:drawing>
      </w:r>
      <w:r>
        <w:fldChar w:fldCharType="end"/>
      </w:r>
    </w:p>
    <w:p w14:paraId="03B42361" w14:textId="77777777" w:rsidR="002420A9" w:rsidRDefault="002420A9" w:rsidP="002420A9">
      <w:pPr>
        <w:pStyle w:val="a3"/>
        <w:spacing w:after="0" w:line="240" w:lineRule="auto"/>
        <w:ind w:left="927"/>
        <w:jc w:val="both"/>
      </w:pPr>
    </w:p>
    <w:p w14:paraId="7F32BDE3" w14:textId="315F7CA3" w:rsidR="00214325" w:rsidRDefault="002420A9" w:rsidP="00214325">
      <w:pPr>
        <w:pStyle w:val="a3"/>
        <w:spacing w:after="0" w:line="240" w:lineRule="auto"/>
        <w:ind w:left="927"/>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Pr="002420A9">
        <w:rPr>
          <w:rFonts w:ascii="Times New Roman" w:hAnsi="Times New Roman" w:cs="Times New Roman"/>
          <w:sz w:val="28"/>
          <w:szCs w:val="28"/>
          <w:lang w:val="kk-KZ"/>
        </w:rPr>
        <w:t>урет</w:t>
      </w:r>
      <w:r>
        <w:rPr>
          <w:rFonts w:ascii="Times New Roman" w:hAnsi="Times New Roman" w:cs="Times New Roman"/>
          <w:sz w:val="28"/>
          <w:szCs w:val="28"/>
          <w:lang w:val="kk-KZ"/>
        </w:rPr>
        <w:t xml:space="preserve"> 2</w:t>
      </w:r>
      <w:r w:rsidRPr="002420A9">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2420A9">
        <w:rPr>
          <w:rFonts w:ascii="Times New Roman" w:hAnsi="Times New Roman" w:cs="Times New Roman"/>
          <w:sz w:val="28"/>
          <w:szCs w:val="28"/>
          <w:lang w:val="kk-KZ"/>
        </w:rPr>
        <w:t xml:space="preserve"> α-пинен (I), β-пинен (II) және δ-пинен (III)</w:t>
      </w:r>
      <w:r>
        <w:rPr>
          <w:rFonts w:ascii="Times New Roman" w:hAnsi="Times New Roman" w:cs="Times New Roman"/>
          <w:sz w:val="28"/>
          <w:szCs w:val="28"/>
          <w:lang w:val="kk-KZ"/>
        </w:rPr>
        <w:t xml:space="preserve"> </w:t>
      </w:r>
      <w:r w:rsidRPr="002420A9">
        <w:rPr>
          <w:rFonts w:ascii="Times New Roman" w:hAnsi="Times New Roman" w:cs="Times New Roman"/>
          <w:sz w:val="28"/>
          <w:szCs w:val="28"/>
          <w:lang w:val="kk-KZ"/>
        </w:rPr>
        <w:t>құрылымдық формулалары</w:t>
      </w:r>
      <w:r w:rsidR="00B96107">
        <w:rPr>
          <w:rFonts w:ascii="Times New Roman" w:hAnsi="Times New Roman" w:cs="Times New Roman"/>
          <w:sz w:val="28"/>
          <w:szCs w:val="28"/>
          <w:lang w:val="kk-KZ"/>
        </w:rPr>
        <w:t xml:space="preserve"> </w:t>
      </w:r>
    </w:p>
    <w:p w14:paraId="1F4F18CC" w14:textId="18D938D9" w:rsidR="00214325" w:rsidRDefault="00214325" w:rsidP="00214325">
      <w:pPr>
        <w:spacing w:after="0" w:line="240" w:lineRule="auto"/>
        <w:jc w:val="both"/>
        <w:rPr>
          <w:rFonts w:ascii="Times New Roman" w:hAnsi="Times New Roman" w:cs="Times New Roman"/>
          <w:sz w:val="28"/>
          <w:szCs w:val="28"/>
          <w:lang w:val="kk-KZ"/>
        </w:rPr>
      </w:pPr>
    </w:p>
    <w:p w14:paraId="71ED1EE0" w14:textId="77777777" w:rsidR="00214325" w:rsidRDefault="00214325" w:rsidP="004B2967">
      <w:pPr>
        <w:spacing w:after="0" w:line="240" w:lineRule="auto"/>
        <w:ind w:firstLine="567"/>
        <w:jc w:val="both"/>
        <w:rPr>
          <w:rFonts w:ascii="Times New Roman" w:hAnsi="Times New Roman" w:cs="Times New Roman"/>
          <w:sz w:val="28"/>
          <w:szCs w:val="28"/>
          <w:lang w:val="kk-KZ"/>
        </w:rPr>
      </w:pPr>
      <w:r w:rsidRPr="00214325">
        <w:rPr>
          <w:rFonts w:ascii="Times New Roman" w:hAnsi="Times New Roman" w:cs="Times New Roman"/>
          <w:sz w:val="28"/>
          <w:szCs w:val="28"/>
          <w:lang w:val="kk-KZ"/>
        </w:rPr>
        <w:t xml:space="preserve">α-пинен - монотерпендер класына жататын қосылыс болып табылады және қылқан жапырақты ағаштарға тән иісімен сипатталады. α-пинен ғасырлар бойы тыныс алу жолдарының инфекцияларын емдеуде қолданылып келеді. Сонымен қатар, ол парфюмериялық және хош иісті заттар өнеркәсібінде маңызды рөл атқарады. Медициналық мақсатта қолдану тұрғысынан ғылыми және практикалық қызығушылыққа ие, сондай-ақ айтарлықтай өндірістік және коммерциялық маңыздылығымен сипатталады. α-пинен ((1RS,5RS)-2,6,6-триметилбицикло[3.1.1]гепт-2-ен) екі изопрендік бірліктен түзілген бициклді көмірсутек болып табылады, соның нәтижесінде оның жалпы молекулалық формуласы C₁₀H₁₆ құрайды. </w:t>
      </w:r>
    </w:p>
    <w:p w14:paraId="5839A09F" w14:textId="719EC72E" w:rsidR="001C7159" w:rsidRPr="004E1B3A" w:rsidRDefault="004E1B3A" w:rsidP="004B2967">
      <w:pPr>
        <w:spacing w:after="0" w:line="240" w:lineRule="auto"/>
        <w:ind w:firstLine="567"/>
        <w:jc w:val="both"/>
        <w:rPr>
          <w:rFonts w:ascii="Times New Roman" w:hAnsi="Times New Roman" w:cs="Times New Roman"/>
          <w:sz w:val="28"/>
          <w:szCs w:val="28"/>
          <w:lang w:val="kk-KZ"/>
        </w:rPr>
      </w:pPr>
      <w:r w:rsidRPr="002B4347">
        <w:rPr>
          <w:rFonts w:ascii="Times New Roman" w:hAnsi="Times New Roman" w:cs="Times New Roman"/>
          <w:sz w:val="28"/>
          <w:szCs w:val="28"/>
          <w:lang w:val="kk-KZ"/>
        </w:rPr>
        <w:t xml:space="preserve">Бұл қосылыс айқын биологиялық белсенділікке ие. Атап айтқанда, </w:t>
      </w:r>
      <w:r w:rsidRPr="004E1B3A">
        <w:rPr>
          <w:rFonts w:ascii="Times New Roman" w:hAnsi="Times New Roman" w:cs="Times New Roman"/>
          <w:sz w:val="28"/>
          <w:szCs w:val="28"/>
        </w:rPr>
        <w:t>α</w:t>
      </w:r>
      <w:r w:rsidRPr="002B4347">
        <w:rPr>
          <w:rFonts w:ascii="Times New Roman" w:hAnsi="Times New Roman" w:cs="Times New Roman"/>
          <w:sz w:val="28"/>
          <w:szCs w:val="28"/>
          <w:lang w:val="kk-KZ"/>
        </w:rPr>
        <w:t>-пинен әртүрлі патогенді микроағзалардың өсуін тежейтін бактери</w:t>
      </w:r>
      <w:r w:rsidR="00307164">
        <w:rPr>
          <w:rFonts w:ascii="Times New Roman" w:hAnsi="Times New Roman" w:cs="Times New Roman"/>
          <w:sz w:val="28"/>
          <w:szCs w:val="28"/>
          <w:lang w:val="kk-KZ"/>
        </w:rPr>
        <w:t>яға қарсы</w:t>
      </w:r>
      <w:r w:rsidRPr="002B4347">
        <w:rPr>
          <w:rFonts w:ascii="Times New Roman" w:hAnsi="Times New Roman" w:cs="Times New Roman"/>
          <w:sz w:val="28"/>
          <w:szCs w:val="28"/>
          <w:lang w:val="kk-KZ"/>
        </w:rPr>
        <w:t xml:space="preserve"> әсер көрсетеді. Сонымен қатар, ол қабынуға қарсы қасиетке ие, яғни қабыну процестерінің қарқындылығын төмендетуге қабілетті, бұл оны қабынумен жүретін ауруларды емдеуде қолдануға негіз болады</w:t>
      </w:r>
      <w:r w:rsidR="004B396D" w:rsidRPr="002B4347">
        <w:rPr>
          <w:rFonts w:ascii="Times New Roman" w:hAnsi="Times New Roman" w:cs="Times New Roman"/>
          <w:sz w:val="28"/>
          <w:szCs w:val="28"/>
          <w:lang w:val="kk-KZ"/>
        </w:rPr>
        <w:t xml:space="preserve"> </w:t>
      </w:r>
      <w:r w:rsidR="004B396D" w:rsidRPr="00BF7F9A">
        <w:rPr>
          <w:rFonts w:ascii="Times New Roman" w:hAnsi="Times New Roman" w:cs="Times New Roman"/>
          <w:sz w:val="28"/>
          <w:szCs w:val="28"/>
          <w:lang w:val="kk-KZ"/>
        </w:rPr>
        <w:t>[</w:t>
      </w:r>
      <w:r w:rsidR="005C4FAB" w:rsidRPr="005C4FAB">
        <w:rPr>
          <w:rFonts w:ascii="Times New Roman" w:hAnsi="Times New Roman" w:cs="Times New Roman"/>
          <w:sz w:val="28"/>
          <w:szCs w:val="28"/>
          <w:lang w:val="kk-KZ"/>
        </w:rPr>
        <w:t>56</w:t>
      </w:r>
      <w:r w:rsidR="004B396D" w:rsidRPr="00BF7F9A">
        <w:rPr>
          <w:rFonts w:ascii="Times New Roman" w:hAnsi="Times New Roman" w:cs="Times New Roman"/>
          <w:sz w:val="28"/>
          <w:szCs w:val="28"/>
          <w:lang w:val="kk-KZ"/>
        </w:rPr>
        <w:t>].</w:t>
      </w:r>
      <w:r w:rsidR="004B396D">
        <w:rPr>
          <w:rFonts w:ascii="Times New Roman" w:hAnsi="Times New Roman" w:cs="Times New Roman"/>
          <w:iCs/>
          <w:sz w:val="28"/>
          <w:szCs w:val="28"/>
          <w:lang w:val="kk-KZ"/>
        </w:rPr>
        <w:t xml:space="preserve"> </w:t>
      </w:r>
      <w:r w:rsidR="004B396D" w:rsidRPr="002B4347">
        <w:rPr>
          <w:rFonts w:ascii="Times New Roman" w:hAnsi="Times New Roman" w:cs="Times New Roman"/>
          <w:sz w:val="28"/>
          <w:szCs w:val="28"/>
          <w:lang w:val="kk-KZ"/>
        </w:rPr>
        <w:t xml:space="preserve"> </w:t>
      </w:r>
      <w:r w:rsidRPr="002B4347">
        <w:rPr>
          <w:rFonts w:ascii="Times New Roman" w:hAnsi="Times New Roman" w:cs="Times New Roman"/>
          <w:sz w:val="28"/>
          <w:szCs w:val="28"/>
          <w:lang w:val="kk-KZ"/>
        </w:rPr>
        <w:t xml:space="preserve"> </w:t>
      </w:r>
    </w:p>
    <w:p w14:paraId="5AAD2196" w14:textId="65CC7CB4" w:rsidR="004E1B3A" w:rsidRDefault="004E1B3A" w:rsidP="00307164">
      <w:pPr>
        <w:spacing w:after="0" w:line="240" w:lineRule="auto"/>
        <w:ind w:firstLine="567"/>
        <w:jc w:val="both"/>
        <w:rPr>
          <w:rFonts w:ascii="Times New Roman" w:hAnsi="Times New Roman" w:cs="Times New Roman"/>
          <w:sz w:val="28"/>
          <w:szCs w:val="28"/>
          <w:lang w:val="kk-KZ"/>
        </w:rPr>
      </w:pPr>
      <w:r w:rsidRPr="004E1B3A">
        <w:rPr>
          <w:rFonts w:ascii="Times New Roman" w:hAnsi="Times New Roman" w:cs="Times New Roman"/>
          <w:sz w:val="28"/>
          <w:szCs w:val="28"/>
          <w:lang w:val="kk-KZ"/>
        </w:rPr>
        <w:t xml:space="preserve">Осы қасиеттеріне байланысты </w:t>
      </w:r>
      <w:r w:rsidRPr="004E1B3A">
        <w:rPr>
          <w:rFonts w:ascii="Times New Roman" w:hAnsi="Times New Roman" w:cs="Times New Roman"/>
          <w:sz w:val="28"/>
          <w:szCs w:val="28"/>
        </w:rPr>
        <w:t>α</w:t>
      </w:r>
      <w:r w:rsidRPr="004E1B3A">
        <w:rPr>
          <w:rFonts w:ascii="Times New Roman" w:hAnsi="Times New Roman" w:cs="Times New Roman"/>
          <w:sz w:val="28"/>
          <w:szCs w:val="28"/>
          <w:lang w:val="kk-KZ"/>
        </w:rPr>
        <w:t xml:space="preserve">-пинен тыныс алу жолдарының аурулары мен қабыну процестерінде қолданылатын дәрілік </w:t>
      </w:r>
      <w:r w:rsidR="00307164">
        <w:rPr>
          <w:rFonts w:ascii="Times New Roman" w:hAnsi="Times New Roman" w:cs="Times New Roman"/>
          <w:sz w:val="28"/>
          <w:szCs w:val="28"/>
          <w:lang w:val="kk-KZ"/>
        </w:rPr>
        <w:t xml:space="preserve">құралдардың </w:t>
      </w:r>
      <w:r w:rsidRPr="004E1B3A">
        <w:rPr>
          <w:rFonts w:ascii="Times New Roman" w:hAnsi="Times New Roman" w:cs="Times New Roman"/>
          <w:sz w:val="28"/>
          <w:szCs w:val="28"/>
          <w:lang w:val="kk-KZ"/>
        </w:rPr>
        <w:t>құрамына енгізіледі. Ол тері күтіміне арналған құралдардың құрамына антисептикалық және хош иістендіргіш қасиеттері бар компонент ретінде енгізіліп, тазартылған эфир майларын өндіруде және әртүрлі фармацевтикалық әрі косметикалық өнімдерде ароматизатор ретінде пайдаланылады</w:t>
      </w:r>
      <w:r w:rsidR="00C679AB" w:rsidRPr="00C679AB">
        <w:rPr>
          <w:rFonts w:ascii="Times New Roman" w:hAnsi="Times New Roman" w:cs="Times New Roman"/>
          <w:sz w:val="28"/>
          <w:szCs w:val="28"/>
          <w:lang w:val="kk-KZ"/>
        </w:rPr>
        <w:t xml:space="preserve"> [</w:t>
      </w:r>
      <w:r w:rsidR="005C4FAB" w:rsidRPr="005C4FAB">
        <w:rPr>
          <w:rFonts w:ascii="Times New Roman" w:hAnsi="Times New Roman" w:cs="Times New Roman"/>
          <w:sz w:val="28"/>
          <w:szCs w:val="28"/>
          <w:lang w:val="kk-KZ"/>
        </w:rPr>
        <w:t>57</w:t>
      </w:r>
      <w:r w:rsidR="00C679AB" w:rsidRPr="00C679AB">
        <w:rPr>
          <w:rFonts w:ascii="Times New Roman" w:hAnsi="Times New Roman" w:cs="Times New Roman"/>
          <w:sz w:val="28"/>
          <w:szCs w:val="28"/>
          <w:lang w:val="kk-KZ"/>
        </w:rPr>
        <w:t>].</w:t>
      </w:r>
    </w:p>
    <w:p w14:paraId="05DA7328" w14:textId="77777777" w:rsidR="008174E2" w:rsidRDefault="008174E2" w:rsidP="004F3CB7">
      <w:pPr>
        <w:spacing w:after="0" w:line="240" w:lineRule="auto"/>
        <w:jc w:val="both"/>
        <w:rPr>
          <w:rFonts w:ascii="Times New Roman" w:hAnsi="Times New Roman" w:cs="Times New Roman"/>
          <w:b/>
          <w:color w:val="000000" w:themeColor="text1"/>
          <w:sz w:val="28"/>
          <w:szCs w:val="28"/>
          <w:lang w:val="kk-KZ"/>
        </w:rPr>
      </w:pPr>
    </w:p>
    <w:p w14:paraId="6291DB7F" w14:textId="559787BF" w:rsidR="00F9383F" w:rsidRPr="004E1B3A" w:rsidRDefault="00DC21C4" w:rsidP="00FA3D35">
      <w:pPr>
        <w:spacing w:after="0" w:line="240" w:lineRule="auto"/>
        <w:ind w:firstLine="567"/>
        <w:jc w:val="both"/>
        <w:rPr>
          <w:rFonts w:ascii="Times New Roman" w:hAnsi="Times New Roman" w:cs="Times New Roman"/>
          <w:b/>
          <w:color w:val="FF0000"/>
          <w:sz w:val="28"/>
          <w:szCs w:val="28"/>
          <w:lang w:val="kk-KZ"/>
        </w:rPr>
      </w:pPr>
      <w:r w:rsidRPr="004E1B3A">
        <w:rPr>
          <w:rFonts w:ascii="Times New Roman" w:hAnsi="Times New Roman" w:cs="Times New Roman"/>
          <w:b/>
          <w:color w:val="000000" w:themeColor="text1"/>
          <w:sz w:val="28"/>
          <w:szCs w:val="28"/>
          <w:lang w:val="kk-KZ"/>
        </w:rPr>
        <w:t>1.3</w:t>
      </w:r>
      <w:r w:rsidRPr="00214A16">
        <w:rPr>
          <w:rFonts w:ascii="Times New Roman" w:hAnsi="Times New Roman" w:cs="Times New Roman"/>
          <w:b/>
          <w:i/>
          <w:iCs/>
          <w:color w:val="000000" w:themeColor="text1"/>
          <w:sz w:val="28"/>
          <w:szCs w:val="28"/>
          <w:lang w:val="kk-KZ"/>
        </w:rPr>
        <w:t xml:space="preserve"> </w:t>
      </w:r>
      <w:r w:rsidR="004E1B3A" w:rsidRPr="00214A16">
        <w:rPr>
          <w:rFonts w:ascii="Times New Roman" w:hAnsi="Times New Roman" w:cs="Times New Roman"/>
          <w:b/>
          <w:i/>
          <w:iCs/>
          <w:color w:val="000000" w:themeColor="text1"/>
          <w:sz w:val="28"/>
          <w:szCs w:val="28"/>
          <w:lang w:val="kk-KZ"/>
        </w:rPr>
        <w:t>Ferula</w:t>
      </w:r>
      <w:r w:rsidR="004E1B3A" w:rsidRPr="004E1B3A">
        <w:rPr>
          <w:rFonts w:ascii="Times New Roman" w:hAnsi="Times New Roman" w:cs="Times New Roman"/>
          <w:b/>
          <w:color w:val="000000" w:themeColor="text1"/>
          <w:sz w:val="28"/>
          <w:szCs w:val="28"/>
          <w:lang w:val="kk-KZ"/>
        </w:rPr>
        <w:t xml:space="preserve"> тұқымдастарына жататын өсімдіктердің қолданыл</w:t>
      </w:r>
      <w:r w:rsidR="004E1B3A">
        <w:rPr>
          <w:rFonts w:ascii="Times New Roman" w:hAnsi="Times New Roman" w:cs="Times New Roman"/>
          <w:b/>
          <w:color w:val="000000" w:themeColor="text1"/>
          <w:sz w:val="28"/>
          <w:szCs w:val="28"/>
          <w:lang w:val="kk-KZ"/>
        </w:rPr>
        <w:t>уы</w:t>
      </w:r>
    </w:p>
    <w:p w14:paraId="441E5F50" w14:textId="7558BB88" w:rsidR="004E1B3A" w:rsidRPr="004B396D" w:rsidRDefault="004E1B3A" w:rsidP="004E1B3A">
      <w:pPr>
        <w:spacing w:after="0" w:line="240" w:lineRule="auto"/>
        <w:ind w:firstLine="567"/>
        <w:jc w:val="both"/>
        <w:rPr>
          <w:rFonts w:ascii="Times New Roman" w:hAnsi="Times New Roman" w:cs="Times New Roman"/>
          <w:bCs/>
          <w:color w:val="000000" w:themeColor="text1"/>
          <w:sz w:val="28"/>
          <w:szCs w:val="28"/>
          <w:lang w:val="kk-KZ"/>
        </w:rPr>
      </w:pPr>
      <w:r w:rsidRPr="004E1B3A">
        <w:rPr>
          <w:rFonts w:ascii="Times New Roman" w:hAnsi="Times New Roman" w:cs="Times New Roman"/>
          <w:bCs/>
          <w:i/>
          <w:iCs/>
          <w:color w:val="000000" w:themeColor="text1"/>
          <w:sz w:val="28"/>
          <w:szCs w:val="28"/>
          <w:lang w:val="kk-KZ"/>
        </w:rPr>
        <w:t xml:space="preserve">Ferula </w:t>
      </w:r>
      <w:r w:rsidRPr="004F3CB7">
        <w:rPr>
          <w:rFonts w:ascii="Times New Roman" w:hAnsi="Times New Roman" w:cs="Times New Roman"/>
          <w:bCs/>
          <w:color w:val="000000" w:themeColor="text1"/>
          <w:sz w:val="28"/>
          <w:szCs w:val="28"/>
          <w:lang w:val="kk-KZ"/>
        </w:rPr>
        <w:t>L.</w:t>
      </w:r>
      <w:r w:rsidRPr="004E1B3A">
        <w:rPr>
          <w:rFonts w:ascii="Times New Roman" w:hAnsi="Times New Roman" w:cs="Times New Roman"/>
          <w:bCs/>
          <w:color w:val="000000" w:themeColor="text1"/>
          <w:sz w:val="28"/>
          <w:szCs w:val="28"/>
          <w:lang w:val="kk-KZ"/>
        </w:rPr>
        <w:t xml:space="preserve"> </w:t>
      </w:r>
      <w:r w:rsidR="001F211E">
        <w:rPr>
          <w:rFonts w:ascii="Times New Roman" w:hAnsi="Times New Roman" w:cs="Times New Roman"/>
          <w:bCs/>
          <w:color w:val="000000" w:themeColor="text1"/>
          <w:sz w:val="28"/>
          <w:szCs w:val="28"/>
          <w:lang w:val="kk-KZ"/>
        </w:rPr>
        <w:t>-</w:t>
      </w:r>
      <w:r w:rsidRPr="004E1B3A">
        <w:rPr>
          <w:rFonts w:ascii="Times New Roman" w:hAnsi="Times New Roman" w:cs="Times New Roman"/>
          <w:bCs/>
          <w:color w:val="000000" w:themeColor="text1"/>
          <w:sz w:val="28"/>
          <w:szCs w:val="28"/>
          <w:lang w:val="kk-KZ"/>
        </w:rPr>
        <w:t xml:space="preserve"> ежелден белгілі дәрілік өсімдіктердің бірі. Әбу Әли ибн Сина өз емдік тәжірибесінде феруланы тері ауруларын (витилиго), туберкулезді, буын ауруларын емдеуде, ішекқұрттарға қарсы, асқазан мен ішектің қабынуында, сондай-ақ ағзаны тұздар мен қоректік қалдықтардан тазарту үшін қолданған</w:t>
      </w:r>
      <w:r w:rsidR="004B396D">
        <w:rPr>
          <w:rFonts w:ascii="Times New Roman" w:hAnsi="Times New Roman" w:cs="Times New Roman"/>
          <w:bCs/>
          <w:color w:val="000000" w:themeColor="text1"/>
          <w:sz w:val="28"/>
          <w:szCs w:val="28"/>
          <w:lang w:val="kk-KZ"/>
        </w:rPr>
        <w:t xml:space="preserve"> </w:t>
      </w:r>
      <w:r w:rsidR="004B396D" w:rsidRPr="004B396D">
        <w:rPr>
          <w:rFonts w:ascii="Times New Roman" w:hAnsi="Times New Roman" w:cs="Times New Roman"/>
          <w:bCs/>
          <w:color w:val="000000" w:themeColor="text1"/>
          <w:sz w:val="28"/>
          <w:szCs w:val="28"/>
          <w:lang w:val="kk-KZ"/>
        </w:rPr>
        <w:t>[</w:t>
      </w:r>
      <w:r w:rsidR="005C4FAB" w:rsidRPr="005C4FAB">
        <w:rPr>
          <w:rFonts w:ascii="Times New Roman" w:hAnsi="Times New Roman" w:cs="Times New Roman"/>
          <w:bCs/>
          <w:color w:val="000000" w:themeColor="text1"/>
          <w:sz w:val="28"/>
          <w:szCs w:val="28"/>
          <w:lang w:val="kk-KZ"/>
        </w:rPr>
        <w:t>58</w:t>
      </w:r>
      <w:r w:rsidR="004B396D" w:rsidRPr="004B396D">
        <w:rPr>
          <w:rFonts w:ascii="Times New Roman" w:hAnsi="Times New Roman" w:cs="Times New Roman"/>
          <w:bCs/>
          <w:color w:val="000000" w:themeColor="text1"/>
          <w:sz w:val="28"/>
          <w:szCs w:val="28"/>
          <w:lang w:val="kk-KZ"/>
        </w:rPr>
        <w:t>].</w:t>
      </w:r>
    </w:p>
    <w:p w14:paraId="6BAB24E8" w14:textId="39B5AD9E" w:rsidR="004E1B3A" w:rsidRDefault="004E1B3A" w:rsidP="004E1B3A">
      <w:pPr>
        <w:spacing w:after="0" w:line="240" w:lineRule="auto"/>
        <w:ind w:firstLine="567"/>
        <w:jc w:val="both"/>
        <w:rPr>
          <w:rFonts w:ascii="Times New Roman" w:hAnsi="Times New Roman" w:cs="Times New Roman"/>
          <w:bCs/>
          <w:color w:val="000000" w:themeColor="text1"/>
          <w:sz w:val="28"/>
          <w:szCs w:val="28"/>
          <w:lang w:val="kk-KZ"/>
        </w:rPr>
      </w:pPr>
      <w:r w:rsidRPr="004E1B3A">
        <w:rPr>
          <w:rFonts w:ascii="Times New Roman" w:hAnsi="Times New Roman" w:cs="Times New Roman"/>
          <w:bCs/>
          <w:i/>
          <w:iCs/>
          <w:color w:val="000000" w:themeColor="text1"/>
          <w:sz w:val="28"/>
          <w:szCs w:val="28"/>
          <w:lang w:val="kk-KZ"/>
        </w:rPr>
        <w:t>Ferula</w:t>
      </w:r>
      <w:r w:rsidRPr="004E1B3A">
        <w:rPr>
          <w:rFonts w:ascii="Times New Roman" w:hAnsi="Times New Roman" w:cs="Times New Roman"/>
          <w:bCs/>
          <w:color w:val="000000" w:themeColor="text1"/>
          <w:sz w:val="28"/>
          <w:szCs w:val="28"/>
          <w:lang w:val="kk-KZ"/>
        </w:rPr>
        <w:t xml:space="preserve"> тұқымдас</w:t>
      </w:r>
      <w:r>
        <w:rPr>
          <w:rFonts w:ascii="Times New Roman" w:hAnsi="Times New Roman" w:cs="Times New Roman"/>
          <w:bCs/>
          <w:color w:val="000000" w:themeColor="text1"/>
          <w:sz w:val="28"/>
          <w:szCs w:val="28"/>
          <w:lang w:val="kk-KZ"/>
        </w:rPr>
        <w:t>ына</w:t>
      </w:r>
      <w:r w:rsidRPr="004E1B3A">
        <w:rPr>
          <w:rFonts w:ascii="Times New Roman" w:hAnsi="Times New Roman" w:cs="Times New Roman"/>
          <w:bCs/>
          <w:color w:val="000000" w:themeColor="text1"/>
          <w:sz w:val="28"/>
          <w:szCs w:val="28"/>
          <w:lang w:val="kk-KZ"/>
        </w:rPr>
        <w:t xml:space="preserve"> жататын </w:t>
      </w:r>
      <w:r>
        <w:rPr>
          <w:rFonts w:ascii="Times New Roman" w:hAnsi="Times New Roman" w:cs="Times New Roman"/>
          <w:bCs/>
          <w:color w:val="000000" w:themeColor="text1"/>
          <w:sz w:val="28"/>
          <w:szCs w:val="28"/>
          <w:lang w:val="kk-KZ"/>
        </w:rPr>
        <w:t>өсімдіктер</w:t>
      </w:r>
      <w:r w:rsidRPr="004E1B3A">
        <w:rPr>
          <w:rFonts w:ascii="Times New Roman" w:hAnsi="Times New Roman" w:cs="Times New Roman"/>
          <w:bCs/>
          <w:color w:val="000000" w:themeColor="text1"/>
          <w:sz w:val="28"/>
          <w:szCs w:val="28"/>
          <w:lang w:val="kk-KZ"/>
        </w:rPr>
        <w:t xml:space="preserve"> Авиценна мен Бируни заманында дәрілік өсімдіктер ретінде танылған. </w:t>
      </w:r>
      <w:r w:rsidRPr="004E1B3A">
        <w:rPr>
          <w:rFonts w:ascii="Times New Roman" w:hAnsi="Times New Roman" w:cs="Times New Roman"/>
          <w:bCs/>
          <w:i/>
          <w:iCs/>
          <w:color w:val="000000" w:themeColor="text1"/>
          <w:sz w:val="28"/>
          <w:szCs w:val="28"/>
          <w:lang w:val="kk-KZ"/>
        </w:rPr>
        <w:t xml:space="preserve">Ferula </w:t>
      </w:r>
      <w:r w:rsidRPr="004F3CB7">
        <w:rPr>
          <w:rFonts w:ascii="Times New Roman" w:hAnsi="Times New Roman" w:cs="Times New Roman"/>
          <w:bCs/>
          <w:color w:val="000000" w:themeColor="text1"/>
          <w:sz w:val="28"/>
          <w:szCs w:val="28"/>
          <w:lang w:val="kk-KZ"/>
        </w:rPr>
        <w:t>L.</w:t>
      </w:r>
      <w:r w:rsidRPr="004E1B3A">
        <w:rPr>
          <w:rFonts w:ascii="Times New Roman" w:hAnsi="Times New Roman" w:cs="Times New Roman"/>
          <w:bCs/>
          <w:color w:val="000000" w:themeColor="text1"/>
          <w:sz w:val="28"/>
          <w:szCs w:val="28"/>
          <w:lang w:val="kk-KZ"/>
        </w:rPr>
        <w:t xml:space="preserve"> өсімдіктерінен бөлінетін шайырлар емдік мақсатта пайдаланылған, ал кейбір елдерде, мысалы, Иранда, бұл шайырлар Батыс Еуропаға экспортталып, қазіргі уақытта да медицинада қолданылуда. </w:t>
      </w:r>
      <w:r w:rsidRPr="00F22E02">
        <w:rPr>
          <w:rFonts w:ascii="Times New Roman" w:hAnsi="Times New Roman" w:cs="Times New Roman"/>
          <w:bCs/>
          <w:i/>
          <w:iCs/>
          <w:color w:val="000000" w:themeColor="text1"/>
          <w:sz w:val="28"/>
          <w:szCs w:val="28"/>
          <w:lang w:val="kk-KZ"/>
        </w:rPr>
        <w:t xml:space="preserve">Ferula </w:t>
      </w:r>
      <w:r w:rsidRPr="004F3CB7">
        <w:rPr>
          <w:rFonts w:ascii="Times New Roman" w:hAnsi="Times New Roman" w:cs="Times New Roman"/>
          <w:bCs/>
          <w:color w:val="000000" w:themeColor="text1"/>
          <w:sz w:val="28"/>
          <w:szCs w:val="28"/>
          <w:lang w:val="kk-KZ"/>
        </w:rPr>
        <w:t>L.</w:t>
      </w:r>
      <w:r w:rsidRPr="00F22E02">
        <w:rPr>
          <w:rFonts w:ascii="Times New Roman" w:hAnsi="Times New Roman" w:cs="Times New Roman"/>
          <w:bCs/>
          <w:color w:val="000000" w:themeColor="text1"/>
          <w:sz w:val="28"/>
          <w:szCs w:val="28"/>
          <w:lang w:val="kk-KZ"/>
        </w:rPr>
        <w:t xml:space="preserve"> кейбір түрлерінің шайырлары жақсы желімдік қасиетке ие болып, акрил бояулары мен нитролактар өндірісіне жарамды.</w:t>
      </w:r>
    </w:p>
    <w:p w14:paraId="1D4689DD" w14:textId="422A2C9C" w:rsidR="004E1B3A" w:rsidRPr="004B396D" w:rsidRDefault="004E1B3A" w:rsidP="004E1B3A">
      <w:pPr>
        <w:spacing w:after="0" w:line="240" w:lineRule="auto"/>
        <w:ind w:firstLine="567"/>
        <w:jc w:val="both"/>
        <w:rPr>
          <w:rFonts w:ascii="Times New Roman" w:hAnsi="Times New Roman" w:cs="Times New Roman"/>
          <w:bCs/>
          <w:color w:val="000000" w:themeColor="text1"/>
          <w:sz w:val="28"/>
          <w:szCs w:val="28"/>
          <w:lang w:val="kk-KZ"/>
        </w:rPr>
      </w:pPr>
      <w:r w:rsidRPr="004E1B3A">
        <w:rPr>
          <w:rFonts w:ascii="Times New Roman" w:hAnsi="Times New Roman" w:cs="Times New Roman"/>
          <w:bCs/>
          <w:i/>
          <w:iCs/>
          <w:color w:val="000000" w:themeColor="text1"/>
          <w:sz w:val="28"/>
          <w:szCs w:val="28"/>
          <w:lang w:val="kk-KZ"/>
        </w:rPr>
        <w:t>Apiaceae</w:t>
      </w:r>
      <w:r w:rsidRPr="004E1B3A">
        <w:rPr>
          <w:rFonts w:ascii="Times New Roman" w:hAnsi="Times New Roman" w:cs="Times New Roman"/>
          <w:bCs/>
          <w:color w:val="000000" w:themeColor="text1"/>
          <w:sz w:val="28"/>
          <w:szCs w:val="28"/>
          <w:lang w:val="kk-KZ"/>
        </w:rPr>
        <w:t xml:space="preserve"> өкілдері арасында </w:t>
      </w:r>
      <w:r w:rsidRPr="004E1B3A">
        <w:rPr>
          <w:rFonts w:ascii="Times New Roman" w:hAnsi="Times New Roman" w:cs="Times New Roman"/>
          <w:bCs/>
          <w:i/>
          <w:iCs/>
          <w:color w:val="000000" w:themeColor="text1"/>
          <w:sz w:val="28"/>
          <w:szCs w:val="28"/>
          <w:lang w:val="kk-KZ"/>
        </w:rPr>
        <w:t xml:space="preserve">Ferula </w:t>
      </w:r>
      <w:r w:rsidRPr="004F3CB7">
        <w:rPr>
          <w:rFonts w:ascii="Times New Roman" w:hAnsi="Times New Roman" w:cs="Times New Roman"/>
          <w:bCs/>
          <w:color w:val="000000" w:themeColor="text1"/>
          <w:sz w:val="28"/>
          <w:szCs w:val="28"/>
          <w:lang w:val="kk-KZ"/>
        </w:rPr>
        <w:t>L.</w:t>
      </w:r>
      <w:r w:rsidRPr="004E1B3A">
        <w:rPr>
          <w:rFonts w:ascii="Times New Roman" w:hAnsi="Times New Roman" w:cs="Times New Roman"/>
          <w:bCs/>
          <w:color w:val="000000" w:themeColor="text1"/>
          <w:sz w:val="28"/>
          <w:szCs w:val="28"/>
          <w:lang w:val="kk-KZ"/>
        </w:rPr>
        <w:t xml:space="preserve"> тұқымда</w:t>
      </w:r>
      <w:r>
        <w:rPr>
          <w:rFonts w:ascii="Times New Roman" w:hAnsi="Times New Roman" w:cs="Times New Roman"/>
          <w:bCs/>
          <w:color w:val="000000" w:themeColor="text1"/>
          <w:sz w:val="28"/>
          <w:szCs w:val="28"/>
          <w:lang w:val="kk-KZ"/>
        </w:rPr>
        <w:t>стары</w:t>
      </w:r>
      <w:r w:rsidRPr="004E1B3A">
        <w:rPr>
          <w:rFonts w:ascii="Times New Roman" w:hAnsi="Times New Roman" w:cs="Times New Roman"/>
          <w:bCs/>
          <w:color w:val="000000" w:themeColor="text1"/>
          <w:sz w:val="28"/>
          <w:szCs w:val="28"/>
          <w:lang w:val="kk-KZ"/>
        </w:rPr>
        <w:t xml:space="preserve"> ең ірілерінің бірі болып табылады және дәстүрлі медицинада кеңінен қолданылатын, биологиялық белсенді заттарға бай көптеген перспективалы түрлерді біріктіреді</w:t>
      </w:r>
      <w:r w:rsidR="004B396D">
        <w:rPr>
          <w:rFonts w:ascii="Times New Roman" w:hAnsi="Times New Roman" w:cs="Times New Roman"/>
          <w:bCs/>
          <w:color w:val="000000" w:themeColor="text1"/>
          <w:sz w:val="28"/>
          <w:szCs w:val="28"/>
          <w:lang w:val="kk-KZ"/>
        </w:rPr>
        <w:t xml:space="preserve"> </w:t>
      </w:r>
      <w:r w:rsidR="004B396D" w:rsidRPr="004B396D">
        <w:rPr>
          <w:rFonts w:ascii="Times New Roman" w:hAnsi="Times New Roman" w:cs="Times New Roman"/>
          <w:bCs/>
          <w:color w:val="000000" w:themeColor="text1"/>
          <w:sz w:val="28"/>
          <w:szCs w:val="28"/>
          <w:lang w:val="kk-KZ"/>
        </w:rPr>
        <w:t>[</w:t>
      </w:r>
      <w:r w:rsidR="005C4FAB" w:rsidRPr="005C4FAB">
        <w:rPr>
          <w:rFonts w:ascii="Times New Roman" w:hAnsi="Times New Roman" w:cs="Times New Roman"/>
          <w:bCs/>
          <w:color w:val="000000" w:themeColor="text1"/>
          <w:sz w:val="28"/>
          <w:szCs w:val="28"/>
          <w:lang w:val="kk-KZ"/>
        </w:rPr>
        <w:t>59</w:t>
      </w:r>
      <w:r w:rsidR="004B396D" w:rsidRPr="004B396D">
        <w:rPr>
          <w:rFonts w:ascii="Times New Roman" w:hAnsi="Times New Roman" w:cs="Times New Roman"/>
          <w:bCs/>
          <w:color w:val="000000" w:themeColor="text1"/>
          <w:sz w:val="28"/>
          <w:szCs w:val="28"/>
          <w:lang w:val="kk-KZ"/>
        </w:rPr>
        <w:t>].</w:t>
      </w:r>
    </w:p>
    <w:p w14:paraId="3AC176B2" w14:textId="72D52208" w:rsidR="004E1B3A" w:rsidRPr="005C4FAB" w:rsidRDefault="004E1B3A" w:rsidP="004E1B3A">
      <w:pPr>
        <w:spacing w:after="0" w:line="240" w:lineRule="auto"/>
        <w:ind w:firstLine="567"/>
        <w:jc w:val="both"/>
        <w:rPr>
          <w:rFonts w:ascii="Times New Roman" w:hAnsi="Times New Roman" w:cs="Times New Roman"/>
          <w:bCs/>
          <w:color w:val="000000" w:themeColor="text1"/>
          <w:sz w:val="28"/>
          <w:szCs w:val="28"/>
          <w:lang w:val="kk-KZ"/>
        </w:rPr>
      </w:pPr>
      <w:r w:rsidRPr="004E1B3A">
        <w:rPr>
          <w:rFonts w:ascii="Times New Roman" w:hAnsi="Times New Roman" w:cs="Times New Roman"/>
          <w:bCs/>
          <w:i/>
          <w:iCs/>
          <w:color w:val="000000" w:themeColor="text1"/>
          <w:sz w:val="28"/>
          <w:szCs w:val="28"/>
          <w:lang w:val="kk-KZ"/>
        </w:rPr>
        <w:t xml:space="preserve">Ferula </w:t>
      </w:r>
      <w:r w:rsidRPr="004F3CB7">
        <w:rPr>
          <w:rFonts w:ascii="Times New Roman" w:hAnsi="Times New Roman" w:cs="Times New Roman"/>
          <w:bCs/>
          <w:color w:val="000000" w:themeColor="text1"/>
          <w:sz w:val="28"/>
          <w:szCs w:val="28"/>
          <w:lang w:val="kk-KZ"/>
        </w:rPr>
        <w:t>L.</w:t>
      </w:r>
      <w:r w:rsidRPr="004E1B3A">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т</w:t>
      </w:r>
      <w:r w:rsidRPr="004E1B3A">
        <w:rPr>
          <w:rFonts w:ascii="Times New Roman" w:hAnsi="Times New Roman" w:cs="Times New Roman"/>
          <w:bCs/>
          <w:color w:val="000000" w:themeColor="text1"/>
          <w:sz w:val="28"/>
          <w:szCs w:val="28"/>
          <w:lang w:val="kk-KZ"/>
        </w:rPr>
        <w:t>ұқымда</w:t>
      </w:r>
      <w:r>
        <w:rPr>
          <w:rFonts w:ascii="Times New Roman" w:hAnsi="Times New Roman" w:cs="Times New Roman"/>
          <w:bCs/>
          <w:color w:val="000000" w:themeColor="text1"/>
          <w:sz w:val="28"/>
          <w:szCs w:val="28"/>
          <w:lang w:val="kk-KZ"/>
        </w:rPr>
        <w:t xml:space="preserve">сына </w:t>
      </w:r>
      <w:r w:rsidRPr="004E1B3A">
        <w:rPr>
          <w:rFonts w:ascii="Times New Roman" w:hAnsi="Times New Roman" w:cs="Times New Roman"/>
          <w:bCs/>
          <w:color w:val="000000" w:themeColor="text1"/>
          <w:sz w:val="28"/>
          <w:szCs w:val="28"/>
          <w:lang w:val="kk-KZ"/>
        </w:rPr>
        <w:t xml:space="preserve">жататын кейбір өсімдіктердің түрлері бағалы емдік қасиеттерге ие тағамдық дәмдеуіштер ретінде көне дәуірлерден бері белгілі болғанымен, бұл өсімдіктердің алғашқы жүйелі жіктемесі тек 1753 жылы швед жаратылыстанушысы Карл фон Линнейдің «Species Plantarum» атты еңбегінде ұсынылған. Осы еңбекте алғаш рет </w:t>
      </w:r>
      <w:r w:rsidRPr="004E1B3A">
        <w:rPr>
          <w:rFonts w:ascii="Times New Roman" w:hAnsi="Times New Roman" w:cs="Times New Roman"/>
          <w:bCs/>
          <w:i/>
          <w:iCs/>
          <w:color w:val="000000" w:themeColor="text1"/>
          <w:sz w:val="28"/>
          <w:szCs w:val="28"/>
          <w:lang w:val="kk-KZ"/>
        </w:rPr>
        <w:t>Ferula canadensis, Ferula communis, Ferula ferulago, Ferula glauca, Ferula meoides, Ferula nodiflora, Ferula orientalis және Ferula tingitana</w:t>
      </w:r>
      <w:r w:rsidRPr="004E1B3A">
        <w:rPr>
          <w:rFonts w:ascii="Times New Roman" w:hAnsi="Times New Roman" w:cs="Times New Roman"/>
          <w:bCs/>
          <w:color w:val="000000" w:themeColor="text1"/>
          <w:sz w:val="28"/>
          <w:szCs w:val="28"/>
          <w:lang w:val="kk-KZ"/>
        </w:rPr>
        <w:t xml:space="preserve"> сияқты түрлер сипатталып, жүйеленген</w:t>
      </w:r>
      <w:r w:rsidR="005C4FAB" w:rsidRPr="005C4FAB">
        <w:rPr>
          <w:rFonts w:ascii="Times New Roman" w:hAnsi="Times New Roman" w:cs="Times New Roman"/>
          <w:bCs/>
          <w:color w:val="000000" w:themeColor="text1"/>
          <w:sz w:val="28"/>
          <w:szCs w:val="28"/>
          <w:lang w:val="kk-KZ"/>
        </w:rPr>
        <w:t xml:space="preserve"> [60].</w:t>
      </w:r>
    </w:p>
    <w:p w14:paraId="7EB11DDB" w14:textId="579C925E" w:rsidR="00DC21C4" w:rsidRPr="004B396D" w:rsidRDefault="004E1B3A" w:rsidP="004E1B3A">
      <w:pPr>
        <w:spacing w:after="0" w:line="240" w:lineRule="auto"/>
        <w:ind w:firstLine="567"/>
        <w:jc w:val="both"/>
        <w:rPr>
          <w:rFonts w:ascii="Times New Roman" w:hAnsi="Times New Roman" w:cs="Times New Roman"/>
          <w:bCs/>
          <w:color w:val="000000" w:themeColor="text1"/>
          <w:sz w:val="28"/>
          <w:szCs w:val="28"/>
          <w:lang w:val="kk-KZ"/>
        </w:rPr>
      </w:pPr>
      <w:r w:rsidRPr="004E1B3A">
        <w:rPr>
          <w:rFonts w:ascii="Times New Roman" w:hAnsi="Times New Roman" w:cs="Times New Roman"/>
          <w:bCs/>
          <w:color w:val="000000" w:themeColor="text1"/>
          <w:sz w:val="28"/>
          <w:szCs w:val="28"/>
          <w:lang w:val="kk-KZ"/>
        </w:rPr>
        <w:t xml:space="preserve">Назаров М.Н. және т.б </w:t>
      </w:r>
      <w:r>
        <w:rPr>
          <w:rFonts w:ascii="Times New Roman" w:hAnsi="Times New Roman" w:cs="Times New Roman"/>
          <w:bCs/>
          <w:color w:val="000000" w:themeColor="text1"/>
          <w:sz w:val="28"/>
          <w:szCs w:val="28"/>
          <w:lang w:val="kk-KZ"/>
        </w:rPr>
        <w:t>авторлар</w:t>
      </w:r>
      <w:r w:rsidR="004F3CB7">
        <w:rPr>
          <w:rFonts w:ascii="Times New Roman" w:hAnsi="Times New Roman" w:cs="Times New Roman"/>
          <w:bCs/>
          <w:color w:val="000000" w:themeColor="text1"/>
          <w:sz w:val="28"/>
          <w:szCs w:val="28"/>
          <w:lang w:val="kk-KZ"/>
        </w:rPr>
        <w:t>дың</w:t>
      </w:r>
      <w:r>
        <w:rPr>
          <w:rFonts w:ascii="Times New Roman" w:hAnsi="Times New Roman" w:cs="Times New Roman"/>
          <w:bCs/>
          <w:color w:val="000000" w:themeColor="text1"/>
          <w:sz w:val="28"/>
          <w:szCs w:val="28"/>
          <w:lang w:val="kk-KZ"/>
        </w:rPr>
        <w:t xml:space="preserve"> деректері бойынша, </w:t>
      </w:r>
      <w:r w:rsidRPr="004E1B3A">
        <w:rPr>
          <w:rFonts w:ascii="Times New Roman" w:hAnsi="Times New Roman" w:cs="Times New Roman"/>
          <w:bCs/>
          <w:color w:val="000000" w:themeColor="text1"/>
          <w:sz w:val="28"/>
          <w:szCs w:val="28"/>
          <w:lang w:val="kk-KZ"/>
        </w:rPr>
        <w:t xml:space="preserve">Үнді медицинасында </w:t>
      </w:r>
      <w:r w:rsidRPr="004E1B3A">
        <w:rPr>
          <w:rFonts w:ascii="Times New Roman" w:hAnsi="Times New Roman" w:cs="Times New Roman"/>
          <w:bCs/>
          <w:i/>
          <w:iCs/>
          <w:color w:val="000000" w:themeColor="text1"/>
          <w:sz w:val="28"/>
          <w:szCs w:val="28"/>
          <w:lang w:val="kk-KZ"/>
        </w:rPr>
        <w:t>Ferula</w:t>
      </w:r>
      <w:r w:rsidRPr="004E1B3A">
        <w:rPr>
          <w:rFonts w:ascii="Times New Roman" w:hAnsi="Times New Roman" w:cs="Times New Roman"/>
          <w:bCs/>
          <w:color w:val="000000" w:themeColor="text1"/>
          <w:sz w:val="28"/>
          <w:szCs w:val="28"/>
          <w:lang w:val="kk-KZ"/>
        </w:rPr>
        <w:t xml:space="preserve"> түрлері диспепсия, диарея, тырысқақ, қант диабеті, невроз, истерия, ревматизм және бронхиалды астма жағдайларында емдік мақсатта қолданылады. Орталық Азияда </w:t>
      </w:r>
      <w:r w:rsidRPr="004E1B3A">
        <w:rPr>
          <w:rFonts w:ascii="Times New Roman" w:hAnsi="Times New Roman" w:cs="Times New Roman"/>
          <w:bCs/>
          <w:i/>
          <w:iCs/>
          <w:color w:val="000000" w:themeColor="text1"/>
          <w:sz w:val="28"/>
          <w:szCs w:val="28"/>
          <w:lang w:val="kk-KZ"/>
        </w:rPr>
        <w:t>Ferula</w:t>
      </w:r>
      <w:r w:rsidRPr="004E1B3A">
        <w:rPr>
          <w:rFonts w:ascii="Times New Roman" w:hAnsi="Times New Roman" w:cs="Times New Roman"/>
          <w:bCs/>
          <w:color w:val="000000" w:themeColor="text1"/>
          <w:sz w:val="28"/>
          <w:szCs w:val="28"/>
          <w:lang w:val="kk-KZ"/>
        </w:rPr>
        <w:t xml:space="preserve"> ежелден бері өттің ағуын ынталандыру үшін, сондай-ақ истерия, ипохондрия, тырыспалар, бронхиалды астма, өкпе туберкулезі, қант диабеті, бауыр аурулары, мерез, қатерлі ісіктер кезінде және тері ауруларына қарсы жара жазғыш құрал ретінде сыртқы қолдану арқылы пайдаланған</w:t>
      </w:r>
      <w:r w:rsidR="005C4FAB" w:rsidRPr="005C4FAB">
        <w:rPr>
          <w:rFonts w:ascii="Times New Roman" w:hAnsi="Times New Roman" w:cs="Times New Roman"/>
          <w:bCs/>
          <w:color w:val="000000" w:themeColor="text1"/>
          <w:sz w:val="28"/>
          <w:szCs w:val="28"/>
          <w:lang w:val="kk-KZ"/>
        </w:rPr>
        <w:t xml:space="preserve">. </w:t>
      </w:r>
      <w:r w:rsidRPr="004E1B3A">
        <w:rPr>
          <w:rFonts w:ascii="Times New Roman" w:hAnsi="Times New Roman" w:cs="Times New Roman"/>
          <w:bCs/>
          <w:color w:val="000000" w:themeColor="text1"/>
          <w:sz w:val="28"/>
          <w:szCs w:val="28"/>
          <w:lang w:val="kk-KZ"/>
        </w:rPr>
        <w:t xml:space="preserve">Ауғанстанда кептірілген шайырдан алынған ыстық судағы тұнбаны истерия, көкжөтел және жараларды емдеу үшін ішке қабылдайды. Қытайда өсімдік қайнатпасы ішек құрттарына қарсы қолданылады. Египетте кептірілген тамырдың ыстық судағы экстракты ішке құрыспен күресетін, несеп айдайтын және ауырсынуды басатын құрал ретінде пайдаланылады. Непалда шайырдан алынған су экстракты антигельминттік дәрі ретінде қолданылады. Сауд Арабиясында кептірілген шайыр көкжөтелге қарсы ем ретінде пайдаланылады. Бразилияда кептірілген жапырақ пен сабағынан дайындалған ыстық су экстракты жануарлардың ұрғашылық қабілетін арттыру үшін афродизиак және олеорезин түрінде қолданылады. АҚШ-та </w:t>
      </w:r>
      <w:r w:rsidRPr="004E1B3A">
        <w:rPr>
          <w:rFonts w:ascii="Times New Roman" w:hAnsi="Times New Roman" w:cs="Times New Roman"/>
          <w:bCs/>
          <w:i/>
          <w:iCs/>
          <w:color w:val="000000" w:themeColor="text1"/>
          <w:sz w:val="28"/>
          <w:szCs w:val="28"/>
          <w:lang w:val="kk-KZ"/>
        </w:rPr>
        <w:t>Ferula</w:t>
      </w:r>
      <w:r w:rsidRPr="004E1B3A">
        <w:rPr>
          <w:rFonts w:ascii="Times New Roman" w:hAnsi="Times New Roman" w:cs="Times New Roman"/>
          <w:bCs/>
          <w:color w:val="000000" w:themeColor="text1"/>
          <w:sz w:val="28"/>
          <w:szCs w:val="28"/>
          <w:lang w:val="kk-KZ"/>
        </w:rPr>
        <w:t xml:space="preserve"> шайырының сұйық экстракты қақырық түсіретін, антигельминттік, құрыспен күресетін, афродизиактық және миды ынталандыратын құрал ретінде қолданылады</w:t>
      </w:r>
      <w:r w:rsidR="00DC21C4" w:rsidRPr="004E1B3A">
        <w:rPr>
          <w:rFonts w:ascii="Times New Roman" w:hAnsi="Times New Roman" w:cs="Times New Roman"/>
          <w:bCs/>
          <w:color w:val="000000" w:themeColor="text1"/>
          <w:sz w:val="28"/>
          <w:szCs w:val="28"/>
          <w:lang w:val="kk-KZ"/>
        </w:rPr>
        <w:t>.</w:t>
      </w:r>
      <w:r>
        <w:rPr>
          <w:rFonts w:ascii="Times New Roman" w:hAnsi="Times New Roman" w:cs="Times New Roman"/>
          <w:bCs/>
          <w:color w:val="000000" w:themeColor="text1"/>
          <w:sz w:val="28"/>
          <w:szCs w:val="28"/>
          <w:lang w:val="kk-KZ"/>
        </w:rPr>
        <w:t xml:space="preserve"> </w:t>
      </w:r>
      <w:r w:rsidRPr="004E1B3A">
        <w:rPr>
          <w:rFonts w:ascii="Times New Roman" w:hAnsi="Times New Roman" w:cs="Times New Roman"/>
          <w:bCs/>
          <w:i/>
          <w:color w:val="000000" w:themeColor="text1"/>
          <w:sz w:val="28"/>
          <w:szCs w:val="28"/>
          <w:lang w:val="kk-KZ"/>
        </w:rPr>
        <w:t>Ferula</w:t>
      </w:r>
      <w:r w:rsidRPr="004E1B3A">
        <w:rPr>
          <w:rFonts w:ascii="Times New Roman" w:hAnsi="Times New Roman" w:cs="Times New Roman"/>
          <w:bCs/>
          <w:color w:val="000000" w:themeColor="text1"/>
          <w:sz w:val="28"/>
          <w:szCs w:val="28"/>
          <w:lang w:val="kk-KZ"/>
        </w:rPr>
        <w:t xml:space="preserve"> тамыры артралгия, ревматизм, невралгия жағдайларында жақпа майлар түрінде жергілікті қолданылып, сондай-ақ жазылуы қиын және іріңді жараларды емдеу үшін пайдаланылады</w:t>
      </w:r>
      <w:r w:rsidR="004B396D">
        <w:rPr>
          <w:rFonts w:ascii="Times New Roman" w:hAnsi="Times New Roman" w:cs="Times New Roman"/>
          <w:bCs/>
          <w:color w:val="000000" w:themeColor="text1"/>
          <w:sz w:val="28"/>
          <w:szCs w:val="28"/>
          <w:lang w:val="kk-KZ"/>
        </w:rPr>
        <w:t xml:space="preserve"> </w:t>
      </w:r>
      <w:r w:rsidR="004B396D" w:rsidRPr="004B396D">
        <w:rPr>
          <w:rFonts w:ascii="Times New Roman" w:hAnsi="Times New Roman" w:cs="Times New Roman"/>
          <w:bCs/>
          <w:color w:val="000000" w:themeColor="text1"/>
          <w:sz w:val="28"/>
          <w:szCs w:val="28"/>
          <w:lang w:val="kk-KZ"/>
        </w:rPr>
        <w:t>[</w:t>
      </w:r>
      <w:r w:rsidR="005C4FAB" w:rsidRPr="005C4FAB">
        <w:rPr>
          <w:rFonts w:ascii="Times New Roman" w:hAnsi="Times New Roman" w:cs="Times New Roman"/>
          <w:bCs/>
          <w:color w:val="000000" w:themeColor="text1"/>
          <w:sz w:val="28"/>
          <w:szCs w:val="28"/>
          <w:lang w:val="kk-KZ"/>
        </w:rPr>
        <w:t>61</w:t>
      </w:r>
      <w:r w:rsidR="004B396D" w:rsidRPr="004B396D">
        <w:rPr>
          <w:rFonts w:ascii="Times New Roman" w:hAnsi="Times New Roman" w:cs="Times New Roman"/>
          <w:bCs/>
          <w:color w:val="000000" w:themeColor="text1"/>
          <w:sz w:val="28"/>
          <w:szCs w:val="28"/>
          <w:lang w:val="kk-KZ"/>
        </w:rPr>
        <w:t>].</w:t>
      </w:r>
    </w:p>
    <w:p w14:paraId="57BF5EEF" w14:textId="6F7AD572" w:rsidR="004E1B3A" w:rsidRPr="000A20E6" w:rsidRDefault="004E1B3A" w:rsidP="005C4FAB">
      <w:pPr>
        <w:spacing w:after="0" w:line="240" w:lineRule="auto"/>
        <w:ind w:firstLine="567"/>
        <w:jc w:val="both"/>
        <w:rPr>
          <w:rFonts w:ascii="Times New Roman" w:hAnsi="Times New Roman" w:cs="Times New Roman"/>
          <w:bCs/>
          <w:color w:val="000000" w:themeColor="text1"/>
          <w:sz w:val="28"/>
          <w:szCs w:val="28"/>
          <w:lang w:val="kk-KZ"/>
        </w:rPr>
      </w:pPr>
      <w:r w:rsidRPr="004E1B3A">
        <w:rPr>
          <w:rFonts w:ascii="Times New Roman" w:hAnsi="Times New Roman" w:cs="Times New Roman"/>
          <w:bCs/>
          <w:color w:val="000000" w:themeColor="text1"/>
          <w:sz w:val="28"/>
          <w:szCs w:val="28"/>
          <w:lang w:val="kk-KZ"/>
        </w:rPr>
        <w:t xml:space="preserve">Ғылыми әдебиеттерде </w:t>
      </w:r>
      <w:r w:rsidRPr="004E1B3A">
        <w:rPr>
          <w:rFonts w:ascii="Times New Roman" w:hAnsi="Times New Roman" w:cs="Times New Roman"/>
          <w:bCs/>
          <w:i/>
          <w:iCs/>
          <w:color w:val="000000" w:themeColor="text1"/>
          <w:sz w:val="28"/>
          <w:szCs w:val="28"/>
          <w:lang w:val="kk-KZ"/>
        </w:rPr>
        <w:t xml:space="preserve">Ferula </w:t>
      </w:r>
      <w:r w:rsidRPr="004F3CB7">
        <w:rPr>
          <w:rFonts w:ascii="Times New Roman" w:hAnsi="Times New Roman" w:cs="Times New Roman"/>
          <w:bCs/>
          <w:color w:val="000000" w:themeColor="text1"/>
          <w:sz w:val="28"/>
          <w:szCs w:val="28"/>
          <w:lang w:val="kk-KZ"/>
        </w:rPr>
        <w:t>L.</w:t>
      </w:r>
      <w:r w:rsidRPr="004E1B3A">
        <w:rPr>
          <w:rFonts w:ascii="Times New Roman" w:hAnsi="Times New Roman" w:cs="Times New Roman"/>
          <w:bCs/>
          <w:color w:val="000000" w:themeColor="text1"/>
          <w:sz w:val="28"/>
          <w:szCs w:val="28"/>
          <w:lang w:val="kk-KZ"/>
        </w:rPr>
        <w:t xml:space="preserve"> т</w:t>
      </w:r>
      <w:r>
        <w:rPr>
          <w:rFonts w:ascii="Times New Roman" w:hAnsi="Times New Roman" w:cs="Times New Roman"/>
          <w:bCs/>
          <w:color w:val="000000" w:themeColor="text1"/>
          <w:sz w:val="28"/>
          <w:szCs w:val="28"/>
          <w:lang w:val="kk-KZ"/>
        </w:rPr>
        <w:t>ұқымдастарына</w:t>
      </w:r>
      <w:r w:rsidRPr="004E1B3A">
        <w:rPr>
          <w:rFonts w:ascii="Times New Roman" w:hAnsi="Times New Roman" w:cs="Times New Roman"/>
          <w:bCs/>
          <w:color w:val="000000" w:themeColor="text1"/>
          <w:sz w:val="28"/>
          <w:szCs w:val="28"/>
          <w:lang w:val="kk-KZ"/>
        </w:rPr>
        <w:t xml:space="preserve"> жататын өсімдіктердің эфир майлары, экстракттары және эндофиттерінің биологиялық белсенділігі мен медициналық маңызы туралы көптеген мәліметтер келтірілген. Дәстүрлі медицинада ферула тамырынан алынатын шайыр ертеден бері Азия елдерінің емшілерімен емдік мақсатта қолданылып келеді. Мысалы, </w:t>
      </w:r>
      <w:r w:rsidRPr="004E1B3A">
        <w:rPr>
          <w:rFonts w:ascii="Times New Roman" w:hAnsi="Times New Roman" w:cs="Times New Roman"/>
          <w:bCs/>
          <w:i/>
          <w:iCs/>
          <w:color w:val="000000" w:themeColor="text1"/>
          <w:sz w:val="28"/>
          <w:szCs w:val="28"/>
          <w:lang w:val="kk-KZ"/>
        </w:rPr>
        <w:t xml:space="preserve">Ferula nodosa, Ferula assafoetida </w:t>
      </w:r>
      <w:r w:rsidRPr="004F3CB7">
        <w:rPr>
          <w:rFonts w:ascii="Times New Roman" w:hAnsi="Times New Roman" w:cs="Times New Roman"/>
          <w:bCs/>
          <w:color w:val="000000" w:themeColor="text1"/>
          <w:sz w:val="28"/>
          <w:szCs w:val="28"/>
          <w:lang w:val="kk-KZ"/>
        </w:rPr>
        <w:t>L</w:t>
      </w:r>
      <w:r w:rsidRPr="004E1B3A">
        <w:rPr>
          <w:rFonts w:ascii="Times New Roman" w:hAnsi="Times New Roman" w:cs="Times New Roman"/>
          <w:bCs/>
          <w:i/>
          <w:iCs/>
          <w:color w:val="000000" w:themeColor="text1"/>
          <w:sz w:val="28"/>
          <w:szCs w:val="28"/>
          <w:lang w:val="kk-KZ"/>
        </w:rPr>
        <w:t xml:space="preserve">., Ferula galbaniflua, Ferula sumbul, Ferula communis </w:t>
      </w:r>
      <w:r w:rsidRPr="004F3CB7">
        <w:rPr>
          <w:rFonts w:ascii="Times New Roman" w:hAnsi="Times New Roman" w:cs="Times New Roman"/>
          <w:bCs/>
          <w:color w:val="000000" w:themeColor="text1"/>
          <w:sz w:val="28"/>
          <w:szCs w:val="28"/>
          <w:lang w:val="kk-KZ"/>
        </w:rPr>
        <w:t>L.,</w:t>
      </w:r>
      <w:r w:rsidRPr="004E1B3A">
        <w:rPr>
          <w:rFonts w:ascii="Times New Roman" w:hAnsi="Times New Roman" w:cs="Times New Roman"/>
          <w:bCs/>
          <w:i/>
          <w:iCs/>
          <w:color w:val="000000" w:themeColor="text1"/>
          <w:sz w:val="28"/>
          <w:szCs w:val="28"/>
          <w:lang w:val="kk-KZ"/>
        </w:rPr>
        <w:t xml:space="preserve"> Ferula persica, Ferula sagapenum </w:t>
      </w:r>
      <w:r w:rsidRPr="004E1B3A">
        <w:rPr>
          <w:rFonts w:ascii="Times New Roman" w:hAnsi="Times New Roman" w:cs="Times New Roman"/>
          <w:bCs/>
          <w:color w:val="000000" w:themeColor="text1"/>
          <w:sz w:val="28"/>
          <w:szCs w:val="28"/>
          <w:lang w:val="kk-KZ"/>
        </w:rPr>
        <w:t>сияқты ферула түрлерінің терапевтік әсері жөнінде ортағасырлық парсы ғалымы, шығыс аристотелизмі өкілі, философ әрі дәрігер Әбу Әли ибн Сина еңбектерінде жазылған</w:t>
      </w:r>
      <w:r w:rsidR="004B396D">
        <w:rPr>
          <w:rFonts w:ascii="Times New Roman" w:hAnsi="Times New Roman" w:cs="Times New Roman"/>
          <w:bCs/>
          <w:color w:val="000000" w:themeColor="text1"/>
          <w:sz w:val="28"/>
          <w:szCs w:val="28"/>
          <w:lang w:val="kk-KZ"/>
        </w:rPr>
        <w:t xml:space="preserve"> </w:t>
      </w:r>
      <w:r w:rsidR="004B396D" w:rsidRPr="004B396D">
        <w:rPr>
          <w:rFonts w:ascii="Times New Roman" w:hAnsi="Times New Roman" w:cs="Times New Roman"/>
          <w:bCs/>
          <w:color w:val="000000" w:themeColor="text1"/>
          <w:sz w:val="28"/>
          <w:szCs w:val="28"/>
          <w:lang w:val="kk-KZ"/>
        </w:rPr>
        <w:t>[6</w:t>
      </w:r>
      <w:r w:rsidR="005C4FAB" w:rsidRPr="005C4FAB">
        <w:rPr>
          <w:rFonts w:ascii="Times New Roman" w:hAnsi="Times New Roman" w:cs="Times New Roman"/>
          <w:bCs/>
          <w:color w:val="000000" w:themeColor="text1"/>
          <w:sz w:val="28"/>
          <w:szCs w:val="28"/>
          <w:lang w:val="kk-KZ"/>
        </w:rPr>
        <w:t>2</w:t>
      </w:r>
      <w:r w:rsidR="004B396D" w:rsidRPr="004B396D">
        <w:rPr>
          <w:rFonts w:ascii="Times New Roman" w:hAnsi="Times New Roman" w:cs="Times New Roman"/>
          <w:bCs/>
          <w:color w:val="000000" w:themeColor="text1"/>
          <w:sz w:val="28"/>
          <w:szCs w:val="28"/>
          <w:lang w:val="kk-KZ"/>
        </w:rPr>
        <w:t>].</w:t>
      </w:r>
      <w:r w:rsidRPr="004E1B3A">
        <w:rPr>
          <w:rFonts w:ascii="Times New Roman" w:hAnsi="Times New Roman" w:cs="Times New Roman"/>
          <w:bCs/>
          <w:color w:val="000000" w:themeColor="text1"/>
          <w:sz w:val="28"/>
          <w:szCs w:val="28"/>
          <w:lang w:val="kk-KZ"/>
        </w:rPr>
        <w:t xml:space="preserve"> </w:t>
      </w:r>
    </w:p>
    <w:p w14:paraId="2205A32C" w14:textId="25102AF1" w:rsidR="004E1B3A" w:rsidRPr="005C4FAB" w:rsidRDefault="004E1B3A" w:rsidP="004B2967">
      <w:pPr>
        <w:spacing w:after="0" w:line="240" w:lineRule="auto"/>
        <w:ind w:firstLine="567"/>
        <w:jc w:val="both"/>
        <w:rPr>
          <w:rFonts w:ascii="Times New Roman" w:hAnsi="Times New Roman" w:cs="Times New Roman"/>
          <w:bCs/>
          <w:color w:val="000000" w:themeColor="text1"/>
          <w:sz w:val="28"/>
          <w:szCs w:val="28"/>
          <w:lang w:val="kk-KZ"/>
        </w:rPr>
      </w:pPr>
      <w:r w:rsidRPr="004E1B3A">
        <w:rPr>
          <w:rFonts w:ascii="Times New Roman" w:hAnsi="Times New Roman" w:cs="Times New Roman"/>
          <w:bCs/>
          <w:color w:val="000000" w:themeColor="text1"/>
          <w:sz w:val="28"/>
          <w:szCs w:val="28"/>
          <w:lang w:val="kk-KZ"/>
        </w:rPr>
        <w:t xml:space="preserve">Ғылыми әдебиеттерде </w:t>
      </w:r>
      <w:r w:rsidRPr="004E1B3A">
        <w:rPr>
          <w:rFonts w:ascii="Times New Roman" w:hAnsi="Times New Roman" w:cs="Times New Roman"/>
          <w:bCs/>
          <w:i/>
          <w:iCs/>
          <w:color w:val="000000" w:themeColor="text1"/>
          <w:sz w:val="28"/>
          <w:szCs w:val="28"/>
          <w:lang w:val="kk-KZ"/>
        </w:rPr>
        <w:t>Ferula</w:t>
      </w:r>
      <w:r w:rsidRPr="004E1B3A">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тұқымдасына</w:t>
      </w:r>
      <w:r w:rsidRPr="004E1B3A">
        <w:rPr>
          <w:rFonts w:ascii="Times New Roman" w:hAnsi="Times New Roman" w:cs="Times New Roman"/>
          <w:bCs/>
          <w:color w:val="000000" w:themeColor="text1"/>
          <w:sz w:val="28"/>
          <w:szCs w:val="28"/>
          <w:lang w:val="kk-KZ"/>
        </w:rPr>
        <w:t xml:space="preserve"> жататын өсімдіктердің әртүрлі эфир майлары мен экстракттарының кең ауқымды биологиялық және емдік белсенділігі жөнінде</w:t>
      </w:r>
      <w:r w:rsidR="00F70788">
        <w:rPr>
          <w:rFonts w:ascii="Times New Roman" w:hAnsi="Times New Roman" w:cs="Times New Roman"/>
          <w:bCs/>
          <w:color w:val="000000" w:themeColor="text1"/>
          <w:sz w:val="28"/>
          <w:szCs w:val="28"/>
          <w:lang w:val="kk-KZ"/>
        </w:rPr>
        <w:t xml:space="preserve"> </w:t>
      </w:r>
      <w:r w:rsidRPr="004E1B3A">
        <w:rPr>
          <w:rFonts w:ascii="Times New Roman" w:hAnsi="Times New Roman" w:cs="Times New Roman"/>
          <w:bCs/>
          <w:color w:val="000000" w:themeColor="text1"/>
          <w:sz w:val="28"/>
          <w:szCs w:val="28"/>
          <w:lang w:val="kk-KZ"/>
        </w:rPr>
        <w:t>мәліметтер бар</w:t>
      </w:r>
      <w:r w:rsidR="004B396D">
        <w:rPr>
          <w:rFonts w:ascii="Times New Roman" w:hAnsi="Times New Roman" w:cs="Times New Roman"/>
          <w:bCs/>
          <w:color w:val="000000" w:themeColor="text1"/>
          <w:sz w:val="28"/>
          <w:szCs w:val="28"/>
          <w:lang w:val="kk-KZ"/>
        </w:rPr>
        <w:t xml:space="preserve"> </w:t>
      </w:r>
      <w:r w:rsidR="004B396D" w:rsidRPr="004B396D">
        <w:rPr>
          <w:rFonts w:ascii="Times New Roman" w:hAnsi="Times New Roman" w:cs="Times New Roman"/>
          <w:bCs/>
          <w:color w:val="000000" w:themeColor="text1"/>
          <w:sz w:val="28"/>
          <w:szCs w:val="28"/>
          <w:lang w:val="kk-KZ"/>
        </w:rPr>
        <w:t>[</w:t>
      </w:r>
      <w:r w:rsidR="005C4FAB" w:rsidRPr="000A20E6">
        <w:rPr>
          <w:rFonts w:ascii="Times New Roman" w:hAnsi="Times New Roman" w:cs="Times New Roman"/>
          <w:bCs/>
          <w:color w:val="000000" w:themeColor="text1"/>
          <w:sz w:val="28"/>
          <w:szCs w:val="28"/>
          <w:lang w:val="kk-KZ"/>
        </w:rPr>
        <w:t>63,64</w:t>
      </w:r>
      <w:r w:rsidR="004B396D" w:rsidRPr="004B396D">
        <w:rPr>
          <w:rFonts w:ascii="Times New Roman" w:hAnsi="Times New Roman" w:cs="Times New Roman"/>
          <w:bCs/>
          <w:color w:val="000000" w:themeColor="text1"/>
          <w:sz w:val="28"/>
          <w:szCs w:val="28"/>
          <w:lang w:val="kk-KZ"/>
        </w:rPr>
        <w:t>]</w:t>
      </w:r>
      <w:r w:rsidRPr="004E1B3A">
        <w:rPr>
          <w:rFonts w:ascii="Times New Roman" w:hAnsi="Times New Roman" w:cs="Times New Roman"/>
          <w:bCs/>
          <w:color w:val="000000" w:themeColor="text1"/>
          <w:sz w:val="28"/>
          <w:szCs w:val="28"/>
          <w:lang w:val="kk-KZ"/>
        </w:rPr>
        <w:t xml:space="preserve">. Бұл әсерлерге қатерлі ісікке қарсы, антигельминттік, эпилепсияға қарсы, афицидтік, антиоксиданттық, </w:t>
      </w:r>
      <w:r w:rsidR="00FA2F10">
        <w:rPr>
          <w:rFonts w:ascii="Times New Roman" w:hAnsi="Times New Roman" w:cs="Times New Roman"/>
          <w:bCs/>
          <w:color w:val="000000" w:themeColor="text1"/>
          <w:sz w:val="28"/>
          <w:szCs w:val="28"/>
          <w:lang w:val="kk-KZ"/>
        </w:rPr>
        <w:t>микробқа қарсы</w:t>
      </w:r>
      <w:r w:rsidRPr="004E1B3A">
        <w:rPr>
          <w:rFonts w:ascii="Times New Roman" w:hAnsi="Times New Roman" w:cs="Times New Roman"/>
          <w:bCs/>
          <w:color w:val="000000" w:themeColor="text1"/>
          <w:sz w:val="28"/>
          <w:szCs w:val="28"/>
          <w:lang w:val="kk-KZ"/>
        </w:rPr>
        <w:t xml:space="preserve">, антигипертензивтік, </w:t>
      </w:r>
      <w:r>
        <w:rPr>
          <w:rFonts w:ascii="Times New Roman" w:hAnsi="Times New Roman" w:cs="Times New Roman"/>
          <w:bCs/>
          <w:color w:val="000000" w:themeColor="text1"/>
          <w:sz w:val="28"/>
          <w:szCs w:val="28"/>
          <w:lang w:val="kk-KZ"/>
        </w:rPr>
        <w:t>зеңге</w:t>
      </w:r>
      <w:r w:rsidRPr="004E1B3A">
        <w:rPr>
          <w:rFonts w:ascii="Times New Roman" w:hAnsi="Times New Roman" w:cs="Times New Roman"/>
          <w:bCs/>
          <w:color w:val="000000" w:themeColor="text1"/>
          <w:sz w:val="28"/>
          <w:szCs w:val="28"/>
          <w:lang w:val="kk-KZ"/>
        </w:rPr>
        <w:t xml:space="preserve"> қарсы, антидепрессанттық, фитотоксикалық, антипролиферативтік, ацетилхолинэстераза мен мускарин рецепторларын тежейтін, қарапайымдыларға қарсы, антигемолитикалық, антимикобактериялық, ойық жараға қарсы, ісікке қарсы, антикоагулянттық, контрацептивтік, спазмолитикалық, тырысуға қарсы, босаңсытқыш, антиноцицептивтік, ұйықтататын, гипотензивтік, бұлшықетті босаңсытатын, есте сақтау қабілетін жақсартатын, ас қорыту ферменттерін күшейтетін, вирусқа қарсы, анксиолитикалық, антигиперлипидемиялық, антигенотоксикалық, қабынуға қарсы, цитотоксикалық, антигипергликемиялық, акарицидтік, қант диабетіне қарсы, гепатопротекторлық және антибиотикалық әсерлер жатады</w:t>
      </w:r>
      <w:r w:rsidR="005C4FAB" w:rsidRPr="005C4FAB">
        <w:rPr>
          <w:rFonts w:ascii="Times New Roman" w:hAnsi="Times New Roman" w:cs="Times New Roman"/>
          <w:bCs/>
          <w:color w:val="000000" w:themeColor="text1"/>
          <w:sz w:val="28"/>
          <w:szCs w:val="28"/>
          <w:lang w:val="kk-KZ"/>
        </w:rPr>
        <w:t xml:space="preserve"> </w:t>
      </w:r>
      <w:r w:rsidR="005C4FAB" w:rsidRPr="004B396D">
        <w:rPr>
          <w:rFonts w:ascii="Times New Roman" w:hAnsi="Times New Roman" w:cs="Times New Roman"/>
          <w:bCs/>
          <w:color w:val="000000" w:themeColor="text1"/>
          <w:sz w:val="28"/>
          <w:szCs w:val="28"/>
          <w:lang w:val="kk-KZ"/>
        </w:rPr>
        <w:t>[</w:t>
      </w:r>
      <w:r w:rsidR="005C4FAB" w:rsidRPr="005C4FAB">
        <w:rPr>
          <w:rFonts w:ascii="Times New Roman" w:hAnsi="Times New Roman" w:cs="Times New Roman"/>
          <w:bCs/>
          <w:color w:val="000000" w:themeColor="text1"/>
          <w:sz w:val="28"/>
          <w:szCs w:val="28"/>
          <w:lang w:val="kk-KZ"/>
        </w:rPr>
        <w:t>65,66</w:t>
      </w:r>
      <w:r w:rsidR="005C4FAB" w:rsidRPr="004B396D">
        <w:rPr>
          <w:rFonts w:ascii="Times New Roman" w:hAnsi="Times New Roman" w:cs="Times New Roman"/>
          <w:bCs/>
          <w:color w:val="000000" w:themeColor="text1"/>
          <w:sz w:val="28"/>
          <w:szCs w:val="28"/>
          <w:lang w:val="kk-KZ"/>
        </w:rPr>
        <w:t>]</w:t>
      </w:r>
      <w:r w:rsidR="005C4FAB" w:rsidRPr="004E1B3A">
        <w:rPr>
          <w:rFonts w:ascii="Times New Roman" w:hAnsi="Times New Roman" w:cs="Times New Roman"/>
          <w:bCs/>
          <w:color w:val="000000" w:themeColor="text1"/>
          <w:sz w:val="28"/>
          <w:szCs w:val="28"/>
          <w:lang w:val="kk-KZ"/>
        </w:rPr>
        <w:t>.</w:t>
      </w:r>
    </w:p>
    <w:p w14:paraId="1A285835" w14:textId="2DFB7619" w:rsidR="004E1B3A" w:rsidRPr="00C679AB" w:rsidRDefault="004E1B3A" w:rsidP="005A257F">
      <w:pPr>
        <w:spacing w:after="0" w:line="240" w:lineRule="auto"/>
        <w:ind w:firstLine="567"/>
        <w:jc w:val="both"/>
        <w:rPr>
          <w:rFonts w:ascii="Times New Roman" w:hAnsi="Times New Roman" w:cs="Times New Roman"/>
          <w:bCs/>
          <w:i/>
          <w:iCs/>
          <w:color w:val="000000" w:themeColor="text1"/>
          <w:sz w:val="28"/>
          <w:szCs w:val="28"/>
          <w:lang w:val="kk-KZ"/>
        </w:rPr>
      </w:pPr>
      <w:r w:rsidRPr="00C679AB">
        <w:rPr>
          <w:rFonts w:ascii="Times New Roman" w:hAnsi="Times New Roman" w:cs="Times New Roman"/>
          <w:bCs/>
          <w:color w:val="000000" w:themeColor="text1"/>
          <w:sz w:val="28"/>
          <w:szCs w:val="28"/>
          <w:lang w:val="kk-KZ"/>
        </w:rPr>
        <w:t xml:space="preserve">Көптеген дәрілік өсімдіктердің иісі олардың құрамындағы эфир майларына байланысты, бұл майлар өсімдіктердің беткі қабатында (безді түктер, эфир майлы бездер, безді дақтар) немесе ішкі құрылымдарында (секреторлық жасушалар, жолдар мен өзектер, секреторлық қуыстар) жиналады. Эфир майлары </w:t>
      </w:r>
      <w:r w:rsidR="001F211E">
        <w:rPr>
          <w:rFonts w:ascii="Times New Roman" w:hAnsi="Times New Roman" w:cs="Times New Roman"/>
          <w:bCs/>
          <w:color w:val="000000" w:themeColor="text1"/>
          <w:sz w:val="28"/>
          <w:szCs w:val="28"/>
          <w:lang w:val="kk-KZ"/>
        </w:rPr>
        <w:t>-</w:t>
      </w:r>
      <w:r w:rsidRPr="00C679AB">
        <w:rPr>
          <w:rFonts w:ascii="Times New Roman" w:hAnsi="Times New Roman" w:cs="Times New Roman"/>
          <w:bCs/>
          <w:color w:val="000000" w:themeColor="text1"/>
          <w:sz w:val="28"/>
          <w:szCs w:val="28"/>
          <w:lang w:val="kk-KZ"/>
        </w:rPr>
        <w:t xml:space="preserve"> ұшпа, көбінесе сұйық күйде болатын органикалық қосылыстардың қоспасы, олардың құрамына көмірсутектер, әсіресе терпендер, спирттер, фенолдар, кетондар, альдегидтер және басқа да заттар кіреді. Эфир майларының тұтқырлағыш, бактерицидтік, қабынуға қарсы және жараны жазатын әсері бар</w:t>
      </w:r>
      <w:r w:rsidR="004B396D" w:rsidRPr="00C679AB">
        <w:rPr>
          <w:rFonts w:ascii="Times New Roman" w:hAnsi="Times New Roman" w:cs="Times New Roman"/>
          <w:bCs/>
          <w:color w:val="000000" w:themeColor="text1"/>
          <w:sz w:val="28"/>
          <w:szCs w:val="28"/>
          <w:lang w:val="kk-KZ"/>
        </w:rPr>
        <w:t xml:space="preserve"> </w:t>
      </w:r>
      <w:r w:rsidR="004B396D" w:rsidRPr="004B396D">
        <w:rPr>
          <w:rFonts w:ascii="Times New Roman" w:hAnsi="Times New Roman" w:cs="Times New Roman"/>
          <w:bCs/>
          <w:color w:val="000000" w:themeColor="text1"/>
          <w:sz w:val="28"/>
          <w:szCs w:val="28"/>
          <w:lang w:val="kk-KZ"/>
        </w:rPr>
        <w:t>[</w:t>
      </w:r>
      <w:r w:rsidR="005C4FAB" w:rsidRPr="005C4FAB">
        <w:rPr>
          <w:rFonts w:ascii="Times New Roman" w:hAnsi="Times New Roman" w:cs="Times New Roman"/>
          <w:bCs/>
          <w:color w:val="000000" w:themeColor="text1"/>
          <w:sz w:val="28"/>
          <w:szCs w:val="28"/>
          <w:lang w:val="kk-KZ"/>
        </w:rPr>
        <w:t>67</w:t>
      </w:r>
      <w:r w:rsidR="004B396D" w:rsidRPr="004B396D">
        <w:rPr>
          <w:rFonts w:ascii="Times New Roman" w:hAnsi="Times New Roman" w:cs="Times New Roman"/>
          <w:bCs/>
          <w:color w:val="000000" w:themeColor="text1"/>
          <w:sz w:val="28"/>
          <w:szCs w:val="28"/>
          <w:lang w:val="kk-KZ"/>
        </w:rPr>
        <w:t>]</w:t>
      </w:r>
      <w:r w:rsidR="004B396D" w:rsidRPr="004E1B3A">
        <w:rPr>
          <w:rFonts w:ascii="Times New Roman" w:hAnsi="Times New Roman" w:cs="Times New Roman"/>
          <w:bCs/>
          <w:color w:val="000000" w:themeColor="text1"/>
          <w:sz w:val="28"/>
          <w:szCs w:val="28"/>
          <w:lang w:val="kk-KZ"/>
        </w:rPr>
        <w:t>.</w:t>
      </w:r>
    </w:p>
    <w:p w14:paraId="621D9DAD" w14:textId="08EB36E5" w:rsidR="004E1B3A" w:rsidRPr="00C679AB" w:rsidRDefault="004E1B3A" w:rsidP="004E1B3A">
      <w:pPr>
        <w:spacing w:after="0" w:line="240" w:lineRule="auto"/>
        <w:ind w:firstLine="567"/>
        <w:jc w:val="both"/>
        <w:rPr>
          <w:rFonts w:ascii="Times New Roman" w:hAnsi="Times New Roman" w:cs="Times New Roman"/>
          <w:bCs/>
          <w:color w:val="000000" w:themeColor="text1"/>
          <w:sz w:val="28"/>
          <w:szCs w:val="28"/>
          <w:lang w:val="kk-KZ"/>
        </w:rPr>
      </w:pPr>
      <w:r w:rsidRPr="00C679AB">
        <w:rPr>
          <w:rFonts w:ascii="Times New Roman" w:hAnsi="Times New Roman" w:cs="Times New Roman"/>
          <w:bCs/>
          <w:color w:val="000000" w:themeColor="text1"/>
          <w:sz w:val="28"/>
          <w:szCs w:val="28"/>
          <w:lang w:val="kk-KZ"/>
        </w:rPr>
        <w:t xml:space="preserve">Үндістандық ғалымдар </w:t>
      </w:r>
      <w:r w:rsidR="004F3CB7">
        <w:rPr>
          <w:rFonts w:ascii="Times New Roman" w:hAnsi="Times New Roman" w:cs="Times New Roman"/>
          <w:bCs/>
          <w:color w:val="000000" w:themeColor="text1"/>
          <w:sz w:val="28"/>
          <w:szCs w:val="28"/>
          <w:lang w:val="kk-KZ"/>
        </w:rPr>
        <w:t>өз еңбектерінде</w:t>
      </w:r>
      <w:r w:rsidR="008174E2" w:rsidRPr="008174E2">
        <w:rPr>
          <w:rFonts w:ascii="Times New Roman" w:hAnsi="Times New Roman" w:cs="Times New Roman"/>
          <w:bCs/>
          <w:color w:val="000000" w:themeColor="text1"/>
          <w:sz w:val="28"/>
          <w:szCs w:val="28"/>
          <w:lang w:val="kk-KZ"/>
        </w:rPr>
        <w:t xml:space="preserve"> </w:t>
      </w:r>
      <w:r w:rsidRPr="00C679AB">
        <w:rPr>
          <w:rFonts w:ascii="Times New Roman" w:hAnsi="Times New Roman" w:cs="Times New Roman"/>
          <w:bCs/>
          <w:i/>
          <w:iCs/>
          <w:color w:val="000000" w:themeColor="text1"/>
          <w:sz w:val="28"/>
          <w:szCs w:val="28"/>
          <w:lang w:val="kk-KZ"/>
        </w:rPr>
        <w:t>Ferula assafoetida</w:t>
      </w:r>
      <w:r w:rsidRPr="00C679AB">
        <w:rPr>
          <w:rFonts w:ascii="Times New Roman" w:hAnsi="Times New Roman" w:cs="Times New Roman"/>
          <w:bCs/>
          <w:color w:val="000000" w:themeColor="text1"/>
          <w:sz w:val="28"/>
          <w:szCs w:val="28"/>
          <w:lang w:val="kk-KZ"/>
        </w:rPr>
        <w:t xml:space="preserve"> смоласынан алынған «Хинг» препаратының биологиялық және фармакологиялық белсенділігін зерттей отырып, бұл заттың жоғары терапиялық әсерге ие екенін анықтады. Препарат антиоксиданттық, фибринолитикалық, нефропротекторлық, микробтарға қарсы, паразиттерге қарсы, антигиперлипидемиялық және қант диабетіне қарсы әсер көрсететіні хабарланады</w:t>
      </w:r>
      <w:r w:rsidR="004F3CB7">
        <w:rPr>
          <w:rFonts w:ascii="Times New Roman" w:hAnsi="Times New Roman" w:cs="Times New Roman"/>
          <w:bCs/>
          <w:color w:val="000000" w:themeColor="text1"/>
          <w:sz w:val="28"/>
          <w:szCs w:val="28"/>
          <w:lang w:val="kk-KZ"/>
        </w:rPr>
        <w:t xml:space="preserve"> </w:t>
      </w:r>
      <w:r w:rsidR="004F3CB7" w:rsidRPr="004B396D">
        <w:rPr>
          <w:rFonts w:ascii="Times New Roman" w:hAnsi="Times New Roman" w:cs="Times New Roman"/>
          <w:bCs/>
          <w:color w:val="000000" w:themeColor="text1"/>
          <w:sz w:val="28"/>
          <w:szCs w:val="28"/>
          <w:lang w:val="kk-KZ"/>
        </w:rPr>
        <w:t>[</w:t>
      </w:r>
      <w:r w:rsidR="005C4FAB" w:rsidRPr="005C4FAB">
        <w:rPr>
          <w:rFonts w:ascii="Times New Roman" w:hAnsi="Times New Roman" w:cs="Times New Roman"/>
          <w:bCs/>
          <w:color w:val="000000" w:themeColor="text1"/>
          <w:sz w:val="28"/>
          <w:szCs w:val="28"/>
          <w:lang w:val="kk-KZ"/>
        </w:rPr>
        <w:t>68</w:t>
      </w:r>
      <w:r w:rsidR="004F3CB7" w:rsidRPr="004B396D">
        <w:rPr>
          <w:rFonts w:ascii="Times New Roman" w:hAnsi="Times New Roman" w:cs="Times New Roman"/>
          <w:bCs/>
          <w:color w:val="000000" w:themeColor="text1"/>
          <w:sz w:val="28"/>
          <w:szCs w:val="28"/>
          <w:lang w:val="kk-KZ"/>
        </w:rPr>
        <w:t>]</w:t>
      </w:r>
      <w:r w:rsidRPr="00C679AB">
        <w:rPr>
          <w:rFonts w:ascii="Times New Roman" w:hAnsi="Times New Roman" w:cs="Times New Roman"/>
          <w:bCs/>
          <w:color w:val="000000" w:themeColor="text1"/>
          <w:sz w:val="28"/>
          <w:szCs w:val="28"/>
          <w:lang w:val="kk-KZ"/>
        </w:rPr>
        <w:t>.</w:t>
      </w:r>
    </w:p>
    <w:p w14:paraId="1659117F" w14:textId="7904EF62" w:rsidR="004E1B3A" w:rsidRPr="005C4FAB" w:rsidRDefault="004E1B3A" w:rsidP="004E1B3A">
      <w:pPr>
        <w:spacing w:after="0" w:line="240" w:lineRule="auto"/>
        <w:ind w:firstLine="567"/>
        <w:jc w:val="both"/>
        <w:rPr>
          <w:rFonts w:ascii="Times New Roman" w:hAnsi="Times New Roman" w:cs="Times New Roman"/>
          <w:bCs/>
          <w:color w:val="000000" w:themeColor="text1"/>
          <w:sz w:val="28"/>
          <w:szCs w:val="28"/>
          <w:lang w:val="kk-KZ"/>
        </w:rPr>
      </w:pPr>
      <w:r w:rsidRPr="00C679AB">
        <w:rPr>
          <w:rFonts w:ascii="Times New Roman" w:hAnsi="Times New Roman" w:cs="Times New Roman"/>
          <w:bCs/>
          <w:color w:val="000000" w:themeColor="text1"/>
          <w:sz w:val="28"/>
          <w:szCs w:val="28"/>
          <w:lang w:val="kk-KZ"/>
        </w:rPr>
        <w:t>А.Х. Хасанов</w:t>
      </w:r>
      <w:r w:rsidR="004B396D" w:rsidRPr="00C679AB">
        <w:rPr>
          <w:rFonts w:ascii="Times New Roman" w:hAnsi="Times New Roman" w:cs="Times New Roman"/>
          <w:bCs/>
          <w:color w:val="000000" w:themeColor="text1"/>
          <w:sz w:val="28"/>
          <w:szCs w:val="28"/>
          <w:lang w:val="kk-KZ"/>
        </w:rPr>
        <w:t xml:space="preserve"> </w:t>
      </w:r>
      <w:r w:rsidR="008174E2">
        <w:rPr>
          <w:rFonts w:ascii="Times New Roman" w:hAnsi="Times New Roman" w:cs="Times New Roman"/>
          <w:bCs/>
          <w:color w:val="000000" w:themeColor="text1"/>
          <w:sz w:val="28"/>
          <w:szCs w:val="28"/>
          <w:lang w:val="kk-KZ"/>
        </w:rPr>
        <w:t>өзінің зерттеу жұмыстарында</w:t>
      </w:r>
      <w:r w:rsidRPr="00C679AB">
        <w:rPr>
          <w:rFonts w:ascii="Times New Roman" w:hAnsi="Times New Roman" w:cs="Times New Roman"/>
          <w:bCs/>
          <w:color w:val="000000" w:themeColor="text1"/>
          <w:sz w:val="28"/>
          <w:szCs w:val="28"/>
          <w:lang w:val="kk-KZ"/>
        </w:rPr>
        <w:t xml:space="preserve"> </w:t>
      </w:r>
      <w:r w:rsidRPr="00C679AB">
        <w:rPr>
          <w:rFonts w:ascii="Times New Roman" w:hAnsi="Times New Roman" w:cs="Times New Roman"/>
          <w:bCs/>
          <w:i/>
          <w:iCs/>
          <w:color w:val="000000" w:themeColor="text1"/>
          <w:sz w:val="28"/>
          <w:szCs w:val="28"/>
          <w:lang w:val="kk-KZ"/>
        </w:rPr>
        <w:t>Ferula gigantea</w:t>
      </w:r>
      <w:r w:rsidRPr="00C679AB">
        <w:rPr>
          <w:rFonts w:ascii="Times New Roman" w:hAnsi="Times New Roman" w:cs="Times New Roman"/>
          <w:bCs/>
          <w:color w:val="000000" w:themeColor="text1"/>
          <w:sz w:val="28"/>
          <w:szCs w:val="28"/>
          <w:lang w:val="kk-KZ"/>
        </w:rPr>
        <w:t xml:space="preserve"> өсімдігінің биологиялық белсенділігіне арналған ғылыми әдебиеттерді талдай келе, бұл өсімдік негізінде әлемнің әртүрлі елдерінде инфекциялық және бейинфекциялық сипаттағы патологияларды емдеуге арналған түрлі дәрілік пішіндер: пилюлалар, тұнбалар, эмульсиялар жасалғанын айтады. Аталған дәрілік түрлер истерия, жүйке жүйесінің аурулары, астма мен жөтел кезінде қолданылады. Асафетида негізіндегі таблеткалар ас қорытуды жақсартады</w:t>
      </w:r>
      <w:r w:rsidR="005C4FAB" w:rsidRPr="005C4FAB">
        <w:rPr>
          <w:rFonts w:ascii="Times New Roman" w:hAnsi="Times New Roman" w:cs="Times New Roman"/>
          <w:bCs/>
          <w:color w:val="000000" w:themeColor="text1"/>
          <w:sz w:val="28"/>
          <w:szCs w:val="28"/>
          <w:lang w:val="kk-KZ"/>
        </w:rPr>
        <w:t xml:space="preserve"> </w:t>
      </w:r>
      <w:r w:rsidR="005C4FAB" w:rsidRPr="004B396D">
        <w:rPr>
          <w:rFonts w:ascii="Times New Roman" w:hAnsi="Times New Roman" w:cs="Times New Roman"/>
          <w:bCs/>
          <w:color w:val="000000" w:themeColor="text1"/>
          <w:sz w:val="28"/>
          <w:szCs w:val="28"/>
          <w:lang w:val="kk-KZ"/>
        </w:rPr>
        <w:t>[</w:t>
      </w:r>
      <w:r w:rsidR="005C4FAB" w:rsidRPr="005C4FAB">
        <w:rPr>
          <w:rFonts w:ascii="Times New Roman" w:hAnsi="Times New Roman" w:cs="Times New Roman"/>
          <w:bCs/>
          <w:color w:val="000000" w:themeColor="text1"/>
          <w:sz w:val="28"/>
          <w:szCs w:val="28"/>
          <w:lang w:val="kk-KZ"/>
        </w:rPr>
        <w:t>69</w:t>
      </w:r>
      <w:r w:rsidR="005C4FAB" w:rsidRPr="004B396D">
        <w:rPr>
          <w:rFonts w:ascii="Times New Roman" w:hAnsi="Times New Roman" w:cs="Times New Roman"/>
          <w:bCs/>
          <w:color w:val="000000" w:themeColor="text1"/>
          <w:sz w:val="28"/>
          <w:szCs w:val="28"/>
          <w:lang w:val="kk-KZ"/>
        </w:rPr>
        <w:t>]</w:t>
      </w:r>
      <w:r w:rsidR="005C4FAB" w:rsidRPr="005C4FAB">
        <w:rPr>
          <w:rFonts w:ascii="Times New Roman" w:hAnsi="Times New Roman" w:cs="Times New Roman"/>
          <w:bCs/>
          <w:color w:val="000000" w:themeColor="text1"/>
          <w:sz w:val="28"/>
          <w:szCs w:val="28"/>
          <w:lang w:val="kk-KZ"/>
        </w:rPr>
        <w:t>.</w:t>
      </w:r>
    </w:p>
    <w:p w14:paraId="1E3B2D02" w14:textId="4CE63BC9" w:rsidR="004E1B3A" w:rsidRDefault="004E1B3A" w:rsidP="004B2967">
      <w:pPr>
        <w:spacing w:after="0" w:line="240" w:lineRule="auto"/>
        <w:ind w:firstLine="567"/>
        <w:jc w:val="both"/>
        <w:rPr>
          <w:rFonts w:ascii="Times New Roman" w:hAnsi="Times New Roman" w:cs="Times New Roman"/>
          <w:bCs/>
          <w:color w:val="000000" w:themeColor="text1"/>
          <w:sz w:val="28"/>
          <w:szCs w:val="28"/>
          <w:lang w:val="kk-KZ"/>
        </w:rPr>
      </w:pPr>
      <w:r w:rsidRPr="00C679AB">
        <w:rPr>
          <w:rFonts w:ascii="Times New Roman" w:hAnsi="Times New Roman" w:cs="Times New Roman"/>
          <w:bCs/>
          <w:color w:val="000000" w:themeColor="text1"/>
          <w:sz w:val="28"/>
          <w:szCs w:val="28"/>
          <w:lang w:val="kk-KZ"/>
        </w:rPr>
        <w:t xml:space="preserve">Орталық Азия халқы </w:t>
      </w:r>
      <w:r w:rsidRPr="00C679AB">
        <w:rPr>
          <w:rFonts w:ascii="Times New Roman" w:hAnsi="Times New Roman" w:cs="Times New Roman"/>
          <w:bCs/>
          <w:i/>
          <w:iCs/>
          <w:color w:val="000000" w:themeColor="text1"/>
          <w:sz w:val="28"/>
          <w:szCs w:val="28"/>
          <w:lang w:val="kk-KZ"/>
        </w:rPr>
        <w:t>Ferula tadshikorum</w:t>
      </w:r>
      <w:r w:rsidRPr="00C679AB">
        <w:rPr>
          <w:rFonts w:ascii="Times New Roman" w:hAnsi="Times New Roman" w:cs="Times New Roman"/>
          <w:bCs/>
          <w:color w:val="000000" w:themeColor="text1"/>
          <w:sz w:val="28"/>
          <w:szCs w:val="28"/>
          <w:lang w:val="kk-KZ"/>
        </w:rPr>
        <w:t xml:space="preserve"> өсімдігінің шайыры</w:t>
      </w:r>
      <w:r w:rsidR="004F3CB7">
        <w:rPr>
          <w:rFonts w:ascii="Times New Roman" w:hAnsi="Times New Roman" w:cs="Times New Roman"/>
          <w:bCs/>
          <w:color w:val="000000" w:themeColor="text1"/>
          <w:sz w:val="28"/>
          <w:szCs w:val="28"/>
          <w:lang w:val="kk-KZ"/>
        </w:rPr>
        <w:t xml:space="preserve"> ішек құрттарына</w:t>
      </w:r>
      <w:r w:rsidRPr="00C679AB">
        <w:rPr>
          <w:rFonts w:ascii="Times New Roman" w:hAnsi="Times New Roman" w:cs="Times New Roman"/>
          <w:bCs/>
          <w:color w:val="000000" w:themeColor="text1"/>
          <w:sz w:val="28"/>
          <w:szCs w:val="28"/>
          <w:lang w:val="kk-KZ"/>
        </w:rPr>
        <w:t xml:space="preserve"> қарсы, инсектицидтік және тырыспаға қарсы дәрі ретінде, сондай-ақ кейбір жүйке жүйесі аурулары мен несеп-жыныс жүйесінің вирустық ауруларында қолданады</w:t>
      </w:r>
      <w:r w:rsidR="004F3CB7">
        <w:rPr>
          <w:rFonts w:ascii="Times New Roman" w:hAnsi="Times New Roman" w:cs="Times New Roman"/>
          <w:bCs/>
          <w:color w:val="000000" w:themeColor="text1"/>
          <w:sz w:val="28"/>
          <w:szCs w:val="28"/>
          <w:lang w:val="kk-KZ"/>
        </w:rPr>
        <w:t xml:space="preserve"> </w:t>
      </w:r>
      <w:r w:rsidR="004F3CB7" w:rsidRPr="004F3CB7">
        <w:rPr>
          <w:rFonts w:ascii="Times New Roman" w:hAnsi="Times New Roman" w:cs="Times New Roman"/>
          <w:bCs/>
          <w:color w:val="000000" w:themeColor="text1"/>
          <w:sz w:val="28"/>
          <w:szCs w:val="28"/>
          <w:lang w:val="kk-KZ"/>
        </w:rPr>
        <w:t>[7</w:t>
      </w:r>
      <w:r w:rsidR="005C4FAB" w:rsidRPr="005C4FAB">
        <w:rPr>
          <w:rFonts w:ascii="Times New Roman" w:hAnsi="Times New Roman" w:cs="Times New Roman"/>
          <w:bCs/>
          <w:color w:val="000000" w:themeColor="text1"/>
          <w:sz w:val="28"/>
          <w:szCs w:val="28"/>
          <w:lang w:val="kk-KZ"/>
        </w:rPr>
        <w:t>0</w:t>
      </w:r>
      <w:r w:rsidR="004F3CB7" w:rsidRPr="004F3CB7">
        <w:rPr>
          <w:rFonts w:ascii="Times New Roman" w:hAnsi="Times New Roman" w:cs="Times New Roman"/>
          <w:bCs/>
          <w:color w:val="000000" w:themeColor="text1"/>
          <w:sz w:val="28"/>
          <w:szCs w:val="28"/>
          <w:lang w:val="kk-KZ"/>
        </w:rPr>
        <w:t>]</w:t>
      </w:r>
      <w:r w:rsidRPr="00C679AB">
        <w:rPr>
          <w:rFonts w:ascii="Times New Roman" w:hAnsi="Times New Roman" w:cs="Times New Roman"/>
          <w:bCs/>
          <w:color w:val="000000" w:themeColor="text1"/>
          <w:sz w:val="28"/>
          <w:szCs w:val="28"/>
          <w:lang w:val="kk-KZ"/>
        </w:rPr>
        <w:t xml:space="preserve">. </w:t>
      </w:r>
      <w:r w:rsidRPr="004E1B3A">
        <w:rPr>
          <w:rFonts w:ascii="Times New Roman" w:hAnsi="Times New Roman" w:cs="Times New Roman"/>
          <w:bCs/>
          <w:i/>
          <w:iCs/>
          <w:color w:val="000000" w:themeColor="text1"/>
          <w:sz w:val="28"/>
          <w:szCs w:val="28"/>
          <w:lang w:val="kk-KZ"/>
        </w:rPr>
        <w:t>Ferula</w:t>
      </w:r>
      <w:r w:rsidRPr="004E1B3A">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 xml:space="preserve">тұқымдасының </w:t>
      </w:r>
      <w:r w:rsidRPr="00C679AB">
        <w:rPr>
          <w:rFonts w:ascii="Times New Roman" w:hAnsi="Times New Roman" w:cs="Times New Roman"/>
          <w:bCs/>
          <w:color w:val="000000" w:themeColor="text1"/>
          <w:sz w:val="28"/>
          <w:szCs w:val="28"/>
          <w:lang w:val="kk-KZ"/>
        </w:rPr>
        <w:t xml:space="preserve">кең таралған өсімдіктерінің бірі </w:t>
      </w:r>
      <w:r w:rsidR="001F211E">
        <w:rPr>
          <w:rFonts w:ascii="Times New Roman" w:hAnsi="Times New Roman" w:cs="Times New Roman"/>
          <w:bCs/>
          <w:i/>
          <w:iCs/>
          <w:color w:val="000000" w:themeColor="text1"/>
          <w:sz w:val="28"/>
          <w:szCs w:val="28"/>
          <w:lang w:val="kk-KZ"/>
        </w:rPr>
        <w:t>-</w:t>
      </w:r>
      <w:r w:rsidRPr="00C679AB">
        <w:rPr>
          <w:rFonts w:ascii="Times New Roman" w:hAnsi="Times New Roman" w:cs="Times New Roman"/>
          <w:bCs/>
          <w:i/>
          <w:iCs/>
          <w:color w:val="000000" w:themeColor="text1"/>
          <w:sz w:val="28"/>
          <w:szCs w:val="28"/>
          <w:lang w:val="kk-KZ"/>
        </w:rPr>
        <w:t xml:space="preserve"> Ferula kuhistanica </w:t>
      </w:r>
      <w:r w:rsidRPr="004F3CB7">
        <w:rPr>
          <w:rFonts w:ascii="Times New Roman" w:hAnsi="Times New Roman" w:cs="Times New Roman"/>
          <w:bCs/>
          <w:color w:val="000000" w:themeColor="text1"/>
          <w:sz w:val="28"/>
          <w:szCs w:val="28"/>
          <w:lang w:val="kk-KZ"/>
        </w:rPr>
        <w:t>Korovin</w:t>
      </w:r>
      <w:r w:rsidRPr="00C679AB">
        <w:rPr>
          <w:rFonts w:ascii="Times New Roman" w:hAnsi="Times New Roman" w:cs="Times New Roman"/>
          <w:bCs/>
          <w:color w:val="000000" w:themeColor="text1"/>
          <w:sz w:val="28"/>
          <w:szCs w:val="28"/>
          <w:lang w:val="kk-KZ"/>
        </w:rPr>
        <w:t>, халық арасында «камол», «коврак», «шашир» деген атаулармен белгілі. Бұл өсімдік Орталық Азия тұрғындарымен жараның жазылуын тездететін құрал ретінде пайдаланылған. Халық емшілері бұл өсімдіктің тамырынан алынған смоланы сифилис пен қатерлі ісіктерді емдеуде қолдануды ұсынады</w:t>
      </w:r>
      <w:r w:rsidR="004B396D" w:rsidRPr="00C679AB">
        <w:rPr>
          <w:rFonts w:ascii="Times New Roman" w:hAnsi="Times New Roman" w:cs="Times New Roman"/>
          <w:bCs/>
          <w:color w:val="000000" w:themeColor="text1"/>
          <w:sz w:val="28"/>
          <w:szCs w:val="28"/>
          <w:lang w:val="kk-KZ"/>
        </w:rPr>
        <w:t xml:space="preserve"> </w:t>
      </w:r>
      <w:r w:rsidR="004B396D" w:rsidRPr="004B396D">
        <w:rPr>
          <w:rFonts w:ascii="Times New Roman" w:hAnsi="Times New Roman" w:cs="Times New Roman"/>
          <w:bCs/>
          <w:color w:val="000000" w:themeColor="text1"/>
          <w:sz w:val="28"/>
          <w:szCs w:val="28"/>
          <w:lang w:val="kk-KZ"/>
        </w:rPr>
        <w:t>[</w:t>
      </w:r>
      <w:r w:rsidR="004B396D">
        <w:rPr>
          <w:rFonts w:ascii="Times New Roman" w:hAnsi="Times New Roman" w:cs="Times New Roman"/>
          <w:bCs/>
          <w:color w:val="000000" w:themeColor="text1"/>
          <w:sz w:val="28"/>
          <w:szCs w:val="28"/>
          <w:lang w:val="kk-KZ"/>
        </w:rPr>
        <w:t>7</w:t>
      </w:r>
      <w:r w:rsidR="005C4FAB" w:rsidRPr="005C4FAB">
        <w:rPr>
          <w:rFonts w:ascii="Times New Roman" w:hAnsi="Times New Roman" w:cs="Times New Roman"/>
          <w:bCs/>
          <w:color w:val="000000" w:themeColor="text1"/>
          <w:sz w:val="28"/>
          <w:szCs w:val="28"/>
          <w:lang w:val="kk-KZ"/>
        </w:rPr>
        <w:t>1</w:t>
      </w:r>
      <w:r w:rsidR="004B396D" w:rsidRPr="004B396D">
        <w:rPr>
          <w:rFonts w:ascii="Times New Roman" w:hAnsi="Times New Roman" w:cs="Times New Roman"/>
          <w:bCs/>
          <w:color w:val="000000" w:themeColor="text1"/>
          <w:sz w:val="28"/>
          <w:szCs w:val="28"/>
          <w:lang w:val="kk-KZ"/>
        </w:rPr>
        <w:t>]</w:t>
      </w:r>
      <w:r w:rsidR="004B396D" w:rsidRPr="004E1B3A">
        <w:rPr>
          <w:rFonts w:ascii="Times New Roman" w:hAnsi="Times New Roman" w:cs="Times New Roman"/>
          <w:bCs/>
          <w:color w:val="000000" w:themeColor="text1"/>
          <w:sz w:val="28"/>
          <w:szCs w:val="28"/>
          <w:lang w:val="kk-KZ"/>
        </w:rPr>
        <w:t>.</w:t>
      </w:r>
    </w:p>
    <w:p w14:paraId="6C81AED7" w14:textId="07CDA79B" w:rsidR="004E1B3A" w:rsidRDefault="004E1B3A" w:rsidP="004B2967">
      <w:pPr>
        <w:spacing w:after="0" w:line="240" w:lineRule="auto"/>
        <w:ind w:firstLine="567"/>
        <w:jc w:val="both"/>
        <w:rPr>
          <w:rFonts w:ascii="Times New Roman" w:hAnsi="Times New Roman" w:cs="Times New Roman"/>
          <w:bCs/>
          <w:color w:val="000000" w:themeColor="text1"/>
          <w:sz w:val="28"/>
          <w:szCs w:val="28"/>
          <w:lang w:val="kk-KZ"/>
        </w:rPr>
      </w:pPr>
      <w:r w:rsidRPr="004E1B3A">
        <w:rPr>
          <w:rFonts w:ascii="Times New Roman" w:hAnsi="Times New Roman" w:cs="Times New Roman"/>
          <w:bCs/>
          <w:color w:val="000000" w:themeColor="text1"/>
          <w:sz w:val="28"/>
          <w:szCs w:val="28"/>
          <w:lang w:val="kk-KZ"/>
        </w:rPr>
        <w:t>О.А. Попов және оның авторлық ұжымының шолу еңбегінде</w:t>
      </w:r>
      <w:r w:rsidR="004B396D">
        <w:rPr>
          <w:rFonts w:ascii="Times New Roman" w:hAnsi="Times New Roman" w:cs="Times New Roman"/>
          <w:bCs/>
          <w:color w:val="000000" w:themeColor="text1"/>
          <w:sz w:val="28"/>
          <w:szCs w:val="28"/>
          <w:lang w:val="kk-KZ"/>
        </w:rPr>
        <w:t xml:space="preserve"> </w:t>
      </w:r>
      <w:r w:rsidRPr="004E1B3A">
        <w:rPr>
          <w:rFonts w:ascii="Times New Roman" w:hAnsi="Times New Roman" w:cs="Times New Roman"/>
          <w:bCs/>
          <w:i/>
          <w:iCs/>
          <w:color w:val="000000" w:themeColor="text1"/>
          <w:sz w:val="28"/>
          <w:szCs w:val="28"/>
          <w:lang w:val="kk-KZ"/>
        </w:rPr>
        <w:t xml:space="preserve">Ferula </w:t>
      </w:r>
      <w:r>
        <w:rPr>
          <w:rFonts w:ascii="Times New Roman" w:hAnsi="Times New Roman" w:cs="Times New Roman"/>
          <w:bCs/>
          <w:color w:val="000000" w:themeColor="text1"/>
          <w:sz w:val="28"/>
          <w:szCs w:val="28"/>
          <w:lang w:val="kk-KZ"/>
        </w:rPr>
        <w:t>тұқымдасына</w:t>
      </w:r>
      <w:r w:rsidRPr="004E1B3A">
        <w:rPr>
          <w:rFonts w:ascii="Times New Roman" w:hAnsi="Times New Roman" w:cs="Times New Roman"/>
          <w:bCs/>
          <w:color w:val="000000" w:themeColor="text1"/>
          <w:sz w:val="28"/>
          <w:szCs w:val="28"/>
          <w:lang w:val="kk-KZ"/>
        </w:rPr>
        <w:t xml:space="preserve"> жататын өсімдіктер құрамындағы биологиялық белсенді заттардың фармакологиялық белсенділігі туралы деректер келтірілген. Фармакологиялық тұрғыдан маңызды бөлігі </w:t>
      </w:r>
      <w:r w:rsidR="001F211E">
        <w:rPr>
          <w:rFonts w:ascii="Times New Roman" w:hAnsi="Times New Roman" w:cs="Times New Roman"/>
          <w:bCs/>
          <w:color w:val="000000" w:themeColor="text1"/>
          <w:sz w:val="28"/>
          <w:szCs w:val="28"/>
          <w:lang w:val="kk-KZ"/>
        </w:rPr>
        <w:t>-</w:t>
      </w:r>
      <w:r w:rsidRPr="004E1B3A">
        <w:rPr>
          <w:rFonts w:ascii="Times New Roman" w:hAnsi="Times New Roman" w:cs="Times New Roman"/>
          <w:bCs/>
          <w:color w:val="000000" w:themeColor="text1"/>
          <w:sz w:val="28"/>
          <w:szCs w:val="28"/>
          <w:lang w:val="kk-KZ"/>
        </w:rPr>
        <w:t xml:space="preserve"> </w:t>
      </w:r>
      <w:r w:rsidRPr="004E1B3A">
        <w:rPr>
          <w:rFonts w:ascii="Times New Roman" w:hAnsi="Times New Roman" w:cs="Times New Roman"/>
          <w:bCs/>
          <w:i/>
          <w:iCs/>
          <w:color w:val="000000" w:themeColor="text1"/>
          <w:sz w:val="28"/>
          <w:szCs w:val="28"/>
          <w:lang w:val="kk-KZ"/>
        </w:rPr>
        <w:t>Ferula</w:t>
      </w:r>
      <w:r>
        <w:rPr>
          <w:rFonts w:ascii="Times New Roman" w:hAnsi="Times New Roman" w:cs="Times New Roman"/>
          <w:bCs/>
          <w:i/>
          <w:iCs/>
          <w:color w:val="000000" w:themeColor="text1"/>
          <w:sz w:val="28"/>
          <w:szCs w:val="28"/>
          <w:lang w:val="kk-KZ"/>
        </w:rPr>
        <w:t xml:space="preserve"> </w:t>
      </w:r>
      <w:r>
        <w:rPr>
          <w:rFonts w:ascii="Times New Roman" w:hAnsi="Times New Roman" w:cs="Times New Roman"/>
          <w:bCs/>
          <w:color w:val="000000" w:themeColor="text1"/>
          <w:sz w:val="28"/>
          <w:szCs w:val="28"/>
          <w:lang w:val="kk-KZ"/>
        </w:rPr>
        <w:t>өсімдігінен</w:t>
      </w:r>
      <w:r w:rsidRPr="004E1B3A">
        <w:rPr>
          <w:rFonts w:ascii="Times New Roman" w:hAnsi="Times New Roman" w:cs="Times New Roman"/>
          <w:bCs/>
          <w:color w:val="000000" w:themeColor="text1"/>
          <w:sz w:val="28"/>
          <w:szCs w:val="28"/>
          <w:lang w:val="kk-KZ"/>
        </w:rPr>
        <w:t xml:space="preserve"> алынатын камедьті шайыр. </w:t>
      </w:r>
      <w:r w:rsidRPr="004E1B3A">
        <w:rPr>
          <w:rFonts w:ascii="Times New Roman" w:hAnsi="Times New Roman" w:cs="Times New Roman"/>
          <w:bCs/>
          <w:i/>
          <w:iCs/>
          <w:color w:val="000000" w:themeColor="text1"/>
          <w:sz w:val="28"/>
          <w:szCs w:val="28"/>
          <w:lang w:val="kk-KZ"/>
        </w:rPr>
        <w:t>Ferula</w:t>
      </w:r>
      <w:r w:rsidRPr="004E1B3A">
        <w:rPr>
          <w:rFonts w:ascii="Times New Roman" w:hAnsi="Times New Roman" w:cs="Times New Roman"/>
          <w:bCs/>
          <w:color w:val="000000" w:themeColor="text1"/>
          <w:sz w:val="28"/>
          <w:szCs w:val="28"/>
          <w:lang w:val="kk-KZ"/>
        </w:rPr>
        <w:t xml:space="preserve"> негізінде бірнеше препараттар жасалған, атап айтқанда тефестрол, паноферол. Ферутина, ферутинин және теферин күрделі эфирлерінің айқын эстрогендік белсенділігі анықталған</w:t>
      </w:r>
      <w:r w:rsidR="005C4FAB" w:rsidRPr="005C4FAB">
        <w:rPr>
          <w:rFonts w:ascii="Times New Roman" w:hAnsi="Times New Roman" w:cs="Times New Roman"/>
          <w:bCs/>
          <w:color w:val="000000" w:themeColor="text1"/>
          <w:sz w:val="28"/>
          <w:szCs w:val="28"/>
          <w:lang w:val="kk-KZ"/>
        </w:rPr>
        <w:t xml:space="preserve"> </w:t>
      </w:r>
      <w:r w:rsidR="005C4FAB" w:rsidRPr="004B396D">
        <w:rPr>
          <w:rFonts w:ascii="Times New Roman" w:hAnsi="Times New Roman" w:cs="Times New Roman"/>
          <w:bCs/>
          <w:color w:val="000000" w:themeColor="text1"/>
          <w:sz w:val="28"/>
          <w:szCs w:val="28"/>
          <w:lang w:val="kk-KZ"/>
        </w:rPr>
        <w:t>[</w:t>
      </w:r>
      <w:r w:rsidR="005C4FAB">
        <w:rPr>
          <w:rFonts w:ascii="Times New Roman" w:hAnsi="Times New Roman" w:cs="Times New Roman"/>
          <w:bCs/>
          <w:color w:val="000000" w:themeColor="text1"/>
          <w:sz w:val="28"/>
          <w:szCs w:val="28"/>
          <w:lang w:val="kk-KZ"/>
        </w:rPr>
        <w:t>7</w:t>
      </w:r>
      <w:r w:rsidR="005C4FAB" w:rsidRPr="005C4FAB">
        <w:rPr>
          <w:rFonts w:ascii="Times New Roman" w:hAnsi="Times New Roman" w:cs="Times New Roman"/>
          <w:bCs/>
          <w:color w:val="000000" w:themeColor="text1"/>
          <w:sz w:val="28"/>
          <w:szCs w:val="28"/>
          <w:lang w:val="kk-KZ"/>
        </w:rPr>
        <w:t>2</w:t>
      </w:r>
      <w:r w:rsidR="005C4FAB" w:rsidRPr="004B396D">
        <w:rPr>
          <w:rFonts w:ascii="Times New Roman" w:hAnsi="Times New Roman" w:cs="Times New Roman"/>
          <w:bCs/>
          <w:color w:val="000000" w:themeColor="text1"/>
          <w:sz w:val="28"/>
          <w:szCs w:val="28"/>
          <w:lang w:val="kk-KZ"/>
        </w:rPr>
        <w:t>]</w:t>
      </w:r>
      <w:r w:rsidR="005C4FAB" w:rsidRPr="004E1B3A">
        <w:rPr>
          <w:rFonts w:ascii="Times New Roman" w:hAnsi="Times New Roman" w:cs="Times New Roman"/>
          <w:bCs/>
          <w:color w:val="000000" w:themeColor="text1"/>
          <w:sz w:val="28"/>
          <w:szCs w:val="28"/>
          <w:lang w:val="kk-KZ"/>
        </w:rPr>
        <w:t>.</w:t>
      </w:r>
      <w:r w:rsidR="005C4FAB" w:rsidRPr="005C4FAB">
        <w:rPr>
          <w:rFonts w:ascii="Times New Roman" w:hAnsi="Times New Roman" w:cs="Times New Roman"/>
          <w:bCs/>
          <w:color w:val="000000" w:themeColor="text1"/>
          <w:sz w:val="28"/>
          <w:szCs w:val="28"/>
          <w:lang w:val="kk-KZ"/>
        </w:rPr>
        <w:t xml:space="preserve"> </w:t>
      </w:r>
      <w:r w:rsidR="005C4FAB" w:rsidRPr="004E1B3A">
        <w:rPr>
          <w:rFonts w:ascii="Times New Roman" w:hAnsi="Times New Roman" w:cs="Times New Roman"/>
          <w:bCs/>
          <w:color w:val="000000" w:themeColor="text1"/>
          <w:sz w:val="28"/>
          <w:szCs w:val="28"/>
          <w:lang w:val="kk-KZ"/>
        </w:rPr>
        <w:t xml:space="preserve">  </w:t>
      </w:r>
    </w:p>
    <w:p w14:paraId="06C673D7" w14:textId="7E1A9595" w:rsidR="004E1B3A" w:rsidRDefault="007D5ADF" w:rsidP="004B2967">
      <w:pPr>
        <w:spacing w:after="0" w:line="240" w:lineRule="auto"/>
        <w:ind w:firstLine="567"/>
        <w:jc w:val="both"/>
        <w:rPr>
          <w:rFonts w:ascii="Times New Roman" w:hAnsi="Times New Roman" w:cs="Times New Roman"/>
          <w:bCs/>
          <w:color w:val="000000" w:themeColor="text1"/>
          <w:sz w:val="28"/>
          <w:szCs w:val="28"/>
          <w:lang w:val="kk-KZ"/>
        </w:rPr>
      </w:pPr>
      <w:r w:rsidRPr="007D5ADF">
        <w:rPr>
          <w:rFonts w:ascii="Times New Roman" w:hAnsi="Times New Roman" w:cs="Times New Roman"/>
          <w:bCs/>
          <w:color w:val="000000" w:themeColor="text1"/>
          <w:sz w:val="28"/>
          <w:szCs w:val="28"/>
          <w:lang w:val="kk-KZ"/>
        </w:rPr>
        <w:t>Гальбан қышқылының натрий тұзы (Ferula gummosa шайыры негізінде алынған қосылыс) резерпиннің ойық жара түзу ықтималдығын статистикалық тұрғыдан сенімді деңгейде төмендететіні анықталған. Аталған қосылыс әлсіз миотропты спазмолитикалық белсенділік танытады, сондай-ақ орталық жүйке жүйесіне бәсеңдетуші әсер көрсетеді. Сонымен қатар, ол хлоралгидрат пен барбитураттар тобына жататын препараттардың фармакологиялық әсерін потенциялайды, бағдарлы рефлекстің қимылдық компонентін төмендетеді. Фармакодинамикалық қасиеттері қатарында әлсіз гипотензиялық әсер және диурездің орташа дәрежеде артуы байқалады</w:t>
      </w:r>
      <w:r>
        <w:rPr>
          <w:rFonts w:ascii="Times New Roman" w:hAnsi="Times New Roman" w:cs="Times New Roman"/>
          <w:bCs/>
          <w:color w:val="000000" w:themeColor="text1"/>
          <w:sz w:val="28"/>
          <w:szCs w:val="28"/>
          <w:lang w:val="kk-KZ"/>
        </w:rPr>
        <w:t xml:space="preserve"> </w:t>
      </w:r>
      <w:r w:rsidR="004B396D" w:rsidRPr="004B396D">
        <w:rPr>
          <w:rFonts w:ascii="Times New Roman" w:hAnsi="Times New Roman" w:cs="Times New Roman"/>
          <w:bCs/>
          <w:color w:val="000000" w:themeColor="text1"/>
          <w:sz w:val="28"/>
          <w:szCs w:val="28"/>
          <w:lang w:val="kk-KZ"/>
        </w:rPr>
        <w:t>[</w:t>
      </w:r>
      <w:r w:rsidR="004B396D">
        <w:rPr>
          <w:rFonts w:ascii="Times New Roman" w:hAnsi="Times New Roman" w:cs="Times New Roman"/>
          <w:bCs/>
          <w:color w:val="000000" w:themeColor="text1"/>
          <w:sz w:val="28"/>
          <w:szCs w:val="28"/>
          <w:lang w:val="kk-KZ"/>
        </w:rPr>
        <w:t>7</w:t>
      </w:r>
      <w:r w:rsidR="005C4FAB" w:rsidRPr="005C4FAB">
        <w:rPr>
          <w:rFonts w:ascii="Times New Roman" w:hAnsi="Times New Roman" w:cs="Times New Roman"/>
          <w:bCs/>
          <w:color w:val="000000" w:themeColor="text1"/>
          <w:sz w:val="28"/>
          <w:szCs w:val="28"/>
          <w:lang w:val="kk-KZ"/>
        </w:rPr>
        <w:t>3</w:t>
      </w:r>
      <w:r w:rsidR="004B396D" w:rsidRPr="004B396D">
        <w:rPr>
          <w:rFonts w:ascii="Times New Roman" w:hAnsi="Times New Roman" w:cs="Times New Roman"/>
          <w:bCs/>
          <w:color w:val="000000" w:themeColor="text1"/>
          <w:sz w:val="28"/>
          <w:szCs w:val="28"/>
          <w:lang w:val="kk-KZ"/>
        </w:rPr>
        <w:t>]</w:t>
      </w:r>
      <w:r w:rsidR="004B396D" w:rsidRPr="004E1B3A">
        <w:rPr>
          <w:rFonts w:ascii="Times New Roman" w:hAnsi="Times New Roman" w:cs="Times New Roman"/>
          <w:bCs/>
          <w:color w:val="000000" w:themeColor="text1"/>
          <w:sz w:val="28"/>
          <w:szCs w:val="28"/>
          <w:lang w:val="kk-KZ"/>
        </w:rPr>
        <w:t>.</w:t>
      </w:r>
    </w:p>
    <w:p w14:paraId="3E112F88" w14:textId="7ED386D7" w:rsidR="004E1B3A" w:rsidRDefault="004E1B3A" w:rsidP="004B2967">
      <w:pPr>
        <w:spacing w:after="0" w:line="240" w:lineRule="auto"/>
        <w:ind w:firstLine="567"/>
        <w:jc w:val="both"/>
        <w:rPr>
          <w:rFonts w:ascii="Times New Roman" w:hAnsi="Times New Roman" w:cs="Times New Roman"/>
          <w:bCs/>
          <w:color w:val="000000" w:themeColor="text1"/>
          <w:sz w:val="28"/>
          <w:szCs w:val="28"/>
          <w:lang w:val="kk-KZ"/>
        </w:rPr>
      </w:pPr>
      <w:r w:rsidRPr="004E1B3A">
        <w:rPr>
          <w:rFonts w:ascii="Times New Roman" w:hAnsi="Times New Roman" w:cs="Times New Roman"/>
          <w:bCs/>
          <w:i/>
          <w:iCs/>
          <w:color w:val="000000" w:themeColor="text1"/>
          <w:sz w:val="28"/>
          <w:szCs w:val="28"/>
          <w:lang w:val="kk-KZ"/>
        </w:rPr>
        <w:t>Ferula karatavica</w:t>
      </w:r>
      <w:r w:rsidRPr="004E1B3A">
        <w:rPr>
          <w:rFonts w:ascii="Times New Roman" w:hAnsi="Times New Roman" w:cs="Times New Roman"/>
          <w:bCs/>
          <w:color w:val="000000" w:themeColor="text1"/>
          <w:sz w:val="28"/>
          <w:szCs w:val="28"/>
          <w:lang w:val="kk-KZ"/>
        </w:rPr>
        <w:t xml:space="preserve"> өсімдігінің тамырларынан алынған каратавил қышқылының натрий тұзы антибиотикалық белсенділікке ие, гипотензиялық және спазмолитикалық құрал ретінде қолданылады, хлоралгидратпен шақырылған наркоздың ұзақтығын арттырады, бірақ сонымен қатар ареколинмен индуцирленген тремор мен коразолмен шақырылған құрысуларды күшейтеді, жаралар санын азайтады</w:t>
      </w:r>
      <w:r w:rsidR="004B396D">
        <w:rPr>
          <w:rFonts w:ascii="Times New Roman" w:hAnsi="Times New Roman" w:cs="Times New Roman"/>
          <w:bCs/>
          <w:color w:val="000000" w:themeColor="text1"/>
          <w:sz w:val="28"/>
          <w:szCs w:val="28"/>
          <w:lang w:val="kk-KZ"/>
        </w:rPr>
        <w:t xml:space="preserve"> </w:t>
      </w:r>
      <w:r w:rsidR="004B396D" w:rsidRPr="004B396D">
        <w:rPr>
          <w:rFonts w:ascii="Times New Roman" w:hAnsi="Times New Roman" w:cs="Times New Roman"/>
          <w:bCs/>
          <w:color w:val="000000" w:themeColor="text1"/>
          <w:sz w:val="28"/>
          <w:szCs w:val="28"/>
          <w:lang w:val="kk-KZ"/>
        </w:rPr>
        <w:t>[</w:t>
      </w:r>
      <w:r w:rsidR="004B396D">
        <w:rPr>
          <w:rFonts w:ascii="Times New Roman" w:hAnsi="Times New Roman" w:cs="Times New Roman"/>
          <w:bCs/>
          <w:color w:val="000000" w:themeColor="text1"/>
          <w:sz w:val="28"/>
          <w:szCs w:val="28"/>
          <w:lang w:val="kk-KZ"/>
        </w:rPr>
        <w:t>7</w:t>
      </w:r>
      <w:r w:rsidR="005C4FAB" w:rsidRPr="005C4FAB">
        <w:rPr>
          <w:rFonts w:ascii="Times New Roman" w:hAnsi="Times New Roman" w:cs="Times New Roman"/>
          <w:bCs/>
          <w:color w:val="000000" w:themeColor="text1"/>
          <w:sz w:val="28"/>
          <w:szCs w:val="28"/>
          <w:lang w:val="kk-KZ"/>
        </w:rPr>
        <w:t>4</w:t>
      </w:r>
      <w:r w:rsidR="004B396D" w:rsidRPr="004B396D">
        <w:rPr>
          <w:rFonts w:ascii="Times New Roman" w:hAnsi="Times New Roman" w:cs="Times New Roman"/>
          <w:bCs/>
          <w:color w:val="000000" w:themeColor="text1"/>
          <w:sz w:val="28"/>
          <w:szCs w:val="28"/>
          <w:lang w:val="kk-KZ"/>
        </w:rPr>
        <w:t>]</w:t>
      </w:r>
      <w:r w:rsidR="004B396D" w:rsidRPr="004E1B3A">
        <w:rPr>
          <w:rFonts w:ascii="Times New Roman" w:hAnsi="Times New Roman" w:cs="Times New Roman"/>
          <w:bCs/>
          <w:color w:val="000000" w:themeColor="text1"/>
          <w:sz w:val="28"/>
          <w:szCs w:val="28"/>
          <w:lang w:val="kk-KZ"/>
        </w:rPr>
        <w:t>.</w:t>
      </w:r>
    </w:p>
    <w:p w14:paraId="78AB176D" w14:textId="59D2B13D" w:rsidR="004E1B3A" w:rsidRPr="005C4FAB" w:rsidRDefault="004E1B3A" w:rsidP="005C4FAB">
      <w:pPr>
        <w:spacing w:after="0" w:line="240" w:lineRule="auto"/>
        <w:ind w:firstLine="567"/>
        <w:jc w:val="both"/>
        <w:rPr>
          <w:rFonts w:ascii="Times New Roman" w:hAnsi="Times New Roman" w:cs="Times New Roman"/>
          <w:bCs/>
          <w:color w:val="000000" w:themeColor="text1"/>
          <w:sz w:val="28"/>
          <w:szCs w:val="28"/>
          <w:lang w:val="kk-KZ"/>
        </w:rPr>
      </w:pPr>
      <w:r w:rsidRPr="004E1B3A">
        <w:rPr>
          <w:rFonts w:ascii="Times New Roman" w:hAnsi="Times New Roman" w:cs="Times New Roman"/>
          <w:bCs/>
          <w:i/>
          <w:iCs/>
          <w:color w:val="000000" w:themeColor="text1"/>
          <w:sz w:val="28"/>
          <w:szCs w:val="28"/>
          <w:lang w:val="kk-KZ"/>
        </w:rPr>
        <w:t>Ferula lithophila</w:t>
      </w:r>
      <w:r w:rsidRPr="004E1B3A">
        <w:rPr>
          <w:rFonts w:ascii="Times New Roman" w:hAnsi="Times New Roman" w:cs="Times New Roman"/>
          <w:bCs/>
          <w:color w:val="000000" w:themeColor="text1"/>
          <w:sz w:val="28"/>
          <w:szCs w:val="28"/>
          <w:lang w:val="kk-KZ"/>
        </w:rPr>
        <w:t xml:space="preserve"> </w:t>
      </w:r>
      <w:r w:rsidR="007D5ADF">
        <w:rPr>
          <w:rFonts w:ascii="Times New Roman" w:hAnsi="Times New Roman" w:cs="Times New Roman"/>
          <w:bCs/>
          <w:color w:val="000000" w:themeColor="text1"/>
          <w:sz w:val="28"/>
          <w:szCs w:val="28"/>
          <w:lang w:val="kk-KZ"/>
        </w:rPr>
        <w:t xml:space="preserve">өсімдігінен </w:t>
      </w:r>
      <w:r w:rsidR="007D5ADF" w:rsidRPr="007D5ADF">
        <w:rPr>
          <w:rFonts w:ascii="Times New Roman" w:hAnsi="Times New Roman" w:cs="Times New Roman"/>
          <w:bCs/>
          <w:color w:val="000000" w:themeColor="text1"/>
          <w:sz w:val="28"/>
          <w:szCs w:val="28"/>
          <w:lang w:val="kk-KZ"/>
        </w:rPr>
        <w:t>бөлінген</w:t>
      </w:r>
      <w:r w:rsidRPr="004E1B3A">
        <w:rPr>
          <w:rFonts w:ascii="Times New Roman" w:hAnsi="Times New Roman" w:cs="Times New Roman"/>
          <w:bCs/>
          <w:color w:val="000000" w:themeColor="text1"/>
          <w:sz w:val="28"/>
          <w:szCs w:val="28"/>
          <w:lang w:val="kk-KZ"/>
        </w:rPr>
        <w:t xml:space="preserve"> кумариндер қатерлі ісіктерге қарсы белсенділік көрсетеді. </w:t>
      </w:r>
      <w:r w:rsidRPr="004E1B3A">
        <w:rPr>
          <w:rFonts w:ascii="Times New Roman" w:hAnsi="Times New Roman" w:cs="Times New Roman"/>
          <w:bCs/>
          <w:i/>
          <w:iCs/>
          <w:color w:val="000000" w:themeColor="text1"/>
          <w:sz w:val="28"/>
          <w:szCs w:val="28"/>
          <w:lang w:val="kk-KZ"/>
        </w:rPr>
        <w:t>Ferula litwinowiana</w:t>
      </w:r>
      <w:r w:rsidRPr="004E1B3A">
        <w:rPr>
          <w:rFonts w:ascii="Times New Roman" w:hAnsi="Times New Roman" w:cs="Times New Roman"/>
          <w:bCs/>
          <w:color w:val="000000" w:themeColor="text1"/>
          <w:sz w:val="28"/>
          <w:szCs w:val="28"/>
          <w:lang w:val="kk-KZ"/>
        </w:rPr>
        <w:t xml:space="preserve"> өсімдігінің тамырларынан алынған сесквитерпендік лактондар </w:t>
      </w:r>
      <w:r w:rsidR="007D5ADF">
        <w:rPr>
          <w:rFonts w:ascii="Times New Roman" w:hAnsi="Times New Roman" w:cs="Times New Roman"/>
          <w:bCs/>
          <w:color w:val="000000" w:themeColor="text1"/>
          <w:sz w:val="28"/>
          <w:szCs w:val="28"/>
          <w:lang w:val="kk-KZ"/>
        </w:rPr>
        <w:t>ұшықтарға</w:t>
      </w:r>
      <w:r w:rsidRPr="004E1B3A">
        <w:rPr>
          <w:rFonts w:ascii="Times New Roman" w:hAnsi="Times New Roman" w:cs="Times New Roman"/>
          <w:bCs/>
          <w:color w:val="000000" w:themeColor="text1"/>
          <w:sz w:val="28"/>
          <w:szCs w:val="28"/>
          <w:lang w:val="kk-KZ"/>
        </w:rPr>
        <w:t xml:space="preserve"> қарсы қасиетке ие болып, герпетикалық кератитті емдеуде қолданылуы мүмкін</w:t>
      </w:r>
      <w:r w:rsidR="005C4FAB" w:rsidRPr="005C4FAB">
        <w:rPr>
          <w:rFonts w:ascii="Times New Roman" w:hAnsi="Times New Roman" w:cs="Times New Roman"/>
          <w:bCs/>
          <w:color w:val="000000" w:themeColor="text1"/>
          <w:sz w:val="28"/>
          <w:szCs w:val="28"/>
          <w:lang w:val="kk-KZ"/>
        </w:rPr>
        <w:t xml:space="preserve"> </w:t>
      </w:r>
      <w:r w:rsidR="005C4FAB" w:rsidRPr="004B396D">
        <w:rPr>
          <w:rFonts w:ascii="Times New Roman" w:hAnsi="Times New Roman" w:cs="Times New Roman"/>
          <w:bCs/>
          <w:color w:val="000000" w:themeColor="text1"/>
          <w:sz w:val="28"/>
          <w:szCs w:val="28"/>
          <w:lang w:val="kk-KZ"/>
        </w:rPr>
        <w:t>[</w:t>
      </w:r>
      <w:r w:rsidR="005C4FAB">
        <w:rPr>
          <w:rFonts w:ascii="Times New Roman" w:hAnsi="Times New Roman" w:cs="Times New Roman"/>
          <w:bCs/>
          <w:color w:val="000000" w:themeColor="text1"/>
          <w:sz w:val="28"/>
          <w:szCs w:val="28"/>
          <w:lang w:val="kk-KZ"/>
        </w:rPr>
        <w:t>7</w:t>
      </w:r>
      <w:r w:rsidR="005C4FAB" w:rsidRPr="005C4FAB">
        <w:rPr>
          <w:rFonts w:ascii="Times New Roman" w:hAnsi="Times New Roman" w:cs="Times New Roman"/>
          <w:bCs/>
          <w:color w:val="000000" w:themeColor="text1"/>
          <w:sz w:val="28"/>
          <w:szCs w:val="28"/>
          <w:lang w:val="kk-KZ"/>
        </w:rPr>
        <w:t>5</w:t>
      </w:r>
      <w:r w:rsidR="005C4FAB" w:rsidRPr="004B396D">
        <w:rPr>
          <w:rFonts w:ascii="Times New Roman" w:hAnsi="Times New Roman" w:cs="Times New Roman"/>
          <w:bCs/>
          <w:color w:val="000000" w:themeColor="text1"/>
          <w:sz w:val="28"/>
          <w:szCs w:val="28"/>
          <w:lang w:val="kk-KZ"/>
        </w:rPr>
        <w:t>]</w:t>
      </w:r>
      <w:r w:rsidR="005C4FAB" w:rsidRPr="004E1B3A">
        <w:rPr>
          <w:rFonts w:ascii="Times New Roman" w:hAnsi="Times New Roman" w:cs="Times New Roman"/>
          <w:bCs/>
          <w:color w:val="000000" w:themeColor="text1"/>
          <w:sz w:val="28"/>
          <w:szCs w:val="28"/>
          <w:lang w:val="kk-KZ"/>
        </w:rPr>
        <w:t>.</w:t>
      </w:r>
    </w:p>
    <w:p w14:paraId="284D40AF" w14:textId="33E7F2D3" w:rsidR="004E1B3A" w:rsidRDefault="007D5ADF" w:rsidP="007D5ADF">
      <w:pPr>
        <w:spacing w:after="0" w:line="240" w:lineRule="auto"/>
        <w:ind w:firstLine="567"/>
        <w:jc w:val="both"/>
        <w:rPr>
          <w:rFonts w:ascii="Times New Roman" w:hAnsi="Times New Roman" w:cs="Times New Roman"/>
          <w:bCs/>
          <w:color w:val="000000" w:themeColor="text1"/>
          <w:sz w:val="28"/>
          <w:szCs w:val="28"/>
          <w:lang w:val="kk-KZ"/>
        </w:rPr>
      </w:pPr>
      <w:r w:rsidRPr="007D5ADF">
        <w:rPr>
          <w:rFonts w:ascii="Times New Roman" w:hAnsi="Times New Roman" w:cs="Times New Roman"/>
          <w:bCs/>
          <w:i/>
          <w:iCs/>
          <w:color w:val="000000" w:themeColor="text1"/>
          <w:sz w:val="28"/>
          <w:szCs w:val="28"/>
          <w:lang w:val="kk-KZ"/>
        </w:rPr>
        <w:t>Ferula pallida</w:t>
      </w:r>
      <w:r w:rsidRPr="007D5ADF">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өсімдігінен</w:t>
      </w:r>
      <w:r w:rsidRPr="007D5ADF">
        <w:rPr>
          <w:rFonts w:ascii="Times New Roman" w:hAnsi="Times New Roman" w:cs="Times New Roman"/>
          <w:bCs/>
          <w:color w:val="000000" w:themeColor="text1"/>
          <w:sz w:val="28"/>
          <w:szCs w:val="28"/>
          <w:lang w:val="kk-KZ"/>
        </w:rPr>
        <w:t xml:space="preserve"> бөлінген терпеноидтық қосылыс</w:t>
      </w:r>
      <w:r>
        <w:rPr>
          <w:rFonts w:ascii="Times New Roman" w:hAnsi="Times New Roman" w:cs="Times New Roman"/>
          <w:bCs/>
          <w:color w:val="000000" w:themeColor="text1"/>
          <w:sz w:val="28"/>
          <w:szCs w:val="28"/>
          <w:lang w:val="kk-KZ"/>
        </w:rPr>
        <w:t xml:space="preserve"> </w:t>
      </w:r>
      <w:r w:rsidRPr="007D5ADF">
        <w:rPr>
          <w:rFonts w:ascii="Times New Roman" w:hAnsi="Times New Roman" w:cs="Times New Roman"/>
          <w:bCs/>
          <w:color w:val="000000" w:themeColor="text1"/>
          <w:sz w:val="28"/>
          <w:szCs w:val="28"/>
          <w:lang w:val="kk-KZ"/>
        </w:rPr>
        <w:t>чимганин</w:t>
      </w:r>
      <w:r>
        <w:rPr>
          <w:rFonts w:ascii="Times New Roman" w:hAnsi="Times New Roman" w:cs="Times New Roman"/>
          <w:bCs/>
          <w:color w:val="000000" w:themeColor="text1"/>
          <w:sz w:val="28"/>
          <w:szCs w:val="28"/>
          <w:lang w:val="kk-KZ"/>
        </w:rPr>
        <w:t xml:space="preserve">, </w:t>
      </w:r>
      <w:r w:rsidRPr="007D5ADF">
        <w:rPr>
          <w:rFonts w:ascii="Times New Roman" w:hAnsi="Times New Roman" w:cs="Times New Roman"/>
          <w:bCs/>
          <w:color w:val="000000" w:themeColor="text1"/>
          <w:sz w:val="28"/>
          <w:szCs w:val="28"/>
          <w:lang w:val="kk-KZ"/>
        </w:rPr>
        <w:t>эксперименттік зерттеулерде эстрогендік белсенділік көрсететіні анықталған</w:t>
      </w:r>
      <w:r w:rsidR="005C4FAB" w:rsidRPr="005C4FAB">
        <w:rPr>
          <w:rFonts w:ascii="Times New Roman" w:hAnsi="Times New Roman" w:cs="Times New Roman"/>
          <w:bCs/>
          <w:color w:val="000000" w:themeColor="text1"/>
          <w:sz w:val="28"/>
          <w:szCs w:val="28"/>
          <w:lang w:val="kk-KZ"/>
        </w:rPr>
        <w:t xml:space="preserve"> </w:t>
      </w:r>
      <w:r w:rsidR="005C4FAB" w:rsidRPr="004B396D">
        <w:rPr>
          <w:rFonts w:ascii="Times New Roman" w:hAnsi="Times New Roman" w:cs="Times New Roman"/>
          <w:bCs/>
          <w:color w:val="000000" w:themeColor="text1"/>
          <w:sz w:val="28"/>
          <w:szCs w:val="28"/>
          <w:lang w:val="kk-KZ"/>
        </w:rPr>
        <w:t>[</w:t>
      </w:r>
      <w:r w:rsidR="005C4FAB">
        <w:rPr>
          <w:rFonts w:ascii="Times New Roman" w:hAnsi="Times New Roman" w:cs="Times New Roman"/>
          <w:bCs/>
          <w:color w:val="000000" w:themeColor="text1"/>
          <w:sz w:val="28"/>
          <w:szCs w:val="28"/>
          <w:lang w:val="kk-KZ"/>
        </w:rPr>
        <w:t>7</w:t>
      </w:r>
      <w:r w:rsidR="005C4FAB" w:rsidRPr="005C4FAB">
        <w:rPr>
          <w:rFonts w:ascii="Times New Roman" w:hAnsi="Times New Roman" w:cs="Times New Roman"/>
          <w:bCs/>
          <w:color w:val="000000" w:themeColor="text1"/>
          <w:sz w:val="28"/>
          <w:szCs w:val="28"/>
          <w:lang w:val="kk-KZ"/>
        </w:rPr>
        <w:t>6</w:t>
      </w:r>
      <w:r w:rsidR="005C4FAB" w:rsidRPr="004B396D">
        <w:rPr>
          <w:rFonts w:ascii="Times New Roman" w:hAnsi="Times New Roman" w:cs="Times New Roman"/>
          <w:bCs/>
          <w:color w:val="000000" w:themeColor="text1"/>
          <w:sz w:val="28"/>
          <w:szCs w:val="28"/>
          <w:lang w:val="kk-KZ"/>
        </w:rPr>
        <w:t>]</w:t>
      </w:r>
      <w:r w:rsidR="005C4FAB" w:rsidRPr="004E1B3A">
        <w:rPr>
          <w:rFonts w:ascii="Times New Roman" w:hAnsi="Times New Roman" w:cs="Times New Roman"/>
          <w:bCs/>
          <w:color w:val="000000" w:themeColor="text1"/>
          <w:sz w:val="28"/>
          <w:szCs w:val="28"/>
          <w:lang w:val="kk-KZ"/>
        </w:rPr>
        <w:t>.</w:t>
      </w:r>
      <w:r>
        <w:rPr>
          <w:rFonts w:ascii="Times New Roman" w:hAnsi="Times New Roman" w:cs="Times New Roman"/>
          <w:bCs/>
          <w:color w:val="000000" w:themeColor="text1"/>
          <w:sz w:val="28"/>
          <w:szCs w:val="28"/>
          <w:lang w:val="kk-KZ"/>
        </w:rPr>
        <w:t xml:space="preserve"> </w:t>
      </w:r>
      <w:r w:rsidRPr="007D5ADF">
        <w:rPr>
          <w:rFonts w:ascii="Times New Roman" w:hAnsi="Times New Roman" w:cs="Times New Roman"/>
          <w:bCs/>
          <w:color w:val="000000" w:themeColor="text1"/>
          <w:sz w:val="28"/>
          <w:szCs w:val="28"/>
          <w:lang w:val="kk-KZ"/>
        </w:rPr>
        <w:t xml:space="preserve">Сондай-ақ </w:t>
      </w:r>
      <w:r w:rsidRPr="007D5ADF">
        <w:rPr>
          <w:rFonts w:ascii="Times New Roman" w:hAnsi="Times New Roman" w:cs="Times New Roman"/>
          <w:bCs/>
          <w:i/>
          <w:iCs/>
          <w:color w:val="000000" w:themeColor="text1"/>
          <w:sz w:val="28"/>
          <w:szCs w:val="28"/>
          <w:lang w:val="kk-KZ"/>
        </w:rPr>
        <w:t>Ferula tenuisecta</w:t>
      </w:r>
      <w:r w:rsidRPr="007D5ADF">
        <w:rPr>
          <w:rFonts w:ascii="Times New Roman" w:hAnsi="Times New Roman" w:cs="Times New Roman"/>
          <w:bCs/>
          <w:color w:val="000000" w:themeColor="text1"/>
          <w:sz w:val="28"/>
          <w:szCs w:val="28"/>
          <w:lang w:val="kk-KZ"/>
        </w:rPr>
        <w:t xml:space="preserve"> құрамынан оқшауланған терпеноидтар да эстрогендік әсерге ие екені дәлелденген. Аталған биологиялық белсенді заттар негізінде эстрогендік белсенділігі бар «Пенаферол» дәрілік препараты әзірленген</w:t>
      </w:r>
      <w:r w:rsidR="004B396D">
        <w:rPr>
          <w:rFonts w:ascii="Times New Roman" w:hAnsi="Times New Roman" w:cs="Times New Roman"/>
          <w:bCs/>
          <w:color w:val="000000" w:themeColor="text1"/>
          <w:sz w:val="28"/>
          <w:szCs w:val="28"/>
          <w:lang w:val="kk-KZ"/>
        </w:rPr>
        <w:t xml:space="preserve"> </w:t>
      </w:r>
      <w:r w:rsidR="004B396D" w:rsidRPr="004B396D">
        <w:rPr>
          <w:rFonts w:ascii="Times New Roman" w:hAnsi="Times New Roman" w:cs="Times New Roman"/>
          <w:bCs/>
          <w:color w:val="000000" w:themeColor="text1"/>
          <w:sz w:val="28"/>
          <w:szCs w:val="28"/>
          <w:lang w:val="kk-KZ"/>
        </w:rPr>
        <w:t>[</w:t>
      </w:r>
      <w:r w:rsidR="005C4FAB" w:rsidRPr="005C4FAB">
        <w:rPr>
          <w:rFonts w:ascii="Times New Roman" w:hAnsi="Times New Roman" w:cs="Times New Roman"/>
          <w:bCs/>
          <w:color w:val="000000" w:themeColor="text1"/>
          <w:sz w:val="28"/>
          <w:szCs w:val="28"/>
          <w:lang w:val="kk-KZ"/>
        </w:rPr>
        <w:t>77</w:t>
      </w:r>
      <w:r w:rsidR="004B396D" w:rsidRPr="004B396D">
        <w:rPr>
          <w:rFonts w:ascii="Times New Roman" w:hAnsi="Times New Roman" w:cs="Times New Roman"/>
          <w:bCs/>
          <w:color w:val="000000" w:themeColor="text1"/>
          <w:sz w:val="28"/>
          <w:szCs w:val="28"/>
          <w:lang w:val="kk-KZ"/>
        </w:rPr>
        <w:t>]</w:t>
      </w:r>
      <w:r w:rsidR="004B396D" w:rsidRPr="004E1B3A">
        <w:rPr>
          <w:rFonts w:ascii="Times New Roman" w:hAnsi="Times New Roman" w:cs="Times New Roman"/>
          <w:bCs/>
          <w:color w:val="000000" w:themeColor="text1"/>
          <w:sz w:val="28"/>
          <w:szCs w:val="28"/>
          <w:lang w:val="kk-KZ"/>
        </w:rPr>
        <w:t>.</w:t>
      </w:r>
    </w:p>
    <w:p w14:paraId="53520850" w14:textId="3D7EAB7B" w:rsidR="004E1B3A" w:rsidRDefault="004E1B3A" w:rsidP="004B2967">
      <w:pPr>
        <w:spacing w:after="0" w:line="240" w:lineRule="auto"/>
        <w:ind w:firstLine="567"/>
        <w:jc w:val="both"/>
        <w:rPr>
          <w:rFonts w:ascii="Times New Roman" w:hAnsi="Times New Roman" w:cs="Times New Roman"/>
          <w:bCs/>
          <w:color w:val="000000" w:themeColor="text1"/>
          <w:sz w:val="28"/>
          <w:szCs w:val="28"/>
          <w:lang w:val="kk-KZ"/>
        </w:rPr>
      </w:pPr>
      <w:r w:rsidRPr="004E1B3A">
        <w:rPr>
          <w:rFonts w:ascii="Times New Roman" w:hAnsi="Times New Roman" w:cs="Times New Roman"/>
          <w:bCs/>
          <w:i/>
          <w:iCs/>
          <w:color w:val="000000" w:themeColor="text1"/>
          <w:sz w:val="28"/>
          <w:szCs w:val="28"/>
          <w:lang w:val="kk-KZ"/>
        </w:rPr>
        <w:t xml:space="preserve">Ferula </w:t>
      </w:r>
      <w:r w:rsidRPr="007D5ADF">
        <w:rPr>
          <w:rFonts w:ascii="Times New Roman" w:hAnsi="Times New Roman" w:cs="Times New Roman"/>
          <w:bCs/>
          <w:color w:val="000000" w:themeColor="text1"/>
          <w:sz w:val="28"/>
          <w:szCs w:val="28"/>
          <w:lang w:val="kk-KZ"/>
        </w:rPr>
        <w:t>L.</w:t>
      </w:r>
      <w:r w:rsidRPr="004E1B3A">
        <w:rPr>
          <w:rFonts w:ascii="Times New Roman" w:hAnsi="Times New Roman" w:cs="Times New Roman"/>
          <w:bCs/>
          <w:color w:val="000000" w:themeColor="text1"/>
          <w:sz w:val="28"/>
          <w:szCs w:val="28"/>
          <w:lang w:val="kk-KZ"/>
        </w:rPr>
        <w:t xml:space="preserve"> тұқымдасындағы өсімдіктер, терпеноидты туындылардың шынайы көздері ретінде, дәрілік препараттарды </w:t>
      </w:r>
      <w:r>
        <w:rPr>
          <w:rFonts w:ascii="Times New Roman" w:hAnsi="Times New Roman" w:cs="Times New Roman"/>
          <w:bCs/>
          <w:color w:val="000000" w:themeColor="text1"/>
          <w:sz w:val="28"/>
          <w:szCs w:val="28"/>
          <w:lang w:val="kk-KZ"/>
        </w:rPr>
        <w:t>дайындауда</w:t>
      </w:r>
      <w:r w:rsidRPr="004E1B3A">
        <w:rPr>
          <w:rFonts w:ascii="Times New Roman" w:hAnsi="Times New Roman" w:cs="Times New Roman"/>
          <w:bCs/>
          <w:color w:val="000000" w:themeColor="text1"/>
          <w:sz w:val="28"/>
          <w:szCs w:val="28"/>
          <w:lang w:val="kk-KZ"/>
        </w:rPr>
        <w:t xml:space="preserve"> </w:t>
      </w:r>
      <w:r w:rsidR="007D5ADF" w:rsidRPr="007D5ADF">
        <w:rPr>
          <w:rFonts w:ascii="Times New Roman" w:hAnsi="Times New Roman" w:cs="Times New Roman"/>
          <w:bCs/>
          <w:color w:val="000000" w:themeColor="text1"/>
          <w:sz w:val="28"/>
          <w:szCs w:val="28"/>
          <w:lang w:val="kk-KZ"/>
        </w:rPr>
        <w:t xml:space="preserve">болашағы зор ресурс </w:t>
      </w:r>
      <w:r w:rsidRPr="004E1B3A">
        <w:rPr>
          <w:rFonts w:ascii="Times New Roman" w:hAnsi="Times New Roman" w:cs="Times New Roman"/>
          <w:bCs/>
          <w:color w:val="000000" w:themeColor="text1"/>
          <w:sz w:val="28"/>
          <w:szCs w:val="28"/>
          <w:lang w:val="kk-KZ"/>
        </w:rPr>
        <w:t>болып табылады</w:t>
      </w:r>
      <w:r w:rsidR="004B396D">
        <w:rPr>
          <w:rFonts w:ascii="Times New Roman" w:hAnsi="Times New Roman" w:cs="Times New Roman"/>
          <w:bCs/>
          <w:color w:val="000000" w:themeColor="text1"/>
          <w:sz w:val="28"/>
          <w:szCs w:val="28"/>
          <w:lang w:val="kk-KZ"/>
        </w:rPr>
        <w:t xml:space="preserve"> </w:t>
      </w:r>
      <w:r w:rsidR="004B396D" w:rsidRPr="004B396D">
        <w:rPr>
          <w:rFonts w:ascii="Times New Roman" w:hAnsi="Times New Roman" w:cs="Times New Roman"/>
          <w:bCs/>
          <w:color w:val="000000" w:themeColor="text1"/>
          <w:sz w:val="28"/>
          <w:szCs w:val="28"/>
          <w:lang w:val="kk-KZ"/>
        </w:rPr>
        <w:t>[</w:t>
      </w:r>
      <w:r w:rsidR="005C4FAB" w:rsidRPr="005C4FAB">
        <w:rPr>
          <w:rFonts w:ascii="Times New Roman" w:hAnsi="Times New Roman" w:cs="Times New Roman"/>
          <w:bCs/>
          <w:color w:val="000000" w:themeColor="text1"/>
          <w:sz w:val="28"/>
          <w:szCs w:val="28"/>
          <w:lang w:val="kk-KZ"/>
        </w:rPr>
        <w:t>7</w:t>
      </w:r>
      <w:r w:rsidR="004B396D">
        <w:rPr>
          <w:rFonts w:ascii="Times New Roman" w:hAnsi="Times New Roman" w:cs="Times New Roman"/>
          <w:bCs/>
          <w:color w:val="000000" w:themeColor="text1"/>
          <w:sz w:val="28"/>
          <w:szCs w:val="28"/>
          <w:lang w:val="kk-KZ"/>
        </w:rPr>
        <w:t>8</w:t>
      </w:r>
      <w:r w:rsidR="004B396D" w:rsidRPr="004B396D">
        <w:rPr>
          <w:rFonts w:ascii="Times New Roman" w:hAnsi="Times New Roman" w:cs="Times New Roman"/>
          <w:bCs/>
          <w:color w:val="000000" w:themeColor="text1"/>
          <w:sz w:val="28"/>
          <w:szCs w:val="28"/>
          <w:lang w:val="kk-KZ"/>
        </w:rPr>
        <w:t>]</w:t>
      </w:r>
      <w:r w:rsidR="004B396D" w:rsidRPr="004E1B3A">
        <w:rPr>
          <w:rFonts w:ascii="Times New Roman" w:hAnsi="Times New Roman" w:cs="Times New Roman"/>
          <w:bCs/>
          <w:color w:val="000000" w:themeColor="text1"/>
          <w:sz w:val="28"/>
          <w:szCs w:val="28"/>
          <w:lang w:val="kk-KZ"/>
        </w:rPr>
        <w:t>.</w:t>
      </w:r>
    </w:p>
    <w:p w14:paraId="23760DFE" w14:textId="4C5AC3A0" w:rsidR="004E1B3A" w:rsidRDefault="004E1B3A" w:rsidP="004B2967">
      <w:pPr>
        <w:spacing w:after="0" w:line="240" w:lineRule="auto"/>
        <w:ind w:firstLine="567"/>
        <w:jc w:val="both"/>
        <w:rPr>
          <w:rFonts w:ascii="Times New Roman" w:hAnsi="Times New Roman" w:cs="Times New Roman"/>
          <w:bCs/>
          <w:color w:val="000000" w:themeColor="text1"/>
          <w:sz w:val="28"/>
          <w:szCs w:val="28"/>
          <w:lang w:val="kk-KZ"/>
        </w:rPr>
      </w:pPr>
      <w:r w:rsidRPr="004E1B3A">
        <w:rPr>
          <w:rFonts w:ascii="Times New Roman" w:hAnsi="Times New Roman" w:cs="Times New Roman"/>
          <w:bCs/>
          <w:i/>
          <w:iCs/>
          <w:color w:val="000000" w:themeColor="text1"/>
          <w:sz w:val="28"/>
          <w:szCs w:val="28"/>
          <w:lang w:val="kk-KZ"/>
        </w:rPr>
        <w:t>Ferula</w:t>
      </w:r>
      <w:r w:rsidRPr="004E1B3A">
        <w:rPr>
          <w:rFonts w:ascii="Times New Roman" w:hAnsi="Times New Roman" w:cs="Times New Roman"/>
          <w:bCs/>
          <w:color w:val="000000" w:themeColor="text1"/>
          <w:sz w:val="28"/>
          <w:szCs w:val="28"/>
          <w:lang w:val="kk-KZ"/>
        </w:rPr>
        <w:t xml:space="preserve"> тұқымдасының әртүрлі түрлерінен дәрілік препараттар жасалған, олар медицинада кеңінен қолданылады: антибактериалды 1%-ды диверсолид майы (</w:t>
      </w:r>
      <w:r w:rsidRPr="004E1B3A">
        <w:rPr>
          <w:rFonts w:ascii="Times New Roman" w:hAnsi="Times New Roman" w:cs="Times New Roman"/>
          <w:bCs/>
          <w:i/>
          <w:iCs/>
          <w:color w:val="000000" w:themeColor="text1"/>
          <w:sz w:val="28"/>
          <w:szCs w:val="28"/>
          <w:lang w:val="kk-KZ"/>
        </w:rPr>
        <w:t>Ferula diversivittata</w:t>
      </w:r>
      <w:r w:rsidRPr="004E1B3A">
        <w:rPr>
          <w:rFonts w:ascii="Times New Roman" w:hAnsi="Times New Roman" w:cs="Times New Roman"/>
          <w:bCs/>
          <w:color w:val="000000" w:themeColor="text1"/>
          <w:sz w:val="28"/>
          <w:szCs w:val="28"/>
          <w:lang w:val="kk-KZ"/>
        </w:rPr>
        <w:t>-дан) көздің роговицадағы жарақаттық эрозияларын емдеуде тиімді. Грилактон (</w:t>
      </w:r>
      <w:r w:rsidRPr="004E1B3A">
        <w:rPr>
          <w:rFonts w:ascii="Times New Roman" w:hAnsi="Times New Roman" w:cs="Times New Roman"/>
          <w:bCs/>
          <w:i/>
          <w:iCs/>
          <w:color w:val="000000" w:themeColor="text1"/>
          <w:sz w:val="28"/>
          <w:szCs w:val="28"/>
          <w:lang w:val="kk-KZ"/>
        </w:rPr>
        <w:t>Ferula grigoriewii</w:t>
      </w:r>
      <w:r w:rsidRPr="004E1B3A">
        <w:rPr>
          <w:rFonts w:ascii="Times New Roman" w:hAnsi="Times New Roman" w:cs="Times New Roman"/>
          <w:bCs/>
          <w:color w:val="000000" w:themeColor="text1"/>
          <w:sz w:val="28"/>
          <w:szCs w:val="28"/>
          <w:lang w:val="kk-KZ"/>
        </w:rPr>
        <w:t>-ден) Microsporum lanosum-ға қарсы антибактериалды әсер көрсетеді</w:t>
      </w:r>
      <w:r w:rsidR="004B396D">
        <w:rPr>
          <w:rFonts w:ascii="Times New Roman" w:hAnsi="Times New Roman" w:cs="Times New Roman"/>
          <w:bCs/>
          <w:color w:val="000000" w:themeColor="text1"/>
          <w:sz w:val="28"/>
          <w:szCs w:val="28"/>
          <w:lang w:val="kk-KZ"/>
        </w:rPr>
        <w:t xml:space="preserve"> </w:t>
      </w:r>
      <w:r w:rsidR="004B396D" w:rsidRPr="004B396D">
        <w:rPr>
          <w:rFonts w:ascii="Times New Roman" w:hAnsi="Times New Roman" w:cs="Times New Roman"/>
          <w:bCs/>
          <w:color w:val="000000" w:themeColor="text1"/>
          <w:sz w:val="28"/>
          <w:szCs w:val="28"/>
          <w:lang w:val="kk-KZ"/>
        </w:rPr>
        <w:t>[</w:t>
      </w:r>
      <w:r w:rsidR="005C4FAB" w:rsidRPr="005C4FAB">
        <w:rPr>
          <w:rFonts w:ascii="Times New Roman" w:hAnsi="Times New Roman" w:cs="Times New Roman"/>
          <w:bCs/>
          <w:color w:val="000000" w:themeColor="text1"/>
          <w:sz w:val="28"/>
          <w:szCs w:val="28"/>
          <w:lang w:val="kk-KZ"/>
        </w:rPr>
        <w:t>79</w:t>
      </w:r>
      <w:r w:rsidR="004B396D" w:rsidRPr="004B396D">
        <w:rPr>
          <w:rFonts w:ascii="Times New Roman" w:hAnsi="Times New Roman" w:cs="Times New Roman"/>
          <w:bCs/>
          <w:color w:val="000000" w:themeColor="text1"/>
          <w:sz w:val="28"/>
          <w:szCs w:val="28"/>
          <w:lang w:val="kk-KZ"/>
        </w:rPr>
        <w:t>]</w:t>
      </w:r>
      <w:r w:rsidR="004B396D" w:rsidRPr="004E1B3A">
        <w:rPr>
          <w:rFonts w:ascii="Times New Roman" w:hAnsi="Times New Roman" w:cs="Times New Roman"/>
          <w:bCs/>
          <w:color w:val="000000" w:themeColor="text1"/>
          <w:sz w:val="28"/>
          <w:szCs w:val="28"/>
          <w:lang w:val="kk-KZ"/>
        </w:rPr>
        <w:t>.</w:t>
      </w:r>
    </w:p>
    <w:p w14:paraId="3AB9A548" w14:textId="33B2A4E8" w:rsidR="005C4FAB" w:rsidRPr="005C4FAB" w:rsidRDefault="005C4FAB" w:rsidP="005C4FAB">
      <w:pPr>
        <w:spacing w:after="0" w:line="240" w:lineRule="auto"/>
        <w:ind w:firstLine="567"/>
        <w:jc w:val="both"/>
        <w:rPr>
          <w:rFonts w:ascii="Times New Roman" w:hAnsi="Times New Roman" w:cs="Times New Roman"/>
          <w:bCs/>
          <w:color w:val="000000" w:themeColor="text1"/>
          <w:sz w:val="28"/>
          <w:szCs w:val="28"/>
          <w:lang w:val="kk-KZ"/>
        </w:rPr>
      </w:pPr>
      <w:r w:rsidRPr="005C4FAB">
        <w:rPr>
          <w:rFonts w:ascii="Times New Roman" w:hAnsi="Times New Roman" w:cs="Times New Roman"/>
          <w:bCs/>
          <w:i/>
          <w:iCs/>
          <w:color w:val="000000" w:themeColor="text1"/>
          <w:sz w:val="28"/>
          <w:szCs w:val="28"/>
          <w:lang w:val="kk-KZ"/>
        </w:rPr>
        <w:t>Ferula</w:t>
      </w:r>
      <w:r w:rsidRPr="005C4FAB">
        <w:rPr>
          <w:rFonts w:ascii="Times New Roman" w:hAnsi="Times New Roman" w:cs="Times New Roman"/>
          <w:bCs/>
          <w:color w:val="000000" w:themeColor="text1"/>
          <w:sz w:val="28"/>
          <w:szCs w:val="28"/>
          <w:lang w:val="kk-KZ"/>
        </w:rPr>
        <w:t xml:space="preserve"> тұқымдасын</w:t>
      </w:r>
      <w:r>
        <w:rPr>
          <w:rFonts w:ascii="Times New Roman" w:hAnsi="Times New Roman" w:cs="Times New Roman"/>
          <w:bCs/>
          <w:color w:val="000000" w:themeColor="text1"/>
          <w:sz w:val="28"/>
          <w:szCs w:val="28"/>
          <w:lang w:val="kk-KZ"/>
        </w:rPr>
        <w:t>а</w:t>
      </w:r>
      <w:r w:rsidRPr="005C4FAB">
        <w:rPr>
          <w:rFonts w:ascii="Times New Roman" w:hAnsi="Times New Roman" w:cs="Times New Roman"/>
          <w:bCs/>
          <w:color w:val="000000" w:themeColor="text1"/>
          <w:sz w:val="28"/>
          <w:szCs w:val="28"/>
          <w:lang w:val="kk-KZ"/>
        </w:rPr>
        <w:t xml:space="preserve"> жататын өсімдіктердің тамырларынан алынған қайнатпалар, экстракттар және жақпа майлар дәстүрлі медицинада суық тию, бас ауыруы және радикулит кезінде қолданылады. Сыртқы қолдану барысында аталған дәрілік түрлер экзема, трофикалық жаралар және ұзақ жазылмайтын жараларды емдеуде тиімділік көрсетеді. Сонымен қатар, тәжірибелік зерттеулерде бұл препараттардың гипотензивтік әсері анықталған</w:t>
      </w:r>
      <w:r>
        <w:rPr>
          <w:rFonts w:ascii="Times New Roman" w:hAnsi="Times New Roman" w:cs="Times New Roman"/>
          <w:bCs/>
          <w:color w:val="000000" w:themeColor="text1"/>
          <w:sz w:val="28"/>
          <w:szCs w:val="28"/>
          <w:lang w:val="kk-KZ"/>
        </w:rPr>
        <w:t xml:space="preserve">. </w:t>
      </w:r>
      <w:r w:rsidRPr="005C4FAB">
        <w:rPr>
          <w:rFonts w:ascii="Times New Roman" w:hAnsi="Times New Roman" w:cs="Times New Roman"/>
          <w:bCs/>
          <w:color w:val="000000" w:themeColor="text1"/>
          <w:sz w:val="28"/>
          <w:szCs w:val="28"/>
          <w:lang w:val="kk-KZ"/>
        </w:rPr>
        <w:t>Тамыр шикізатын құйрық маймен бірге қолдану сүйек сынуларында, пародонтоз және стоматит кезінде қолдануға мүмкіндік береді. 5–10 % концентрациядағы жақпа май түріндегі тамыр экстракттары күйіктер мен жаралардың жазылу үдерісін жеделдететіні тәжірибелік түрде дәлелденген.</w:t>
      </w:r>
    </w:p>
    <w:p w14:paraId="6F268311" w14:textId="1FE36E9E" w:rsidR="004E1B3A" w:rsidRDefault="005C4FAB" w:rsidP="005C4FAB">
      <w:pPr>
        <w:spacing w:after="0" w:line="240" w:lineRule="auto"/>
        <w:ind w:firstLine="567"/>
        <w:jc w:val="both"/>
        <w:rPr>
          <w:rFonts w:ascii="Times New Roman" w:hAnsi="Times New Roman" w:cs="Times New Roman"/>
          <w:bCs/>
          <w:color w:val="000000" w:themeColor="text1"/>
          <w:sz w:val="28"/>
          <w:szCs w:val="28"/>
          <w:lang w:val="kk-KZ"/>
        </w:rPr>
      </w:pPr>
      <w:r w:rsidRPr="005C4FAB">
        <w:rPr>
          <w:rFonts w:ascii="Times New Roman" w:hAnsi="Times New Roman" w:cs="Times New Roman"/>
          <w:bCs/>
          <w:color w:val="000000" w:themeColor="text1"/>
          <w:sz w:val="28"/>
          <w:szCs w:val="28"/>
          <w:lang w:val="kk-KZ"/>
        </w:rPr>
        <w:t>Ferula жемістерінен алынған экстракттар ісікке қарсы белсенділік танытады.</w:t>
      </w:r>
      <w:r w:rsidR="004E1B3A" w:rsidRPr="004E1B3A">
        <w:rPr>
          <w:rFonts w:ascii="Times New Roman" w:hAnsi="Times New Roman" w:cs="Times New Roman"/>
          <w:bCs/>
          <w:color w:val="000000" w:themeColor="text1"/>
          <w:sz w:val="28"/>
          <w:szCs w:val="28"/>
          <w:lang w:val="kk-KZ"/>
        </w:rPr>
        <w:t xml:space="preserve"> </w:t>
      </w:r>
      <w:r w:rsidR="004B396D">
        <w:rPr>
          <w:rFonts w:ascii="Times New Roman" w:hAnsi="Times New Roman" w:cs="Times New Roman"/>
          <w:bCs/>
          <w:color w:val="000000" w:themeColor="text1"/>
          <w:sz w:val="28"/>
          <w:szCs w:val="28"/>
          <w:lang w:val="kk-KZ"/>
        </w:rPr>
        <w:t>С</w:t>
      </w:r>
      <w:r w:rsidR="004E1B3A">
        <w:rPr>
          <w:rFonts w:ascii="Times New Roman" w:hAnsi="Times New Roman" w:cs="Times New Roman"/>
          <w:bCs/>
          <w:color w:val="000000" w:themeColor="text1"/>
          <w:sz w:val="28"/>
          <w:szCs w:val="28"/>
          <w:lang w:val="kk-KZ"/>
        </w:rPr>
        <w:t>асық қурайдың</w:t>
      </w:r>
      <w:r w:rsidR="004E1B3A" w:rsidRPr="004E1B3A">
        <w:rPr>
          <w:rFonts w:ascii="Times New Roman" w:hAnsi="Times New Roman" w:cs="Times New Roman"/>
          <w:bCs/>
          <w:color w:val="000000" w:themeColor="text1"/>
          <w:sz w:val="28"/>
          <w:szCs w:val="28"/>
          <w:lang w:val="kk-KZ"/>
        </w:rPr>
        <w:t xml:space="preserve"> смоласынан жасалған «Асафин» препарат</w:t>
      </w:r>
      <w:r w:rsidR="004B396D">
        <w:rPr>
          <w:rFonts w:ascii="Times New Roman" w:hAnsi="Times New Roman" w:cs="Times New Roman"/>
          <w:bCs/>
          <w:color w:val="000000" w:themeColor="text1"/>
          <w:sz w:val="28"/>
          <w:szCs w:val="28"/>
          <w:lang w:val="kk-KZ"/>
        </w:rPr>
        <w:t>ы</w:t>
      </w:r>
      <w:r w:rsidR="004E1B3A" w:rsidRPr="004E1B3A">
        <w:rPr>
          <w:rFonts w:ascii="Times New Roman" w:hAnsi="Times New Roman" w:cs="Times New Roman"/>
          <w:bCs/>
          <w:color w:val="000000" w:themeColor="text1"/>
          <w:sz w:val="28"/>
          <w:szCs w:val="28"/>
          <w:lang w:val="kk-KZ"/>
        </w:rPr>
        <w:t xml:space="preserve"> функционалды диспепсияны емдеуде қолданы</w:t>
      </w:r>
      <w:r w:rsidR="004B396D">
        <w:rPr>
          <w:rFonts w:ascii="Times New Roman" w:hAnsi="Times New Roman" w:cs="Times New Roman"/>
          <w:bCs/>
          <w:color w:val="000000" w:themeColor="text1"/>
          <w:sz w:val="28"/>
          <w:szCs w:val="28"/>
          <w:lang w:val="kk-KZ"/>
        </w:rPr>
        <w:t xml:space="preserve">лады </w:t>
      </w:r>
      <w:r w:rsidR="004B396D" w:rsidRPr="004B396D">
        <w:rPr>
          <w:rFonts w:ascii="Times New Roman" w:hAnsi="Times New Roman" w:cs="Times New Roman"/>
          <w:bCs/>
          <w:color w:val="000000" w:themeColor="text1"/>
          <w:sz w:val="28"/>
          <w:szCs w:val="28"/>
          <w:lang w:val="kk-KZ"/>
        </w:rPr>
        <w:t>[</w:t>
      </w:r>
      <w:r w:rsidR="004B396D">
        <w:rPr>
          <w:rFonts w:ascii="Times New Roman" w:hAnsi="Times New Roman" w:cs="Times New Roman"/>
          <w:bCs/>
          <w:color w:val="000000" w:themeColor="text1"/>
          <w:sz w:val="28"/>
          <w:szCs w:val="28"/>
          <w:lang w:val="kk-KZ"/>
        </w:rPr>
        <w:t>8</w:t>
      </w:r>
      <w:r>
        <w:rPr>
          <w:rFonts w:ascii="Times New Roman" w:hAnsi="Times New Roman" w:cs="Times New Roman"/>
          <w:bCs/>
          <w:color w:val="000000" w:themeColor="text1"/>
          <w:sz w:val="28"/>
          <w:szCs w:val="28"/>
          <w:lang w:val="kk-KZ"/>
        </w:rPr>
        <w:t>0</w:t>
      </w:r>
      <w:r w:rsidR="004B396D" w:rsidRPr="004B396D">
        <w:rPr>
          <w:rFonts w:ascii="Times New Roman" w:hAnsi="Times New Roman" w:cs="Times New Roman"/>
          <w:bCs/>
          <w:color w:val="000000" w:themeColor="text1"/>
          <w:sz w:val="28"/>
          <w:szCs w:val="28"/>
          <w:lang w:val="kk-KZ"/>
        </w:rPr>
        <w:t>]</w:t>
      </w:r>
      <w:r w:rsidR="004E1B3A" w:rsidRPr="004E1B3A">
        <w:rPr>
          <w:rFonts w:ascii="Times New Roman" w:hAnsi="Times New Roman" w:cs="Times New Roman"/>
          <w:bCs/>
          <w:color w:val="000000" w:themeColor="text1"/>
          <w:sz w:val="28"/>
          <w:szCs w:val="28"/>
          <w:lang w:val="kk-KZ"/>
        </w:rPr>
        <w:t xml:space="preserve">. Сонымен қатар, бірнеше </w:t>
      </w:r>
      <w:r w:rsidR="004E1B3A" w:rsidRPr="00E8097C">
        <w:rPr>
          <w:rFonts w:ascii="Times New Roman" w:hAnsi="Times New Roman" w:cs="Times New Roman"/>
          <w:bCs/>
          <w:i/>
          <w:iCs/>
          <w:color w:val="000000" w:themeColor="text1"/>
          <w:sz w:val="28"/>
          <w:szCs w:val="28"/>
          <w:lang w:val="kk-KZ"/>
        </w:rPr>
        <w:t>Ferula</w:t>
      </w:r>
      <w:r w:rsidR="004E1B3A" w:rsidRPr="004E1B3A">
        <w:rPr>
          <w:rFonts w:ascii="Times New Roman" w:hAnsi="Times New Roman" w:cs="Times New Roman"/>
          <w:bCs/>
          <w:color w:val="000000" w:themeColor="text1"/>
          <w:sz w:val="28"/>
          <w:szCs w:val="28"/>
          <w:lang w:val="kk-KZ"/>
        </w:rPr>
        <w:t xml:space="preserve"> түрлерінің тамырларынан алынған смолалар асқазанның бұзылуы, ревматизм, бас ауруы, артрит және бас айналу сияқты ауруларды емдеуде пайдаланылады [</w:t>
      </w:r>
      <w:r w:rsidR="004B396D">
        <w:rPr>
          <w:rFonts w:ascii="Times New Roman" w:hAnsi="Times New Roman" w:cs="Times New Roman"/>
          <w:bCs/>
          <w:color w:val="000000" w:themeColor="text1"/>
          <w:sz w:val="28"/>
          <w:szCs w:val="28"/>
          <w:lang w:val="kk-KZ"/>
        </w:rPr>
        <w:t>8</w:t>
      </w:r>
      <w:r>
        <w:rPr>
          <w:rFonts w:ascii="Times New Roman" w:hAnsi="Times New Roman" w:cs="Times New Roman"/>
          <w:bCs/>
          <w:color w:val="000000" w:themeColor="text1"/>
          <w:sz w:val="28"/>
          <w:szCs w:val="28"/>
          <w:lang w:val="kk-KZ"/>
        </w:rPr>
        <w:t>1</w:t>
      </w:r>
      <w:r w:rsidR="004E1B3A" w:rsidRPr="004E1B3A">
        <w:rPr>
          <w:rFonts w:ascii="Times New Roman" w:hAnsi="Times New Roman" w:cs="Times New Roman"/>
          <w:bCs/>
          <w:color w:val="000000" w:themeColor="text1"/>
          <w:sz w:val="28"/>
          <w:szCs w:val="28"/>
          <w:lang w:val="kk-KZ"/>
        </w:rPr>
        <w:t>]. Кейбір түрлері дәстүрлі тағам ретінде және дәстүрлі медицинада тері инфекцияларын емдеу, диабетті емдеу, ұстамалар мен истерияның алдын алу үшін қолданылады</w:t>
      </w:r>
      <w:r w:rsidR="004B396D">
        <w:rPr>
          <w:rFonts w:ascii="Times New Roman" w:hAnsi="Times New Roman" w:cs="Times New Roman"/>
          <w:bCs/>
          <w:color w:val="000000" w:themeColor="text1"/>
          <w:sz w:val="28"/>
          <w:szCs w:val="28"/>
          <w:lang w:val="kk-KZ"/>
        </w:rPr>
        <w:t xml:space="preserve"> </w:t>
      </w:r>
      <w:r w:rsidR="004B396D" w:rsidRPr="004B396D">
        <w:rPr>
          <w:rFonts w:ascii="Times New Roman" w:hAnsi="Times New Roman" w:cs="Times New Roman"/>
          <w:bCs/>
          <w:color w:val="000000" w:themeColor="text1"/>
          <w:sz w:val="28"/>
          <w:szCs w:val="28"/>
          <w:lang w:val="kk-KZ"/>
        </w:rPr>
        <w:t>[</w:t>
      </w:r>
      <w:r w:rsidR="004B396D">
        <w:rPr>
          <w:rFonts w:ascii="Times New Roman" w:hAnsi="Times New Roman" w:cs="Times New Roman"/>
          <w:bCs/>
          <w:color w:val="000000" w:themeColor="text1"/>
          <w:sz w:val="28"/>
          <w:szCs w:val="28"/>
          <w:lang w:val="kk-KZ"/>
        </w:rPr>
        <w:t>8</w:t>
      </w:r>
      <w:r w:rsidRPr="005C4FAB">
        <w:rPr>
          <w:rFonts w:ascii="Times New Roman" w:hAnsi="Times New Roman" w:cs="Times New Roman"/>
          <w:bCs/>
          <w:color w:val="000000" w:themeColor="text1"/>
          <w:sz w:val="28"/>
          <w:szCs w:val="28"/>
          <w:lang w:val="kk-KZ"/>
        </w:rPr>
        <w:t>2</w:t>
      </w:r>
      <w:r w:rsidR="004B396D" w:rsidRPr="004B396D">
        <w:rPr>
          <w:rFonts w:ascii="Times New Roman" w:hAnsi="Times New Roman" w:cs="Times New Roman"/>
          <w:bCs/>
          <w:color w:val="000000" w:themeColor="text1"/>
          <w:sz w:val="28"/>
          <w:szCs w:val="28"/>
          <w:lang w:val="kk-KZ"/>
        </w:rPr>
        <w:t>]</w:t>
      </w:r>
      <w:r w:rsidR="004B396D" w:rsidRPr="004E1B3A">
        <w:rPr>
          <w:rFonts w:ascii="Times New Roman" w:hAnsi="Times New Roman" w:cs="Times New Roman"/>
          <w:bCs/>
          <w:color w:val="000000" w:themeColor="text1"/>
          <w:sz w:val="28"/>
          <w:szCs w:val="28"/>
          <w:lang w:val="kk-KZ"/>
        </w:rPr>
        <w:t>.</w:t>
      </w:r>
    </w:p>
    <w:p w14:paraId="4FA0A7FF" w14:textId="143A4944" w:rsidR="00DC21C4" w:rsidRDefault="004E1B3A" w:rsidP="004B2967">
      <w:pPr>
        <w:spacing w:after="0" w:line="240" w:lineRule="auto"/>
        <w:ind w:firstLine="567"/>
        <w:jc w:val="both"/>
        <w:rPr>
          <w:rFonts w:ascii="Times New Roman" w:hAnsi="Times New Roman" w:cs="Times New Roman"/>
          <w:bCs/>
          <w:color w:val="000000" w:themeColor="text1"/>
          <w:sz w:val="28"/>
          <w:szCs w:val="28"/>
          <w:lang w:val="kk-KZ"/>
        </w:rPr>
      </w:pPr>
      <w:r w:rsidRPr="004E1B3A">
        <w:rPr>
          <w:rFonts w:ascii="Times New Roman" w:hAnsi="Times New Roman" w:cs="Times New Roman"/>
          <w:bCs/>
          <w:color w:val="000000" w:themeColor="text1"/>
          <w:sz w:val="28"/>
          <w:szCs w:val="28"/>
          <w:lang w:val="kk-KZ"/>
        </w:rPr>
        <w:t xml:space="preserve">Әдебиетке шолу нәтижесінде, </w:t>
      </w:r>
      <w:r w:rsidRPr="009C1AB3">
        <w:rPr>
          <w:rFonts w:ascii="Times New Roman" w:hAnsi="Times New Roman" w:cs="Times New Roman"/>
          <w:bCs/>
          <w:i/>
          <w:iCs/>
          <w:color w:val="000000" w:themeColor="text1"/>
          <w:sz w:val="28"/>
          <w:szCs w:val="28"/>
          <w:lang w:val="kk-KZ"/>
        </w:rPr>
        <w:t>Ferula</w:t>
      </w:r>
      <w:r w:rsidRPr="004E1B3A">
        <w:rPr>
          <w:rFonts w:ascii="Times New Roman" w:hAnsi="Times New Roman" w:cs="Times New Roman"/>
          <w:bCs/>
          <w:color w:val="000000" w:themeColor="text1"/>
          <w:sz w:val="28"/>
          <w:szCs w:val="28"/>
          <w:lang w:val="kk-KZ"/>
        </w:rPr>
        <w:t xml:space="preserve"> тұқымдасы көптеген биологиялық қасиеттерге ие екендігі анықталды: олар ісікке қарсы, антигельминттік, эпилепсияға қарсы, антиоксиданттық, жараға қарсы, </w:t>
      </w:r>
      <w:r w:rsidR="00214A16">
        <w:rPr>
          <w:rFonts w:ascii="Times New Roman" w:hAnsi="Times New Roman" w:cs="Times New Roman"/>
          <w:bCs/>
          <w:color w:val="000000" w:themeColor="text1"/>
          <w:sz w:val="28"/>
          <w:szCs w:val="28"/>
          <w:lang w:val="kk-KZ"/>
        </w:rPr>
        <w:t>микробқа қарсы</w:t>
      </w:r>
      <w:r w:rsidRPr="004E1B3A">
        <w:rPr>
          <w:rFonts w:ascii="Times New Roman" w:hAnsi="Times New Roman" w:cs="Times New Roman"/>
          <w:bCs/>
          <w:color w:val="000000" w:themeColor="text1"/>
          <w:sz w:val="28"/>
          <w:szCs w:val="28"/>
          <w:lang w:val="kk-KZ"/>
        </w:rPr>
        <w:t xml:space="preserve">, </w:t>
      </w:r>
      <w:r w:rsidR="00214A16">
        <w:rPr>
          <w:rFonts w:ascii="Times New Roman" w:hAnsi="Times New Roman" w:cs="Times New Roman"/>
          <w:bCs/>
          <w:color w:val="000000" w:themeColor="text1"/>
          <w:sz w:val="28"/>
          <w:szCs w:val="28"/>
          <w:lang w:val="kk-KZ"/>
        </w:rPr>
        <w:t>вирусқа қарсы</w:t>
      </w:r>
      <w:r w:rsidRPr="004E1B3A">
        <w:rPr>
          <w:rFonts w:ascii="Times New Roman" w:hAnsi="Times New Roman" w:cs="Times New Roman"/>
          <w:bCs/>
          <w:color w:val="000000" w:themeColor="text1"/>
          <w:sz w:val="28"/>
          <w:szCs w:val="28"/>
          <w:lang w:val="kk-KZ"/>
        </w:rPr>
        <w:t xml:space="preserve">, </w:t>
      </w:r>
      <w:r w:rsidR="00214A16">
        <w:rPr>
          <w:rFonts w:ascii="Times New Roman" w:hAnsi="Times New Roman" w:cs="Times New Roman"/>
          <w:bCs/>
          <w:color w:val="000000" w:themeColor="text1"/>
          <w:sz w:val="28"/>
          <w:szCs w:val="28"/>
          <w:lang w:val="kk-KZ"/>
        </w:rPr>
        <w:t>зеңге</w:t>
      </w:r>
      <w:r w:rsidRPr="004E1B3A">
        <w:rPr>
          <w:rFonts w:ascii="Times New Roman" w:hAnsi="Times New Roman" w:cs="Times New Roman"/>
          <w:bCs/>
          <w:color w:val="000000" w:themeColor="text1"/>
          <w:sz w:val="28"/>
          <w:szCs w:val="28"/>
          <w:lang w:val="kk-KZ"/>
        </w:rPr>
        <w:t xml:space="preserve"> қарсы, </w:t>
      </w:r>
      <w:r w:rsidR="00214A16">
        <w:rPr>
          <w:rFonts w:ascii="Times New Roman" w:hAnsi="Times New Roman" w:cs="Times New Roman"/>
          <w:bCs/>
          <w:color w:val="000000" w:themeColor="text1"/>
          <w:sz w:val="28"/>
          <w:szCs w:val="28"/>
          <w:lang w:val="kk-KZ"/>
        </w:rPr>
        <w:t>гипертензияға қарсы</w:t>
      </w:r>
      <w:r w:rsidRPr="004E1B3A">
        <w:rPr>
          <w:rFonts w:ascii="Times New Roman" w:hAnsi="Times New Roman" w:cs="Times New Roman"/>
          <w:bCs/>
          <w:color w:val="000000" w:themeColor="text1"/>
          <w:sz w:val="28"/>
          <w:szCs w:val="28"/>
          <w:lang w:val="kk-KZ"/>
        </w:rPr>
        <w:t xml:space="preserve">, антидепрессанттық, антипролиферативтік, антигемолитикалық, антикоагулянттық, контрацептивтік, спазмолитикалық және </w:t>
      </w:r>
      <w:r w:rsidR="00214A16">
        <w:rPr>
          <w:rFonts w:ascii="Times New Roman" w:hAnsi="Times New Roman" w:cs="Times New Roman"/>
          <w:bCs/>
          <w:color w:val="000000" w:themeColor="text1"/>
          <w:sz w:val="28"/>
          <w:szCs w:val="28"/>
          <w:lang w:val="kk-KZ"/>
        </w:rPr>
        <w:t>диабетке қарсы</w:t>
      </w:r>
      <w:r w:rsidRPr="004E1B3A">
        <w:rPr>
          <w:rFonts w:ascii="Times New Roman" w:hAnsi="Times New Roman" w:cs="Times New Roman"/>
          <w:bCs/>
          <w:color w:val="000000" w:themeColor="text1"/>
          <w:sz w:val="28"/>
          <w:szCs w:val="28"/>
          <w:lang w:val="kk-KZ"/>
        </w:rPr>
        <w:t xml:space="preserve"> әсерлерге ие. Бұл қасиеттер феруланың түрлі түрлерінен биологиялық белсенді қоспалар мен фармацевтикалық құрамдарды жасауға мүмкіндік беріп, инфекциялық және инфекциялық емес ауруларды алдын алу және емдеу саласында қолданылуына жол ашты.</w:t>
      </w:r>
    </w:p>
    <w:p w14:paraId="468D0621" w14:textId="77777777" w:rsidR="004E1B3A" w:rsidRPr="004E1B3A" w:rsidRDefault="004E1B3A" w:rsidP="004B2967">
      <w:pPr>
        <w:spacing w:after="0" w:line="240" w:lineRule="auto"/>
        <w:ind w:firstLine="567"/>
        <w:jc w:val="both"/>
        <w:rPr>
          <w:rFonts w:ascii="Times New Roman" w:hAnsi="Times New Roman" w:cs="Times New Roman"/>
          <w:bCs/>
          <w:color w:val="FF0000"/>
          <w:sz w:val="28"/>
          <w:szCs w:val="28"/>
          <w:lang w:val="kk-KZ"/>
        </w:rPr>
      </w:pPr>
    </w:p>
    <w:p w14:paraId="566075E2" w14:textId="6CCD4683" w:rsidR="00953A16" w:rsidRPr="00FA3D35" w:rsidRDefault="00630A42" w:rsidP="00FA3D35">
      <w:pPr>
        <w:pStyle w:val="a3"/>
        <w:numPr>
          <w:ilvl w:val="1"/>
          <w:numId w:val="11"/>
        </w:numPr>
        <w:spacing w:after="0" w:line="240" w:lineRule="auto"/>
        <w:ind w:left="0" w:firstLine="567"/>
        <w:jc w:val="both"/>
        <w:rPr>
          <w:rFonts w:ascii="Times New Roman" w:hAnsi="Times New Roman" w:cs="Times New Roman"/>
          <w:b/>
          <w:sz w:val="28"/>
          <w:szCs w:val="28"/>
          <w:lang w:val="kk-KZ"/>
        </w:rPr>
      </w:pPr>
      <w:r w:rsidRPr="00A9173C">
        <w:rPr>
          <w:rFonts w:ascii="Times New Roman" w:hAnsi="Times New Roman" w:cs="Times New Roman"/>
          <w:b/>
          <w:sz w:val="28"/>
          <w:szCs w:val="28"/>
          <w:lang w:val="kk-KZ"/>
        </w:rPr>
        <w:t>Қазақстан Республикасының фармацевтикалық нарығындағы гельдердің ассортиментіне шолу</w:t>
      </w:r>
    </w:p>
    <w:p w14:paraId="6CCBF244" w14:textId="3356B67D" w:rsidR="004E1B3A" w:rsidRDefault="004E1B3A" w:rsidP="004B2967">
      <w:pPr>
        <w:widowControl w:val="0"/>
        <w:autoSpaceDE w:val="0"/>
        <w:autoSpaceDN w:val="0"/>
        <w:spacing w:after="0" w:line="240" w:lineRule="auto"/>
        <w:ind w:firstLine="567"/>
        <w:jc w:val="both"/>
        <w:rPr>
          <w:rFonts w:ascii="Times New Roman" w:eastAsia="Times New Roman" w:hAnsi="Times New Roman" w:cs="Times New Roman"/>
          <w:sz w:val="28"/>
          <w:szCs w:val="28"/>
          <w:lang w:val="kk-KZ"/>
        </w:rPr>
      </w:pPr>
      <w:r w:rsidRPr="004E1B3A">
        <w:rPr>
          <w:rFonts w:ascii="Times New Roman" w:eastAsia="Times New Roman" w:hAnsi="Times New Roman" w:cs="Times New Roman"/>
          <w:sz w:val="28"/>
          <w:szCs w:val="28"/>
          <w:lang w:val="kk-KZ"/>
        </w:rPr>
        <w:t xml:space="preserve">Дәрілік терапияның ерекше рөлі мен тиімділігі дәрілік құралдарға (ДҚ) деген сұраныстың ұлғаюын анықтайды, бұл мемлекеттік денсаулық сақтау жүйесі үшін де, жалпы халықтың ДҚ тұтыну деңгейінің өсуіне де байланысты. Қазіргі заманғы фармакотерапия негізін 3-3,5 мың субстанция құрайды, олардан 300 мыңға дейін дәрілік құралдар шығарылады. Қазіргі уақытта денсаулық сақтаудың ең өзекті мәселелерінің бірі </w:t>
      </w:r>
      <w:r w:rsidR="00A04660">
        <w:rPr>
          <w:rFonts w:ascii="Times New Roman" w:eastAsia="Times New Roman" w:hAnsi="Times New Roman" w:cs="Times New Roman"/>
          <w:sz w:val="28"/>
          <w:szCs w:val="28"/>
          <w:lang w:val="kk-KZ"/>
        </w:rPr>
        <w:t>-</w:t>
      </w:r>
      <w:r w:rsidRPr="004E1B3A">
        <w:rPr>
          <w:rFonts w:ascii="Times New Roman" w:eastAsia="Times New Roman" w:hAnsi="Times New Roman" w:cs="Times New Roman"/>
          <w:sz w:val="28"/>
          <w:szCs w:val="28"/>
          <w:lang w:val="kk-KZ"/>
        </w:rPr>
        <w:t xml:space="preserve"> дәрілік құралдарды және басқа ресурстарды тиімді пайдалану болып табылады</w:t>
      </w:r>
      <w:r w:rsidR="004B396D">
        <w:rPr>
          <w:rFonts w:ascii="Times New Roman" w:eastAsia="Times New Roman" w:hAnsi="Times New Roman" w:cs="Times New Roman"/>
          <w:sz w:val="28"/>
          <w:szCs w:val="28"/>
          <w:lang w:val="kk-KZ"/>
        </w:rPr>
        <w:t xml:space="preserve"> </w:t>
      </w:r>
      <w:r w:rsidR="004B396D" w:rsidRPr="004B396D">
        <w:rPr>
          <w:rFonts w:ascii="Times New Roman" w:eastAsia="Times New Roman" w:hAnsi="Times New Roman" w:cs="Times New Roman"/>
          <w:sz w:val="28"/>
          <w:szCs w:val="28"/>
          <w:lang w:val="kk-KZ"/>
        </w:rPr>
        <w:t>[</w:t>
      </w:r>
      <w:r w:rsidR="004B396D">
        <w:rPr>
          <w:rFonts w:ascii="Times New Roman" w:eastAsia="Times New Roman" w:hAnsi="Times New Roman" w:cs="Times New Roman"/>
          <w:sz w:val="28"/>
          <w:szCs w:val="28"/>
          <w:lang w:val="kk-KZ"/>
        </w:rPr>
        <w:t>8</w:t>
      </w:r>
      <w:r w:rsidR="005C4FAB" w:rsidRPr="005C4FAB">
        <w:rPr>
          <w:rFonts w:ascii="Times New Roman" w:eastAsia="Times New Roman" w:hAnsi="Times New Roman" w:cs="Times New Roman"/>
          <w:sz w:val="28"/>
          <w:szCs w:val="28"/>
          <w:lang w:val="kk-KZ"/>
        </w:rPr>
        <w:t>3</w:t>
      </w:r>
      <w:r w:rsidR="004B396D" w:rsidRPr="004B396D">
        <w:rPr>
          <w:rFonts w:ascii="Times New Roman" w:eastAsia="Times New Roman" w:hAnsi="Times New Roman" w:cs="Times New Roman"/>
          <w:sz w:val="28"/>
          <w:szCs w:val="28"/>
          <w:lang w:val="kk-KZ"/>
        </w:rPr>
        <w:t>].</w:t>
      </w:r>
      <w:r w:rsidRPr="004E1B3A">
        <w:rPr>
          <w:rFonts w:ascii="Times New Roman" w:eastAsia="Times New Roman" w:hAnsi="Times New Roman" w:cs="Times New Roman"/>
          <w:sz w:val="28"/>
          <w:szCs w:val="28"/>
          <w:lang w:val="kk-KZ"/>
        </w:rPr>
        <w:t xml:space="preserve"> </w:t>
      </w:r>
    </w:p>
    <w:p w14:paraId="5ADF00EB" w14:textId="77777777" w:rsidR="004B396D" w:rsidRPr="004B396D" w:rsidRDefault="004B396D" w:rsidP="004B396D">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B396D">
        <w:rPr>
          <w:rFonts w:ascii="Times New Roman" w:eastAsia="Times New Roman" w:hAnsi="Times New Roman" w:cs="Times New Roman"/>
          <w:sz w:val="28"/>
          <w:szCs w:val="28"/>
        </w:rPr>
        <w:t>Қазақстанда фармация саласындағы ғылыми-практикалық жұмыс 1951 жылдан бастау алған. Қазіргі уақытта бұл бағытта Қарағанды медицина университетінің фармация мектебі мен республикадағы медициналық жоғары оқу орындарының арнайы кафедралары жұмыс істейді.</w:t>
      </w:r>
    </w:p>
    <w:p w14:paraId="3C00ABEB" w14:textId="77777777" w:rsidR="004B396D" w:rsidRDefault="004B396D" w:rsidP="004B396D">
      <w:pPr>
        <w:widowControl w:val="0"/>
        <w:autoSpaceDE w:val="0"/>
        <w:autoSpaceDN w:val="0"/>
        <w:spacing w:after="0" w:line="240" w:lineRule="auto"/>
        <w:ind w:firstLine="567"/>
        <w:jc w:val="both"/>
        <w:rPr>
          <w:rFonts w:ascii="Times New Roman" w:eastAsia="Times New Roman" w:hAnsi="Times New Roman" w:cs="Times New Roman"/>
          <w:sz w:val="28"/>
          <w:szCs w:val="28"/>
          <w:lang w:val="kk-KZ"/>
        </w:rPr>
      </w:pPr>
      <w:r w:rsidRPr="004B396D">
        <w:rPr>
          <w:rFonts w:ascii="Times New Roman" w:eastAsia="Times New Roman" w:hAnsi="Times New Roman" w:cs="Times New Roman"/>
          <w:sz w:val="28"/>
          <w:szCs w:val="28"/>
        </w:rPr>
        <w:t>Қазақстанның фармацевтикалық нарығы ТМД елдері ішінде ең дамыған нарықтардың бірі болып табылады. Белгілі бір дәрежеде дәрілік заттардың тапшылығы еңсеріліп, дайын дәрілік құралдар мен медициналық мақсаттағы бұйымдардың алуан түрімен қамтамасыз етілу деңгейі артты.</w:t>
      </w:r>
    </w:p>
    <w:p w14:paraId="630443FA" w14:textId="448A25EA" w:rsidR="004B396D" w:rsidRPr="004B396D" w:rsidRDefault="004B396D" w:rsidP="004B396D">
      <w:pPr>
        <w:widowControl w:val="0"/>
        <w:autoSpaceDE w:val="0"/>
        <w:autoSpaceDN w:val="0"/>
        <w:spacing w:after="0" w:line="240" w:lineRule="auto"/>
        <w:ind w:firstLine="567"/>
        <w:jc w:val="both"/>
        <w:rPr>
          <w:rFonts w:ascii="Times New Roman" w:eastAsia="Times New Roman" w:hAnsi="Times New Roman" w:cs="Times New Roman"/>
          <w:sz w:val="28"/>
          <w:szCs w:val="28"/>
          <w:lang w:val="kk-KZ"/>
        </w:rPr>
      </w:pPr>
      <w:r w:rsidRPr="004B396D">
        <w:rPr>
          <w:rFonts w:ascii="Times New Roman" w:eastAsia="Times New Roman" w:hAnsi="Times New Roman" w:cs="Times New Roman"/>
          <w:sz w:val="28"/>
          <w:szCs w:val="28"/>
          <w:lang w:val="kk-KZ"/>
        </w:rPr>
        <w:t xml:space="preserve">Қазақстан Республикасында фармацевтика саласының дамуына қолайлы жағдайлар жасау және оның өнімділігін арттыру </w:t>
      </w:r>
      <w:r w:rsidR="00A04660">
        <w:rPr>
          <w:rFonts w:ascii="Times New Roman" w:eastAsia="Times New Roman" w:hAnsi="Times New Roman" w:cs="Times New Roman"/>
          <w:sz w:val="28"/>
          <w:szCs w:val="28"/>
          <w:lang w:val="kk-KZ"/>
        </w:rPr>
        <w:t>-</w:t>
      </w:r>
      <w:r w:rsidRPr="004B396D">
        <w:rPr>
          <w:rFonts w:ascii="Times New Roman" w:eastAsia="Times New Roman" w:hAnsi="Times New Roman" w:cs="Times New Roman"/>
          <w:sz w:val="28"/>
          <w:szCs w:val="28"/>
          <w:lang w:val="kk-KZ"/>
        </w:rPr>
        <w:t xml:space="preserve"> ұлттық экономиканы дамытудың тиімді жолдарының бірі болып табылады. Бұл өз кезегінде ел ішіндегі импорттық дәрілік заттардың артық көлемін отандық препараттармен алмастыруға мүмкіндік береді. Экономикалық тоқырауды еңсерудің бірден-бір жолы </w:t>
      </w:r>
      <w:r w:rsidR="0017055C" w:rsidRPr="0017055C">
        <w:rPr>
          <w:rFonts w:ascii="Times New Roman" w:eastAsia="Times New Roman" w:hAnsi="Times New Roman" w:cs="Times New Roman"/>
          <w:sz w:val="28"/>
          <w:szCs w:val="28"/>
          <w:lang w:val="kk-KZ"/>
        </w:rPr>
        <w:t>-</w:t>
      </w:r>
      <w:r w:rsidRPr="004B396D">
        <w:rPr>
          <w:rFonts w:ascii="Times New Roman" w:eastAsia="Times New Roman" w:hAnsi="Times New Roman" w:cs="Times New Roman"/>
          <w:sz w:val="28"/>
          <w:szCs w:val="28"/>
          <w:lang w:val="kk-KZ"/>
        </w:rPr>
        <w:t xml:space="preserve"> импорттық тауарларды отандық өніммен алмастыру болып табылады</w:t>
      </w:r>
      <w:r w:rsidR="00BA705E">
        <w:rPr>
          <w:rFonts w:ascii="Times New Roman" w:eastAsia="Times New Roman" w:hAnsi="Times New Roman" w:cs="Times New Roman"/>
          <w:sz w:val="28"/>
          <w:szCs w:val="28"/>
          <w:lang w:val="kk-KZ"/>
        </w:rPr>
        <w:t xml:space="preserve"> </w:t>
      </w:r>
      <w:r w:rsidRPr="004B396D">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8</w:t>
      </w:r>
      <w:r w:rsidR="005C4FAB" w:rsidRPr="005C4FAB">
        <w:rPr>
          <w:rFonts w:ascii="Times New Roman" w:eastAsia="Times New Roman" w:hAnsi="Times New Roman" w:cs="Times New Roman"/>
          <w:sz w:val="28"/>
          <w:szCs w:val="28"/>
          <w:lang w:val="kk-KZ"/>
        </w:rPr>
        <w:t>4</w:t>
      </w:r>
      <w:r w:rsidRPr="004B396D">
        <w:rPr>
          <w:rFonts w:ascii="Times New Roman" w:eastAsia="Times New Roman" w:hAnsi="Times New Roman" w:cs="Times New Roman"/>
          <w:sz w:val="28"/>
          <w:szCs w:val="28"/>
          <w:lang w:val="kk-KZ"/>
        </w:rPr>
        <w:t>].</w:t>
      </w:r>
    </w:p>
    <w:p w14:paraId="39A75E49" w14:textId="77777777" w:rsidR="004B396D" w:rsidRDefault="004B396D" w:rsidP="004B396D">
      <w:pPr>
        <w:widowControl w:val="0"/>
        <w:autoSpaceDE w:val="0"/>
        <w:autoSpaceDN w:val="0"/>
        <w:spacing w:after="0" w:line="240" w:lineRule="auto"/>
        <w:ind w:firstLine="567"/>
        <w:jc w:val="both"/>
        <w:rPr>
          <w:rFonts w:ascii="Times New Roman" w:eastAsia="Times New Roman" w:hAnsi="Times New Roman" w:cs="Times New Roman"/>
          <w:sz w:val="28"/>
          <w:szCs w:val="28"/>
          <w:lang w:val="kk-KZ"/>
        </w:rPr>
      </w:pPr>
      <w:r w:rsidRPr="004B396D">
        <w:rPr>
          <w:rFonts w:ascii="Times New Roman" w:eastAsia="Times New Roman" w:hAnsi="Times New Roman" w:cs="Times New Roman"/>
          <w:sz w:val="28"/>
          <w:szCs w:val="28"/>
          <w:lang w:val="kk-KZ"/>
        </w:rPr>
        <w:t>Қазақстан Республикасының фармацевтика саласын орнықты дамыту үшін маркетингтік зерттеулерге және мемлекет тарапынан қолдауға негізделген инновациялық әдістерді енгізу қажет.</w:t>
      </w:r>
    </w:p>
    <w:p w14:paraId="47560EC9" w14:textId="5A8716F8" w:rsidR="004B396D" w:rsidRDefault="004B396D" w:rsidP="004B396D">
      <w:pPr>
        <w:widowControl w:val="0"/>
        <w:autoSpaceDE w:val="0"/>
        <w:autoSpaceDN w:val="0"/>
        <w:spacing w:after="0" w:line="240" w:lineRule="auto"/>
        <w:ind w:firstLine="567"/>
        <w:jc w:val="both"/>
        <w:rPr>
          <w:rFonts w:ascii="Times New Roman" w:eastAsia="Times New Roman" w:hAnsi="Times New Roman" w:cs="Times New Roman"/>
          <w:sz w:val="28"/>
          <w:szCs w:val="28"/>
          <w:lang w:val="kk-KZ"/>
        </w:rPr>
      </w:pPr>
      <w:r w:rsidRPr="004B396D">
        <w:rPr>
          <w:rFonts w:ascii="Times New Roman" w:eastAsia="Times New Roman" w:hAnsi="Times New Roman" w:cs="Times New Roman"/>
          <w:sz w:val="28"/>
          <w:szCs w:val="28"/>
          <w:lang w:val="kk-KZ"/>
        </w:rPr>
        <w:t xml:space="preserve">Қазақстан Республикасының фармацевтикалық нарығы </w:t>
      </w:r>
      <w:r w:rsidR="00A04660">
        <w:rPr>
          <w:rFonts w:ascii="Times New Roman" w:eastAsia="Times New Roman" w:hAnsi="Times New Roman" w:cs="Times New Roman"/>
          <w:sz w:val="28"/>
          <w:szCs w:val="28"/>
          <w:lang w:val="kk-KZ"/>
        </w:rPr>
        <w:t>-</w:t>
      </w:r>
      <w:r w:rsidRPr="004B396D">
        <w:rPr>
          <w:rFonts w:ascii="Times New Roman" w:eastAsia="Times New Roman" w:hAnsi="Times New Roman" w:cs="Times New Roman"/>
          <w:sz w:val="28"/>
          <w:szCs w:val="28"/>
          <w:lang w:val="kk-KZ"/>
        </w:rPr>
        <w:t xml:space="preserve"> Орталық Азиядағы ең ірі әрі неғұрлым дамыған нарықтардың бірі. </w:t>
      </w:r>
      <w:r>
        <w:rPr>
          <w:rFonts w:ascii="Times New Roman" w:eastAsia="Times New Roman" w:hAnsi="Times New Roman" w:cs="Times New Roman"/>
          <w:sz w:val="28"/>
          <w:szCs w:val="28"/>
          <w:lang w:val="kk-KZ"/>
        </w:rPr>
        <w:t>Алайда б</w:t>
      </w:r>
      <w:r w:rsidRPr="004B396D">
        <w:rPr>
          <w:rFonts w:ascii="Times New Roman" w:eastAsia="Times New Roman" w:hAnsi="Times New Roman" w:cs="Times New Roman"/>
          <w:sz w:val="28"/>
          <w:szCs w:val="28"/>
          <w:lang w:val="kk-KZ"/>
        </w:rPr>
        <w:t>ұл сала дамыған елдердің фармацевтикалық нарығымен салыстырғанда жеткілікті деңгейде қалыптаспаған және әлі де даму сатысында тұр.</w:t>
      </w:r>
      <w:r w:rsidR="002B3E86">
        <w:rPr>
          <w:rFonts w:ascii="Times New Roman" w:eastAsia="Times New Roman" w:hAnsi="Times New Roman" w:cs="Times New Roman"/>
          <w:sz w:val="28"/>
          <w:szCs w:val="28"/>
          <w:lang w:val="kk-KZ"/>
        </w:rPr>
        <w:t xml:space="preserve"> </w:t>
      </w:r>
      <w:r w:rsidRPr="002B3E86">
        <w:rPr>
          <w:rFonts w:ascii="Times New Roman" w:eastAsia="Times New Roman" w:hAnsi="Times New Roman" w:cs="Times New Roman"/>
          <w:sz w:val="28"/>
          <w:szCs w:val="28"/>
          <w:lang w:val="kk-KZ"/>
        </w:rPr>
        <w:t xml:space="preserve">Елдің тәуелсіздік жылдарындағы экономикалық дамуы мұнай-газ және тау-кен өндіру өнеркәсібінің қарқынды өсуімен тікелей байланысты. </w:t>
      </w:r>
      <w:r w:rsidRPr="00214A16">
        <w:rPr>
          <w:rFonts w:ascii="Times New Roman" w:eastAsia="Times New Roman" w:hAnsi="Times New Roman" w:cs="Times New Roman"/>
          <w:sz w:val="28"/>
          <w:szCs w:val="28"/>
          <w:lang w:val="kk-KZ"/>
        </w:rPr>
        <w:t>Осы екі саланың дамуы фармацевтикалық препараттар сатылымының артуы арқылы денсаулық сақтау секторының да кеңеюіне ықпал етті.</w:t>
      </w:r>
      <w:r>
        <w:rPr>
          <w:rFonts w:ascii="Times New Roman" w:eastAsia="Times New Roman" w:hAnsi="Times New Roman" w:cs="Times New Roman"/>
          <w:sz w:val="28"/>
          <w:szCs w:val="28"/>
          <w:lang w:val="kk-KZ"/>
        </w:rPr>
        <w:t xml:space="preserve"> </w:t>
      </w:r>
      <w:r w:rsidRPr="004B396D">
        <w:rPr>
          <w:rFonts w:ascii="Times New Roman" w:eastAsia="Times New Roman" w:hAnsi="Times New Roman" w:cs="Times New Roman"/>
          <w:sz w:val="28"/>
          <w:szCs w:val="28"/>
          <w:lang w:val="kk-KZ"/>
        </w:rPr>
        <w:t>Қазіргі таңда Қазақстанның фармацевтикалық нарығында бірқатар елеулі кемшіліктер байқалады. Бұл, ең алдымен, халыққа кепілдендірілген көлемде тегін медициналық көмектің толық көлемде көрсетілмеуімен байланысты [</w:t>
      </w:r>
      <w:r>
        <w:rPr>
          <w:rFonts w:ascii="Times New Roman" w:eastAsia="Times New Roman" w:hAnsi="Times New Roman" w:cs="Times New Roman"/>
          <w:sz w:val="28"/>
          <w:szCs w:val="28"/>
          <w:lang w:val="kk-KZ"/>
        </w:rPr>
        <w:t>8</w:t>
      </w:r>
      <w:r w:rsidR="005C4FAB" w:rsidRPr="005C4FAB">
        <w:rPr>
          <w:rFonts w:ascii="Times New Roman" w:eastAsia="Times New Roman" w:hAnsi="Times New Roman" w:cs="Times New Roman"/>
          <w:sz w:val="28"/>
          <w:szCs w:val="28"/>
          <w:lang w:val="kk-KZ"/>
        </w:rPr>
        <w:t>5</w:t>
      </w:r>
      <w:r w:rsidRPr="004B396D">
        <w:rPr>
          <w:rFonts w:ascii="Times New Roman" w:eastAsia="Times New Roman" w:hAnsi="Times New Roman" w:cs="Times New Roman"/>
          <w:sz w:val="28"/>
          <w:szCs w:val="28"/>
          <w:lang w:val="kk-KZ"/>
        </w:rPr>
        <w:t>].</w:t>
      </w:r>
    </w:p>
    <w:p w14:paraId="228CC27D" w14:textId="5BDEA879" w:rsidR="00953A16" w:rsidRDefault="004B396D" w:rsidP="004B2967">
      <w:pPr>
        <w:widowControl w:val="0"/>
        <w:autoSpaceDE w:val="0"/>
        <w:autoSpaceDN w:val="0"/>
        <w:spacing w:after="0" w:line="240" w:lineRule="auto"/>
        <w:ind w:firstLine="567"/>
        <w:jc w:val="both"/>
        <w:rPr>
          <w:rFonts w:ascii="Times New Roman" w:eastAsia="Times New Roman" w:hAnsi="Times New Roman" w:cs="Times New Roman"/>
          <w:sz w:val="28"/>
          <w:szCs w:val="28"/>
          <w:lang w:val="kk-KZ"/>
        </w:rPr>
      </w:pPr>
      <w:r w:rsidRPr="004B396D">
        <w:rPr>
          <w:rFonts w:ascii="Times New Roman" w:eastAsia="Times New Roman" w:hAnsi="Times New Roman" w:cs="Times New Roman"/>
          <w:sz w:val="28"/>
          <w:szCs w:val="28"/>
          <w:lang w:val="kk-KZ"/>
        </w:rPr>
        <w:t>2025 жылдың наурыз айындағы деректерге сәйкес, Қазақстан Республикасында әртүрлі дәрілік түрлер</w:t>
      </w:r>
      <w:r>
        <w:rPr>
          <w:rFonts w:ascii="Times New Roman" w:eastAsia="Times New Roman" w:hAnsi="Times New Roman" w:cs="Times New Roman"/>
          <w:sz w:val="28"/>
          <w:szCs w:val="28"/>
          <w:lang w:val="kk-KZ"/>
        </w:rPr>
        <w:t>і</w:t>
      </w:r>
      <w:r w:rsidRPr="004B396D">
        <w:rPr>
          <w:rFonts w:ascii="Times New Roman" w:eastAsia="Times New Roman" w:hAnsi="Times New Roman" w:cs="Times New Roman"/>
          <w:sz w:val="28"/>
          <w:szCs w:val="28"/>
          <w:lang w:val="kk-KZ"/>
        </w:rPr>
        <w:t>мен тіркелген дәрілік заттардың жалпы саны 6946-дан асады. Соның ішінде 1062 атау отандық өндірістегі препараттарға тиесілі, бұл жалпы көрсеткіштің 15%-ын құрайды (</w:t>
      </w:r>
      <w:r w:rsidR="007D5ADF">
        <w:rPr>
          <w:rFonts w:ascii="Times New Roman" w:eastAsia="Times New Roman" w:hAnsi="Times New Roman" w:cs="Times New Roman"/>
          <w:sz w:val="28"/>
          <w:szCs w:val="28"/>
          <w:lang w:val="kk-KZ"/>
        </w:rPr>
        <w:t>3</w:t>
      </w:r>
      <w:r w:rsidRPr="004B396D">
        <w:rPr>
          <w:rFonts w:ascii="Times New Roman" w:eastAsia="Times New Roman" w:hAnsi="Times New Roman" w:cs="Times New Roman"/>
          <w:sz w:val="28"/>
          <w:szCs w:val="28"/>
          <w:lang w:val="kk-KZ"/>
        </w:rPr>
        <w:t>-сурет).</w:t>
      </w:r>
    </w:p>
    <w:p w14:paraId="3AA4FC4B" w14:textId="77777777" w:rsidR="004B396D" w:rsidRPr="004B396D" w:rsidRDefault="004B396D" w:rsidP="004B2967">
      <w:pPr>
        <w:widowControl w:val="0"/>
        <w:autoSpaceDE w:val="0"/>
        <w:autoSpaceDN w:val="0"/>
        <w:spacing w:after="0" w:line="240" w:lineRule="auto"/>
        <w:ind w:firstLine="567"/>
        <w:jc w:val="both"/>
        <w:rPr>
          <w:rFonts w:ascii="Times New Roman" w:eastAsia="Times New Roman" w:hAnsi="Times New Roman" w:cs="Times New Roman"/>
          <w:sz w:val="28"/>
          <w:szCs w:val="28"/>
          <w:lang w:val="kk-KZ"/>
        </w:rPr>
      </w:pPr>
    </w:p>
    <w:p w14:paraId="0D0E0477" w14:textId="77777777" w:rsidR="00953A16" w:rsidRDefault="00953A16" w:rsidP="004B2967">
      <w:pPr>
        <w:spacing w:after="0" w:line="240" w:lineRule="auto"/>
        <w:ind w:firstLine="567"/>
        <w:contextualSpacing/>
        <w:jc w:val="center"/>
        <w:rPr>
          <w:rFonts w:ascii="Times New Roman" w:hAnsi="Times New Roman" w:cs="Times New Roman"/>
          <w:bCs/>
          <w:sz w:val="28"/>
          <w:szCs w:val="28"/>
          <w:lang w:val="kk-KZ"/>
        </w:rPr>
      </w:pPr>
      <w:r w:rsidRPr="00953A16">
        <w:rPr>
          <w:rFonts w:ascii="Times New Roman" w:hAnsi="Times New Roman" w:cs="Times New Roman"/>
          <w:noProof/>
          <w:sz w:val="28"/>
          <w:szCs w:val="28"/>
          <w:lang w:eastAsia="ru-RU"/>
        </w:rPr>
        <w:drawing>
          <wp:inline distT="0" distB="0" distL="0" distR="0" wp14:anchorId="04B8C4BF" wp14:editId="35EB6F65">
            <wp:extent cx="2457450" cy="1971675"/>
            <wp:effectExtent l="0" t="0" r="19050" b="9525"/>
            <wp:docPr id="1935016046" name="Диаграмма 19350160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41D4F3C" w14:textId="77777777" w:rsidR="009F7A18" w:rsidRPr="009F7A18" w:rsidRDefault="009F7A18" w:rsidP="004B2967">
      <w:pPr>
        <w:spacing w:after="0" w:line="240" w:lineRule="auto"/>
        <w:ind w:firstLine="567"/>
        <w:contextualSpacing/>
        <w:jc w:val="center"/>
        <w:rPr>
          <w:rFonts w:ascii="Times New Roman" w:hAnsi="Times New Roman" w:cs="Times New Roman"/>
          <w:bCs/>
          <w:sz w:val="28"/>
          <w:szCs w:val="28"/>
          <w:lang w:val="kk-KZ"/>
        </w:rPr>
      </w:pPr>
    </w:p>
    <w:p w14:paraId="4A306ABA" w14:textId="6C5745F5" w:rsidR="00953A16" w:rsidRPr="005116C5" w:rsidRDefault="004B396D" w:rsidP="004B2967">
      <w:pPr>
        <w:spacing w:after="0" w:line="240" w:lineRule="auto"/>
        <w:ind w:firstLine="567"/>
        <w:jc w:val="center"/>
        <w:rPr>
          <w:rFonts w:ascii="Times New Roman" w:hAnsi="Times New Roman" w:cs="Times New Roman"/>
          <w:sz w:val="28"/>
          <w:szCs w:val="28"/>
          <w:lang w:val="kk-KZ"/>
        </w:rPr>
      </w:pPr>
      <w:bookmarkStart w:id="4" w:name="OLE_LINK7"/>
      <w:bookmarkStart w:id="5" w:name="OLE_LINK8"/>
      <w:r>
        <w:rPr>
          <w:rFonts w:ascii="Times New Roman" w:hAnsi="Times New Roman" w:cs="Times New Roman"/>
          <w:sz w:val="28"/>
          <w:szCs w:val="28"/>
          <w:lang w:val="kk-KZ"/>
        </w:rPr>
        <w:t>Сурет</w:t>
      </w:r>
      <w:r w:rsidR="00953A16" w:rsidRPr="005116C5">
        <w:rPr>
          <w:rFonts w:ascii="Times New Roman" w:hAnsi="Times New Roman" w:cs="Times New Roman"/>
          <w:spacing w:val="-6"/>
          <w:sz w:val="28"/>
          <w:szCs w:val="28"/>
          <w:lang w:val="kk-KZ"/>
        </w:rPr>
        <w:t xml:space="preserve"> </w:t>
      </w:r>
      <w:r w:rsidR="007D5ADF" w:rsidRPr="005116C5">
        <w:rPr>
          <w:rFonts w:ascii="Times New Roman" w:hAnsi="Times New Roman" w:cs="Times New Roman"/>
          <w:sz w:val="28"/>
          <w:szCs w:val="28"/>
          <w:lang w:val="kk-KZ"/>
        </w:rPr>
        <w:t>3</w:t>
      </w:r>
      <w:r w:rsidR="00490218" w:rsidRPr="005116C5">
        <w:rPr>
          <w:rFonts w:ascii="Times New Roman" w:hAnsi="Times New Roman" w:cs="Times New Roman"/>
          <w:sz w:val="28"/>
          <w:szCs w:val="28"/>
          <w:lang w:val="kk-KZ"/>
        </w:rPr>
        <w:t xml:space="preserve"> </w:t>
      </w:r>
      <w:r w:rsidR="00953A16" w:rsidRPr="005116C5">
        <w:rPr>
          <w:rFonts w:ascii="Times New Roman" w:hAnsi="Times New Roman" w:cs="Times New Roman"/>
          <w:sz w:val="28"/>
          <w:szCs w:val="28"/>
          <w:lang w:val="kk-KZ"/>
        </w:rPr>
        <w:t>-</w:t>
      </w:r>
      <w:r w:rsidR="00953A16" w:rsidRPr="005116C5">
        <w:rPr>
          <w:rFonts w:ascii="Times New Roman" w:hAnsi="Times New Roman" w:cs="Times New Roman"/>
          <w:spacing w:val="-5"/>
          <w:sz w:val="28"/>
          <w:szCs w:val="28"/>
          <w:lang w:val="kk-KZ"/>
        </w:rPr>
        <w:t xml:space="preserve"> </w:t>
      </w:r>
      <w:r w:rsidR="00E8097C" w:rsidRPr="005116C5">
        <w:rPr>
          <w:rFonts w:ascii="Times New Roman" w:hAnsi="Times New Roman" w:cs="Times New Roman"/>
          <w:sz w:val="28"/>
          <w:szCs w:val="28"/>
          <w:lang w:val="kk-KZ"/>
        </w:rPr>
        <w:t xml:space="preserve">Қазақстан фармацевтика нарығындағы отандық дәрілік </w:t>
      </w:r>
      <w:r w:rsidR="00E8097C">
        <w:rPr>
          <w:rFonts w:ascii="Times New Roman" w:hAnsi="Times New Roman" w:cs="Times New Roman"/>
          <w:sz w:val="28"/>
          <w:szCs w:val="28"/>
          <w:lang w:val="kk-KZ"/>
        </w:rPr>
        <w:t>құралдардың</w:t>
      </w:r>
      <w:r w:rsidR="00E8097C" w:rsidRPr="005116C5">
        <w:rPr>
          <w:rFonts w:ascii="Times New Roman" w:hAnsi="Times New Roman" w:cs="Times New Roman"/>
          <w:sz w:val="28"/>
          <w:szCs w:val="28"/>
          <w:lang w:val="kk-KZ"/>
        </w:rPr>
        <w:t xml:space="preserve"> үлесі</w:t>
      </w:r>
    </w:p>
    <w:p w14:paraId="035F2685" w14:textId="37CD7CBA" w:rsidR="004B396D" w:rsidRPr="004B396D" w:rsidRDefault="004B396D" w:rsidP="004B396D">
      <w:pPr>
        <w:widowControl w:val="0"/>
        <w:autoSpaceDE w:val="0"/>
        <w:autoSpaceDN w:val="0"/>
        <w:spacing w:after="0" w:line="240" w:lineRule="auto"/>
        <w:ind w:firstLine="567"/>
        <w:jc w:val="both"/>
        <w:rPr>
          <w:rFonts w:ascii="Times New Roman" w:eastAsia="Times New Roman" w:hAnsi="Times New Roman" w:cs="Times New Roman"/>
          <w:sz w:val="28"/>
          <w:szCs w:val="28"/>
          <w:lang w:val="kk-KZ"/>
        </w:rPr>
      </w:pPr>
      <w:r w:rsidRPr="007A3489">
        <w:rPr>
          <w:rFonts w:ascii="Times New Roman" w:eastAsia="Times New Roman" w:hAnsi="Times New Roman" w:cs="Times New Roman"/>
          <w:sz w:val="28"/>
          <w:szCs w:val="28"/>
          <w:lang w:val="kk-KZ"/>
        </w:rPr>
        <w:t>Қазақстан Республикасының Мемлекеттік дәрілік заттар тізілімінде тіркелген барлық препараттардың ішінде жұмсақ дәрілік түрлерге жататындары 337 атауды құрайды, бұл жалпы тіркелген дәрілік заттардың 4,87%-ына тең [</w:t>
      </w:r>
      <w:r w:rsidR="005C4FAB" w:rsidRPr="005C4FAB">
        <w:rPr>
          <w:rFonts w:ascii="Times New Roman" w:eastAsia="Times New Roman" w:hAnsi="Times New Roman" w:cs="Times New Roman"/>
          <w:sz w:val="28"/>
          <w:szCs w:val="28"/>
          <w:lang w:val="kk-KZ"/>
        </w:rPr>
        <w:t>86</w:t>
      </w:r>
      <w:r w:rsidRPr="007A3489">
        <w:rPr>
          <w:rFonts w:ascii="Times New Roman" w:eastAsia="Times New Roman" w:hAnsi="Times New Roman" w:cs="Times New Roman"/>
          <w:sz w:val="28"/>
          <w:szCs w:val="28"/>
          <w:lang w:val="kk-KZ"/>
        </w:rPr>
        <w:t>]. Жұмсақ дәрілік түрлердің сапасы, тиімділігі мен қауіпсіздігі негіздің түріне, белсенді заттардың дисперстік күйіне, сондай-ақ өндіру мен сақтау талаптарының сақталуына тәуелді.</w:t>
      </w:r>
      <w:r>
        <w:rPr>
          <w:rFonts w:ascii="Times New Roman" w:eastAsia="Times New Roman" w:hAnsi="Times New Roman" w:cs="Times New Roman"/>
          <w:sz w:val="28"/>
          <w:szCs w:val="28"/>
          <w:lang w:val="kk-KZ"/>
        </w:rPr>
        <w:t xml:space="preserve"> </w:t>
      </w:r>
      <w:r w:rsidRPr="004B396D">
        <w:rPr>
          <w:rFonts w:ascii="Times New Roman" w:eastAsia="Times New Roman" w:hAnsi="Times New Roman" w:cs="Times New Roman"/>
          <w:sz w:val="28"/>
          <w:szCs w:val="28"/>
          <w:lang w:val="kk-KZ"/>
        </w:rPr>
        <w:t>Еуразиялық экономикалық комиссия алқасының 2015 жылғы 22 желтоқсандағы №172 шешімімен бекітілген дәрілік заттар номенклатурасына сәйкес, жұмсақ дәрілік түрлерге майлар, гельдер, кремдер, линименттер және пасталар жатады.</w:t>
      </w:r>
    </w:p>
    <w:p w14:paraId="22255BB2" w14:textId="55011F3B" w:rsidR="00953A16" w:rsidRDefault="007D5ADF" w:rsidP="004B2967">
      <w:pPr>
        <w:widowControl w:val="0"/>
        <w:shd w:val="clear" w:color="auto" w:fill="FFFFFF"/>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4</w:t>
      </w:r>
      <w:r w:rsidR="004B396D" w:rsidRPr="004B396D">
        <w:rPr>
          <w:rFonts w:ascii="Times New Roman" w:eastAsia="Times New Roman" w:hAnsi="Times New Roman" w:cs="Times New Roman"/>
          <w:sz w:val="28"/>
          <w:szCs w:val="28"/>
          <w:lang w:val="kk-KZ"/>
        </w:rPr>
        <w:t xml:space="preserve">-суретте ұсынылған деректерге сәйкес, жұмсақ дәрілік түрлердің арасында жетекші орынды майлар иеленеді </w:t>
      </w:r>
      <w:r w:rsidR="00A04660">
        <w:rPr>
          <w:rFonts w:ascii="Times New Roman" w:eastAsia="Times New Roman" w:hAnsi="Times New Roman" w:cs="Times New Roman"/>
          <w:sz w:val="28"/>
          <w:szCs w:val="28"/>
          <w:lang w:val="kk-KZ"/>
        </w:rPr>
        <w:t>-</w:t>
      </w:r>
      <w:r w:rsidR="004B396D" w:rsidRPr="004B396D">
        <w:rPr>
          <w:rFonts w:ascii="Times New Roman" w:eastAsia="Times New Roman" w:hAnsi="Times New Roman" w:cs="Times New Roman"/>
          <w:sz w:val="28"/>
          <w:szCs w:val="28"/>
          <w:lang w:val="kk-KZ"/>
        </w:rPr>
        <w:t xml:space="preserve"> олардың үлесі 38%-ды құрайды. Гельдер мен кремдердің әрқайсысы 29%-дан үлеске ие, ал линименттер мен пасталардың үлесі небәрі 1%-ды құрайды.</w:t>
      </w:r>
    </w:p>
    <w:p w14:paraId="2E605839" w14:textId="77777777" w:rsidR="004B396D" w:rsidRPr="004B396D" w:rsidRDefault="004B396D" w:rsidP="004B2967">
      <w:pPr>
        <w:widowControl w:val="0"/>
        <w:shd w:val="clear" w:color="auto" w:fill="FFFFFF"/>
        <w:spacing w:after="0" w:line="240" w:lineRule="auto"/>
        <w:ind w:firstLine="567"/>
        <w:jc w:val="both"/>
        <w:rPr>
          <w:rFonts w:ascii="Times New Roman" w:eastAsia="Calibri" w:hAnsi="Times New Roman" w:cs="Times New Roman"/>
          <w:b/>
          <w:sz w:val="28"/>
          <w:szCs w:val="28"/>
          <w:lang w:val="kk-KZ"/>
        </w:rPr>
      </w:pPr>
    </w:p>
    <w:p w14:paraId="1C0EE821" w14:textId="70920EB5" w:rsidR="00953A16" w:rsidRDefault="00953A16" w:rsidP="004B2967">
      <w:pPr>
        <w:widowControl w:val="0"/>
        <w:shd w:val="clear" w:color="auto" w:fill="FFFFFF"/>
        <w:spacing w:after="0" w:line="240" w:lineRule="auto"/>
        <w:ind w:firstLine="567"/>
        <w:jc w:val="center"/>
        <w:rPr>
          <w:rFonts w:ascii="Times New Roman" w:eastAsia="Calibri" w:hAnsi="Times New Roman" w:cs="Times New Roman"/>
          <w:b/>
          <w:sz w:val="28"/>
          <w:szCs w:val="28"/>
          <w:lang w:val="en-US"/>
        </w:rPr>
      </w:pPr>
      <w:r w:rsidRPr="00953A16">
        <w:rPr>
          <w:rFonts w:ascii="Times New Roman" w:hAnsi="Times New Roman" w:cs="Times New Roman"/>
          <w:noProof/>
          <w:sz w:val="20"/>
          <w:szCs w:val="28"/>
          <w:lang w:eastAsia="ru-RU"/>
        </w:rPr>
        <w:drawing>
          <wp:inline distT="0" distB="0" distL="0" distR="0" wp14:anchorId="747BE574" wp14:editId="50C8C872">
            <wp:extent cx="3914775" cy="2398311"/>
            <wp:effectExtent l="0" t="0" r="0" b="2540"/>
            <wp:docPr id="630721126" name="Рисунок 63072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30115" cy="2468972"/>
                    </a:xfrm>
                    <a:prstGeom prst="rect">
                      <a:avLst/>
                    </a:prstGeom>
                    <a:noFill/>
                  </pic:spPr>
                </pic:pic>
              </a:graphicData>
            </a:graphic>
          </wp:inline>
        </w:drawing>
      </w:r>
    </w:p>
    <w:p w14:paraId="2E4B2001" w14:textId="77777777" w:rsidR="004B2967" w:rsidRPr="001D5579" w:rsidRDefault="004B2967" w:rsidP="004B2967">
      <w:pPr>
        <w:widowControl w:val="0"/>
        <w:shd w:val="clear" w:color="auto" w:fill="FFFFFF"/>
        <w:spacing w:after="0" w:line="240" w:lineRule="auto"/>
        <w:ind w:firstLine="567"/>
        <w:jc w:val="center"/>
        <w:rPr>
          <w:rFonts w:ascii="Times New Roman" w:eastAsia="Calibri" w:hAnsi="Times New Roman" w:cs="Times New Roman"/>
          <w:b/>
          <w:sz w:val="28"/>
          <w:szCs w:val="28"/>
          <w:lang w:val="en-US"/>
        </w:rPr>
      </w:pPr>
    </w:p>
    <w:p w14:paraId="02EBEFB7" w14:textId="5C2E3CAC" w:rsidR="00953A16" w:rsidRPr="004B396D" w:rsidRDefault="004B396D" w:rsidP="004B2967">
      <w:pPr>
        <w:spacing w:after="0" w:line="240" w:lineRule="auto"/>
        <w:ind w:firstLine="567"/>
        <w:jc w:val="center"/>
        <w:rPr>
          <w:rFonts w:ascii="Times New Roman" w:hAnsi="Times New Roman" w:cs="Times New Roman"/>
          <w:sz w:val="28"/>
          <w:szCs w:val="28"/>
          <w:lang w:val="en-US"/>
        </w:rPr>
      </w:pPr>
      <w:r w:rsidRPr="004B396D">
        <w:rPr>
          <w:rFonts w:ascii="Times New Roman" w:hAnsi="Times New Roman" w:cs="Times New Roman"/>
          <w:sz w:val="28"/>
          <w:szCs w:val="28"/>
        </w:rPr>
        <w:t>Сурет</w:t>
      </w:r>
      <w:r w:rsidR="00953A16" w:rsidRPr="004B396D">
        <w:rPr>
          <w:rFonts w:ascii="Times New Roman" w:hAnsi="Times New Roman" w:cs="Times New Roman"/>
          <w:spacing w:val="-5"/>
          <w:sz w:val="28"/>
          <w:szCs w:val="28"/>
          <w:lang w:val="en-US"/>
        </w:rPr>
        <w:t xml:space="preserve"> </w:t>
      </w:r>
      <w:r w:rsidR="007D5ADF" w:rsidRPr="007D5ADF">
        <w:rPr>
          <w:rFonts w:ascii="Times New Roman" w:hAnsi="Times New Roman" w:cs="Times New Roman"/>
          <w:sz w:val="28"/>
          <w:szCs w:val="28"/>
          <w:lang w:val="en-US"/>
        </w:rPr>
        <w:t>4</w:t>
      </w:r>
      <w:r w:rsidR="00953A16" w:rsidRPr="004B396D">
        <w:rPr>
          <w:rFonts w:ascii="Times New Roman" w:hAnsi="Times New Roman" w:cs="Times New Roman"/>
          <w:spacing w:val="-4"/>
          <w:sz w:val="28"/>
          <w:szCs w:val="28"/>
          <w:lang w:val="en-US"/>
        </w:rPr>
        <w:t xml:space="preserve"> </w:t>
      </w:r>
      <w:r w:rsidR="00953A16" w:rsidRPr="004B396D">
        <w:rPr>
          <w:rFonts w:ascii="Times New Roman" w:hAnsi="Times New Roman" w:cs="Times New Roman"/>
          <w:sz w:val="28"/>
          <w:szCs w:val="28"/>
          <w:lang w:val="en-US"/>
        </w:rPr>
        <w:t>-</w:t>
      </w:r>
      <w:r w:rsidR="00953A16" w:rsidRPr="004B396D">
        <w:rPr>
          <w:rFonts w:ascii="Times New Roman" w:hAnsi="Times New Roman" w:cs="Times New Roman"/>
          <w:spacing w:val="-5"/>
          <w:sz w:val="28"/>
          <w:szCs w:val="28"/>
          <w:lang w:val="en-US"/>
        </w:rPr>
        <w:t xml:space="preserve"> </w:t>
      </w:r>
      <w:r w:rsidRPr="004B396D">
        <w:rPr>
          <w:rFonts w:ascii="Times New Roman" w:hAnsi="Times New Roman" w:cs="Times New Roman"/>
          <w:sz w:val="28"/>
          <w:szCs w:val="28"/>
        </w:rPr>
        <w:t>Қазақстан</w:t>
      </w:r>
      <w:r w:rsidRPr="004B396D">
        <w:rPr>
          <w:rFonts w:ascii="Times New Roman" w:hAnsi="Times New Roman" w:cs="Times New Roman"/>
          <w:sz w:val="28"/>
          <w:szCs w:val="28"/>
          <w:lang w:val="en-US"/>
        </w:rPr>
        <w:t xml:space="preserve"> </w:t>
      </w:r>
      <w:r w:rsidRPr="004B396D">
        <w:rPr>
          <w:rFonts w:ascii="Times New Roman" w:hAnsi="Times New Roman" w:cs="Times New Roman"/>
          <w:sz w:val="28"/>
          <w:szCs w:val="28"/>
        </w:rPr>
        <w:t>фармацевтикалық</w:t>
      </w:r>
      <w:r w:rsidRPr="004B396D">
        <w:rPr>
          <w:rFonts w:ascii="Times New Roman" w:hAnsi="Times New Roman" w:cs="Times New Roman"/>
          <w:sz w:val="28"/>
          <w:szCs w:val="28"/>
          <w:lang w:val="en-US"/>
        </w:rPr>
        <w:t xml:space="preserve"> </w:t>
      </w:r>
      <w:r w:rsidRPr="004B396D">
        <w:rPr>
          <w:rFonts w:ascii="Times New Roman" w:hAnsi="Times New Roman" w:cs="Times New Roman"/>
          <w:sz w:val="28"/>
          <w:szCs w:val="28"/>
        </w:rPr>
        <w:t>нарығында</w:t>
      </w:r>
      <w:r w:rsidRPr="004B396D">
        <w:rPr>
          <w:rFonts w:ascii="Times New Roman" w:hAnsi="Times New Roman" w:cs="Times New Roman"/>
          <w:sz w:val="28"/>
          <w:szCs w:val="28"/>
          <w:lang w:val="en-US"/>
        </w:rPr>
        <w:t xml:space="preserve"> </w:t>
      </w:r>
      <w:r w:rsidRPr="004B396D">
        <w:rPr>
          <w:rFonts w:ascii="Times New Roman" w:hAnsi="Times New Roman" w:cs="Times New Roman"/>
          <w:sz w:val="28"/>
          <w:szCs w:val="28"/>
        </w:rPr>
        <w:t>жұмсақ</w:t>
      </w:r>
      <w:r w:rsidRPr="004B396D">
        <w:rPr>
          <w:rFonts w:ascii="Times New Roman" w:hAnsi="Times New Roman" w:cs="Times New Roman"/>
          <w:sz w:val="28"/>
          <w:szCs w:val="28"/>
          <w:lang w:val="en-US"/>
        </w:rPr>
        <w:t xml:space="preserve"> </w:t>
      </w:r>
      <w:r w:rsidRPr="004B396D">
        <w:rPr>
          <w:rFonts w:ascii="Times New Roman" w:hAnsi="Times New Roman" w:cs="Times New Roman"/>
          <w:sz w:val="28"/>
          <w:szCs w:val="28"/>
        </w:rPr>
        <w:t>дәрілік</w:t>
      </w:r>
      <w:r w:rsidRPr="004B396D">
        <w:rPr>
          <w:rFonts w:ascii="Times New Roman" w:hAnsi="Times New Roman" w:cs="Times New Roman"/>
          <w:sz w:val="28"/>
          <w:szCs w:val="28"/>
          <w:lang w:val="en-US"/>
        </w:rPr>
        <w:t xml:space="preserve"> </w:t>
      </w:r>
      <w:r w:rsidRPr="004B396D">
        <w:rPr>
          <w:rFonts w:ascii="Times New Roman" w:hAnsi="Times New Roman" w:cs="Times New Roman"/>
          <w:sz w:val="28"/>
          <w:szCs w:val="28"/>
        </w:rPr>
        <w:t>түрлердің</w:t>
      </w:r>
      <w:r w:rsidRPr="004B396D">
        <w:rPr>
          <w:rFonts w:ascii="Times New Roman" w:hAnsi="Times New Roman" w:cs="Times New Roman"/>
          <w:sz w:val="28"/>
          <w:szCs w:val="28"/>
          <w:lang w:val="en-US"/>
        </w:rPr>
        <w:t xml:space="preserve"> </w:t>
      </w:r>
      <w:r w:rsidRPr="004B396D">
        <w:rPr>
          <w:rFonts w:ascii="Times New Roman" w:hAnsi="Times New Roman" w:cs="Times New Roman"/>
          <w:sz w:val="28"/>
          <w:szCs w:val="28"/>
        </w:rPr>
        <w:t>таралуы</w:t>
      </w:r>
    </w:p>
    <w:p w14:paraId="2675762F" w14:textId="77777777" w:rsidR="004B2967" w:rsidRPr="004B396D" w:rsidRDefault="004B2967" w:rsidP="004B2967">
      <w:pPr>
        <w:spacing w:after="0" w:line="240" w:lineRule="auto"/>
        <w:ind w:firstLine="567"/>
        <w:jc w:val="center"/>
        <w:rPr>
          <w:rFonts w:ascii="Times New Roman" w:hAnsi="Times New Roman" w:cs="Times New Roman"/>
          <w:sz w:val="28"/>
          <w:szCs w:val="28"/>
          <w:lang w:val="en-US"/>
        </w:rPr>
      </w:pPr>
    </w:p>
    <w:p w14:paraId="44D54CF3" w14:textId="74ADCD61" w:rsidR="004B396D" w:rsidRPr="004B396D" w:rsidRDefault="004B396D" w:rsidP="009F7A18">
      <w:pPr>
        <w:spacing w:after="0" w:line="240" w:lineRule="auto"/>
        <w:ind w:firstLine="567"/>
        <w:jc w:val="both"/>
        <w:rPr>
          <w:rFonts w:ascii="Times New Roman" w:eastAsia="Times New Roman" w:hAnsi="Times New Roman" w:cs="Times New Roman"/>
          <w:sz w:val="28"/>
          <w:szCs w:val="28"/>
          <w:lang w:val="en-US"/>
        </w:rPr>
      </w:pPr>
      <w:r w:rsidRPr="004B396D">
        <w:rPr>
          <w:rFonts w:ascii="Times New Roman" w:eastAsia="Times New Roman" w:hAnsi="Times New Roman" w:cs="Times New Roman"/>
          <w:sz w:val="28"/>
          <w:szCs w:val="28"/>
        </w:rPr>
        <w:t>Қазақстан</w:t>
      </w:r>
      <w:r w:rsidRPr="004B396D">
        <w:rPr>
          <w:rFonts w:ascii="Times New Roman" w:eastAsia="Times New Roman" w:hAnsi="Times New Roman" w:cs="Times New Roman"/>
          <w:sz w:val="28"/>
          <w:szCs w:val="28"/>
          <w:lang w:val="en-US"/>
        </w:rPr>
        <w:t xml:space="preserve"> </w:t>
      </w:r>
      <w:r w:rsidRPr="004B396D">
        <w:rPr>
          <w:rFonts w:ascii="Times New Roman" w:eastAsia="Times New Roman" w:hAnsi="Times New Roman" w:cs="Times New Roman"/>
          <w:sz w:val="28"/>
          <w:szCs w:val="28"/>
        </w:rPr>
        <w:t>нарығын</w:t>
      </w:r>
      <w:r w:rsidRPr="004B396D">
        <w:rPr>
          <w:rFonts w:ascii="Times New Roman" w:eastAsia="Times New Roman" w:hAnsi="Times New Roman" w:cs="Times New Roman"/>
          <w:sz w:val="28"/>
          <w:szCs w:val="28"/>
          <w:lang w:val="en-US"/>
        </w:rPr>
        <w:t xml:space="preserve"> </w:t>
      </w:r>
      <w:r w:rsidRPr="004B396D">
        <w:rPr>
          <w:rFonts w:ascii="Times New Roman" w:eastAsia="Times New Roman" w:hAnsi="Times New Roman" w:cs="Times New Roman"/>
          <w:sz w:val="28"/>
          <w:szCs w:val="28"/>
        </w:rPr>
        <w:t>маркетингтік</w:t>
      </w:r>
      <w:r w:rsidRPr="004B396D">
        <w:rPr>
          <w:rFonts w:ascii="Times New Roman" w:eastAsia="Times New Roman" w:hAnsi="Times New Roman" w:cs="Times New Roman"/>
          <w:sz w:val="28"/>
          <w:szCs w:val="28"/>
          <w:lang w:val="en-US"/>
        </w:rPr>
        <w:t xml:space="preserve"> </w:t>
      </w:r>
      <w:r w:rsidRPr="004B396D">
        <w:rPr>
          <w:rFonts w:ascii="Times New Roman" w:eastAsia="Times New Roman" w:hAnsi="Times New Roman" w:cs="Times New Roman"/>
          <w:sz w:val="28"/>
          <w:szCs w:val="28"/>
        </w:rPr>
        <w:t>талдау</w:t>
      </w:r>
      <w:r w:rsidRPr="004B396D">
        <w:rPr>
          <w:rFonts w:ascii="Times New Roman" w:eastAsia="Times New Roman" w:hAnsi="Times New Roman" w:cs="Times New Roman"/>
          <w:sz w:val="28"/>
          <w:szCs w:val="28"/>
          <w:lang w:val="en-US"/>
        </w:rPr>
        <w:t xml:space="preserve"> </w:t>
      </w:r>
      <w:r w:rsidRPr="004B396D">
        <w:rPr>
          <w:rFonts w:ascii="Times New Roman" w:eastAsia="Times New Roman" w:hAnsi="Times New Roman" w:cs="Times New Roman"/>
          <w:sz w:val="28"/>
          <w:szCs w:val="28"/>
        </w:rPr>
        <w:t>нәтижесінде</w:t>
      </w:r>
      <w:r w:rsidRPr="004B396D">
        <w:rPr>
          <w:rFonts w:ascii="Times New Roman" w:eastAsia="Times New Roman" w:hAnsi="Times New Roman" w:cs="Times New Roman"/>
          <w:sz w:val="28"/>
          <w:szCs w:val="28"/>
          <w:lang w:val="en-US"/>
        </w:rPr>
        <w:t xml:space="preserve"> 337 </w:t>
      </w:r>
      <w:r w:rsidRPr="004B396D">
        <w:rPr>
          <w:rFonts w:ascii="Times New Roman" w:eastAsia="Times New Roman" w:hAnsi="Times New Roman" w:cs="Times New Roman"/>
          <w:sz w:val="28"/>
          <w:szCs w:val="28"/>
        </w:rPr>
        <w:t>атау</w:t>
      </w:r>
      <w:r w:rsidRPr="004B396D">
        <w:rPr>
          <w:rFonts w:ascii="Times New Roman" w:eastAsia="Times New Roman" w:hAnsi="Times New Roman" w:cs="Times New Roman"/>
          <w:sz w:val="28"/>
          <w:szCs w:val="28"/>
          <w:lang w:val="en-US"/>
        </w:rPr>
        <w:t xml:space="preserve"> </w:t>
      </w:r>
      <w:r w:rsidRPr="004B396D">
        <w:rPr>
          <w:rFonts w:ascii="Times New Roman" w:eastAsia="Times New Roman" w:hAnsi="Times New Roman" w:cs="Times New Roman"/>
          <w:sz w:val="28"/>
          <w:szCs w:val="28"/>
        </w:rPr>
        <w:t>жұмсақ</w:t>
      </w:r>
      <w:r w:rsidRPr="004B396D">
        <w:rPr>
          <w:rFonts w:ascii="Times New Roman" w:eastAsia="Times New Roman" w:hAnsi="Times New Roman" w:cs="Times New Roman"/>
          <w:sz w:val="28"/>
          <w:szCs w:val="28"/>
          <w:lang w:val="en-US"/>
        </w:rPr>
        <w:t xml:space="preserve"> </w:t>
      </w:r>
      <w:r w:rsidRPr="004B396D">
        <w:rPr>
          <w:rFonts w:ascii="Times New Roman" w:eastAsia="Times New Roman" w:hAnsi="Times New Roman" w:cs="Times New Roman"/>
          <w:sz w:val="28"/>
          <w:szCs w:val="28"/>
        </w:rPr>
        <w:t>дәрілік</w:t>
      </w:r>
      <w:r w:rsidRPr="004B396D">
        <w:rPr>
          <w:rFonts w:ascii="Times New Roman" w:eastAsia="Times New Roman" w:hAnsi="Times New Roman" w:cs="Times New Roman"/>
          <w:sz w:val="28"/>
          <w:szCs w:val="28"/>
          <w:lang w:val="en-US"/>
        </w:rPr>
        <w:t xml:space="preserve"> </w:t>
      </w:r>
      <w:r w:rsidRPr="004B396D">
        <w:rPr>
          <w:rFonts w:ascii="Times New Roman" w:eastAsia="Times New Roman" w:hAnsi="Times New Roman" w:cs="Times New Roman"/>
          <w:sz w:val="28"/>
          <w:szCs w:val="28"/>
        </w:rPr>
        <w:t>түрлердің</w:t>
      </w:r>
      <w:r w:rsidRPr="004B396D">
        <w:rPr>
          <w:rFonts w:ascii="Times New Roman" w:eastAsia="Times New Roman" w:hAnsi="Times New Roman" w:cs="Times New Roman"/>
          <w:sz w:val="28"/>
          <w:szCs w:val="28"/>
          <w:lang w:val="en-US"/>
        </w:rPr>
        <w:t xml:space="preserve"> </w:t>
      </w:r>
      <w:r w:rsidRPr="004B396D">
        <w:rPr>
          <w:rFonts w:ascii="Times New Roman" w:eastAsia="Times New Roman" w:hAnsi="Times New Roman" w:cs="Times New Roman"/>
          <w:sz w:val="28"/>
          <w:szCs w:val="28"/>
        </w:rPr>
        <w:t>ішінде</w:t>
      </w:r>
      <w:r w:rsidRPr="004B396D">
        <w:rPr>
          <w:rFonts w:ascii="Times New Roman" w:eastAsia="Times New Roman" w:hAnsi="Times New Roman" w:cs="Times New Roman"/>
          <w:sz w:val="28"/>
          <w:szCs w:val="28"/>
          <w:lang w:val="en-US"/>
        </w:rPr>
        <w:t xml:space="preserve"> </w:t>
      </w:r>
      <w:r w:rsidRPr="004B396D">
        <w:rPr>
          <w:rFonts w:ascii="Times New Roman" w:eastAsia="Times New Roman" w:hAnsi="Times New Roman" w:cs="Times New Roman"/>
          <w:sz w:val="28"/>
          <w:szCs w:val="28"/>
        </w:rPr>
        <w:t>отандық</w:t>
      </w:r>
      <w:r w:rsidRPr="004B396D">
        <w:rPr>
          <w:rFonts w:ascii="Times New Roman" w:eastAsia="Times New Roman" w:hAnsi="Times New Roman" w:cs="Times New Roman"/>
          <w:sz w:val="28"/>
          <w:szCs w:val="28"/>
          <w:lang w:val="en-US"/>
        </w:rPr>
        <w:t xml:space="preserve"> </w:t>
      </w:r>
      <w:r w:rsidRPr="004B396D">
        <w:rPr>
          <w:rFonts w:ascii="Times New Roman" w:eastAsia="Times New Roman" w:hAnsi="Times New Roman" w:cs="Times New Roman"/>
          <w:sz w:val="28"/>
          <w:szCs w:val="28"/>
        </w:rPr>
        <w:t>препараттардың</w:t>
      </w:r>
      <w:r w:rsidRPr="004B396D">
        <w:rPr>
          <w:rFonts w:ascii="Times New Roman" w:eastAsia="Times New Roman" w:hAnsi="Times New Roman" w:cs="Times New Roman"/>
          <w:sz w:val="28"/>
          <w:szCs w:val="28"/>
          <w:lang w:val="en-US"/>
        </w:rPr>
        <w:t xml:space="preserve"> </w:t>
      </w:r>
      <w:r w:rsidRPr="004B396D">
        <w:rPr>
          <w:rFonts w:ascii="Times New Roman" w:eastAsia="Times New Roman" w:hAnsi="Times New Roman" w:cs="Times New Roman"/>
          <w:sz w:val="28"/>
          <w:szCs w:val="28"/>
        </w:rPr>
        <w:t>үлесі</w:t>
      </w:r>
      <w:r w:rsidRPr="004B396D">
        <w:rPr>
          <w:rFonts w:ascii="Times New Roman" w:eastAsia="Times New Roman" w:hAnsi="Times New Roman" w:cs="Times New Roman"/>
          <w:sz w:val="28"/>
          <w:szCs w:val="28"/>
          <w:lang w:val="en-US"/>
        </w:rPr>
        <w:t xml:space="preserve"> </w:t>
      </w:r>
      <w:r w:rsidRPr="004B396D">
        <w:rPr>
          <w:rFonts w:ascii="Times New Roman" w:eastAsia="Times New Roman" w:hAnsi="Times New Roman" w:cs="Times New Roman"/>
          <w:sz w:val="28"/>
          <w:szCs w:val="28"/>
        </w:rPr>
        <w:t>тек</w:t>
      </w:r>
      <w:r w:rsidRPr="004B396D">
        <w:rPr>
          <w:rFonts w:ascii="Times New Roman" w:eastAsia="Times New Roman" w:hAnsi="Times New Roman" w:cs="Times New Roman"/>
          <w:sz w:val="28"/>
          <w:szCs w:val="28"/>
          <w:lang w:val="en-US"/>
        </w:rPr>
        <w:t xml:space="preserve"> 29 </w:t>
      </w:r>
      <w:r w:rsidRPr="004B396D">
        <w:rPr>
          <w:rFonts w:ascii="Times New Roman" w:eastAsia="Times New Roman" w:hAnsi="Times New Roman" w:cs="Times New Roman"/>
          <w:sz w:val="28"/>
          <w:szCs w:val="28"/>
        </w:rPr>
        <w:t>атауды</w:t>
      </w:r>
      <w:r w:rsidRPr="004B396D">
        <w:rPr>
          <w:rFonts w:ascii="Times New Roman" w:eastAsia="Times New Roman" w:hAnsi="Times New Roman" w:cs="Times New Roman"/>
          <w:sz w:val="28"/>
          <w:szCs w:val="28"/>
          <w:lang w:val="en-US"/>
        </w:rPr>
        <w:t xml:space="preserve"> </w:t>
      </w:r>
      <w:r w:rsidRPr="004B396D">
        <w:rPr>
          <w:rFonts w:ascii="Times New Roman" w:eastAsia="Times New Roman" w:hAnsi="Times New Roman" w:cs="Times New Roman"/>
          <w:sz w:val="28"/>
          <w:szCs w:val="28"/>
        </w:rPr>
        <w:t>құрайды</w:t>
      </w:r>
      <w:r w:rsidRPr="004B396D">
        <w:rPr>
          <w:rFonts w:ascii="Times New Roman" w:eastAsia="Times New Roman" w:hAnsi="Times New Roman" w:cs="Times New Roman"/>
          <w:sz w:val="28"/>
          <w:szCs w:val="28"/>
          <w:lang w:val="en-US"/>
        </w:rPr>
        <w:t xml:space="preserve">, </w:t>
      </w:r>
      <w:r w:rsidRPr="004B396D">
        <w:rPr>
          <w:rFonts w:ascii="Times New Roman" w:eastAsia="Times New Roman" w:hAnsi="Times New Roman" w:cs="Times New Roman"/>
          <w:sz w:val="28"/>
          <w:szCs w:val="28"/>
        </w:rPr>
        <w:t>бұл</w:t>
      </w:r>
      <w:r w:rsidRPr="004B396D">
        <w:rPr>
          <w:rFonts w:ascii="Times New Roman" w:eastAsia="Times New Roman" w:hAnsi="Times New Roman" w:cs="Times New Roman"/>
          <w:sz w:val="28"/>
          <w:szCs w:val="28"/>
          <w:lang w:val="en-US"/>
        </w:rPr>
        <w:t xml:space="preserve"> </w:t>
      </w:r>
      <w:r w:rsidRPr="004B396D">
        <w:rPr>
          <w:rFonts w:ascii="Times New Roman" w:eastAsia="Times New Roman" w:hAnsi="Times New Roman" w:cs="Times New Roman"/>
          <w:sz w:val="28"/>
          <w:szCs w:val="28"/>
        </w:rPr>
        <w:t>жалпы</w:t>
      </w:r>
      <w:r w:rsidRPr="004B396D">
        <w:rPr>
          <w:rFonts w:ascii="Times New Roman" w:eastAsia="Times New Roman" w:hAnsi="Times New Roman" w:cs="Times New Roman"/>
          <w:sz w:val="28"/>
          <w:szCs w:val="28"/>
          <w:lang w:val="en-US"/>
        </w:rPr>
        <w:t xml:space="preserve"> </w:t>
      </w:r>
      <w:r w:rsidRPr="004B396D">
        <w:rPr>
          <w:rFonts w:ascii="Times New Roman" w:eastAsia="Times New Roman" w:hAnsi="Times New Roman" w:cs="Times New Roman"/>
          <w:sz w:val="28"/>
          <w:szCs w:val="28"/>
        </w:rPr>
        <w:t>көлемнің</w:t>
      </w:r>
      <w:r w:rsidRPr="004B396D">
        <w:rPr>
          <w:rFonts w:ascii="Times New Roman" w:eastAsia="Times New Roman" w:hAnsi="Times New Roman" w:cs="Times New Roman"/>
          <w:sz w:val="28"/>
          <w:szCs w:val="28"/>
          <w:lang w:val="en-US"/>
        </w:rPr>
        <w:t xml:space="preserve"> 8,6%-</w:t>
      </w:r>
      <w:r w:rsidRPr="004B396D">
        <w:rPr>
          <w:rFonts w:ascii="Times New Roman" w:eastAsia="Times New Roman" w:hAnsi="Times New Roman" w:cs="Times New Roman"/>
          <w:sz w:val="28"/>
          <w:szCs w:val="28"/>
        </w:rPr>
        <w:t>ын</w:t>
      </w:r>
      <w:r w:rsidRPr="004B396D">
        <w:rPr>
          <w:rFonts w:ascii="Times New Roman" w:eastAsia="Times New Roman" w:hAnsi="Times New Roman" w:cs="Times New Roman"/>
          <w:sz w:val="28"/>
          <w:szCs w:val="28"/>
          <w:lang w:val="en-US"/>
        </w:rPr>
        <w:t xml:space="preserve"> </w:t>
      </w:r>
      <w:r w:rsidRPr="004B396D">
        <w:rPr>
          <w:rFonts w:ascii="Times New Roman" w:eastAsia="Times New Roman" w:hAnsi="Times New Roman" w:cs="Times New Roman"/>
          <w:sz w:val="28"/>
          <w:szCs w:val="28"/>
        </w:rPr>
        <w:t>құрайды</w:t>
      </w:r>
      <w:r w:rsidRPr="004B396D">
        <w:rPr>
          <w:rFonts w:ascii="Times New Roman" w:eastAsia="Times New Roman" w:hAnsi="Times New Roman" w:cs="Times New Roman"/>
          <w:sz w:val="28"/>
          <w:szCs w:val="28"/>
          <w:lang w:val="en-US"/>
        </w:rPr>
        <w:t xml:space="preserve"> (</w:t>
      </w:r>
      <w:r w:rsidR="007D5ADF" w:rsidRPr="007D5ADF">
        <w:rPr>
          <w:rFonts w:ascii="Times New Roman" w:eastAsia="Times New Roman" w:hAnsi="Times New Roman" w:cs="Times New Roman"/>
          <w:sz w:val="28"/>
          <w:szCs w:val="28"/>
          <w:lang w:val="en-US"/>
        </w:rPr>
        <w:t>5</w:t>
      </w:r>
      <w:r w:rsidRPr="004B396D">
        <w:rPr>
          <w:rFonts w:ascii="Times New Roman" w:eastAsia="Times New Roman" w:hAnsi="Times New Roman" w:cs="Times New Roman"/>
          <w:sz w:val="28"/>
          <w:szCs w:val="28"/>
          <w:lang w:val="en-US"/>
        </w:rPr>
        <w:t>-</w:t>
      </w:r>
      <w:r w:rsidRPr="004B396D">
        <w:rPr>
          <w:rFonts w:ascii="Times New Roman" w:eastAsia="Times New Roman" w:hAnsi="Times New Roman" w:cs="Times New Roman"/>
          <w:sz w:val="28"/>
          <w:szCs w:val="28"/>
        </w:rPr>
        <w:t>сурет</w:t>
      </w:r>
      <w:r w:rsidRPr="004B396D">
        <w:rPr>
          <w:rFonts w:ascii="Times New Roman" w:eastAsia="Times New Roman" w:hAnsi="Times New Roman" w:cs="Times New Roman"/>
          <w:sz w:val="28"/>
          <w:szCs w:val="28"/>
          <w:lang w:val="en-US"/>
        </w:rPr>
        <w:t>).</w:t>
      </w:r>
    </w:p>
    <w:p w14:paraId="66545402" w14:textId="06C6AAE3" w:rsidR="00953A16" w:rsidRPr="00F22E02" w:rsidRDefault="004B396D" w:rsidP="004B2967">
      <w:pPr>
        <w:widowControl w:val="0"/>
        <w:shd w:val="clear" w:color="auto" w:fill="FFFFFF"/>
        <w:spacing w:after="0" w:line="240" w:lineRule="auto"/>
        <w:ind w:firstLine="567"/>
        <w:jc w:val="both"/>
        <w:rPr>
          <w:rFonts w:ascii="Times New Roman" w:hAnsi="Times New Roman" w:cs="Times New Roman"/>
          <w:sz w:val="28"/>
          <w:szCs w:val="28"/>
          <w:lang w:val="en-US"/>
        </w:rPr>
      </w:pPr>
      <w:r w:rsidRPr="004B396D">
        <w:rPr>
          <w:rFonts w:ascii="Times New Roman" w:hAnsi="Times New Roman" w:cs="Times New Roman"/>
          <w:sz w:val="28"/>
          <w:szCs w:val="28"/>
        </w:rPr>
        <w:t>Отандық</w:t>
      </w:r>
      <w:r w:rsidRPr="00F22E02">
        <w:rPr>
          <w:rFonts w:ascii="Times New Roman" w:hAnsi="Times New Roman" w:cs="Times New Roman"/>
          <w:sz w:val="28"/>
          <w:szCs w:val="28"/>
          <w:lang w:val="en-US"/>
        </w:rPr>
        <w:t xml:space="preserve"> </w:t>
      </w:r>
      <w:r w:rsidRPr="004B396D">
        <w:rPr>
          <w:rFonts w:ascii="Times New Roman" w:hAnsi="Times New Roman" w:cs="Times New Roman"/>
          <w:sz w:val="28"/>
          <w:szCs w:val="28"/>
        </w:rPr>
        <w:t>жұмсақ</w:t>
      </w:r>
      <w:r w:rsidRPr="00F22E02">
        <w:rPr>
          <w:rFonts w:ascii="Times New Roman" w:hAnsi="Times New Roman" w:cs="Times New Roman"/>
          <w:sz w:val="28"/>
          <w:szCs w:val="28"/>
          <w:lang w:val="en-US"/>
        </w:rPr>
        <w:t xml:space="preserve"> </w:t>
      </w:r>
      <w:r w:rsidRPr="004B396D">
        <w:rPr>
          <w:rFonts w:ascii="Times New Roman" w:hAnsi="Times New Roman" w:cs="Times New Roman"/>
          <w:sz w:val="28"/>
          <w:szCs w:val="28"/>
        </w:rPr>
        <w:t>дәрілік</w:t>
      </w:r>
      <w:r w:rsidRPr="00F22E02">
        <w:rPr>
          <w:rFonts w:ascii="Times New Roman" w:hAnsi="Times New Roman" w:cs="Times New Roman"/>
          <w:sz w:val="28"/>
          <w:szCs w:val="28"/>
          <w:lang w:val="en-US"/>
        </w:rPr>
        <w:t xml:space="preserve"> </w:t>
      </w:r>
      <w:r w:rsidRPr="004B396D">
        <w:rPr>
          <w:rFonts w:ascii="Times New Roman" w:hAnsi="Times New Roman" w:cs="Times New Roman"/>
          <w:sz w:val="28"/>
          <w:szCs w:val="28"/>
        </w:rPr>
        <w:t>түрлерін</w:t>
      </w:r>
      <w:r w:rsidRPr="00F22E02">
        <w:rPr>
          <w:rFonts w:ascii="Times New Roman" w:hAnsi="Times New Roman" w:cs="Times New Roman"/>
          <w:sz w:val="28"/>
          <w:szCs w:val="28"/>
          <w:lang w:val="en-US"/>
        </w:rPr>
        <w:t xml:space="preserve"> </w:t>
      </w:r>
      <w:r w:rsidRPr="004B396D">
        <w:rPr>
          <w:rFonts w:ascii="Times New Roman" w:hAnsi="Times New Roman" w:cs="Times New Roman"/>
          <w:sz w:val="28"/>
          <w:szCs w:val="28"/>
        </w:rPr>
        <w:t>өндірушілер</w:t>
      </w:r>
      <w:r w:rsidRPr="00F22E02">
        <w:rPr>
          <w:rFonts w:ascii="Times New Roman" w:hAnsi="Times New Roman" w:cs="Times New Roman"/>
          <w:sz w:val="28"/>
          <w:szCs w:val="28"/>
          <w:lang w:val="en-US"/>
        </w:rPr>
        <w:t xml:space="preserve"> </w:t>
      </w:r>
      <w:r w:rsidRPr="004B396D">
        <w:rPr>
          <w:rFonts w:ascii="Times New Roman" w:hAnsi="Times New Roman" w:cs="Times New Roman"/>
          <w:sz w:val="28"/>
          <w:szCs w:val="28"/>
        </w:rPr>
        <w:t>арасында</w:t>
      </w:r>
      <w:r w:rsidRPr="00F22E02">
        <w:rPr>
          <w:rFonts w:ascii="Times New Roman" w:hAnsi="Times New Roman" w:cs="Times New Roman"/>
          <w:sz w:val="28"/>
          <w:szCs w:val="28"/>
          <w:lang w:val="en-US"/>
        </w:rPr>
        <w:t xml:space="preserve"> </w:t>
      </w:r>
      <w:r w:rsidRPr="004B396D">
        <w:rPr>
          <w:rFonts w:ascii="Times New Roman" w:hAnsi="Times New Roman" w:cs="Times New Roman"/>
          <w:sz w:val="28"/>
          <w:szCs w:val="28"/>
        </w:rPr>
        <w:t>Нобель</w:t>
      </w:r>
      <w:r w:rsidRPr="00F22E02">
        <w:rPr>
          <w:rFonts w:ascii="Times New Roman" w:hAnsi="Times New Roman" w:cs="Times New Roman"/>
          <w:sz w:val="28"/>
          <w:szCs w:val="28"/>
          <w:lang w:val="en-US"/>
        </w:rPr>
        <w:t xml:space="preserve">, </w:t>
      </w:r>
      <w:r w:rsidRPr="004B396D">
        <w:rPr>
          <w:rFonts w:ascii="Times New Roman" w:hAnsi="Times New Roman" w:cs="Times New Roman"/>
          <w:sz w:val="28"/>
          <w:szCs w:val="28"/>
        </w:rPr>
        <w:t>Шаншаров</w:t>
      </w:r>
      <w:r w:rsidRPr="00F22E02">
        <w:rPr>
          <w:rFonts w:ascii="Times New Roman" w:hAnsi="Times New Roman" w:cs="Times New Roman"/>
          <w:sz w:val="28"/>
          <w:szCs w:val="28"/>
          <w:lang w:val="en-US"/>
        </w:rPr>
        <w:t>-</w:t>
      </w:r>
      <w:r w:rsidRPr="004B396D">
        <w:rPr>
          <w:rFonts w:ascii="Times New Roman" w:hAnsi="Times New Roman" w:cs="Times New Roman"/>
          <w:sz w:val="28"/>
          <w:szCs w:val="28"/>
        </w:rPr>
        <w:t>Фарм</w:t>
      </w:r>
      <w:r w:rsidRPr="00F22E02">
        <w:rPr>
          <w:rFonts w:ascii="Times New Roman" w:hAnsi="Times New Roman" w:cs="Times New Roman"/>
          <w:sz w:val="28"/>
          <w:szCs w:val="28"/>
          <w:lang w:val="en-US"/>
        </w:rPr>
        <w:t xml:space="preserve">, </w:t>
      </w:r>
      <w:r w:rsidRPr="004B396D">
        <w:rPr>
          <w:rFonts w:ascii="Times New Roman" w:hAnsi="Times New Roman" w:cs="Times New Roman"/>
          <w:sz w:val="28"/>
          <w:szCs w:val="28"/>
        </w:rPr>
        <w:t>Фармация</w:t>
      </w:r>
      <w:r w:rsidRPr="00F22E02">
        <w:rPr>
          <w:rFonts w:ascii="Times New Roman" w:hAnsi="Times New Roman" w:cs="Times New Roman"/>
          <w:sz w:val="28"/>
          <w:szCs w:val="28"/>
          <w:lang w:val="en-US"/>
        </w:rPr>
        <w:t xml:space="preserve"> 2010 </w:t>
      </w:r>
      <w:r w:rsidRPr="004B396D">
        <w:rPr>
          <w:rFonts w:ascii="Times New Roman" w:hAnsi="Times New Roman" w:cs="Times New Roman"/>
          <w:sz w:val="28"/>
          <w:szCs w:val="28"/>
        </w:rPr>
        <w:t>және</w:t>
      </w:r>
      <w:r w:rsidRPr="00F22E02">
        <w:rPr>
          <w:rFonts w:ascii="Times New Roman" w:hAnsi="Times New Roman" w:cs="Times New Roman"/>
          <w:sz w:val="28"/>
          <w:szCs w:val="28"/>
          <w:lang w:val="en-US"/>
        </w:rPr>
        <w:t xml:space="preserve"> </w:t>
      </w:r>
      <w:r w:rsidRPr="004B396D">
        <w:rPr>
          <w:rFonts w:ascii="Times New Roman" w:hAnsi="Times New Roman" w:cs="Times New Roman"/>
          <w:sz w:val="28"/>
          <w:szCs w:val="28"/>
        </w:rPr>
        <w:t>басқа</w:t>
      </w:r>
      <w:r w:rsidRPr="00F22E02">
        <w:rPr>
          <w:rFonts w:ascii="Times New Roman" w:hAnsi="Times New Roman" w:cs="Times New Roman"/>
          <w:sz w:val="28"/>
          <w:szCs w:val="28"/>
          <w:lang w:val="en-US"/>
        </w:rPr>
        <w:t xml:space="preserve"> </w:t>
      </w:r>
      <w:r w:rsidRPr="004B396D">
        <w:rPr>
          <w:rFonts w:ascii="Times New Roman" w:hAnsi="Times New Roman" w:cs="Times New Roman"/>
          <w:sz w:val="28"/>
          <w:szCs w:val="28"/>
        </w:rPr>
        <w:t>да</w:t>
      </w:r>
      <w:r w:rsidRPr="00F22E02">
        <w:rPr>
          <w:rFonts w:ascii="Times New Roman" w:hAnsi="Times New Roman" w:cs="Times New Roman"/>
          <w:sz w:val="28"/>
          <w:szCs w:val="28"/>
          <w:lang w:val="en-US"/>
        </w:rPr>
        <w:t xml:space="preserve"> </w:t>
      </w:r>
      <w:r w:rsidRPr="004B396D">
        <w:rPr>
          <w:rFonts w:ascii="Times New Roman" w:hAnsi="Times New Roman" w:cs="Times New Roman"/>
          <w:sz w:val="28"/>
          <w:szCs w:val="28"/>
        </w:rPr>
        <w:t>компаниялар</w:t>
      </w:r>
      <w:r w:rsidRPr="00F22E02">
        <w:rPr>
          <w:rFonts w:ascii="Times New Roman" w:hAnsi="Times New Roman" w:cs="Times New Roman"/>
          <w:sz w:val="28"/>
          <w:szCs w:val="28"/>
          <w:lang w:val="en-US"/>
        </w:rPr>
        <w:t xml:space="preserve"> </w:t>
      </w:r>
      <w:r w:rsidRPr="004B396D">
        <w:rPr>
          <w:rFonts w:ascii="Times New Roman" w:hAnsi="Times New Roman" w:cs="Times New Roman"/>
          <w:sz w:val="28"/>
          <w:szCs w:val="28"/>
        </w:rPr>
        <w:t>бар</w:t>
      </w:r>
      <w:r w:rsidRPr="00F22E02">
        <w:rPr>
          <w:rFonts w:ascii="Times New Roman" w:hAnsi="Times New Roman" w:cs="Times New Roman"/>
          <w:sz w:val="28"/>
          <w:szCs w:val="28"/>
          <w:lang w:val="en-US"/>
        </w:rPr>
        <w:t>.</w:t>
      </w:r>
    </w:p>
    <w:p w14:paraId="40B682DB" w14:textId="77777777" w:rsidR="004B396D" w:rsidRPr="00953A16" w:rsidRDefault="004B396D" w:rsidP="004B2967">
      <w:pPr>
        <w:widowControl w:val="0"/>
        <w:shd w:val="clear" w:color="auto" w:fill="FFFFFF"/>
        <w:spacing w:after="0" w:line="240" w:lineRule="auto"/>
        <w:ind w:firstLine="567"/>
        <w:jc w:val="both"/>
        <w:rPr>
          <w:rFonts w:ascii="Times New Roman" w:eastAsia="Calibri" w:hAnsi="Times New Roman" w:cs="Times New Roman"/>
          <w:b/>
          <w:sz w:val="28"/>
          <w:szCs w:val="28"/>
          <w:lang w:val="kk-KZ"/>
        </w:rPr>
      </w:pPr>
    </w:p>
    <w:p w14:paraId="4C27C337" w14:textId="77777777" w:rsidR="00953A16" w:rsidRPr="00953A16" w:rsidRDefault="00953A16" w:rsidP="004B2967">
      <w:pPr>
        <w:widowControl w:val="0"/>
        <w:shd w:val="clear" w:color="auto" w:fill="FFFFFF"/>
        <w:spacing w:after="0" w:line="240" w:lineRule="auto"/>
        <w:ind w:firstLine="567"/>
        <w:jc w:val="center"/>
        <w:rPr>
          <w:rFonts w:ascii="Times New Roman" w:hAnsi="Times New Roman" w:cs="Times New Roman"/>
          <w:bCs/>
          <w:sz w:val="28"/>
          <w:szCs w:val="28"/>
          <w:lang w:val="kk-KZ"/>
        </w:rPr>
      </w:pPr>
      <w:r w:rsidRPr="004B2967">
        <w:rPr>
          <w:rFonts w:ascii="Times New Roman" w:hAnsi="Times New Roman" w:cs="Times New Roman"/>
          <w:noProof/>
          <w:sz w:val="28"/>
          <w:szCs w:val="28"/>
          <w:u w:val="single"/>
          <w:lang w:eastAsia="ru-RU"/>
        </w:rPr>
        <w:drawing>
          <wp:inline distT="0" distB="0" distL="0" distR="0" wp14:anchorId="41495A3B" wp14:editId="459A61C5">
            <wp:extent cx="4429125" cy="2000250"/>
            <wp:effectExtent l="19050" t="19050" r="9525" b="19050"/>
            <wp:docPr id="1184349083" name="Диаграмма 118434908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C7903CD" w14:textId="77777777" w:rsidR="00953A16" w:rsidRPr="00953A16" w:rsidRDefault="00953A16" w:rsidP="004B2967">
      <w:pPr>
        <w:widowControl w:val="0"/>
        <w:shd w:val="clear" w:color="auto" w:fill="FFFFFF"/>
        <w:spacing w:after="0" w:line="240" w:lineRule="auto"/>
        <w:ind w:firstLine="567"/>
        <w:jc w:val="both"/>
        <w:rPr>
          <w:rFonts w:ascii="Times New Roman" w:hAnsi="Times New Roman" w:cs="Times New Roman"/>
          <w:b/>
          <w:sz w:val="28"/>
          <w:szCs w:val="28"/>
          <w:lang w:val="kk-KZ"/>
        </w:rPr>
      </w:pPr>
    </w:p>
    <w:p w14:paraId="39939BC0" w14:textId="719639A1" w:rsidR="00953A16" w:rsidRPr="004B396D" w:rsidRDefault="004B396D" w:rsidP="004B2967">
      <w:pPr>
        <w:spacing w:after="0" w:line="240" w:lineRule="auto"/>
        <w:ind w:firstLine="567"/>
        <w:jc w:val="center"/>
        <w:rPr>
          <w:rFonts w:ascii="Times New Roman" w:hAnsi="Times New Roman" w:cs="Times New Roman"/>
          <w:sz w:val="28"/>
          <w:szCs w:val="28"/>
          <w:lang w:val="kk-KZ"/>
        </w:rPr>
      </w:pPr>
      <w:r w:rsidRPr="004B396D">
        <w:rPr>
          <w:rFonts w:ascii="Times New Roman" w:hAnsi="Times New Roman" w:cs="Times New Roman"/>
          <w:sz w:val="28"/>
          <w:szCs w:val="28"/>
          <w:lang w:val="kk-KZ"/>
        </w:rPr>
        <w:t>Сурет</w:t>
      </w:r>
      <w:r w:rsidR="00953A16" w:rsidRPr="004B396D">
        <w:rPr>
          <w:rFonts w:ascii="Times New Roman" w:hAnsi="Times New Roman" w:cs="Times New Roman"/>
          <w:spacing w:val="-6"/>
          <w:sz w:val="28"/>
          <w:szCs w:val="28"/>
          <w:lang w:val="kk-KZ"/>
        </w:rPr>
        <w:t xml:space="preserve"> </w:t>
      </w:r>
      <w:r w:rsidR="007D5ADF">
        <w:rPr>
          <w:rFonts w:ascii="Times New Roman" w:hAnsi="Times New Roman" w:cs="Times New Roman"/>
          <w:sz w:val="28"/>
          <w:szCs w:val="28"/>
          <w:lang w:val="kk-KZ"/>
        </w:rPr>
        <w:t xml:space="preserve">5 </w:t>
      </w:r>
      <w:r w:rsidR="00953A16" w:rsidRPr="004B396D">
        <w:rPr>
          <w:rFonts w:ascii="Times New Roman" w:hAnsi="Times New Roman" w:cs="Times New Roman"/>
          <w:sz w:val="28"/>
          <w:szCs w:val="28"/>
          <w:lang w:val="kk-KZ"/>
        </w:rPr>
        <w:t>-</w:t>
      </w:r>
      <w:r w:rsidR="00953A16" w:rsidRPr="004B396D">
        <w:rPr>
          <w:rFonts w:ascii="Times New Roman" w:hAnsi="Times New Roman" w:cs="Times New Roman"/>
          <w:spacing w:val="-5"/>
          <w:sz w:val="28"/>
          <w:szCs w:val="28"/>
          <w:lang w:val="kk-KZ"/>
        </w:rPr>
        <w:t xml:space="preserve"> </w:t>
      </w:r>
      <w:r w:rsidRPr="004B396D">
        <w:rPr>
          <w:rFonts w:ascii="Times New Roman" w:hAnsi="Times New Roman" w:cs="Times New Roman"/>
          <w:sz w:val="28"/>
          <w:szCs w:val="28"/>
          <w:lang w:val="kk-KZ"/>
        </w:rPr>
        <w:t>Қазақстан фармацевтикалық нарығындағы отандық жұмсақ дәрілік құралдардың үлесі</w:t>
      </w:r>
    </w:p>
    <w:p w14:paraId="6ECAEB24" w14:textId="77777777" w:rsidR="00953A16" w:rsidRPr="004B396D" w:rsidRDefault="00953A16" w:rsidP="004B2967">
      <w:pPr>
        <w:widowControl w:val="0"/>
        <w:shd w:val="clear" w:color="auto" w:fill="FFFFFF"/>
        <w:spacing w:after="0" w:line="240" w:lineRule="auto"/>
        <w:ind w:firstLine="567"/>
        <w:jc w:val="both"/>
        <w:rPr>
          <w:rFonts w:ascii="Times New Roman" w:hAnsi="Times New Roman" w:cs="Times New Roman"/>
          <w:b/>
          <w:sz w:val="28"/>
          <w:szCs w:val="28"/>
          <w:lang w:val="kk-KZ"/>
        </w:rPr>
      </w:pPr>
    </w:p>
    <w:p w14:paraId="4E6AA368" w14:textId="3A263880" w:rsidR="004B396D" w:rsidRPr="00F22E02" w:rsidRDefault="004B396D" w:rsidP="004B2967">
      <w:pPr>
        <w:widowControl w:val="0"/>
        <w:autoSpaceDE w:val="0"/>
        <w:autoSpaceDN w:val="0"/>
        <w:spacing w:after="0" w:line="240" w:lineRule="auto"/>
        <w:ind w:firstLine="567"/>
        <w:jc w:val="both"/>
        <w:rPr>
          <w:rFonts w:ascii="Times New Roman" w:eastAsia="Times New Roman" w:hAnsi="Times New Roman" w:cs="Times New Roman"/>
          <w:spacing w:val="-2"/>
          <w:sz w:val="28"/>
          <w:szCs w:val="28"/>
          <w:lang w:val="kk-KZ"/>
        </w:rPr>
      </w:pPr>
      <w:r w:rsidRPr="004B396D">
        <w:rPr>
          <w:rFonts w:ascii="Times New Roman" w:eastAsia="Times New Roman" w:hAnsi="Times New Roman" w:cs="Times New Roman"/>
          <w:spacing w:val="-2"/>
          <w:sz w:val="28"/>
          <w:szCs w:val="28"/>
          <w:lang w:val="kk-KZ"/>
        </w:rPr>
        <w:t xml:space="preserve">Фармацевтикалық нарықтың болашақтағы перспективті бағыттарының бірі </w:t>
      </w:r>
      <w:r w:rsidR="00A04660">
        <w:rPr>
          <w:rFonts w:ascii="Times New Roman" w:eastAsia="Times New Roman" w:hAnsi="Times New Roman" w:cs="Times New Roman"/>
          <w:spacing w:val="-2"/>
          <w:sz w:val="28"/>
          <w:szCs w:val="28"/>
          <w:lang w:val="kk-KZ"/>
        </w:rPr>
        <w:t>-</w:t>
      </w:r>
      <w:r w:rsidRPr="004B396D">
        <w:rPr>
          <w:rFonts w:ascii="Times New Roman" w:eastAsia="Times New Roman" w:hAnsi="Times New Roman" w:cs="Times New Roman"/>
          <w:spacing w:val="-2"/>
          <w:sz w:val="28"/>
          <w:szCs w:val="28"/>
          <w:lang w:val="kk-KZ"/>
        </w:rPr>
        <w:t xml:space="preserve"> дәрілік заттардың максималды терапевтік әсерін қамтамасыз ету үшін дәрілік формадағы белсенді заттың жергілікті және біркелкі шығуын қамтамасыз ететін препараттарды </w:t>
      </w:r>
      <w:r>
        <w:rPr>
          <w:rFonts w:ascii="Times New Roman" w:eastAsia="Times New Roman" w:hAnsi="Times New Roman" w:cs="Times New Roman"/>
          <w:spacing w:val="-2"/>
          <w:sz w:val="28"/>
          <w:szCs w:val="28"/>
          <w:lang w:val="kk-KZ"/>
        </w:rPr>
        <w:t>дайындау</w:t>
      </w:r>
      <w:r w:rsidRPr="004B396D">
        <w:rPr>
          <w:rFonts w:ascii="Times New Roman" w:eastAsia="Times New Roman" w:hAnsi="Times New Roman" w:cs="Times New Roman"/>
          <w:spacing w:val="-2"/>
          <w:sz w:val="28"/>
          <w:szCs w:val="28"/>
          <w:lang w:val="kk-KZ"/>
        </w:rPr>
        <w:t>. Осы талаптарға сәйкес келетін гельдер: олардың рН көрсеткіші терінің рН-ына жақын, олар тез дайындалады, тері тесіктерін бітемейді және тез әрі біркелкі таралады [</w:t>
      </w:r>
      <w:r w:rsidR="005C4FAB" w:rsidRPr="005C4FAB">
        <w:rPr>
          <w:rFonts w:ascii="Times New Roman" w:eastAsia="Times New Roman" w:hAnsi="Times New Roman" w:cs="Times New Roman"/>
          <w:spacing w:val="-2"/>
          <w:sz w:val="28"/>
          <w:szCs w:val="28"/>
          <w:lang w:val="kk-KZ"/>
        </w:rPr>
        <w:t>87</w:t>
      </w:r>
      <w:r w:rsidRPr="004B396D">
        <w:rPr>
          <w:rFonts w:ascii="Times New Roman" w:eastAsia="Times New Roman" w:hAnsi="Times New Roman" w:cs="Times New Roman"/>
          <w:spacing w:val="-2"/>
          <w:sz w:val="28"/>
          <w:szCs w:val="28"/>
          <w:lang w:val="kk-KZ"/>
        </w:rPr>
        <w:t xml:space="preserve">]. Осы себептен, гельдер болашақта тиімді дәрілік форма ретінде қарастырылады. Келесі зерттеу кезеңінде Қазақстан Республикасының Мемлекеттік дәрілік заттар реестріне енгізілген гельдер номенклатурасының маркетингтік талдауы жүргізілді. </w:t>
      </w:r>
      <w:r w:rsidRPr="00F22E02">
        <w:rPr>
          <w:rFonts w:ascii="Times New Roman" w:eastAsia="Times New Roman" w:hAnsi="Times New Roman" w:cs="Times New Roman"/>
          <w:spacing w:val="-2"/>
          <w:sz w:val="28"/>
          <w:szCs w:val="28"/>
          <w:lang w:val="kk-KZ"/>
        </w:rPr>
        <w:t>Қазіргі уақытта реестрде 100 атау гельдер тіркелген.</w:t>
      </w:r>
    </w:p>
    <w:p w14:paraId="0D83CE18" w14:textId="13E26D4C" w:rsidR="00953A16" w:rsidRPr="00F22E02" w:rsidRDefault="004B396D" w:rsidP="004B2967">
      <w:pPr>
        <w:widowControl w:val="0"/>
        <w:shd w:val="clear" w:color="auto" w:fill="FFFFFF"/>
        <w:spacing w:after="0" w:line="240" w:lineRule="auto"/>
        <w:ind w:firstLine="567"/>
        <w:jc w:val="both"/>
        <w:rPr>
          <w:rFonts w:ascii="Times New Roman" w:hAnsi="Times New Roman" w:cs="Times New Roman"/>
          <w:b/>
          <w:sz w:val="28"/>
          <w:szCs w:val="28"/>
          <w:lang w:val="kk-KZ"/>
        </w:rPr>
      </w:pPr>
      <w:r w:rsidRPr="00F22E02">
        <w:rPr>
          <w:rFonts w:ascii="Times New Roman" w:eastAsia="Times New Roman" w:hAnsi="Times New Roman" w:cs="Times New Roman"/>
          <w:sz w:val="28"/>
          <w:szCs w:val="28"/>
          <w:lang w:val="kk-KZ"/>
        </w:rPr>
        <w:t xml:space="preserve">Қазақстан нарығына жеткізілетін гельдердің негізгі өндірушілері: Үндістан </w:t>
      </w:r>
      <w:r w:rsidR="00A04660">
        <w:rPr>
          <w:rFonts w:ascii="Times New Roman" w:eastAsia="Times New Roman" w:hAnsi="Times New Roman" w:cs="Times New Roman"/>
          <w:sz w:val="28"/>
          <w:szCs w:val="28"/>
          <w:lang w:val="kk-KZ"/>
        </w:rPr>
        <w:t xml:space="preserve">- </w:t>
      </w:r>
      <w:r w:rsidRPr="00F22E02">
        <w:rPr>
          <w:rFonts w:ascii="Times New Roman" w:eastAsia="Times New Roman" w:hAnsi="Times New Roman" w:cs="Times New Roman"/>
          <w:sz w:val="28"/>
          <w:szCs w:val="28"/>
          <w:lang w:val="kk-KZ"/>
        </w:rPr>
        <w:t xml:space="preserve">23%, Түркия </w:t>
      </w:r>
      <w:r w:rsidR="00A04660">
        <w:rPr>
          <w:rFonts w:ascii="Times New Roman" w:eastAsia="Times New Roman" w:hAnsi="Times New Roman" w:cs="Times New Roman"/>
          <w:sz w:val="28"/>
          <w:szCs w:val="28"/>
          <w:lang w:val="kk-KZ"/>
        </w:rPr>
        <w:t>-</w:t>
      </w:r>
      <w:r w:rsidRPr="00F22E02">
        <w:rPr>
          <w:rFonts w:ascii="Times New Roman" w:eastAsia="Times New Roman" w:hAnsi="Times New Roman" w:cs="Times New Roman"/>
          <w:sz w:val="28"/>
          <w:szCs w:val="28"/>
          <w:lang w:val="kk-KZ"/>
        </w:rPr>
        <w:t xml:space="preserve"> 7%, Болгария </w:t>
      </w:r>
      <w:r w:rsidR="00A04660">
        <w:rPr>
          <w:rFonts w:ascii="Times New Roman" w:eastAsia="Times New Roman" w:hAnsi="Times New Roman" w:cs="Times New Roman"/>
          <w:sz w:val="28"/>
          <w:szCs w:val="28"/>
          <w:lang w:val="kk-KZ"/>
        </w:rPr>
        <w:t>-</w:t>
      </w:r>
      <w:r w:rsidRPr="00F22E02">
        <w:rPr>
          <w:rFonts w:ascii="Times New Roman" w:eastAsia="Times New Roman" w:hAnsi="Times New Roman" w:cs="Times New Roman"/>
          <w:sz w:val="28"/>
          <w:szCs w:val="28"/>
          <w:lang w:val="kk-KZ"/>
        </w:rPr>
        <w:t xml:space="preserve"> 13%, Ресей </w:t>
      </w:r>
      <w:r w:rsidR="00A04660">
        <w:rPr>
          <w:rFonts w:ascii="Times New Roman" w:eastAsia="Times New Roman" w:hAnsi="Times New Roman" w:cs="Times New Roman"/>
          <w:sz w:val="28"/>
          <w:szCs w:val="28"/>
          <w:lang w:val="kk-KZ"/>
        </w:rPr>
        <w:t>-</w:t>
      </w:r>
      <w:r w:rsidRPr="00F22E02">
        <w:rPr>
          <w:rFonts w:ascii="Times New Roman" w:eastAsia="Times New Roman" w:hAnsi="Times New Roman" w:cs="Times New Roman"/>
          <w:sz w:val="28"/>
          <w:szCs w:val="28"/>
          <w:lang w:val="kk-KZ"/>
        </w:rPr>
        <w:t xml:space="preserve"> 6%, Германия мен Польша </w:t>
      </w:r>
      <w:r w:rsidR="00A04660">
        <w:rPr>
          <w:rFonts w:ascii="Times New Roman" w:eastAsia="Times New Roman" w:hAnsi="Times New Roman" w:cs="Times New Roman"/>
          <w:sz w:val="28"/>
          <w:szCs w:val="28"/>
          <w:lang w:val="kk-KZ"/>
        </w:rPr>
        <w:t>-</w:t>
      </w:r>
      <w:r w:rsidRPr="00F22E02">
        <w:rPr>
          <w:rFonts w:ascii="Times New Roman" w:eastAsia="Times New Roman" w:hAnsi="Times New Roman" w:cs="Times New Roman"/>
          <w:sz w:val="28"/>
          <w:szCs w:val="28"/>
          <w:lang w:val="kk-KZ"/>
        </w:rPr>
        <w:t xml:space="preserve"> 9%, Франция мен Швейцария </w:t>
      </w:r>
      <w:r w:rsidR="00A04660">
        <w:rPr>
          <w:rFonts w:ascii="Times New Roman" w:eastAsia="Times New Roman" w:hAnsi="Times New Roman" w:cs="Times New Roman"/>
          <w:sz w:val="28"/>
          <w:szCs w:val="28"/>
          <w:lang w:val="kk-KZ"/>
        </w:rPr>
        <w:t>-</w:t>
      </w:r>
      <w:r w:rsidRPr="00F22E02">
        <w:rPr>
          <w:rFonts w:ascii="Times New Roman" w:eastAsia="Times New Roman" w:hAnsi="Times New Roman" w:cs="Times New Roman"/>
          <w:sz w:val="28"/>
          <w:szCs w:val="28"/>
          <w:lang w:val="kk-KZ"/>
        </w:rPr>
        <w:t xml:space="preserve"> 4%, Бельгия </w:t>
      </w:r>
      <w:r w:rsidR="00A04660">
        <w:rPr>
          <w:rFonts w:ascii="Times New Roman" w:eastAsia="Times New Roman" w:hAnsi="Times New Roman" w:cs="Times New Roman"/>
          <w:sz w:val="28"/>
          <w:szCs w:val="28"/>
          <w:lang w:val="kk-KZ"/>
        </w:rPr>
        <w:t>-</w:t>
      </w:r>
      <w:r w:rsidRPr="00F22E02">
        <w:rPr>
          <w:rFonts w:ascii="Times New Roman" w:eastAsia="Times New Roman" w:hAnsi="Times New Roman" w:cs="Times New Roman"/>
          <w:sz w:val="28"/>
          <w:szCs w:val="28"/>
          <w:lang w:val="kk-KZ"/>
        </w:rPr>
        <w:t xml:space="preserve"> 3%, Қазақстан </w:t>
      </w:r>
      <w:r w:rsidR="00A04660">
        <w:rPr>
          <w:rFonts w:ascii="Times New Roman" w:eastAsia="Times New Roman" w:hAnsi="Times New Roman" w:cs="Times New Roman"/>
          <w:sz w:val="28"/>
          <w:szCs w:val="28"/>
          <w:lang w:val="kk-KZ"/>
        </w:rPr>
        <w:t>-</w:t>
      </w:r>
      <w:r w:rsidRPr="00F22E02">
        <w:rPr>
          <w:rFonts w:ascii="Times New Roman" w:eastAsia="Times New Roman" w:hAnsi="Times New Roman" w:cs="Times New Roman"/>
          <w:sz w:val="28"/>
          <w:szCs w:val="28"/>
          <w:lang w:val="kk-KZ"/>
        </w:rPr>
        <w:t xml:space="preserve"> 1% және басқа елдер (</w:t>
      </w:r>
      <w:r w:rsidR="007D5ADF">
        <w:rPr>
          <w:rFonts w:ascii="Times New Roman" w:eastAsia="Times New Roman" w:hAnsi="Times New Roman" w:cs="Times New Roman"/>
          <w:sz w:val="28"/>
          <w:szCs w:val="28"/>
          <w:lang w:val="kk-KZ"/>
        </w:rPr>
        <w:t>6</w:t>
      </w:r>
      <w:r w:rsidRPr="00F22E02">
        <w:rPr>
          <w:rFonts w:ascii="Times New Roman" w:eastAsia="Times New Roman" w:hAnsi="Times New Roman" w:cs="Times New Roman"/>
          <w:sz w:val="28"/>
          <w:szCs w:val="28"/>
          <w:lang w:val="kk-KZ"/>
        </w:rPr>
        <w:t>-сурет).</w:t>
      </w:r>
    </w:p>
    <w:p w14:paraId="14861DB4" w14:textId="77777777" w:rsidR="00953A16" w:rsidRPr="00953A16" w:rsidRDefault="00953A16" w:rsidP="004B2967">
      <w:pPr>
        <w:widowControl w:val="0"/>
        <w:shd w:val="clear" w:color="auto" w:fill="FFFFFF"/>
        <w:spacing w:after="0" w:line="240" w:lineRule="auto"/>
        <w:ind w:firstLine="567"/>
        <w:jc w:val="center"/>
        <w:rPr>
          <w:rFonts w:ascii="Times New Roman" w:hAnsi="Times New Roman" w:cs="Times New Roman"/>
          <w:b/>
          <w:sz w:val="28"/>
          <w:szCs w:val="28"/>
          <w:lang w:val="en-US"/>
        </w:rPr>
      </w:pPr>
      <w:r w:rsidRPr="004B2967">
        <w:rPr>
          <w:rFonts w:ascii="Times New Roman" w:hAnsi="Times New Roman" w:cs="Times New Roman"/>
          <w:noProof/>
          <w:sz w:val="36"/>
          <w:szCs w:val="36"/>
          <w:lang w:eastAsia="ru-RU"/>
        </w:rPr>
        <w:drawing>
          <wp:inline distT="0" distB="0" distL="0" distR="0" wp14:anchorId="3B145CEC" wp14:editId="1D39613E">
            <wp:extent cx="5711337" cy="2989385"/>
            <wp:effectExtent l="0" t="0" r="16510" b="8255"/>
            <wp:docPr id="900288388" name="Диаграмма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726E013-9619-FE1D-CA2E-E91FC3BBC8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82E3198" w14:textId="77777777" w:rsidR="00953A16" w:rsidRPr="00953A16" w:rsidRDefault="00953A16" w:rsidP="004B2967">
      <w:pPr>
        <w:spacing w:after="0" w:line="240" w:lineRule="auto"/>
        <w:ind w:firstLine="567"/>
        <w:jc w:val="center"/>
        <w:rPr>
          <w:rFonts w:ascii="Times New Roman" w:hAnsi="Times New Roman" w:cs="Times New Roman"/>
          <w:sz w:val="28"/>
          <w:szCs w:val="28"/>
          <w:lang w:val="en-US"/>
        </w:rPr>
      </w:pPr>
    </w:p>
    <w:p w14:paraId="1A35B133" w14:textId="6434577D" w:rsidR="004B2967" w:rsidRPr="006A60D9" w:rsidRDefault="004B396D" w:rsidP="004B396D">
      <w:pPr>
        <w:spacing w:after="0" w:line="240" w:lineRule="auto"/>
        <w:ind w:firstLine="567"/>
        <w:jc w:val="center"/>
        <w:rPr>
          <w:rFonts w:ascii="Times New Roman" w:hAnsi="Times New Roman" w:cs="Times New Roman"/>
          <w:sz w:val="28"/>
          <w:szCs w:val="28"/>
          <w:lang w:val="en-US"/>
        </w:rPr>
      </w:pPr>
      <w:r>
        <w:rPr>
          <w:rFonts w:ascii="Times New Roman" w:hAnsi="Times New Roman" w:cs="Times New Roman"/>
          <w:sz w:val="28"/>
          <w:szCs w:val="28"/>
        </w:rPr>
        <w:t>Сурет</w:t>
      </w:r>
      <w:r w:rsidRPr="004B396D">
        <w:rPr>
          <w:rFonts w:ascii="Times New Roman" w:hAnsi="Times New Roman" w:cs="Times New Roman"/>
          <w:sz w:val="28"/>
          <w:szCs w:val="28"/>
          <w:lang w:val="en-US"/>
        </w:rPr>
        <w:t xml:space="preserve"> </w:t>
      </w:r>
      <w:r w:rsidR="007D5ADF" w:rsidRPr="007D5ADF">
        <w:rPr>
          <w:rFonts w:ascii="Times New Roman" w:hAnsi="Times New Roman" w:cs="Times New Roman"/>
          <w:sz w:val="28"/>
          <w:szCs w:val="28"/>
          <w:lang w:val="en-US"/>
        </w:rPr>
        <w:t>6</w:t>
      </w:r>
      <w:r w:rsidR="00953A16" w:rsidRPr="004B396D">
        <w:rPr>
          <w:rFonts w:ascii="Times New Roman" w:hAnsi="Times New Roman" w:cs="Times New Roman"/>
          <w:spacing w:val="-6"/>
          <w:sz w:val="28"/>
          <w:szCs w:val="28"/>
          <w:lang w:val="en-US"/>
        </w:rPr>
        <w:t xml:space="preserve"> </w:t>
      </w:r>
      <w:r w:rsidR="00953A16" w:rsidRPr="004B396D">
        <w:rPr>
          <w:rFonts w:ascii="Times New Roman" w:hAnsi="Times New Roman" w:cs="Times New Roman"/>
          <w:sz w:val="28"/>
          <w:szCs w:val="28"/>
          <w:lang w:val="en-US"/>
        </w:rPr>
        <w:t>-</w:t>
      </w:r>
      <w:r w:rsidR="00953A16" w:rsidRPr="004B396D">
        <w:rPr>
          <w:rFonts w:ascii="Times New Roman" w:hAnsi="Times New Roman" w:cs="Times New Roman"/>
          <w:spacing w:val="-8"/>
          <w:sz w:val="28"/>
          <w:szCs w:val="28"/>
          <w:lang w:val="en-US"/>
        </w:rPr>
        <w:t xml:space="preserve"> </w:t>
      </w:r>
      <w:r w:rsidRPr="004B396D">
        <w:rPr>
          <w:rFonts w:ascii="Times New Roman" w:hAnsi="Times New Roman" w:cs="Times New Roman"/>
          <w:sz w:val="28"/>
          <w:szCs w:val="28"/>
        </w:rPr>
        <w:t>Қазақстанда</w:t>
      </w:r>
      <w:r w:rsidRPr="004B396D">
        <w:rPr>
          <w:rFonts w:ascii="Times New Roman" w:hAnsi="Times New Roman" w:cs="Times New Roman"/>
          <w:sz w:val="28"/>
          <w:szCs w:val="28"/>
          <w:lang w:val="en-US"/>
        </w:rPr>
        <w:t xml:space="preserve"> </w:t>
      </w:r>
      <w:r w:rsidRPr="004B396D">
        <w:rPr>
          <w:rFonts w:ascii="Times New Roman" w:hAnsi="Times New Roman" w:cs="Times New Roman"/>
          <w:sz w:val="28"/>
          <w:szCs w:val="28"/>
        </w:rPr>
        <w:t>тіркелген</w:t>
      </w:r>
      <w:r w:rsidRPr="004B396D">
        <w:rPr>
          <w:rFonts w:ascii="Times New Roman" w:hAnsi="Times New Roman" w:cs="Times New Roman"/>
          <w:sz w:val="28"/>
          <w:szCs w:val="28"/>
          <w:lang w:val="en-US"/>
        </w:rPr>
        <w:t xml:space="preserve"> </w:t>
      </w:r>
      <w:r w:rsidRPr="004B396D">
        <w:rPr>
          <w:rFonts w:ascii="Times New Roman" w:hAnsi="Times New Roman" w:cs="Times New Roman"/>
          <w:sz w:val="28"/>
          <w:szCs w:val="28"/>
        </w:rPr>
        <w:t>гельдердің</w:t>
      </w:r>
      <w:r w:rsidRPr="004B396D">
        <w:rPr>
          <w:rFonts w:ascii="Times New Roman" w:hAnsi="Times New Roman" w:cs="Times New Roman"/>
          <w:sz w:val="28"/>
          <w:szCs w:val="28"/>
          <w:lang w:val="en-US"/>
        </w:rPr>
        <w:t xml:space="preserve"> </w:t>
      </w:r>
      <w:r w:rsidRPr="004B396D">
        <w:rPr>
          <w:rFonts w:ascii="Times New Roman" w:hAnsi="Times New Roman" w:cs="Times New Roman"/>
          <w:sz w:val="28"/>
          <w:szCs w:val="28"/>
        </w:rPr>
        <w:t>негізгі</w:t>
      </w:r>
      <w:r w:rsidRPr="004B396D">
        <w:rPr>
          <w:rFonts w:ascii="Times New Roman" w:hAnsi="Times New Roman" w:cs="Times New Roman"/>
          <w:sz w:val="28"/>
          <w:szCs w:val="28"/>
          <w:lang w:val="en-US"/>
        </w:rPr>
        <w:t xml:space="preserve"> </w:t>
      </w:r>
      <w:r w:rsidRPr="004B396D">
        <w:rPr>
          <w:rFonts w:ascii="Times New Roman" w:hAnsi="Times New Roman" w:cs="Times New Roman"/>
          <w:sz w:val="28"/>
          <w:szCs w:val="28"/>
        </w:rPr>
        <w:t>өндірушілері</w:t>
      </w:r>
    </w:p>
    <w:p w14:paraId="7DE637EC" w14:textId="77777777" w:rsidR="00BF6401" w:rsidRPr="00F22E02" w:rsidRDefault="00BF6401" w:rsidP="004B396D">
      <w:pPr>
        <w:spacing w:after="0" w:line="240" w:lineRule="auto"/>
        <w:ind w:firstLine="567"/>
        <w:jc w:val="center"/>
        <w:rPr>
          <w:rFonts w:ascii="Times New Roman" w:hAnsi="Times New Roman" w:cs="Times New Roman"/>
          <w:sz w:val="28"/>
          <w:szCs w:val="28"/>
          <w:lang w:val="en-US"/>
        </w:rPr>
      </w:pPr>
    </w:p>
    <w:p w14:paraId="2C2E6040" w14:textId="57CA75DD" w:rsidR="004B396D" w:rsidRPr="00BF6401" w:rsidRDefault="00BF6401" w:rsidP="004B2967">
      <w:pPr>
        <w:widowControl w:val="0"/>
        <w:shd w:val="clear" w:color="auto" w:fill="FFFFFF"/>
        <w:spacing w:after="0" w:line="240" w:lineRule="auto"/>
        <w:ind w:firstLine="567"/>
        <w:jc w:val="both"/>
        <w:rPr>
          <w:rFonts w:ascii="Times New Roman" w:eastAsia="Times New Roman" w:hAnsi="Times New Roman" w:cs="Times New Roman"/>
          <w:sz w:val="28"/>
          <w:szCs w:val="28"/>
          <w:lang w:val="en-US"/>
        </w:rPr>
      </w:pPr>
      <w:r w:rsidRPr="00BF6401">
        <w:rPr>
          <w:rFonts w:ascii="Times New Roman" w:eastAsia="Times New Roman" w:hAnsi="Times New Roman" w:cs="Times New Roman"/>
          <w:sz w:val="28"/>
          <w:szCs w:val="28"/>
        </w:rPr>
        <w:t>Келесі</w:t>
      </w:r>
      <w:r w:rsidRPr="00BF6401">
        <w:rPr>
          <w:rFonts w:ascii="Times New Roman" w:eastAsia="Times New Roman" w:hAnsi="Times New Roman" w:cs="Times New Roman"/>
          <w:sz w:val="28"/>
          <w:szCs w:val="28"/>
          <w:lang w:val="en-US"/>
        </w:rPr>
        <w:t xml:space="preserve"> </w:t>
      </w:r>
      <w:r w:rsidRPr="00BF6401">
        <w:rPr>
          <w:rFonts w:ascii="Times New Roman" w:eastAsia="Times New Roman" w:hAnsi="Times New Roman" w:cs="Times New Roman"/>
          <w:sz w:val="28"/>
          <w:szCs w:val="28"/>
        </w:rPr>
        <w:t>кезеңде</w:t>
      </w:r>
      <w:r w:rsidRPr="00BF6401">
        <w:rPr>
          <w:rFonts w:ascii="Times New Roman" w:eastAsia="Times New Roman" w:hAnsi="Times New Roman" w:cs="Times New Roman"/>
          <w:sz w:val="28"/>
          <w:szCs w:val="28"/>
          <w:lang w:val="en-US"/>
        </w:rPr>
        <w:t xml:space="preserve"> </w:t>
      </w:r>
      <w:r w:rsidRPr="00BF6401">
        <w:rPr>
          <w:rFonts w:ascii="Times New Roman" w:eastAsia="Times New Roman" w:hAnsi="Times New Roman" w:cs="Times New Roman"/>
          <w:sz w:val="28"/>
          <w:szCs w:val="28"/>
        </w:rPr>
        <w:t>гельдік</w:t>
      </w:r>
      <w:r w:rsidRPr="00BF6401">
        <w:rPr>
          <w:rFonts w:ascii="Times New Roman" w:eastAsia="Times New Roman" w:hAnsi="Times New Roman" w:cs="Times New Roman"/>
          <w:sz w:val="28"/>
          <w:szCs w:val="28"/>
          <w:lang w:val="en-US"/>
        </w:rPr>
        <w:t xml:space="preserve"> </w:t>
      </w:r>
      <w:r w:rsidRPr="00BF6401">
        <w:rPr>
          <w:rFonts w:ascii="Times New Roman" w:eastAsia="Times New Roman" w:hAnsi="Times New Roman" w:cs="Times New Roman"/>
          <w:sz w:val="28"/>
          <w:szCs w:val="28"/>
        </w:rPr>
        <w:t>дәрілік</w:t>
      </w:r>
      <w:r w:rsidRPr="00BF6401">
        <w:rPr>
          <w:rFonts w:ascii="Times New Roman" w:eastAsia="Times New Roman" w:hAnsi="Times New Roman" w:cs="Times New Roman"/>
          <w:sz w:val="28"/>
          <w:szCs w:val="28"/>
          <w:lang w:val="en-US"/>
        </w:rPr>
        <w:t xml:space="preserve"> </w:t>
      </w:r>
      <w:r w:rsidRPr="00BF6401">
        <w:rPr>
          <w:rFonts w:ascii="Times New Roman" w:eastAsia="Times New Roman" w:hAnsi="Times New Roman" w:cs="Times New Roman"/>
          <w:sz w:val="28"/>
          <w:szCs w:val="28"/>
        </w:rPr>
        <w:t>формалар</w:t>
      </w:r>
      <w:r w:rsidRPr="00BF6401">
        <w:rPr>
          <w:rFonts w:ascii="Times New Roman" w:eastAsia="Times New Roman" w:hAnsi="Times New Roman" w:cs="Times New Roman"/>
          <w:sz w:val="28"/>
          <w:szCs w:val="28"/>
          <w:lang w:val="en-US"/>
        </w:rPr>
        <w:t xml:space="preserve"> </w:t>
      </w:r>
      <w:r w:rsidRPr="00BF6401">
        <w:rPr>
          <w:rFonts w:ascii="Times New Roman" w:eastAsia="Times New Roman" w:hAnsi="Times New Roman" w:cs="Times New Roman"/>
          <w:sz w:val="28"/>
          <w:szCs w:val="28"/>
        </w:rPr>
        <w:t>қолданылу</w:t>
      </w:r>
      <w:r w:rsidRPr="00BF6401">
        <w:rPr>
          <w:rFonts w:ascii="Times New Roman" w:eastAsia="Times New Roman" w:hAnsi="Times New Roman" w:cs="Times New Roman"/>
          <w:sz w:val="28"/>
          <w:szCs w:val="28"/>
          <w:lang w:val="en-US"/>
        </w:rPr>
        <w:t xml:space="preserve"> </w:t>
      </w:r>
      <w:r w:rsidRPr="00BF6401">
        <w:rPr>
          <w:rFonts w:ascii="Times New Roman" w:eastAsia="Times New Roman" w:hAnsi="Times New Roman" w:cs="Times New Roman"/>
          <w:sz w:val="28"/>
          <w:szCs w:val="28"/>
        </w:rPr>
        <w:t>тәсіліне</w:t>
      </w:r>
      <w:r w:rsidRPr="00BF6401">
        <w:rPr>
          <w:rFonts w:ascii="Times New Roman" w:eastAsia="Times New Roman" w:hAnsi="Times New Roman" w:cs="Times New Roman"/>
          <w:sz w:val="28"/>
          <w:szCs w:val="28"/>
          <w:lang w:val="en-US"/>
        </w:rPr>
        <w:t xml:space="preserve"> </w:t>
      </w:r>
      <w:r w:rsidRPr="00BF6401">
        <w:rPr>
          <w:rFonts w:ascii="Times New Roman" w:eastAsia="Times New Roman" w:hAnsi="Times New Roman" w:cs="Times New Roman"/>
          <w:sz w:val="28"/>
          <w:szCs w:val="28"/>
        </w:rPr>
        <w:t>қарай</w:t>
      </w:r>
      <w:r w:rsidRPr="00BF6401">
        <w:rPr>
          <w:rFonts w:ascii="Times New Roman" w:eastAsia="Times New Roman" w:hAnsi="Times New Roman" w:cs="Times New Roman"/>
          <w:sz w:val="28"/>
          <w:szCs w:val="28"/>
          <w:lang w:val="en-US"/>
        </w:rPr>
        <w:t xml:space="preserve"> </w:t>
      </w:r>
      <w:r w:rsidRPr="00BF6401">
        <w:rPr>
          <w:rFonts w:ascii="Times New Roman" w:eastAsia="Times New Roman" w:hAnsi="Times New Roman" w:cs="Times New Roman"/>
          <w:sz w:val="28"/>
          <w:szCs w:val="28"/>
        </w:rPr>
        <w:t>жіктеліп</w:t>
      </w:r>
      <w:r w:rsidRPr="00BF6401">
        <w:rPr>
          <w:rFonts w:ascii="Times New Roman" w:eastAsia="Times New Roman" w:hAnsi="Times New Roman" w:cs="Times New Roman"/>
          <w:sz w:val="28"/>
          <w:szCs w:val="28"/>
          <w:lang w:val="en-US"/>
        </w:rPr>
        <w:t xml:space="preserve">, </w:t>
      </w:r>
      <w:r w:rsidRPr="00BF6401">
        <w:rPr>
          <w:rFonts w:ascii="Times New Roman" w:eastAsia="Times New Roman" w:hAnsi="Times New Roman" w:cs="Times New Roman"/>
          <w:sz w:val="28"/>
          <w:szCs w:val="28"/>
        </w:rPr>
        <w:t>салыстырмалы</w:t>
      </w:r>
      <w:r w:rsidRPr="00BF6401">
        <w:rPr>
          <w:rFonts w:ascii="Times New Roman" w:eastAsia="Times New Roman" w:hAnsi="Times New Roman" w:cs="Times New Roman"/>
          <w:sz w:val="28"/>
          <w:szCs w:val="28"/>
          <w:lang w:val="en-US"/>
        </w:rPr>
        <w:t xml:space="preserve"> </w:t>
      </w:r>
      <w:r w:rsidRPr="00BF6401">
        <w:rPr>
          <w:rFonts w:ascii="Times New Roman" w:eastAsia="Times New Roman" w:hAnsi="Times New Roman" w:cs="Times New Roman"/>
          <w:sz w:val="28"/>
          <w:szCs w:val="28"/>
        </w:rPr>
        <w:t>талдау</w:t>
      </w:r>
      <w:r w:rsidRPr="00BF6401">
        <w:rPr>
          <w:rFonts w:ascii="Times New Roman" w:eastAsia="Times New Roman" w:hAnsi="Times New Roman" w:cs="Times New Roman"/>
          <w:sz w:val="28"/>
          <w:szCs w:val="28"/>
          <w:lang w:val="en-US"/>
        </w:rPr>
        <w:t xml:space="preserve"> </w:t>
      </w:r>
      <w:r w:rsidRPr="00BF6401">
        <w:rPr>
          <w:rFonts w:ascii="Times New Roman" w:eastAsia="Times New Roman" w:hAnsi="Times New Roman" w:cs="Times New Roman"/>
          <w:sz w:val="28"/>
          <w:szCs w:val="28"/>
        </w:rPr>
        <w:t>жүргізілді</w:t>
      </w:r>
      <w:r w:rsidRPr="00BF6401">
        <w:rPr>
          <w:rFonts w:ascii="Times New Roman" w:eastAsia="Times New Roman" w:hAnsi="Times New Roman" w:cs="Times New Roman"/>
          <w:sz w:val="28"/>
          <w:szCs w:val="28"/>
          <w:lang w:val="en-US"/>
        </w:rPr>
        <w:t>. 7-</w:t>
      </w:r>
      <w:r w:rsidRPr="00BF6401">
        <w:rPr>
          <w:rFonts w:ascii="Times New Roman" w:eastAsia="Times New Roman" w:hAnsi="Times New Roman" w:cs="Times New Roman"/>
          <w:sz w:val="28"/>
          <w:szCs w:val="28"/>
        </w:rPr>
        <w:t>суретте</w:t>
      </w:r>
      <w:r w:rsidRPr="00BF6401">
        <w:rPr>
          <w:rFonts w:ascii="Times New Roman" w:eastAsia="Times New Roman" w:hAnsi="Times New Roman" w:cs="Times New Roman"/>
          <w:sz w:val="28"/>
          <w:szCs w:val="28"/>
          <w:lang w:val="en-US"/>
        </w:rPr>
        <w:t xml:space="preserve"> </w:t>
      </w:r>
      <w:r w:rsidRPr="00BF6401">
        <w:rPr>
          <w:rFonts w:ascii="Times New Roman" w:eastAsia="Times New Roman" w:hAnsi="Times New Roman" w:cs="Times New Roman"/>
          <w:sz w:val="28"/>
          <w:szCs w:val="28"/>
        </w:rPr>
        <w:t>келтірілген</w:t>
      </w:r>
      <w:r w:rsidRPr="00BF6401">
        <w:rPr>
          <w:rFonts w:ascii="Times New Roman" w:eastAsia="Times New Roman" w:hAnsi="Times New Roman" w:cs="Times New Roman"/>
          <w:sz w:val="28"/>
          <w:szCs w:val="28"/>
          <w:lang w:val="en-US"/>
        </w:rPr>
        <w:t xml:space="preserve"> </w:t>
      </w:r>
      <w:r w:rsidRPr="00BF6401">
        <w:rPr>
          <w:rFonts w:ascii="Times New Roman" w:eastAsia="Times New Roman" w:hAnsi="Times New Roman" w:cs="Times New Roman"/>
          <w:sz w:val="28"/>
          <w:szCs w:val="28"/>
        </w:rPr>
        <w:t>нәтижелерге</w:t>
      </w:r>
      <w:r w:rsidRPr="00BF6401">
        <w:rPr>
          <w:rFonts w:ascii="Times New Roman" w:eastAsia="Times New Roman" w:hAnsi="Times New Roman" w:cs="Times New Roman"/>
          <w:sz w:val="28"/>
          <w:szCs w:val="28"/>
          <w:lang w:val="en-US"/>
        </w:rPr>
        <w:t xml:space="preserve"> </w:t>
      </w:r>
      <w:r w:rsidRPr="00BF6401">
        <w:rPr>
          <w:rFonts w:ascii="Times New Roman" w:eastAsia="Times New Roman" w:hAnsi="Times New Roman" w:cs="Times New Roman"/>
          <w:sz w:val="28"/>
          <w:szCs w:val="28"/>
        </w:rPr>
        <w:t>сәйкес</w:t>
      </w:r>
      <w:r w:rsidRPr="00BF6401">
        <w:rPr>
          <w:rFonts w:ascii="Times New Roman" w:eastAsia="Times New Roman" w:hAnsi="Times New Roman" w:cs="Times New Roman"/>
          <w:sz w:val="28"/>
          <w:szCs w:val="28"/>
          <w:lang w:val="en-US"/>
        </w:rPr>
        <w:t xml:space="preserve">, </w:t>
      </w:r>
      <w:r w:rsidRPr="00BF6401">
        <w:rPr>
          <w:rFonts w:ascii="Times New Roman" w:eastAsia="Times New Roman" w:hAnsi="Times New Roman" w:cs="Times New Roman"/>
          <w:sz w:val="28"/>
          <w:szCs w:val="28"/>
        </w:rPr>
        <w:t>ең</w:t>
      </w:r>
      <w:r w:rsidRPr="00BF6401">
        <w:rPr>
          <w:rFonts w:ascii="Times New Roman" w:eastAsia="Times New Roman" w:hAnsi="Times New Roman" w:cs="Times New Roman"/>
          <w:sz w:val="28"/>
          <w:szCs w:val="28"/>
          <w:lang w:val="en-US"/>
        </w:rPr>
        <w:t xml:space="preserve"> </w:t>
      </w:r>
      <w:r w:rsidRPr="00BF6401">
        <w:rPr>
          <w:rFonts w:ascii="Times New Roman" w:eastAsia="Times New Roman" w:hAnsi="Times New Roman" w:cs="Times New Roman"/>
          <w:sz w:val="28"/>
          <w:szCs w:val="28"/>
        </w:rPr>
        <w:t>кең</w:t>
      </w:r>
      <w:r w:rsidRPr="00BF6401">
        <w:rPr>
          <w:rFonts w:ascii="Times New Roman" w:eastAsia="Times New Roman" w:hAnsi="Times New Roman" w:cs="Times New Roman"/>
          <w:sz w:val="28"/>
          <w:szCs w:val="28"/>
          <w:lang w:val="en-US"/>
        </w:rPr>
        <w:t xml:space="preserve"> </w:t>
      </w:r>
      <w:r w:rsidRPr="00BF6401">
        <w:rPr>
          <w:rFonts w:ascii="Times New Roman" w:eastAsia="Times New Roman" w:hAnsi="Times New Roman" w:cs="Times New Roman"/>
          <w:sz w:val="28"/>
          <w:szCs w:val="28"/>
        </w:rPr>
        <w:t>таралған</w:t>
      </w:r>
      <w:r w:rsidRPr="00BF6401">
        <w:rPr>
          <w:rFonts w:ascii="Times New Roman" w:eastAsia="Times New Roman" w:hAnsi="Times New Roman" w:cs="Times New Roman"/>
          <w:sz w:val="28"/>
          <w:szCs w:val="28"/>
          <w:lang w:val="en-US"/>
        </w:rPr>
        <w:t xml:space="preserve"> </w:t>
      </w:r>
      <w:r w:rsidRPr="00BF6401">
        <w:rPr>
          <w:rFonts w:ascii="Times New Roman" w:eastAsia="Times New Roman" w:hAnsi="Times New Roman" w:cs="Times New Roman"/>
          <w:sz w:val="28"/>
          <w:szCs w:val="28"/>
        </w:rPr>
        <w:t>түрі</w:t>
      </w:r>
      <w:r w:rsidRPr="00BF6401">
        <w:rPr>
          <w:rFonts w:ascii="Times New Roman" w:eastAsia="Times New Roman" w:hAnsi="Times New Roman" w:cs="Times New Roman"/>
          <w:sz w:val="28"/>
          <w:szCs w:val="28"/>
          <w:lang w:val="en-US"/>
        </w:rPr>
        <w:t xml:space="preserve">  </w:t>
      </w:r>
      <w:r w:rsidRPr="00BF6401">
        <w:rPr>
          <w:rFonts w:ascii="Times New Roman" w:eastAsia="Times New Roman" w:hAnsi="Times New Roman" w:cs="Times New Roman"/>
          <w:sz w:val="28"/>
          <w:szCs w:val="28"/>
        </w:rPr>
        <w:t>сыртқы</w:t>
      </w:r>
      <w:r w:rsidRPr="00BF6401">
        <w:rPr>
          <w:rFonts w:ascii="Times New Roman" w:eastAsia="Times New Roman" w:hAnsi="Times New Roman" w:cs="Times New Roman"/>
          <w:sz w:val="28"/>
          <w:szCs w:val="28"/>
          <w:lang w:val="en-US"/>
        </w:rPr>
        <w:t xml:space="preserve"> </w:t>
      </w:r>
      <w:r w:rsidRPr="00BF6401">
        <w:rPr>
          <w:rFonts w:ascii="Times New Roman" w:eastAsia="Times New Roman" w:hAnsi="Times New Roman" w:cs="Times New Roman"/>
          <w:sz w:val="28"/>
          <w:szCs w:val="28"/>
        </w:rPr>
        <w:t>қолдануға</w:t>
      </w:r>
      <w:r w:rsidRPr="00BF6401">
        <w:rPr>
          <w:rFonts w:ascii="Times New Roman" w:eastAsia="Times New Roman" w:hAnsi="Times New Roman" w:cs="Times New Roman"/>
          <w:sz w:val="28"/>
          <w:szCs w:val="28"/>
          <w:lang w:val="en-US"/>
        </w:rPr>
        <w:t xml:space="preserve"> </w:t>
      </w:r>
      <w:r w:rsidRPr="00BF6401">
        <w:rPr>
          <w:rFonts w:ascii="Times New Roman" w:eastAsia="Times New Roman" w:hAnsi="Times New Roman" w:cs="Times New Roman"/>
          <w:sz w:val="28"/>
          <w:szCs w:val="28"/>
        </w:rPr>
        <w:t>арналған</w:t>
      </w:r>
      <w:r w:rsidRPr="00BF6401">
        <w:rPr>
          <w:rFonts w:ascii="Times New Roman" w:eastAsia="Times New Roman" w:hAnsi="Times New Roman" w:cs="Times New Roman"/>
          <w:sz w:val="28"/>
          <w:szCs w:val="28"/>
          <w:lang w:val="en-US"/>
        </w:rPr>
        <w:t xml:space="preserve"> </w:t>
      </w:r>
      <w:r w:rsidRPr="00BF6401">
        <w:rPr>
          <w:rFonts w:ascii="Times New Roman" w:eastAsia="Times New Roman" w:hAnsi="Times New Roman" w:cs="Times New Roman"/>
          <w:sz w:val="28"/>
          <w:szCs w:val="28"/>
        </w:rPr>
        <w:t>гельдер</w:t>
      </w:r>
      <w:r w:rsidRPr="00BF6401">
        <w:rPr>
          <w:rFonts w:ascii="Times New Roman" w:eastAsia="Times New Roman" w:hAnsi="Times New Roman" w:cs="Times New Roman"/>
          <w:sz w:val="28"/>
          <w:szCs w:val="28"/>
          <w:lang w:val="en-US"/>
        </w:rPr>
        <w:t xml:space="preserve"> </w:t>
      </w:r>
      <w:r w:rsidRPr="00BF6401">
        <w:rPr>
          <w:rFonts w:ascii="Times New Roman" w:eastAsia="Times New Roman" w:hAnsi="Times New Roman" w:cs="Times New Roman"/>
          <w:sz w:val="28"/>
          <w:szCs w:val="28"/>
        </w:rPr>
        <w:t>екені</w:t>
      </w:r>
      <w:r w:rsidRPr="00BF6401">
        <w:rPr>
          <w:rFonts w:ascii="Times New Roman" w:eastAsia="Times New Roman" w:hAnsi="Times New Roman" w:cs="Times New Roman"/>
          <w:sz w:val="28"/>
          <w:szCs w:val="28"/>
          <w:lang w:val="en-US"/>
        </w:rPr>
        <w:t xml:space="preserve"> </w:t>
      </w:r>
      <w:r w:rsidRPr="00BF6401">
        <w:rPr>
          <w:rFonts w:ascii="Times New Roman" w:eastAsia="Times New Roman" w:hAnsi="Times New Roman" w:cs="Times New Roman"/>
          <w:sz w:val="28"/>
          <w:szCs w:val="28"/>
        </w:rPr>
        <w:t>анықталды</w:t>
      </w:r>
      <w:r w:rsidRPr="00BF6401">
        <w:rPr>
          <w:rFonts w:ascii="Times New Roman" w:eastAsia="Times New Roman" w:hAnsi="Times New Roman" w:cs="Times New Roman"/>
          <w:sz w:val="28"/>
          <w:szCs w:val="28"/>
          <w:lang w:val="en-US"/>
        </w:rPr>
        <w:t xml:space="preserve">, </w:t>
      </w:r>
      <w:r w:rsidRPr="00BF6401">
        <w:rPr>
          <w:rFonts w:ascii="Times New Roman" w:eastAsia="Times New Roman" w:hAnsi="Times New Roman" w:cs="Times New Roman"/>
          <w:sz w:val="28"/>
          <w:szCs w:val="28"/>
        </w:rPr>
        <w:t>олардың</w:t>
      </w:r>
      <w:r w:rsidRPr="00BF6401">
        <w:rPr>
          <w:rFonts w:ascii="Times New Roman" w:eastAsia="Times New Roman" w:hAnsi="Times New Roman" w:cs="Times New Roman"/>
          <w:sz w:val="28"/>
          <w:szCs w:val="28"/>
          <w:lang w:val="en-US"/>
        </w:rPr>
        <w:t xml:space="preserve"> </w:t>
      </w:r>
      <w:r w:rsidRPr="00BF6401">
        <w:rPr>
          <w:rFonts w:ascii="Times New Roman" w:eastAsia="Times New Roman" w:hAnsi="Times New Roman" w:cs="Times New Roman"/>
          <w:sz w:val="28"/>
          <w:szCs w:val="28"/>
        </w:rPr>
        <w:t>үлесі</w:t>
      </w:r>
      <w:r w:rsidRPr="00BF6401">
        <w:rPr>
          <w:rFonts w:ascii="Times New Roman" w:eastAsia="Times New Roman" w:hAnsi="Times New Roman" w:cs="Times New Roman"/>
          <w:sz w:val="28"/>
          <w:szCs w:val="28"/>
          <w:lang w:val="en-US"/>
        </w:rPr>
        <w:t xml:space="preserve"> </w:t>
      </w:r>
      <w:r w:rsidRPr="00BF6401">
        <w:rPr>
          <w:rFonts w:ascii="Times New Roman" w:eastAsia="Times New Roman" w:hAnsi="Times New Roman" w:cs="Times New Roman"/>
          <w:sz w:val="28"/>
          <w:szCs w:val="28"/>
        </w:rPr>
        <w:t>жалпы</w:t>
      </w:r>
      <w:r w:rsidRPr="00BF6401">
        <w:rPr>
          <w:rFonts w:ascii="Times New Roman" w:eastAsia="Times New Roman" w:hAnsi="Times New Roman" w:cs="Times New Roman"/>
          <w:sz w:val="28"/>
          <w:szCs w:val="28"/>
          <w:lang w:val="en-US"/>
        </w:rPr>
        <w:t xml:space="preserve"> </w:t>
      </w:r>
      <w:r w:rsidRPr="00BF6401">
        <w:rPr>
          <w:rFonts w:ascii="Times New Roman" w:eastAsia="Times New Roman" w:hAnsi="Times New Roman" w:cs="Times New Roman"/>
          <w:sz w:val="28"/>
          <w:szCs w:val="28"/>
        </w:rPr>
        <w:t>құрылымда</w:t>
      </w:r>
      <w:r w:rsidRPr="00BF6401">
        <w:rPr>
          <w:rFonts w:ascii="Times New Roman" w:eastAsia="Times New Roman" w:hAnsi="Times New Roman" w:cs="Times New Roman"/>
          <w:sz w:val="28"/>
          <w:szCs w:val="28"/>
          <w:lang w:val="en-US"/>
        </w:rPr>
        <w:t xml:space="preserve"> 81% </w:t>
      </w:r>
      <w:r w:rsidRPr="00BF6401">
        <w:rPr>
          <w:rFonts w:ascii="Times New Roman" w:eastAsia="Times New Roman" w:hAnsi="Times New Roman" w:cs="Times New Roman"/>
          <w:sz w:val="28"/>
          <w:szCs w:val="28"/>
        </w:rPr>
        <w:t>құрайды</w:t>
      </w:r>
      <w:r w:rsidRPr="00BF6401">
        <w:rPr>
          <w:rFonts w:ascii="Times New Roman" w:eastAsia="Times New Roman" w:hAnsi="Times New Roman" w:cs="Times New Roman"/>
          <w:sz w:val="28"/>
          <w:szCs w:val="28"/>
          <w:lang w:val="en-US"/>
        </w:rPr>
        <w:t>.</w:t>
      </w:r>
    </w:p>
    <w:p w14:paraId="019F4FF1" w14:textId="77777777" w:rsidR="00BF6401" w:rsidRPr="00BF6401" w:rsidRDefault="00BF6401" w:rsidP="004B2967">
      <w:pPr>
        <w:widowControl w:val="0"/>
        <w:shd w:val="clear" w:color="auto" w:fill="FFFFFF"/>
        <w:spacing w:after="0" w:line="240" w:lineRule="auto"/>
        <w:ind w:firstLine="567"/>
        <w:jc w:val="both"/>
        <w:rPr>
          <w:rFonts w:ascii="Times New Roman" w:hAnsi="Times New Roman" w:cs="Times New Roman"/>
          <w:b/>
          <w:sz w:val="28"/>
          <w:szCs w:val="28"/>
          <w:lang w:val="en-US"/>
        </w:rPr>
      </w:pPr>
    </w:p>
    <w:p w14:paraId="6F1E4610" w14:textId="3A815484" w:rsidR="00953A16" w:rsidRDefault="00953A16" w:rsidP="004B2967">
      <w:pPr>
        <w:widowControl w:val="0"/>
        <w:shd w:val="clear" w:color="auto" w:fill="FFFFFF"/>
        <w:spacing w:after="0" w:line="240" w:lineRule="auto"/>
        <w:ind w:firstLine="567"/>
        <w:jc w:val="both"/>
        <w:rPr>
          <w:rFonts w:ascii="Times New Roman" w:hAnsi="Times New Roman" w:cs="Times New Roman"/>
          <w:b/>
          <w:sz w:val="28"/>
          <w:szCs w:val="28"/>
          <w:lang w:val="en-US"/>
        </w:rPr>
      </w:pPr>
      <w:r w:rsidRPr="00953A16">
        <w:rPr>
          <w:rFonts w:ascii="Times New Roman" w:hAnsi="Times New Roman" w:cs="Times New Roman"/>
          <w:noProof/>
          <w:sz w:val="28"/>
          <w:szCs w:val="28"/>
          <w:lang w:eastAsia="ru-RU"/>
        </w:rPr>
        <w:drawing>
          <wp:inline distT="0" distB="0" distL="0" distR="0" wp14:anchorId="2F0D1A5D" wp14:editId="408F4516">
            <wp:extent cx="5276850" cy="2908300"/>
            <wp:effectExtent l="0" t="0" r="6350" b="12700"/>
            <wp:docPr id="1249635904" name="Диаграмма 124963590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E941204" w14:textId="77777777" w:rsidR="004B2967" w:rsidRPr="00953A16" w:rsidRDefault="004B2967" w:rsidP="004B2967">
      <w:pPr>
        <w:widowControl w:val="0"/>
        <w:shd w:val="clear" w:color="auto" w:fill="FFFFFF"/>
        <w:spacing w:after="0" w:line="240" w:lineRule="auto"/>
        <w:ind w:firstLine="567"/>
        <w:jc w:val="both"/>
        <w:rPr>
          <w:rFonts w:ascii="Times New Roman" w:hAnsi="Times New Roman" w:cs="Times New Roman"/>
          <w:b/>
          <w:sz w:val="28"/>
          <w:szCs w:val="28"/>
          <w:lang w:val="en-US"/>
        </w:rPr>
      </w:pPr>
    </w:p>
    <w:p w14:paraId="6A102A9B" w14:textId="200C235E" w:rsidR="004B2967" w:rsidRPr="004B396D" w:rsidRDefault="004B396D" w:rsidP="004B2967">
      <w:pPr>
        <w:spacing w:after="0" w:line="240" w:lineRule="auto"/>
        <w:ind w:firstLine="567"/>
        <w:jc w:val="center"/>
        <w:rPr>
          <w:rFonts w:ascii="Times New Roman" w:hAnsi="Times New Roman" w:cs="Times New Roman"/>
          <w:spacing w:val="-2"/>
          <w:sz w:val="28"/>
          <w:szCs w:val="28"/>
          <w:lang w:val="en-US"/>
        </w:rPr>
      </w:pPr>
      <w:r>
        <w:rPr>
          <w:rFonts w:ascii="Times New Roman" w:hAnsi="Times New Roman" w:cs="Times New Roman"/>
          <w:sz w:val="28"/>
          <w:szCs w:val="28"/>
          <w:lang w:val="kk-KZ"/>
        </w:rPr>
        <w:t>Сурет</w:t>
      </w:r>
      <w:r w:rsidR="00953A16" w:rsidRPr="004B396D">
        <w:rPr>
          <w:rFonts w:ascii="Times New Roman" w:hAnsi="Times New Roman" w:cs="Times New Roman"/>
          <w:spacing w:val="-4"/>
          <w:sz w:val="28"/>
          <w:szCs w:val="28"/>
          <w:lang w:val="en-US"/>
        </w:rPr>
        <w:t xml:space="preserve"> </w:t>
      </w:r>
      <w:r w:rsidR="007D5ADF" w:rsidRPr="007D5ADF">
        <w:rPr>
          <w:rFonts w:ascii="Times New Roman" w:eastAsia="Times New Roman" w:hAnsi="Times New Roman" w:cs="Times New Roman"/>
          <w:sz w:val="28"/>
          <w:szCs w:val="28"/>
          <w:lang w:val="en-US"/>
        </w:rPr>
        <w:t>7</w:t>
      </w:r>
      <w:r w:rsidR="00953A16" w:rsidRPr="004B396D">
        <w:rPr>
          <w:rFonts w:ascii="Times New Roman" w:hAnsi="Times New Roman" w:cs="Times New Roman"/>
          <w:spacing w:val="-3"/>
          <w:sz w:val="28"/>
          <w:szCs w:val="28"/>
          <w:lang w:val="en-US"/>
        </w:rPr>
        <w:t xml:space="preserve"> </w:t>
      </w:r>
      <w:r w:rsidR="00953A16" w:rsidRPr="004B396D">
        <w:rPr>
          <w:rFonts w:ascii="Times New Roman" w:hAnsi="Times New Roman" w:cs="Times New Roman"/>
          <w:sz w:val="28"/>
          <w:szCs w:val="28"/>
          <w:lang w:val="en-US"/>
        </w:rPr>
        <w:t>-</w:t>
      </w:r>
      <w:r w:rsidR="00953A16" w:rsidRPr="004B396D">
        <w:rPr>
          <w:rFonts w:ascii="Times New Roman" w:hAnsi="Times New Roman" w:cs="Times New Roman"/>
          <w:spacing w:val="-6"/>
          <w:sz w:val="28"/>
          <w:szCs w:val="28"/>
          <w:lang w:val="en-US"/>
        </w:rPr>
        <w:t xml:space="preserve"> </w:t>
      </w:r>
      <w:r w:rsidR="00BF6401" w:rsidRPr="00BF6401">
        <w:rPr>
          <w:rFonts w:ascii="Times New Roman" w:hAnsi="Times New Roman" w:cs="Times New Roman"/>
          <w:sz w:val="28"/>
          <w:szCs w:val="28"/>
        </w:rPr>
        <w:t>Гель</w:t>
      </w:r>
      <w:r w:rsidR="00BF6401" w:rsidRPr="00BF6401">
        <w:rPr>
          <w:rFonts w:ascii="Times New Roman" w:hAnsi="Times New Roman" w:cs="Times New Roman"/>
          <w:sz w:val="28"/>
          <w:szCs w:val="28"/>
          <w:lang w:val="en-US"/>
        </w:rPr>
        <w:t xml:space="preserve"> </w:t>
      </w:r>
      <w:r w:rsidR="00BF6401" w:rsidRPr="00BF6401">
        <w:rPr>
          <w:rFonts w:ascii="Times New Roman" w:hAnsi="Times New Roman" w:cs="Times New Roman"/>
          <w:sz w:val="28"/>
          <w:szCs w:val="28"/>
        </w:rPr>
        <w:t>формаларының</w:t>
      </w:r>
      <w:r w:rsidR="00BF6401" w:rsidRPr="00BF6401">
        <w:rPr>
          <w:rFonts w:ascii="Times New Roman" w:hAnsi="Times New Roman" w:cs="Times New Roman"/>
          <w:sz w:val="28"/>
          <w:szCs w:val="28"/>
          <w:lang w:val="en-US"/>
        </w:rPr>
        <w:t xml:space="preserve"> </w:t>
      </w:r>
      <w:r w:rsidR="00BF6401" w:rsidRPr="00BF6401">
        <w:rPr>
          <w:rFonts w:ascii="Times New Roman" w:hAnsi="Times New Roman" w:cs="Times New Roman"/>
          <w:sz w:val="28"/>
          <w:szCs w:val="28"/>
        </w:rPr>
        <w:t>қолданылу</w:t>
      </w:r>
      <w:r w:rsidR="00BF6401" w:rsidRPr="00BF6401">
        <w:rPr>
          <w:rFonts w:ascii="Times New Roman" w:hAnsi="Times New Roman" w:cs="Times New Roman"/>
          <w:sz w:val="28"/>
          <w:szCs w:val="28"/>
          <w:lang w:val="en-US"/>
        </w:rPr>
        <w:t xml:space="preserve"> </w:t>
      </w:r>
      <w:r w:rsidR="00BF6401" w:rsidRPr="00BF6401">
        <w:rPr>
          <w:rFonts w:ascii="Times New Roman" w:hAnsi="Times New Roman" w:cs="Times New Roman"/>
          <w:sz w:val="28"/>
          <w:szCs w:val="28"/>
        </w:rPr>
        <w:t>ерекшеліктеріне</w:t>
      </w:r>
      <w:r w:rsidR="00BF6401" w:rsidRPr="00BF6401">
        <w:rPr>
          <w:rFonts w:ascii="Times New Roman" w:hAnsi="Times New Roman" w:cs="Times New Roman"/>
          <w:sz w:val="28"/>
          <w:szCs w:val="28"/>
          <w:lang w:val="en-US"/>
        </w:rPr>
        <w:t xml:space="preserve"> </w:t>
      </w:r>
      <w:r w:rsidR="00BF6401" w:rsidRPr="00BF6401">
        <w:rPr>
          <w:rFonts w:ascii="Times New Roman" w:hAnsi="Times New Roman" w:cs="Times New Roman"/>
          <w:sz w:val="28"/>
          <w:szCs w:val="28"/>
        </w:rPr>
        <w:t>байланысты</w:t>
      </w:r>
      <w:r w:rsidR="00BF6401" w:rsidRPr="00BF6401">
        <w:rPr>
          <w:rFonts w:ascii="Times New Roman" w:hAnsi="Times New Roman" w:cs="Times New Roman"/>
          <w:sz w:val="28"/>
          <w:szCs w:val="28"/>
          <w:lang w:val="en-US"/>
        </w:rPr>
        <w:t xml:space="preserve"> </w:t>
      </w:r>
      <w:r w:rsidR="00BF6401" w:rsidRPr="00BF6401">
        <w:rPr>
          <w:rFonts w:ascii="Times New Roman" w:hAnsi="Times New Roman" w:cs="Times New Roman"/>
          <w:sz w:val="28"/>
          <w:szCs w:val="28"/>
        </w:rPr>
        <w:t>зерттеу</w:t>
      </w:r>
    </w:p>
    <w:bookmarkEnd w:id="4"/>
    <w:bookmarkEnd w:id="5"/>
    <w:p w14:paraId="3D479809" w14:textId="77777777" w:rsidR="00C9658E" w:rsidRPr="00C9658E" w:rsidRDefault="00C9658E" w:rsidP="00C9658E">
      <w:pPr>
        <w:widowControl w:val="0"/>
        <w:autoSpaceDE w:val="0"/>
        <w:autoSpaceDN w:val="0"/>
        <w:spacing w:after="0" w:line="240" w:lineRule="auto"/>
        <w:ind w:firstLine="567"/>
        <w:jc w:val="both"/>
        <w:rPr>
          <w:rFonts w:ascii="Times New Roman" w:eastAsia="Times New Roman" w:hAnsi="Times New Roman" w:cs="Times New Roman"/>
          <w:sz w:val="28"/>
          <w:szCs w:val="28"/>
          <w:lang w:val="en-US"/>
        </w:rPr>
      </w:pPr>
      <w:r w:rsidRPr="00C9658E">
        <w:rPr>
          <w:rFonts w:ascii="Times New Roman" w:eastAsia="Times New Roman" w:hAnsi="Times New Roman" w:cs="Times New Roman"/>
          <w:sz w:val="28"/>
          <w:szCs w:val="28"/>
          <w:lang w:val="en-US"/>
        </w:rPr>
        <w:t>3-</w:t>
      </w:r>
      <w:r w:rsidRPr="00C9658E">
        <w:rPr>
          <w:rFonts w:ascii="Times New Roman" w:eastAsia="Times New Roman" w:hAnsi="Times New Roman" w:cs="Times New Roman"/>
          <w:sz w:val="28"/>
          <w:szCs w:val="28"/>
        </w:rPr>
        <w:t>кестеде</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берілген</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мәліметтерді</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талдау</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нәтижесінде</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Қазақстан</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Республикасының</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дәрілік</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заттардың</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мемлекеттік</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тіркелімінде</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микробтарға</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және</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саңырауқұлақтарға</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қарсы</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әсер</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ететін</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гельдік</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препараттардың</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саны</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шектеулі</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екені</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анықталды</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Сонымен</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қатар</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қолданыстағы</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гельдердің</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көпшілігі</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синтетикалық</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шығу</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текті</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дәрілік</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құралдар</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болып</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табылады</w:t>
      </w:r>
      <w:r w:rsidRPr="00C9658E">
        <w:rPr>
          <w:rFonts w:ascii="Times New Roman" w:eastAsia="Times New Roman" w:hAnsi="Times New Roman" w:cs="Times New Roman"/>
          <w:sz w:val="28"/>
          <w:szCs w:val="28"/>
          <w:lang w:val="en-US"/>
        </w:rPr>
        <w:t>.</w:t>
      </w:r>
    </w:p>
    <w:p w14:paraId="0B7F130E" w14:textId="7EA0615D" w:rsidR="00C9658E" w:rsidRPr="00C9658E" w:rsidRDefault="00C9658E" w:rsidP="00C9658E">
      <w:pPr>
        <w:widowControl w:val="0"/>
        <w:autoSpaceDE w:val="0"/>
        <w:autoSpaceDN w:val="0"/>
        <w:spacing w:after="0" w:line="240" w:lineRule="auto"/>
        <w:ind w:firstLine="567"/>
        <w:jc w:val="both"/>
        <w:rPr>
          <w:rFonts w:ascii="Times New Roman" w:eastAsia="Times New Roman" w:hAnsi="Times New Roman" w:cs="Times New Roman"/>
          <w:sz w:val="28"/>
          <w:szCs w:val="28"/>
          <w:lang w:val="en-US"/>
        </w:rPr>
      </w:pPr>
      <w:r w:rsidRPr="00C9658E">
        <w:rPr>
          <w:rFonts w:ascii="Times New Roman" w:eastAsia="Times New Roman" w:hAnsi="Times New Roman" w:cs="Times New Roman"/>
          <w:sz w:val="28"/>
          <w:szCs w:val="28"/>
        </w:rPr>
        <w:t>Қазақстан</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фармацевтикалық</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нарығындағы</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тіркелген</w:t>
      </w:r>
      <w:r w:rsidRPr="00C9658E">
        <w:rPr>
          <w:rFonts w:ascii="Times New Roman" w:eastAsia="Times New Roman" w:hAnsi="Times New Roman" w:cs="Times New Roman"/>
          <w:sz w:val="28"/>
          <w:szCs w:val="28"/>
          <w:lang w:val="en-US"/>
        </w:rPr>
        <w:t xml:space="preserve"> 100 </w:t>
      </w:r>
      <w:r w:rsidRPr="00C9658E">
        <w:rPr>
          <w:rFonts w:ascii="Times New Roman" w:eastAsia="Times New Roman" w:hAnsi="Times New Roman" w:cs="Times New Roman"/>
          <w:sz w:val="28"/>
          <w:szCs w:val="28"/>
        </w:rPr>
        <w:t>гельдік</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препараттың</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ішінде</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тек</w:t>
      </w:r>
      <w:r w:rsidRPr="00C9658E">
        <w:rPr>
          <w:rFonts w:ascii="Times New Roman" w:eastAsia="Times New Roman" w:hAnsi="Times New Roman" w:cs="Times New Roman"/>
          <w:sz w:val="28"/>
          <w:szCs w:val="28"/>
          <w:lang w:val="en-US"/>
        </w:rPr>
        <w:t xml:space="preserve"> 3-</w:t>
      </w:r>
      <w:r w:rsidRPr="00C9658E">
        <w:rPr>
          <w:rFonts w:ascii="Times New Roman" w:eastAsia="Times New Roman" w:hAnsi="Times New Roman" w:cs="Times New Roman"/>
          <w:sz w:val="28"/>
          <w:szCs w:val="28"/>
        </w:rPr>
        <w:t>еуі</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ғана</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зеңге</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қарсы</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бағытталған</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дәрілік</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түрлерге</w:t>
      </w:r>
      <w:r w:rsidRPr="00C9658E">
        <w:rPr>
          <w:rFonts w:ascii="Times New Roman" w:eastAsia="Times New Roman" w:hAnsi="Times New Roman" w:cs="Times New Roman"/>
          <w:sz w:val="28"/>
          <w:szCs w:val="28"/>
          <w:lang w:val="en-US"/>
        </w:rPr>
        <w:t xml:space="preserve"> </w:t>
      </w:r>
      <w:r w:rsidRPr="00C9658E">
        <w:rPr>
          <w:rFonts w:ascii="Times New Roman" w:eastAsia="Times New Roman" w:hAnsi="Times New Roman" w:cs="Times New Roman"/>
          <w:sz w:val="28"/>
          <w:szCs w:val="28"/>
        </w:rPr>
        <w:t>жатады</w:t>
      </w:r>
      <w:r w:rsidRPr="00C9658E">
        <w:rPr>
          <w:rFonts w:ascii="Times New Roman" w:eastAsia="Times New Roman" w:hAnsi="Times New Roman" w:cs="Times New Roman"/>
          <w:sz w:val="28"/>
          <w:szCs w:val="28"/>
          <w:lang w:val="en-US"/>
        </w:rPr>
        <w:t>.</w:t>
      </w:r>
    </w:p>
    <w:p w14:paraId="7CB0359E" w14:textId="77777777" w:rsidR="004B396D" w:rsidRPr="004B396D" w:rsidRDefault="004B396D" w:rsidP="004B2967">
      <w:pPr>
        <w:widowControl w:val="0"/>
        <w:autoSpaceDE w:val="0"/>
        <w:autoSpaceDN w:val="0"/>
        <w:spacing w:after="0" w:line="240" w:lineRule="auto"/>
        <w:ind w:firstLine="567"/>
        <w:jc w:val="both"/>
        <w:rPr>
          <w:rFonts w:ascii="Times New Roman" w:eastAsia="Times New Roman" w:hAnsi="Times New Roman" w:cs="Times New Roman"/>
          <w:sz w:val="28"/>
          <w:szCs w:val="28"/>
          <w:lang w:val="kk-KZ"/>
        </w:rPr>
      </w:pPr>
    </w:p>
    <w:p w14:paraId="25318E63" w14:textId="77777777" w:rsidR="003446FF" w:rsidRPr="004B396D" w:rsidRDefault="003446FF" w:rsidP="003446FF">
      <w:pPr>
        <w:widowControl w:val="0"/>
        <w:autoSpaceDE w:val="0"/>
        <w:autoSpaceDN w:val="0"/>
        <w:spacing w:after="0" w:line="240" w:lineRule="auto"/>
        <w:ind w:firstLine="567"/>
        <w:jc w:val="both"/>
        <w:rPr>
          <w:rFonts w:ascii="Times New Roman" w:eastAsia="Times New Roman" w:hAnsi="Times New Roman" w:cs="Times New Roman"/>
          <w:sz w:val="28"/>
          <w:szCs w:val="28"/>
          <w:lang w:val="kk-KZ"/>
        </w:rPr>
        <w:sectPr w:rsidR="003446FF" w:rsidRPr="004B396D" w:rsidSect="002237EA">
          <w:footerReference w:type="even" r:id="rId16"/>
          <w:footerReference w:type="default" r:id="rId17"/>
          <w:type w:val="nextColumn"/>
          <w:pgSz w:w="11906" w:h="16838" w:code="9"/>
          <w:pgMar w:top="1134" w:right="567" w:bottom="1134" w:left="1701" w:header="709" w:footer="709" w:gutter="0"/>
          <w:pgNumType w:start="1"/>
          <w:cols w:space="708"/>
          <w:titlePg/>
          <w:docGrid w:linePitch="360"/>
        </w:sectPr>
      </w:pPr>
    </w:p>
    <w:p w14:paraId="473189B0" w14:textId="6E8DE584" w:rsidR="003446FF" w:rsidRPr="004B396D" w:rsidRDefault="004B396D" w:rsidP="003446FF">
      <w:pPr>
        <w:widowControl w:val="0"/>
        <w:autoSpaceDE w:val="0"/>
        <w:autoSpaceDN w:val="0"/>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Кесте</w:t>
      </w:r>
      <w:r w:rsidR="00953A16" w:rsidRPr="004B396D">
        <w:rPr>
          <w:rFonts w:ascii="Times New Roman" w:eastAsia="Times New Roman" w:hAnsi="Times New Roman" w:cs="Times New Roman"/>
          <w:sz w:val="28"/>
          <w:szCs w:val="28"/>
          <w:lang w:val="kk-KZ"/>
        </w:rPr>
        <w:t xml:space="preserve"> 3 - </w:t>
      </w:r>
      <w:r w:rsidRPr="004B396D">
        <w:rPr>
          <w:rFonts w:ascii="Times New Roman" w:eastAsia="Times New Roman" w:hAnsi="Times New Roman" w:cs="Times New Roman"/>
          <w:sz w:val="28"/>
          <w:szCs w:val="28"/>
          <w:lang w:val="kk-KZ"/>
        </w:rPr>
        <w:t xml:space="preserve">Қазақстан Республикасының Мемлекеттік дәрілік </w:t>
      </w:r>
      <w:r w:rsidR="00214A16">
        <w:rPr>
          <w:rFonts w:ascii="Times New Roman" w:eastAsia="Times New Roman" w:hAnsi="Times New Roman" w:cs="Times New Roman"/>
          <w:sz w:val="28"/>
          <w:szCs w:val="28"/>
          <w:lang w:val="kk-KZ"/>
        </w:rPr>
        <w:t>құралдар</w:t>
      </w:r>
      <w:r w:rsidRPr="004B396D">
        <w:rPr>
          <w:rFonts w:ascii="Times New Roman" w:eastAsia="Times New Roman" w:hAnsi="Times New Roman" w:cs="Times New Roman"/>
          <w:sz w:val="28"/>
          <w:szCs w:val="28"/>
          <w:lang w:val="kk-KZ"/>
        </w:rPr>
        <w:t xml:space="preserve"> реестріне енгізілген </w:t>
      </w:r>
      <w:r>
        <w:rPr>
          <w:rFonts w:ascii="Times New Roman" w:eastAsia="Times New Roman" w:hAnsi="Times New Roman" w:cs="Times New Roman"/>
          <w:sz w:val="28"/>
          <w:szCs w:val="28"/>
          <w:lang w:val="kk-KZ"/>
        </w:rPr>
        <w:t>зеңге</w:t>
      </w:r>
      <w:r w:rsidRPr="004B396D">
        <w:rPr>
          <w:rFonts w:ascii="Times New Roman" w:eastAsia="Times New Roman" w:hAnsi="Times New Roman" w:cs="Times New Roman"/>
          <w:sz w:val="28"/>
          <w:szCs w:val="28"/>
          <w:lang w:val="kk-KZ"/>
        </w:rPr>
        <w:t xml:space="preserve"> қарсы қасиеттері бар гельдер</w:t>
      </w:r>
    </w:p>
    <w:p w14:paraId="5AD72E3D" w14:textId="77777777" w:rsidR="003446FF" w:rsidRPr="004B396D" w:rsidRDefault="003446FF" w:rsidP="003446FF">
      <w:pPr>
        <w:widowControl w:val="0"/>
        <w:autoSpaceDE w:val="0"/>
        <w:autoSpaceDN w:val="0"/>
        <w:spacing w:after="0" w:line="240" w:lineRule="auto"/>
        <w:jc w:val="both"/>
        <w:rPr>
          <w:rFonts w:ascii="Times New Roman" w:eastAsia="Times New Roman" w:hAnsi="Times New Roman" w:cs="Times New Roman"/>
          <w:sz w:val="28"/>
          <w:szCs w:val="28"/>
          <w:lang w:val="kk-KZ"/>
        </w:rPr>
      </w:pPr>
    </w:p>
    <w:tbl>
      <w:tblPr>
        <w:tblStyle w:val="TableNormal2"/>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9"/>
        <w:gridCol w:w="2950"/>
        <w:gridCol w:w="4962"/>
        <w:gridCol w:w="2109"/>
        <w:gridCol w:w="2079"/>
      </w:tblGrid>
      <w:tr w:rsidR="004B396D" w:rsidRPr="003446FF" w14:paraId="71E5FD60" w14:textId="77777777" w:rsidTr="00B53800">
        <w:trPr>
          <w:trHeight w:val="657"/>
        </w:trPr>
        <w:tc>
          <w:tcPr>
            <w:tcW w:w="1869" w:type="dxa"/>
          </w:tcPr>
          <w:p w14:paraId="0209EB70" w14:textId="20B420E0" w:rsidR="004B396D" w:rsidRPr="004B396D" w:rsidRDefault="004B396D" w:rsidP="00463046">
            <w:pPr>
              <w:jc w:val="center"/>
              <w:rPr>
                <w:rFonts w:ascii="Times New Roman" w:hAnsi="Times New Roman"/>
                <w:sz w:val="24"/>
                <w:szCs w:val="24"/>
                <w:lang w:val="kk-KZ"/>
              </w:rPr>
            </w:pPr>
            <w:r>
              <w:rPr>
                <w:rFonts w:ascii="Times New Roman" w:hAnsi="Times New Roman"/>
                <w:spacing w:val="-2"/>
                <w:sz w:val="24"/>
                <w:szCs w:val="24"/>
                <w:lang w:val="kk-KZ"/>
              </w:rPr>
              <w:t>Атауы</w:t>
            </w:r>
          </w:p>
        </w:tc>
        <w:tc>
          <w:tcPr>
            <w:tcW w:w="2950" w:type="dxa"/>
          </w:tcPr>
          <w:p w14:paraId="5199CF66" w14:textId="0A76F98F" w:rsidR="004B396D" w:rsidRPr="00C679AB" w:rsidRDefault="004B396D" w:rsidP="00463046">
            <w:pPr>
              <w:jc w:val="center"/>
              <w:rPr>
                <w:rFonts w:ascii="Times New Roman" w:hAnsi="Times New Roman"/>
                <w:sz w:val="24"/>
                <w:szCs w:val="24"/>
              </w:rPr>
            </w:pPr>
            <w:r w:rsidRPr="00C679AB">
              <w:rPr>
                <w:rFonts w:ascii="Times New Roman" w:hAnsi="Times New Roman"/>
                <w:sz w:val="24"/>
                <w:szCs w:val="24"/>
                <w:lang w:val="ru-RU"/>
              </w:rPr>
              <w:t>Белсенді заттар</w:t>
            </w:r>
          </w:p>
        </w:tc>
        <w:tc>
          <w:tcPr>
            <w:tcW w:w="4962" w:type="dxa"/>
          </w:tcPr>
          <w:p w14:paraId="3396C905" w14:textId="247438F8" w:rsidR="004B396D" w:rsidRPr="00C679AB" w:rsidRDefault="004B396D" w:rsidP="00463046">
            <w:pPr>
              <w:jc w:val="center"/>
              <w:rPr>
                <w:rFonts w:ascii="Times New Roman" w:hAnsi="Times New Roman"/>
                <w:sz w:val="24"/>
                <w:szCs w:val="24"/>
              </w:rPr>
            </w:pPr>
            <w:r w:rsidRPr="00C679AB">
              <w:rPr>
                <w:rFonts w:ascii="Times New Roman" w:hAnsi="Times New Roman"/>
                <w:spacing w:val="-2"/>
                <w:sz w:val="24"/>
                <w:szCs w:val="24"/>
                <w:lang w:val="ru-RU"/>
              </w:rPr>
              <w:t>Қосымша заттар</w:t>
            </w:r>
          </w:p>
        </w:tc>
        <w:tc>
          <w:tcPr>
            <w:tcW w:w="2109" w:type="dxa"/>
          </w:tcPr>
          <w:p w14:paraId="3E2B097D" w14:textId="4E622E05" w:rsidR="004B396D" w:rsidRPr="003446FF" w:rsidRDefault="004B396D" w:rsidP="00463046">
            <w:pPr>
              <w:jc w:val="center"/>
              <w:rPr>
                <w:rFonts w:ascii="Times New Roman" w:hAnsi="Times New Roman"/>
                <w:sz w:val="24"/>
                <w:szCs w:val="24"/>
              </w:rPr>
            </w:pPr>
            <w:r w:rsidRPr="004B396D">
              <w:rPr>
                <w:rFonts w:ascii="Times New Roman" w:hAnsi="Times New Roman"/>
                <w:spacing w:val="-2"/>
                <w:sz w:val="24"/>
                <w:szCs w:val="24"/>
                <w:lang w:val="ru-RU"/>
              </w:rPr>
              <w:t>Өндіруші ел</w:t>
            </w:r>
          </w:p>
        </w:tc>
        <w:tc>
          <w:tcPr>
            <w:tcW w:w="2079" w:type="dxa"/>
          </w:tcPr>
          <w:p w14:paraId="1417D8D4" w14:textId="45F3E3F5" w:rsidR="004B396D" w:rsidRPr="004B396D" w:rsidRDefault="004B396D" w:rsidP="00463046">
            <w:pPr>
              <w:jc w:val="center"/>
              <w:rPr>
                <w:rFonts w:ascii="Times New Roman" w:hAnsi="Times New Roman"/>
                <w:sz w:val="24"/>
                <w:szCs w:val="24"/>
                <w:lang w:val="kk-KZ"/>
              </w:rPr>
            </w:pPr>
            <w:r w:rsidRPr="004B396D">
              <w:rPr>
                <w:rFonts w:ascii="Times New Roman" w:hAnsi="Times New Roman"/>
                <w:spacing w:val="-2"/>
                <w:sz w:val="24"/>
                <w:szCs w:val="24"/>
                <w:lang w:val="ru-RU"/>
              </w:rPr>
              <w:t>Фармакологиялық әсер</w:t>
            </w:r>
            <w:r>
              <w:rPr>
                <w:rFonts w:ascii="Times New Roman" w:hAnsi="Times New Roman"/>
                <w:spacing w:val="-2"/>
                <w:sz w:val="24"/>
                <w:szCs w:val="24"/>
                <w:lang w:val="kk-KZ"/>
              </w:rPr>
              <w:t>і</w:t>
            </w:r>
          </w:p>
        </w:tc>
      </w:tr>
      <w:tr w:rsidR="004B396D" w:rsidRPr="003446FF" w14:paraId="6FCC0CA7" w14:textId="77777777" w:rsidTr="009C1AB3">
        <w:trPr>
          <w:trHeight w:val="1012"/>
        </w:trPr>
        <w:tc>
          <w:tcPr>
            <w:tcW w:w="1869" w:type="dxa"/>
          </w:tcPr>
          <w:p w14:paraId="5C5B4C0E" w14:textId="77777777" w:rsidR="004B396D" w:rsidRPr="00C679AB" w:rsidRDefault="004B396D" w:rsidP="00C271E1">
            <w:pPr>
              <w:ind w:firstLine="159"/>
              <w:jc w:val="both"/>
              <w:rPr>
                <w:rFonts w:ascii="Times New Roman" w:hAnsi="Times New Roman"/>
                <w:sz w:val="24"/>
                <w:szCs w:val="24"/>
              </w:rPr>
            </w:pPr>
            <w:r w:rsidRPr="00C679AB">
              <w:rPr>
                <w:rFonts w:ascii="Times New Roman" w:hAnsi="Times New Roman"/>
                <w:spacing w:val="-4"/>
                <w:sz w:val="24"/>
                <w:szCs w:val="24"/>
              </w:rPr>
              <w:t>Миконаз</w:t>
            </w:r>
          </w:p>
        </w:tc>
        <w:tc>
          <w:tcPr>
            <w:tcW w:w="2950" w:type="dxa"/>
          </w:tcPr>
          <w:p w14:paraId="35819BD0" w14:textId="23CE5B6E" w:rsidR="004B396D" w:rsidRPr="00C679AB" w:rsidRDefault="004B396D" w:rsidP="00C271E1">
            <w:pPr>
              <w:ind w:firstLine="567"/>
              <w:jc w:val="both"/>
              <w:rPr>
                <w:rFonts w:ascii="Times New Roman" w:hAnsi="Times New Roman"/>
                <w:sz w:val="24"/>
                <w:szCs w:val="24"/>
              </w:rPr>
            </w:pPr>
            <w:r w:rsidRPr="00C679AB">
              <w:rPr>
                <w:rFonts w:ascii="Times New Roman" w:hAnsi="Times New Roman"/>
                <w:spacing w:val="-2"/>
                <w:sz w:val="24"/>
                <w:szCs w:val="24"/>
              </w:rPr>
              <w:t>Миконазол</w:t>
            </w:r>
          </w:p>
        </w:tc>
        <w:tc>
          <w:tcPr>
            <w:tcW w:w="4962" w:type="dxa"/>
          </w:tcPr>
          <w:p w14:paraId="48435586" w14:textId="65D00EF7" w:rsidR="004B396D" w:rsidRPr="00C679AB" w:rsidRDefault="004B396D" w:rsidP="00C271E1">
            <w:pPr>
              <w:ind w:firstLine="17"/>
              <w:jc w:val="both"/>
              <w:rPr>
                <w:rFonts w:ascii="Times New Roman" w:hAnsi="Times New Roman"/>
                <w:sz w:val="24"/>
                <w:szCs w:val="24"/>
              </w:rPr>
            </w:pPr>
            <w:r w:rsidRPr="00C679AB">
              <w:rPr>
                <w:rFonts w:ascii="Times New Roman" w:hAnsi="Times New Roman"/>
                <w:sz w:val="24"/>
                <w:szCs w:val="24"/>
                <w:lang w:val="kk-KZ"/>
              </w:rPr>
              <w:t>С</w:t>
            </w:r>
            <w:r w:rsidRPr="00C679AB">
              <w:rPr>
                <w:rFonts w:ascii="Times New Roman" w:hAnsi="Times New Roman"/>
                <w:sz w:val="24"/>
                <w:szCs w:val="24"/>
                <w:lang w:val="ru-RU"/>
              </w:rPr>
              <w:t>орбитол</w:t>
            </w:r>
            <w:r w:rsidRPr="00C679AB">
              <w:rPr>
                <w:rFonts w:ascii="Times New Roman" w:hAnsi="Times New Roman"/>
                <w:sz w:val="24"/>
                <w:szCs w:val="24"/>
              </w:rPr>
              <w:t xml:space="preserve"> </w:t>
            </w:r>
            <w:r w:rsidRPr="00C679AB">
              <w:rPr>
                <w:rFonts w:ascii="Times New Roman" w:hAnsi="Times New Roman"/>
                <w:sz w:val="24"/>
                <w:szCs w:val="24"/>
                <w:lang w:val="ru-RU"/>
              </w:rPr>
              <w:t>ерітіндісі</w:t>
            </w:r>
            <w:r w:rsidRPr="00C679AB">
              <w:rPr>
                <w:rFonts w:ascii="Times New Roman" w:hAnsi="Times New Roman"/>
                <w:sz w:val="24"/>
                <w:szCs w:val="24"/>
              </w:rPr>
              <w:t xml:space="preserve"> 70 %, </w:t>
            </w:r>
            <w:r w:rsidRPr="00C679AB">
              <w:rPr>
                <w:rFonts w:ascii="Times New Roman" w:hAnsi="Times New Roman"/>
                <w:sz w:val="24"/>
                <w:szCs w:val="24"/>
                <w:lang w:val="ru-RU"/>
              </w:rPr>
              <w:t>глицерин</w:t>
            </w:r>
            <w:r w:rsidRPr="00C679AB">
              <w:rPr>
                <w:rFonts w:ascii="Times New Roman" w:hAnsi="Times New Roman"/>
                <w:sz w:val="24"/>
                <w:szCs w:val="24"/>
              </w:rPr>
              <w:t xml:space="preserve">, </w:t>
            </w:r>
            <w:r w:rsidRPr="00C679AB">
              <w:rPr>
                <w:rFonts w:ascii="Times New Roman" w:hAnsi="Times New Roman"/>
                <w:sz w:val="24"/>
                <w:szCs w:val="24"/>
                <w:lang w:val="ru-RU"/>
              </w:rPr>
              <w:t>карбоксиметилцеллюлозаның</w:t>
            </w:r>
            <w:r w:rsidRPr="00C679AB">
              <w:rPr>
                <w:rFonts w:ascii="Times New Roman" w:hAnsi="Times New Roman"/>
                <w:sz w:val="24"/>
                <w:szCs w:val="24"/>
              </w:rPr>
              <w:t xml:space="preserve"> </w:t>
            </w:r>
            <w:r w:rsidRPr="00C679AB">
              <w:rPr>
                <w:rFonts w:ascii="Times New Roman" w:hAnsi="Times New Roman"/>
                <w:sz w:val="24"/>
                <w:szCs w:val="24"/>
                <w:lang w:val="ru-RU"/>
              </w:rPr>
              <w:t>натрий</w:t>
            </w:r>
            <w:r w:rsidRPr="00C679AB">
              <w:rPr>
                <w:rFonts w:ascii="Times New Roman" w:hAnsi="Times New Roman"/>
                <w:sz w:val="24"/>
                <w:szCs w:val="24"/>
              </w:rPr>
              <w:t xml:space="preserve"> </w:t>
            </w:r>
            <w:r w:rsidRPr="00C679AB">
              <w:rPr>
                <w:rFonts w:ascii="Times New Roman" w:hAnsi="Times New Roman"/>
                <w:sz w:val="24"/>
                <w:szCs w:val="24"/>
                <w:lang w:val="ru-RU"/>
              </w:rPr>
              <w:t>тұзы</w:t>
            </w:r>
            <w:r w:rsidRPr="00C679AB">
              <w:rPr>
                <w:rFonts w:ascii="Times New Roman" w:hAnsi="Times New Roman"/>
                <w:sz w:val="24"/>
                <w:szCs w:val="24"/>
              </w:rPr>
              <w:t xml:space="preserve">, </w:t>
            </w:r>
            <w:r w:rsidRPr="00C679AB">
              <w:rPr>
                <w:rFonts w:ascii="Times New Roman" w:hAnsi="Times New Roman"/>
                <w:sz w:val="24"/>
                <w:szCs w:val="24"/>
                <w:lang w:val="ru-RU"/>
              </w:rPr>
              <w:t>натрий</w:t>
            </w:r>
            <w:r w:rsidRPr="00C679AB">
              <w:rPr>
                <w:rFonts w:ascii="Times New Roman" w:hAnsi="Times New Roman"/>
                <w:sz w:val="24"/>
                <w:szCs w:val="24"/>
              </w:rPr>
              <w:t xml:space="preserve"> </w:t>
            </w:r>
            <w:r w:rsidRPr="00C679AB">
              <w:rPr>
                <w:rFonts w:ascii="Times New Roman" w:hAnsi="Times New Roman"/>
                <w:sz w:val="24"/>
                <w:szCs w:val="24"/>
                <w:lang w:val="ru-RU"/>
              </w:rPr>
              <w:t>бензоаты</w:t>
            </w:r>
            <w:r w:rsidRPr="00C679AB">
              <w:rPr>
                <w:rFonts w:ascii="Times New Roman" w:hAnsi="Times New Roman"/>
                <w:sz w:val="24"/>
                <w:szCs w:val="24"/>
              </w:rPr>
              <w:t xml:space="preserve">, </w:t>
            </w:r>
            <w:r w:rsidRPr="00C679AB">
              <w:rPr>
                <w:rFonts w:ascii="Times New Roman" w:hAnsi="Times New Roman"/>
                <w:sz w:val="24"/>
                <w:szCs w:val="24"/>
                <w:lang w:val="ru-RU"/>
              </w:rPr>
              <w:t>апельсин</w:t>
            </w:r>
            <w:r w:rsidRPr="00C679AB">
              <w:rPr>
                <w:rFonts w:ascii="Times New Roman" w:hAnsi="Times New Roman"/>
                <w:sz w:val="24"/>
                <w:szCs w:val="24"/>
              </w:rPr>
              <w:t xml:space="preserve"> </w:t>
            </w:r>
            <w:r w:rsidRPr="00C679AB">
              <w:rPr>
                <w:rFonts w:ascii="Times New Roman" w:hAnsi="Times New Roman"/>
                <w:sz w:val="24"/>
                <w:szCs w:val="24"/>
                <w:lang w:val="ru-RU"/>
              </w:rPr>
              <w:t>майы</w:t>
            </w:r>
            <w:r w:rsidRPr="00C679AB">
              <w:rPr>
                <w:rFonts w:ascii="Times New Roman" w:hAnsi="Times New Roman"/>
                <w:sz w:val="24"/>
                <w:szCs w:val="24"/>
              </w:rPr>
              <w:t xml:space="preserve">, </w:t>
            </w:r>
            <w:r w:rsidRPr="00C679AB">
              <w:rPr>
                <w:rFonts w:ascii="Times New Roman" w:hAnsi="Times New Roman"/>
                <w:sz w:val="24"/>
                <w:szCs w:val="24"/>
                <w:lang w:val="ru-RU"/>
              </w:rPr>
              <w:t>лимон</w:t>
            </w:r>
            <w:r w:rsidRPr="00C679AB">
              <w:rPr>
                <w:rFonts w:ascii="Times New Roman" w:hAnsi="Times New Roman"/>
                <w:sz w:val="24"/>
                <w:szCs w:val="24"/>
              </w:rPr>
              <w:t xml:space="preserve"> </w:t>
            </w:r>
            <w:r w:rsidRPr="00C679AB">
              <w:rPr>
                <w:rFonts w:ascii="Times New Roman" w:hAnsi="Times New Roman"/>
                <w:sz w:val="24"/>
                <w:szCs w:val="24"/>
                <w:lang w:val="ru-RU"/>
              </w:rPr>
              <w:t>қышқылының</w:t>
            </w:r>
            <w:r w:rsidRPr="00C679AB">
              <w:rPr>
                <w:rFonts w:ascii="Times New Roman" w:hAnsi="Times New Roman"/>
                <w:sz w:val="24"/>
                <w:szCs w:val="24"/>
              </w:rPr>
              <w:t xml:space="preserve"> </w:t>
            </w:r>
            <w:r w:rsidRPr="00C679AB">
              <w:rPr>
                <w:rFonts w:ascii="Times New Roman" w:hAnsi="Times New Roman"/>
                <w:sz w:val="24"/>
                <w:szCs w:val="24"/>
                <w:lang w:val="ru-RU"/>
              </w:rPr>
              <w:t>моногидраты</w:t>
            </w:r>
            <w:r w:rsidRPr="00C679AB">
              <w:rPr>
                <w:rFonts w:ascii="Times New Roman" w:hAnsi="Times New Roman"/>
                <w:sz w:val="24"/>
                <w:szCs w:val="24"/>
              </w:rPr>
              <w:t xml:space="preserve">, </w:t>
            </w:r>
            <w:r w:rsidRPr="00C679AB">
              <w:rPr>
                <w:rFonts w:ascii="Times New Roman" w:hAnsi="Times New Roman"/>
                <w:sz w:val="24"/>
                <w:szCs w:val="24"/>
                <w:lang w:val="ru-RU"/>
              </w:rPr>
              <w:t>полисорбат</w:t>
            </w:r>
            <w:r w:rsidRPr="00C679AB">
              <w:rPr>
                <w:rFonts w:ascii="Times New Roman" w:hAnsi="Times New Roman"/>
                <w:sz w:val="24"/>
                <w:szCs w:val="24"/>
              </w:rPr>
              <w:t xml:space="preserve"> 80, </w:t>
            </w:r>
            <w:r w:rsidRPr="00C679AB">
              <w:rPr>
                <w:rFonts w:ascii="Times New Roman" w:hAnsi="Times New Roman"/>
                <w:sz w:val="24"/>
                <w:szCs w:val="24"/>
                <w:lang w:val="ru-RU"/>
              </w:rPr>
              <w:t>тазартылған</w:t>
            </w:r>
            <w:r w:rsidRPr="00C679AB">
              <w:rPr>
                <w:rFonts w:ascii="Times New Roman" w:hAnsi="Times New Roman"/>
                <w:sz w:val="24"/>
                <w:szCs w:val="24"/>
              </w:rPr>
              <w:t xml:space="preserve"> </w:t>
            </w:r>
            <w:r w:rsidRPr="00C679AB">
              <w:rPr>
                <w:rFonts w:ascii="Times New Roman" w:hAnsi="Times New Roman"/>
                <w:sz w:val="24"/>
                <w:szCs w:val="24"/>
                <w:lang w:val="ru-RU"/>
              </w:rPr>
              <w:t>су</w:t>
            </w:r>
          </w:p>
        </w:tc>
        <w:tc>
          <w:tcPr>
            <w:tcW w:w="2109" w:type="dxa"/>
          </w:tcPr>
          <w:p w14:paraId="5A34E326" w14:textId="6CCC8132" w:rsidR="004B396D" w:rsidRPr="004B396D" w:rsidRDefault="004B396D" w:rsidP="00C271E1">
            <w:pPr>
              <w:ind w:firstLine="567"/>
              <w:jc w:val="both"/>
              <w:rPr>
                <w:rFonts w:ascii="Times New Roman" w:hAnsi="Times New Roman"/>
                <w:sz w:val="24"/>
                <w:szCs w:val="24"/>
                <w:lang w:val="kk-KZ"/>
              </w:rPr>
            </w:pPr>
            <w:r w:rsidRPr="003446FF">
              <w:rPr>
                <w:rFonts w:ascii="Times New Roman" w:hAnsi="Times New Roman"/>
                <w:spacing w:val="-4"/>
                <w:sz w:val="24"/>
                <w:szCs w:val="24"/>
              </w:rPr>
              <w:t>Египет</w:t>
            </w:r>
          </w:p>
        </w:tc>
        <w:tc>
          <w:tcPr>
            <w:tcW w:w="2079" w:type="dxa"/>
          </w:tcPr>
          <w:p w14:paraId="39FB111B" w14:textId="6922881C" w:rsidR="004B396D" w:rsidRPr="003446FF" w:rsidRDefault="004B396D" w:rsidP="00C271E1">
            <w:pPr>
              <w:ind w:firstLine="567"/>
              <w:jc w:val="both"/>
              <w:rPr>
                <w:rFonts w:ascii="Times New Roman" w:hAnsi="Times New Roman"/>
                <w:sz w:val="24"/>
                <w:szCs w:val="24"/>
              </w:rPr>
            </w:pPr>
            <w:r>
              <w:rPr>
                <w:rFonts w:ascii="Times New Roman" w:hAnsi="Times New Roman"/>
                <w:spacing w:val="-2"/>
                <w:sz w:val="24"/>
                <w:szCs w:val="24"/>
                <w:lang w:val="kk-KZ"/>
              </w:rPr>
              <w:t>Зеңге қарсы</w:t>
            </w:r>
            <w:r w:rsidRPr="003446FF">
              <w:rPr>
                <w:rFonts w:ascii="Times New Roman" w:hAnsi="Times New Roman"/>
                <w:sz w:val="24"/>
                <w:szCs w:val="24"/>
              </w:rPr>
              <w:t xml:space="preserve">, </w:t>
            </w:r>
            <w:r>
              <w:rPr>
                <w:rFonts w:ascii="Times New Roman" w:hAnsi="Times New Roman"/>
                <w:spacing w:val="-2"/>
                <w:sz w:val="24"/>
                <w:szCs w:val="24"/>
                <w:lang w:val="kk-KZ"/>
              </w:rPr>
              <w:t>микробка қарсы</w:t>
            </w:r>
          </w:p>
        </w:tc>
      </w:tr>
      <w:tr w:rsidR="004B396D" w:rsidRPr="003446FF" w14:paraId="64C0C34B" w14:textId="77777777" w:rsidTr="009C1AB3">
        <w:trPr>
          <w:trHeight w:val="758"/>
        </w:trPr>
        <w:tc>
          <w:tcPr>
            <w:tcW w:w="1869" w:type="dxa"/>
          </w:tcPr>
          <w:p w14:paraId="78ACA7F4" w14:textId="77777777" w:rsidR="004B396D" w:rsidRPr="00C679AB" w:rsidRDefault="004B396D" w:rsidP="00C271E1">
            <w:pPr>
              <w:ind w:firstLine="159"/>
              <w:jc w:val="both"/>
              <w:rPr>
                <w:rFonts w:ascii="Times New Roman" w:hAnsi="Times New Roman"/>
                <w:sz w:val="24"/>
                <w:szCs w:val="24"/>
              </w:rPr>
            </w:pPr>
            <w:r w:rsidRPr="00C679AB">
              <w:rPr>
                <w:rFonts w:ascii="Times New Roman" w:hAnsi="Times New Roman"/>
                <w:spacing w:val="-2"/>
                <w:sz w:val="24"/>
                <w:szCs w:val="24"/>
              </w:rPr>
              <w:t>Фуцис</w:t>
            </w:r>
          </w:p>
        </w:tc>
        <w:tc>
          <w:tcPr>
            <w:tcW w:w="2950" w:type="dxa"/>
          </w:tcPr>
          <w:p w14:paraId="12B438A0" w14:textId="77777777" w:rsidR="004B396D" w:rsidRPr="003446FF" w:rsidRDefault="004B396D" w:rsidP="00C271E1">
            <w:pPr>
              <w:ind w:firstLine="567"/>
              <w:jc w:val="both"/>
              <w:rPr>
                <w:rFonts w:ascii="Times New Roman" w:hAnsi="Times New Roman"/>
                <w:sz w:val="24"/>
                <w:szCs w:val="24"/>
              </w:rPr>
            </w:pPr>
            <w:r w:rsidRPr="003446FF">
              <w:rPr>
                <w:rFonts w:ascii="Times New Roman" w:hAnsi="Times New Roman"/>
                <w:sz w:val="24"/>
                <w:szCs w:val="24"/>
              </w:rPr>
              <w:t>Флуконазола 5 мг</w:t>
            </w:r>
          </w:p>
        </w:tc>
        <w:tc>
          <w:tcPr>
            <w:tcW w:w="4962" w:type="dxa"/>
          </w:tcPr>
          <w:p w14:paraId="26ED1BA2" w14:textId="2D3C20C1" w:rsidR="004B396D" w:rsidRPr="004B396D" w:rsidRDefault="004B396D" w:rsidP="00C271E1">
            <w:pPr>
              <w:tabs>
                <w:tab w:val="left" w:pos="2125"/>
                <w:tab w:val="left" w:pos="3082"/>
                <w:tab w:val="left" w:pos="4430"/>
              </w:tabs>
              <w:ind w:firstLine="17"/>
              <w:jc w:val="both"/>
              <w:rPr>
                <w:rFonts w:ascii="Times New Roman" w:hAnsi="Times New Roman"/>
                <w:sz w:val="24"/>
                <w:szCs w:val="24"/>
              </w:rPr>
            </w:pPr>
            <w:r>
              <w:rPr>
                <w:rFonts w:ascii="Times New Roman" w:hAnsi="Times New Roman"/>
                <w:sz w:val="24"/>
                <w:szCs w:val="24"/>
                <w:lang w:val="kk-KZ"/>
              </w:rPr>
              <w:t>К</w:t>
            </w:r>
            <w:r w:rsidRPr="004B396D">
              <w:rPr>
                <w:rFonts w:ascii="Times New Roman" w:hAnsi="Times New Roman"/>
                <w:sz w:val="24"/>
                <w:szCs w:val="24"/>
                <w:lang w:val="ru-RU"/>
              </w:rPr>
              <w:t>арбомер</w:t>
            </w:r>
            <w:r w:rsidRPr="004B396D">
              <w:rPr>
                <w:rFonts w:ascii="Times New Roman" w:hAnsi="Times New Roman"/>
                <w:sz w:val="24"/>
                <w:szCs w:val="24"/>
              </w:rPr>
              <w:t xml:space="preserve"> (</w:t>
            </w:r>
            <w:r w:rsidRPr="004B396D">
              <w:rPr>
                <w:rFonts w:ascii="Times New Roman" w:hAnsi="Times New Roman"/>
                <w:sz w:val="24"/>
                <w:szCs w:val="24"/>
                <w:lang w:val="ru-RU"/>
              </w:rPr>
              <w:t>карбопол</w:t>
            </w:r>
            <w:r w:rsidRPr="004B396D">
              <w:rPr>
                <w:rFonts w:ascii="Times New Roman" w:hAnsi="Times New Roman"/>
                <w:sz w:val="24"/>
                <w:szCs w:val="24"/>
              </w:rPr>
              <w:t xml:space="preserve"> 940), </w:t>
            </w:r>
            <w:r w:rsidRPr="004B396D">
              <w:rPr>
                <w:rFonts w:ascii="Times New Roman" w:hAnsi="Times New Roman"/>
                <w:sz w:val="24"/>
                <w:szCs w:val="24"/>
                <w:lang w:val="ru-RU"/>
              </w:rPr>
              <w:t>бензил</w:t>
            </w:r>
            <w:r w:rsidRPr="004B396D">
              <w:rPr>
                <w:rFonts w:ascii="Times New Roman" w:hAnsi="Times New Roman"/>
                <w:sz w:val="24"/>
                <w:szCs w:val="24"/>
              </w:rPr>
              <w:t xml:space="preserve"> </w:t>
            </w:r>
            <w:r w:rsidRPr="004B396D">
              <w:rPr>
                <w:rFonts w:ascii="Times New Roman" w:hAnsi="Times New Roman"/>
                <w:sz w:val="24"/>
                <w:szCs w:val="24"/>
                <w:lang w:val="ru-RU"/>
              </w:rPr>
              <w:t>спирті</w:t>
            </w:r>
            <w:r w:rsidRPr="004B396D">
              <w:rPr>
                <w:rFonts w:ascii="Times New Roman" w:hAnsi="Times New Roman"/>
                <w:sz w:val="24"/>
                <w:szCs w:val="24"/>
              </w:rPr>
              <w:t xml:space="preserve">, </w:t>
            </w:r>
            <w:r w:rsidRPr="004B396D">
              <w:rPr>
                <w:rFonts w:ascii="Times New Roman" w:hAnsi="Times New Roman"/>
                <w:sz w:val="24"/>
                <w:szCs w:val="24"/>
                <w:lang w:val="ru-RU"/>
              </w:rPr>
              <w:t>полисорбат</w:t>
            </w:r>
            <w:r w:rsidRPr="004B396D">
              <w:rPr>
                <w:rFonts w:ascii="Times New Roman" w:hAnsi="Times New Roman"/>
                <w:sz w:val="24"/>
                <w:szCs w:val="24"/>
              </w:rPr>
              <w:t xml:space="preserve"> 80, </w:t>
            </w:r>
            <w:r w:rsidRPr="004B396D">
              <w:rPr>
                <w:rFonts w:ascii="Times New Roman" w:hAnsi="Times New Roman"/>
                <w:sz w:val="24"/>
                <w:szCs w:val="24"/>
                <w:lang w:val="ru-RU"/>
              </w:rPr>
              <w:t>пропиленгликоль</w:t>
            </w:r>
            <w:r w:rsidRPr="004B396D">
              <w:rPr>
                <w:rFonts w:ascii="Times New Roman" w:hAnsi="Times New Roman"/>
                <w:sz w:val="24"/>
                <w:szCs w:val="24"/>
              </w:rPr>
              <w:t xml:space="preserve">, 2 - </w:t>
            </w:r>
            <w:r w:rsidRPr="004B396D">
              <w:rPr>
                <w:rFonts w:ascii="Times New Roman" w:hAnsi="Times New Roman"/>
                <w:sz w:val="24"/>
                <w:szCs w:val="24"/>
                <w:lang w:val="ru-RU"/>
              </w:rPr>
              <w:t>октилдодеканол</w:t>
            </w:r>
            <w:r w:rsidRPr="004B396D">
              <w:rPr>
                <w:rFonts w:ascii="Times New Roman" w:hAnsi="Times New Roman"/>
                <w:sz w:val="24"/>
                <w:szCs w:val="24"/>
              </w:rPr>
              <w:t xml:space="preserve">, </w:t>
            </w:r>
            <w:r w:rsidRPr="004B396D">
              <w:rPr>
                <w:rFonts w:ascii="Times New Roman" w:hAnsi="Times New Roman"/>
                <w:sz w:val="24"/>
                <w:szCs w:val="24"/>
                <w:lang w:val="ru-RU"/>
              </w:rPr>
              <w:t>натрий</w:t>
            </w:r>
            <w:r w:rsidRPr="004B396D">
              <w:rPr>
                <w:rFonts w:ascii="Times New Roman" w:hAnsi="Times New Roman"/>
                <w:sz w:val="24"/>
                <w:szCs w:val="24"/>
              </w:rPr>
              <w:t xml:space="preserve"> </w:t>
            </w:r>
            <w:r w:rsidRPr="004B396D">
              <w:rPr>
                <w:rFonts w:ascii="Times New Roman" w:hAnsi="Times New Roman"/>
                <w:sz w:val="24"/>
                <w:szCs w:val="24"/>
                <w:lang w:val="ru-RU"/>
              </w:rPr>
              <w:t>гидроксиді</w:t>
            </w:r>
            <w:r w:rsidRPr="004B396D">
              <w:rPr>
                <w:rFonts w:ascii="Times New Roman" w:hAnsi="Times New Roman"/>
                <w:sz w:val="24"/>
                <w:szCs w:val="24"/>
              </w:rPr>
              <w:t xml:space="preserve">, De – lite </w:t>
            </w:r>
            <w:r w:rsidRPr="004B396D">
              <w:rPr>
                <w:rFonts w:ascii="Times New Roman" w:hAnsi="Times New Roman"/>
                <w:sz w:val="24"/>
                <w:szCs w:val="24"/>
                <w:lang w:val="ru-RU"/>
              </w:rPr>
              <w:t>хош</w:t>
            </w:r>
            <w:r w:rsidRPr="004B396D">
              <w:rPr>
                <w:rFonts w:ascii="Times New Roman" w:hAnsi="Times New Roman"/>
                <w:sz w:val="24"/>
                <w:szCs w:val="24"/>
              </w:rPr>
              <w:t xml:space="preserve"> </w:t>
            </w:r>
            <w:r w:rsidRPr="004B396D">
              <w:rPr>
                <w:rFonts w:ascii="Times New Roman" w:hAnsi="Times New Roman"/>
                <w:sz w:val="24"/>
                <w:szCs w:val="24"/>
                <w:lang w:val="ru-RU"/>
              </w:rPr>
              <w:t>иістендіргіші</w:t>
            </w:r>
            <w:r w:rsidRPr="004B396D">
              <w:rPr>
                <w:rFonts w:ascii="Times New Roman" w:hAnsi="Times New Roman"/>
                <w:sz w:val="24"/>
                <w:szCs w:val="24"/>
              </w:rPr>
              <w:t xml:space="preserve">, </w:t>
            </w:r>
            <w:r w:rsidRPr="004B396D">
              <w:rPr>
                <w:rFonts w:ascii="Times New Roman" w:hAnsi="Times New Roman"/>
                <w:sz w:val="24"/>
                <w:szCs w:val="24"/>
                <w:lang w:val="ru-RU"/>
              </w:rPr>
              <w:t>тазартылған</w:t>
            </w:r>
            <w:r w:rsidRPr="004B396D">
              <w:rPr>
                <w:rFonts w:ascii="Times New Roman" w:hAnsi="Times New Roman"/>
                <w:sz w:val="24"/>
                <w:szCs w:val="24"/>
              </w:rPr>
              <w:t xml:space="preserve"> </w:t>
            </w:r>
            <w:r w:rsidRPr="004B396D">
              <w:rPr>
                <w:rFonts w:ascii="Times New Roman" w:hAnsi="Times New Roman"/>
                <w:sz w:val="24"/>
                <w:szCs w:val="24"/>
                <w:lang w:val="ru-RU"/>
              </w:rPr>
              <w:t>су</w:t>
            </w:r>
            <w:r w:rsidRPr="004B396D">
              <w:rPr>
                <w:rFonts w:ascii="Times New Roman" w:hAnsi="Times New Roman"/>
                <w:sz w:val="24"/>
                <w:szCs w:val="24"/>
              </w:rPr>
              <w:t>.</w:t>
            </w:r>
          </w:p>
        </w:tc>
        <w:tc>
          <w:tcPr>
            <w:tcW w:w="2109" w:type="dxa"/>
          </w:tcPr>
          <w:p w14:paraId="7149D098" w14:textId="436E9DE4" w:rsidR="004B396D" w:rsidRPr="004B396D" w:rsidRDefault="004B396D" w:rsidP="00C271E1">
            <w:pPr>
              <w:ind w:firstLine="567"/>
              <w:jc w:val="both"/>
              <w:rPr>
                <w:rFonts w:ascii="Times New Roman" w:hAnsi="Times New Roman"/>
                <w:sz w:val="24"/>
                <w:szCs w:val="24"/>
              </w:rPr>
            </w:pPr>
            <w:r w:rsidRPr="004B396D">
              <w:rPr>
                <w:rFonts w:ascii="Times New Roman" w:eastAsia="Times New Roman" w:hAnsi="Times New Roman"/>
                <w:sz w:val="24"/>
                <w:szCs w:val="24"/>
              </w:rPr>
              <w:t>Үндістан</w:t>
            </w:r>
          </w:p>
        </w:tc>
        <w:tc>
          <w:tcPr>
            <w:tcW w:w="2079" w:type="dxa"/>
          </w:tcPr>
          <w:p w14:paraId="37D440A5" w14:textId="0793E4D4" w:rsidR="004B396D" w:rsidRPr="003446FF" w:rsidRDefault="004B396D" w:rsidP="00C271E1">
            <w:pPr>
              <w:ind w:firstLine="567"/>
              <w:jc w:val="both"/>
              <w:rPr>
                <w:rFonts w:ascii="Times New Roman" w:hAnsi="Times New Roman"/>
                <w:sz w:val="24"/>
                <w:szCs w:val="24"/>
              </w:rPr>
            </w:pPr>
            <w:r>
              <w:rPr>
                <w:rFonts w:ascii="Times New Roman" w:hAnsi="Times New Roman"/>
                <w:spacing w:val="-2"/>
                <w:sz w:val="24"/>
                <w:szCs w:val="24"/>
                <w:lang w:val="kk-KZ"/>
              </w:rPr>
              <w:t>Зеңге қарсы</w:t>
            </w:r>
          </w:p>
        </w:tc>
      </w:tr>
      <w:tr w:rsidR="004B396D" w:rsidRPr="003446FF" w14:paraId="09A3A9BC" w14:textId="77777777" w:rsidTr="009C1AB3">
        <w:trPr>
          <w:trHeight w:val="1104"/>
        </w:trPr>
        <w:tc>
          <w:tcPr>
            <w:tcW w:w="1869" w:type="dxa"/>
          </w:tcPr>
          <w:p w14:paraId="734A7CF5" w14:textId="77777777" w:rsidR="004B396D" w:rsidRPr="003446FF" w:rsidRDefault="004B396D" w:rsidP="00C271E1">
            <w:pPr>
              <w:ind w:firstLine="159"/>
              <w:jc w:val="both"/>
              <w:rPr>
                <w:rFonts w:ascii="Times New Roman" w:hAnsi="Times New Roman"/>
                <w:sz w:val="24"/>
                <w:szCs w:val="24"/>
              </w:rPr>
            </w:pPr>
            <w:r w:rsidRPr="009C1AB3">
              <w:rPr>
                <w:rFonts w:ascii="Times New Roman" w:hAnsi="Times New Roman"/>
                <w:spacing w:val="-2"/>
                <w:sz w:val="24"/>
                <w:szCs w:val="24"/>
              </w:rPr>
              <w:t>Кандид B</w:t>
            </w:r>
          </w:p>
        </w:tc>
        <w:tc>
          <w:tcPr>
            <w:tcW w:w="2950" w:type="dxa"/>
          </w:tcPr>
          <w:p w14:paraId="0BA8B1E7" w14:textId="77777777" w:rsidR="004B396D" w:rsidRPr="003446FF" w:rsidRDefault="004B396D" w:rsidP="00C271E1">
            <w:pPr>
              <w:ind w:firstLine="567"/>
              <w:jc w:val="both"/>
              <w:rPr>
                <w:rFonts w:ascii="Times New Roman" w:hAnsi="Times New Roman"/>
                <w:sz w:val="24"/>
                <w:szCs w:val="24"/>
              </w:rPr>
            </w:pPr>
            <w:r w:rsidRPr="003446FF">
              <w:rPr>
                <w:rFonts w:ascii="Times New Roman" w:hAnsi="Times New Roman"/>
                <w:sz w:val="24"/>
                <w:szCs w:val="24"/>
              </w:rPr>
              <w:t>Клотримазол 20 мг</w:t>
            </w:r>
          </w:p>
        </w:tc>
        <w:tc>
          <w:tcPr>
            <w:tcW w:w="4962" w:type="dxa"/>
          </w:tcPr>
          <w:p w14:paraId="61BD97CC" w14:textId="77777777" w:rsidR="004B396D" w:rsidRPr="003446FF" w:rsidRDefault="004B396D" w:rsidP="00C271E1">
            <w:pPr>
              <w:tabs>
                <w:tab w:val="left" w:pos="1377"/>
                <w:tab w:val="left" w:pos="3368"/>
                <w:tab w:val="left" w:pos="4150"/>
              </w:tabs>
              <w:ind w:firstLine="17"/>
              <w:jc w:val="both"/>
              <w:rPr>
                <w:rFonts w:ascii="Times New Roman" w:hAnsi="Times New Roman"/>
                <w:sz w:val="24"/>
                <w:szCs w:val="24"/>
                <w:lang w:val="ru-RU"/>
              </w:rPr>
            </w:pPr>
            <w:r w:rsidRPr="003446FF">
              <w:rPr>
                <w:rFonts w:ascii="Times New Roman" w:hAnsi="Times New Roman"/>
                <w:sz w:val="24"/>
                <w:szCs w:val="24"/>
                <w:lang w:val="ru-RU"/>
              </w:rPr>
              <w:t>Хлорокрезол, карбопол 940 (Карбомер 940), цетиловый спирт, воск цетомакроголя</w:t>
            </w:r>
            <w:r w:rsidRPr="003446FF">
              <w:rPr>
                <w:rFonts w:ascii="Times New Roman" w:hAnsi="Times New Roman"/>
                <w:sz w:val="24"/>
                <w:szCs w:val="24"/>
              </w:rPr>
              <w:t> </w:t>
            </w:r>
            <w:r w:rsidRPr="003446FF">
              <w:rPr>
                <w:rFonts w:ascii="Times New Roman" w:hAnsi="Times New Roman"/>
                <w:sz w:val="24"/>
                <w:szCs w:val="24"/>
                <w:lang w:val="ru-RU"/>
              </w:rPr>
              <w:t xml:space="preserve"> эмульгирующего, пропиленгликоль, очищенный глицерин, бензиловый спирт, гидрохлорид натрия.</w:t>
            </w:r>
          </w:p>
        </w:tc>
        <w:tc>
          <w:tcPr>
            <w:tcW w:w="2109" w:type="dxa"/>
          </w:tcPr>
          <w:p w14:paraId="417565BF" w14:textId="31BCC60C" w:rsidR="004B396D" w:rsidRPr="003446FF" w:rsidRDefault="004B396D" w:rsidP="00C271E1">
            <w:pPr>
              <w:ind w:firstLine="567"/>
              <w:jc w:val="both"/>
              <w:rPr>
                <w:rFonts w:ascii="Times New Roman" w:hAnsi="Times New Roman"/>
                <w:sz w:val="24"/>
                <w:szCs w:val="24"/>
              </w:rPr>
            </w:pPr>
            <w:r w:rsidRPr="004B396D">
              <w:rPr>
                <w:rFonts w:ascii="Times New Roman" w:hAnsi="Times New Roman"/>
                <w:spacing w:val="-2"/>
                <w:sz w:val="24"/>
                <w:szCs w:val="24"/>
              </w:rPr>
              <w:t>Үндістан</w:t>
            </w:r>
          </w:p>
        </w:tc>
        <w:tc>
          <w:tcPr>
            <w:tcW w:w="2079" w:type="dxa"/>
          </w:tcPr>
          <w:p w14:paraId="4FCD14CC" w14:textId="4342DCD7" w:rsidR="004B396D" w:rsidRPr="004B396D" w:rsidRDefault="004B396D" w:rsidP="00C271E1">
            <w:pPr>
              <w:ind w:firstLine="567"/>
              <w:jc w:val="both"/>
              <w:rPr>
                <w:rFonts w:ascii="Times New Roman" w:hAnsi="Times New Roman"/>
                <w:sz w:val="24"/>
                <w:szCs w:val="24"/>
                <w:lang w:val="kk-KZ"/>
              </w:rPr>
            </w:pPr>
            <w:r>
              <w:rPr>
                <w:rFonts w:ascii="Times New Roman" w:hAnsi="Times New Roman"/>
                <w:spacing w:val="-2"/>
                <w:sz w:val="24"/>
                <w:szCs w:val="24"/>
                <w:lang w:val="kk-KZ"/>
              </w:rPr>
              <w:t>Зеңге қарсы</w:t>
            </w:r>
            <w:r w:rsidRPr="003446FF">
              <w:rPr>
                <w:rFonts w:ascii="Times New Roman" w:hAnsi="Times New Roman"/>
                <w:spacing w:val="-2"/>
                <w:sz w:val="24"/>
                <w:szCs w:val="24"/>
              </w:rPr>
              <w:t xml:space="preserve">, </w:t>
            </w:r>
            <w:r>
              <w:rPr>
                <w:rFonts w:ascii="Times New Roman" w:hAnsi="Times New Roman"/>
                <w:spacing w:val="-2"/>
                <w:sz w:val="24"/>
                <w:szCs w:val="24"/>
                <w:lang w:val="kk-KZ"/>
              </w:rPr>
              <w:t>микробка қарсы</w:t>
            </w:r>
          </w:p>
        </w:tc>
      </w:tr>
      <w:tr w:rsidR="00AF79B7" w:rsidRPr="003446FF" w14:paraId="1411E9C8" w14:textId="77777777" w:rsidTr="00833146">
        <w:trPr>
          <w:trHeight w:val="809"/>
        </w:trPr>
        <w:tc>
          <w:tcPr>
            <w:tcW w:w="1869" w:type="dxa"/>
          </w:tcPr>
          <w:p w14:paraId="2870DD6B" w14:textId="229B3B27" w:rsidR="00AF79B7" w:rsidRPr="009C1AB3" w:rsidRDefault="00A25552" w:rsidP="00C271E1">
            <w:pPr>
              <w:ind w:firstLine="159"/>
              <w:jc w:val="both"/>
              <w:rPr>
                <w:rFonts w:ascii="Times New Roman" w:hAnsi="Times New Roman"/>
                <w:spacing w:val="-2"/>
                <w:sz w:val="24"/>
                <w:szCs w:val="24"/>
              </w:rPr>
            </w:pPr>
            <w:r w:rsidRPr="00A25552">
              <w:rPr>
                <w:rFonts w:ascii="Times New Roman" w:hAnsi="Times New Roman"/>
                <w:spacing w:val="-2"/>
                <w:sz w:val="24"/>
                <w:szCs w:val="24"/>
              </w:rPr>
              <w:t>Клотримазол</w:t>
            </w:r>
          </w:p>
        </w:tc>
        <w:tc>
          <w:tcPr>
            <w:tcW w:w="2950" w:type="dxa"/>
          </w:tcPr>
          <w:p w14:paraId="0CEB12D6" w14:textId="67618471" w:rsidR="00AF79B7" w:rsidRPr="003446FF" w:rsidRDefault="008367CE" w:rsidP="00C271E1">
            <w:pPr>
              <w:ind w:firstLine="567"/>
              <w:jc w:val="both"/>
              <w:rPr>
                <w:rFonts w:ascii="Times New Roman" w:hAnsi="Times New Roman"/>
                <w:sz w:val="24"/>
                <w:szCs w:val="24"/>
              </w:rPr>
            </w:pPr>
            <w:r>
              <w:rPr>
                <w:rFonts w:ascii="Times New Roman" w:hAnsi="Times New Roman"/>
                <w:sz w:val="24"/>
                <w:szCs w:val="24"/>
                <w:lang w:val="ru-RU"/>
              </w:rPr>
              <w:t>К</w:t>
            </w:r>
            <w:r w:rsidRPr="008367CE">
              <w:rPr>
                <w:rFonts w:ascii="Times New Roman" w:hAnsi="Times New Roman"/>
                <w:sz w:val="24"/>
                <w:szCs w:val="24"/>
              </w:rPr>
              <w:t>лотримазола 1%</w:t>
            </w:r>
          </w:p>
        </w:tc>
        <w:tc>
          <w:tcPr>
            <w:tcW w:w="4962" w:type="dxa"/>
          </w:tcPr>
          <w:p w14:paraId="313E61BA" w14:textId="1F4D4DA9" w:rsidR="00AF79B7" w:rsidRPr="009A371E" w:rsidRDefault="009A371E" w:rsidP="00C271E1">
            <w:pPr>
              <w:tabs>
                <w:tab w:val="left" w:pos="1377"/>
                <w:tab w:val="left" w:pos="3368"/>
                <w:tab w:val="left" w:pos="4150"/>
              </w:tabs>
              <w:ind w:firstLine="17"/>
              <w:jc w:val="both"/>
              <w:rPr>
                <w:rFonts w:ascii="Times New Roman" w:hAnsi="Times New Roman"/>
                <w:sz w:val="24"/>
                <w:szCs w:val="24"/>
                <w:lang w:val="ru-RU"/>
              </w:rPr>
            </w:pPr>
            <w:r w:rsidRPr="009A371E">
              <w:rPr>
                <w:rFonts w:ascii="Times New Roman" w:hAnsi="Times New Roman"/>
                <w:sz w:val="24"/>
                <w:szCs w:val="24"/>
                <w:lang w:val="ru-RU"/>
              </w:rPr>
              <w:t>Бензил спирті, цетостеарил спирті, октилдодеканол, полисорбат, сорбитан стеараты, синтетикалық спермацет, су.</w:t>
            </w:r>
          </w:p>
        </w:tc>
        <w:tc>
          <w:tcPr>
            <w:tcW w:w="2109" w:type="dxa"/>
          </w:tcPr>
          <w:p w14:paraId="4137E913" w14:textId="7AD19FEA" w:rsidR="00AF79B7" w:rsidRPr="009A371E" w:rsidRDefault="009A371E" w:rsidP="00C271E1">
            <w:pPr>
              <w:ind w:firstLine="567"/>
              <w:jc w:val="both"/>
              <w:rPr>
                <w:rFonts w:ascii="Times New Roman" w:hAnsi="Times New Roman"/>
                <w:spacing w:val="-2"/>
                <w:sz w:val="24"/>
                <w:szCs w:val="24"/>
                <w:lang w:val="ru-RU"/>
              </w:rPr>
            </w:pPr>
            <w:r>
              <w:rPr>
                <w:rFonts w:ascii="Times New Roman" w:hAnsi="Times New Roman"/>
                <w:spacing w:val="-2"/>
                <w:sz w:val="24"/>
                <w:szCs w:val="24"/>
                <w:lang w:val="ru-RU"/>
              </w:rPr>
              <w:t>Польша</w:t>
            </w:r>
          </w:p>
        </w:tc>
        <w:tc>
          <w:tcPr>
            <w:tcW w:w="2079" w:type="dxa"/>
          </w:tcPr>
          <w:p w14:paraId="18F542D7" w14:textId="3E437C4F" w:rsidR="00AF79B7" w:rsidRDefault="00E53E44" w:rsidP="00C271E1">
            <w:pPr>
              <w:ind w:firstLine="567"/>
              <w:jc w:val="both"/>
              <w:rPr>
                <w:rFonts w:ascii="Times New Roman" w:hAnsi="Times New Roman"/>
                <w:spacing w:val="-2"/>
                <w:sz w:val="24"/>
                <w:szCs w:val="24"/>
                <w:lang w:val="kk-KZ"/>
              </w:rPr>
            </w:pPr>
            <w:r>
              <w:rPr>
                <w:rFonts w:ascii="Times New Roman" w:hAnsi="Times New Roman"/>
                <w:spacing w:val="-2"/>
                <w:sz w:val="24"/>
                <w:szCs w:val="24"/>
                <w:lang w:val="kk-KZ"/>
              </w:rPr>
              <w:t>Зеңге қарсы</w:t>
            </w:r>
          </w:p>
        </w:tc>
      </w:tr>
      <w:tr w:rsidR="005116C5" w:rsidRPr="003446FF" w14:paraId="24E4AEE8" w14:textId="77777777" w:rsidTr="00833146">
        <w:trPr>
          <w:trHeight w:val="809"/>
        </w:trPr>
        <w:tc>
          <w:tcPr>
            <w:tcW w:w="1869" w:type="dxa"/>
          </w:tcPr>
          <w:p w14:paraId="526AAD99" w14:textId="4FC8F3FE" w:rsidR="005116C5" w:rsidRPr="00A25552" w:rsidRDefault="005116C5" w:rsidP="00C271E1">
            <w:pPr>
              <w:ind w:firstLine="159"/>
              <w:jc w:val="both"/>
              <w:rPr>
                <w:rFonts w:ascii="Times New Roman" w:hAnsi="Times New Roman"/>
                <w:spacing w:val="-2"/>
                <w:sz w:val="24"/>
                <w:szCs w:val="24"/>
              </w:rPr>
            </w:pPr>
            <w:r w:rsidRPr="005116C5">
              <w:rPr>
                <w:rFonts w:ascii="Times New Roman" w:hAnsi="Times New Roman"/>
                <w:spacing w:val="-2"/>
                <w:sz w:val="24"/>
                <w:szCs w:val="24"/>
              </w:rPr>
              <w:t>Нафтифин</w:t>
            </w:r>
          </w:p>
        </w:tc>
        <w:tc>
          <w:tcPr>
            <w:tcW w:w="2950" w:type="dxa"/>
          </w:tcPr>
          <w:p w14:paraId="6192A4B1" w14:textId="0E33F096" w:rsidR="005116C5" w:rsidRPr="0016698C" w:rsidRDefault="0016698C" w:rsidP="00C271E1">
            <w:pPr>
              <w:ind w:firstLine="567"/>
              <w:jc w:val="both"/>
              <w:rPr>
                <w:rFonts w:ascii="Times New Roman" w:hAnsi="Times New Roman"/>
                <w:sz w:val="24"/>
                <w:szCs w:val="24"/>
                <w:lang w:val="ru-RU"/>
              </w:rPr>
            </w:pPr>
            <w:r w:rsidRPr="005116C5">
              <w:rPr>
                <w:rFonts w:ascii="Times New Roman" w:hAnsi="Times New Roman"/>
                <w:spacing w:val="-2"/>
                <w:sz w:val="24"/>
                <w:szCs w:val="24"/>
              </w:rPr>
              <w:t>Нафтифин</w:t>
            </w:r>
            <w:r>
              <w:rPr>
                <w:rFonts w:ascii="Times New Roman" w:hAnsi="Times New Roman"/>
                <w:spacing w:val="-2"/>
                <w:sz w:val="24"/>
                <w:szCs w:val="24"/>
                <w:lang w:val="ru-RU"/>
              </w:rPr>
              <w:t xml:space="preserve"> </w:t>
            </w:r>
            <w:r w:rsidRPr="0016698C">
              <w:rPr>
                <w:rFonts w:ascii="Times New Roman" w:hAnsi="Times New Roman"/>
                <w:spacing w:val="-2"/>
                <w:sz w:val="24"/>
                <w:szCs w:val="24"/>
                <w:lang w:val="ru-RU"/>
              </w:rPr>
              <w:t>гидрохлорид</w:t>
            </w:r>
            <w:r>
              <w:rPr>
                <w:rFonts w:ascii="Times New Roman" w:hAnsi="Times New Roman"/>
                <w:spacing w:val="-2"/>
                <w:sz w:val="24"/>
                <w:szCs w:val="24"/>
                <w:lang w:val="ru-RU"/>
              </w:rPr>
              <w:t xml:space="preserve"> 1%</w:t>
            </w:r>
          </w:p>
        </w:tc>
        <w:tc>
          <w:tcPr>
            <w:tcW w:w="4962" w:type="dxa"/>
          </w:tcPr>
          <w:p w14:paraId="51C4F989" w14:textId="390C8A3A" w:rsidR="005116C5" w:rsidRPr="0016698C" w:rsidRDefault="005116C5" w:rsidP="00C271E1">
            <w:pPr>
              <w:tabs>
                <w:tab w:val="left" w:pos="1377"/>
                <w:tab w:val="left" w:pos="3368"/>
                <w:tab w:val="left" w:pos="4150"/>
              </w:tabs>
              <w:ind w:firstLine="17"/>
              <w:jc w:val="both"/>
              <w:rPr>
                <w:rFonts w:ascii="Times New Roman" w:hAnsi="Times New Roman"/>
                <w:sz w:val="24"/>
                <w:szCs w:val="24"/>
                <w:lang w:val="ru-RU"/>
              </w:rPr>
            </w:pPr>
            <w:r>
              <w:rPr>
                <w:rFonts w:ascii="Times New Roman" w:hAnsi="Times New Roman"/>
                <w:sz w:val="24"/>
                <w:szCs w:val="24"/>
                <w:lang w:val="kk-KZ"/>
              </w:rPr>
              <w:t>Н</w:t>
            </w:r>
            <w:r w:rsidRPr="005116C5">
              <w:rPr>
                <w:rFonts w:ascii="Times New Roman" w:hAnsi="Times New Roman"/>
                <w:sz w:val="24"/>
                <w:szCs w:val="24"/>
                <w:lang w:val="ru-RU"/>
              </w:rPr>
              <w:t>атрий</w:t>
            </w:r>
            <w:r w:rsidRPr="0016698C">
              <w:rPr>
                <w:rFonts w:ascii="Times New Roman" w:hAnsi="Times New Roman"/>
                <w:sz w:val="24"/>
                <w:szCs w:val="24"/>
                <w:lang w:val="ru-RU"/>
              </w:rPr>
              <w:t xml:space="preserve"> </w:t>
            </w:r>
            <w:r w:rsidRPr="005116C5">
              <w:rPr>
                <w:rFonts w:ascii="Times New Roman" w:hAnsi="Times New Roman"/>
                <w:sz w:val="24"/>
                <w:szCs w:val="24"/>
                <w:lang w:val="ru-RU"/>
              </w:rPr>
              <w:t>гидроксиді</w:t>
            </w:r>
            <w:r w:rsidRPr="0016698C">
              <w:rPr>
                <w:rFonts w:ascii="Times New Roman" w:hAnsi="Times New Roman"/>
                <w:sz w:val="24"/>
                <w:szCs w:val="24"/>
                <w:lang w:val="ru-RU"/>
              </w:rPr>
              <w:t xml:space="preserve">, </w:t>
            </w:r>
            <w:r w:rsidRPr="005116C5">
              <w:rPr>
                <w:rFonts w:ascii="Times New Roman" w:hAnsi="Times New Roman"/>
                <w:sz w:val="24"/>
                <w:szCs w:val="24"/>
                <w:lang w:val="ru-RU"/>
              </w:rPr>
              <w:t>бензил</w:t>
            </w:r>
            <w:r w:rsidRPr="0016698C">
              <w:rPr>
                <w:rFonts w:ascii="Times New Roman" w:hAnsi="Times New Roman"/>
                <w:sz w:val="24"/>
                <w:szCs w:val="24"/>
                <w:lang w:val="ru-RU"/>
              </w:rPr>
              <w:t xml:space="preserve"> </w:t>
            </w:r>
            <w:r w:rsidRPr="005116C5">
              <w:rPr>
                <w:rFonts w:ascii="Times New Roman" w:hAnsi="Times New Roman"/>
                <w:sz w:val="24"/>
                <w:szCs w:val="24"/>
                <w:lang w:val="ru-RU"/>
              </w:rPr>
              <w:t>спирті</w:t>
            </w:r>
            <w:r w:rsidRPr="0016698C">
              <w:rPr>
                <w:rFonts w:ascii="Times New Roman" w:hAnsi="Times New Roman"/>
                <w:sz w:val="24"/>
                <w:szCs w:val="24"/>
                <w:lang w:val="ru-RU"/>
              </w:rPr>
              <w:t xml:space="preserve">, </w:t>
            </w:r>
            <w:r w:rsidRPr="005116C5">
              <w:rPr>
                <w:rFonts w:ascii="Times New Roman" w:hAnsi="Times New Roman"/>
                <w:sz w:val="24"/>
                <w:szCs w:val="24"/>
                <w:lang w:val="ru-RU"/>
              </w:rPr>
              <w:t>сорбитан</w:t>
            </w:r>
            <w:r w:rsidRPr="0016698C">
              <w:rPr>
                <w:rFonts w:ascii="Times New Roman" w:hAnsi="Times New Roman"/>
                <w:sz w:val="24"/>
                <w:szCs w:val="24"/>
                <w:lang w:val="ru-RU"/>
              </w:rPr>
              <w:t xml:space="preserve"> </w:t>
            </w:r>
            <w:r w:rsidRPr="005116C5">
              <w:rPr>
                <w:rFonts w:ascii="Times New Roman" w:hAnsi="Times New Roman"/>
                <w:sz w:val="24"/>
                <w:szCs w:val="24"/>
                <w:lang w:val="ru-RU"/>
              </w:rPr>
              <w:t>стеараты</w:t>
            </w:r>
            <w:r w:rsidRPr="0016698C">
              <w:rPr>
                <w:rFonts w:ascii="Times New Roman" w:hAnsi="Times New Roman"/>
                <w:sz w:val="24"/>
                <w:szCs w:val="24"/>
                <w:lang w:val="ru-RU"/>
              </w:rPr>
              <w:t xml:space="preserve">, </w:t>
            </w:r>
            <w:r w:rsidRPr="005116C5">
              <w:rPr>
                <w:rFonts w:ascii="Times New Roman" w:hAnsi="Times New Roman"/>
                <w:sz w:val="24"/>
                <w:szCs w:val="24"/>
                <w:lang w:val="ru-RU"/>
              </w:rPr>
              <w:t>цетилпальмитаты</w:t>
            </w:r>
            <w:r w:rsidRPr="0016698C">
              <w:rPr>
                <w:rFonts w:ascii="Times New Roman" w:hAnsi="Times New Roman"/>
                <w:sz w:val="24"/>
                <w:szCs w:val="24"/>
                <w:lang w:val="ru-RU"/>
              </w:rPr>
              <w:t xml:space="preserve">, </w:t>
            </w:r>
            <w:r w:rsidRPr="005116C5">
              <w:rPr>
                <w:rFonts w:ascii="Times New Roman" w:hAnsi="Times New Roman"/>
                <w:sz w:val="24"/>
                <w:szCs w:val="24"/>
                <w:lang w:val="ru-RU"/>
              </w:rPr>
              <w:t>цетил</w:t>
            </w:r>
            <w:r w:rsidRPr="0016698C">
              <w:rPr>
                <w:rFonts w:ascii="Times New Roman" w:hAnsi="Times New Roman"/>
                <w:sz w:val="24"/>
                <w:szCs w:val="24"/>
                <w:lang w:val="ru-RU"/>
              </w:rPr>
              <w:t xml:space="preserve"> </w:t>
            </w:r>
            <w:r w:rsidRPr="005116C5">
              <w:rPr>
                <w:rFonts w:ascii="Times New Roman" w:hAnsi="Times New Roman"/>
                <w:sz w:val="24"/>
                <w:szCs w:val="24"/>
                <w:lang w:val="ru-RU"/>
              </w:rPr>
              <w:t>спирті</w:t>
            </w:r>
            <w:r w:rsidRPr="0016698C">
              <w:rPr>
                <w:rFonts w:ascii="Times New Roman" w:hAnsi="Times New Roman"/>
                <w:sz w:val="24"/>
                <w:szCs w:val="24"/>
                <w:lang w:val="ru-RU"/>
              </w:rPr>
              <w:t xml:space="preserve">, </w:t>
            </w:r>
            <w:r w:rsidRPr="005116C5">
              <w:rPr>
                <w:rFonts w:ascii="Times New Roman" w:hAnsi="Times New Roman"/>
                <w:sz w:val="24"/>
                <w:szCs w:val="24"/>
                <w:lang w:val="ru-RU"/>
              </w:rPr>
              <w:t>стеарин</w:t>
            </w:r>
            <w:r w:rsidRPr="0016698C">
              <w:rPr>
                <w:rFonts w:ascii="Times New Roman" w:hAnsi="Times New Roman"/>
                <w:sz w:val="24"/>
                <w:szCs w:val="24"/>
                <w:lang w:val="ru-RU"/>
              </w:rPr>
              <w:t xml:space="preserve"> </w:t>
            </w:r>
            <w:r w:rsidRPr="005116C5">
              <w:rPr>
                <w:rFonts w:ascii="Times New Roman" w:hAnsi="Times New Roman"/>
                <w:sz w:val="24"/>
                <w:szCs w:val="24"/>
                <w:lang w:val="ru-RU"/>
              </w:rPr>
              <w:t>спирті</w:t>
            </w:r>
            <w:r w:rsidRPr="0016698C">
              <w:rPr>
                <w:rFonts w:ascii="Times New Roman" w:hAnsi="Times New Roman"/>
                <w:sz w:val="24"/>
                <w:szCs w:val="24"/>
                <w:lang w:val="ru-RU"/>
              </w:rPr>
              <w:t xml:space="preserve">, </w:t>
            </w:r>
            <w:r w:rsidRPr="005116C5">
              <w:rPr>
                <w:rFonts w:ascii="Times New Roman" w:hAnsi="Times New Roman"/>
                <w:sz w:val="24"/>
                <w:szCs w:val="24"/>
                <w:lang w:val="ru-RU"/>
              </w:rPr>
              <w:t>полисорбат</w:t>
            </w:r>
            <w:r w:rsidRPr="0016698C">
              <w:rPr>
                <w:rFonts w:ascii="Times New Roman" w:hAnsi="Times New Roman"/>
                <w:sz w:val="24"/>
                <w:szCs w:val="24"/>
                <w:lang w:val="ru-RU"/>
              </w:rPr>
              <w:t xml:space="preserve"> 60, </w:t>
            </w:r>
            <w:r w:rsidRPr="005116C5">
              <w:rPr>
                <w:rFonts w:ascii="Times New Roman" w:hAnsi="Times New Roman"/>
                <w:sz w:val="24"/>
                <w:szCs w:val="24"/>
                <w:lang w:val="ru-RU"/>
              </w:rPr>
              <w:t>изопропилмиристаты</w:t>
            </w:r>
            <w:r w:rsidRPr="0016698C">
              <w:rPr>
                <w:rFonts w:ascii="Times New Roman" w:hAnsi="Times New Roman"/>
                <w:sz w:val="24"/>
                <w:szCs w:val="24"/>
                <w:lang w:val="ru-RU"/>
              </w:rPr>
              <w:t xml:space="preserve">, </w:t>
            </w:r>
            <w:r w:rsidRPr="005116C5">
              <w:rPr>
                <w:rFonts w:ascii="Times New Roman" w:hAnsi="Times New Roman"/>
                <w:sz w:val="24"/>
                <w:szCs w:val="24"/>
                <w:lang w:val="ru-RU"/>
              </w:rPr>
              <w:t>тазартылған</w:t>
            </w:r>
            <w:r w:rsidRPr="0016698C">
              <w:rPr>
                <w:rFonts w:ascii="Times New Roman" w:hAnsi="Times New Roman"/>
                <w:sz w:val="24"/>
                <w:szCs w:val="24"/>
                <w:lang w:val="ru-RU"/>
              </w:rPr>
              <w:t xml:space="preserve"> </w:t>
            </w:r>
            <w:r w:rsidRPr="005116C5">
              <w:rPr>
                <w:rFonts w:ascii="Times New Roman" w:hAnsi="Times New Roman"/>
                <w:sz w:val="24"/>
                <w:szCs w:val="24"/>
                <w:lang w:val="ru-RU"/>
              </w:rPr>
              <w:t>су</w:t>
            </w:r>
          </w:p>
        </w:tc>
        <w:tc>
          <w:tcPr>
            <w:tcW w:w="2109" w:type="dxa"/>
          </w:tcPr>
          <w:p w14:paraId="0CA5D171" w14:textId="5166F20A" w:rsidR="005116C5" w:rsidRPr="005116C5" w:rsidRDefault="005116C5" w:rsidP="00C271E1">
            <w:pPr>
              <w:ind w:firstLine="567"/>
              <w:jc w:val="both"/>
              <w:rPr>
                <w:rFonts w:ascii="Times New Roman" w:hAnsi="Times New Roman"/>
                <w:spacing w:val="-2"/>
                <w:sz w:val="24"/>
                <w:szCs w:val="24"/>
                <w:lang w:val="kk-KZ"/>
              </w:rPr>
            </w:pPr>
            <w:r>
              <w:rPr>
                <w:rFonts w:ascii="Times New Roman" w:hAnsi="Times New Roman"/>
                <w:spacing w:val="-2"/>
                <w:sz w:val="24"/>
                <w:szCs w:val="24"/>
                <w:lang w:val="kk-KZ"/>
              </w:rPr>
              <w:t>Ресей</w:t>
            </w:r>
          </w:p>
        </w:tc>
        <w:tc>
          <w:tcPr>
            <w:tcW w:w="2079" w:type="dxa"/>
          </w:tcPr>
          <w:p w14:paraId="50609944" w14:textId="5ABE4112" w:rsidR="005116C5" w:rsidRDefault="005116C5" w:rsidP="00C271E1">
            <w:pPr>
              <w:ind w:firstLine="567"/>
              <w:jc w:val="both"/>
              <w:rPr>
                <w:rFonts w:ascii="Times New Roman" w:hAnsi="Times New Roman"/>
                <w:spacing w:val="-2"/>
                <w:sz w:val="24"/>
                <w:szCs w:val="24"/>
                <w:lang w:val="kk-KZ"/>
              </w:rPr>
            </w:pPr>
            <w:r>
              <w:rPr>
                <w:rFonts w:ascii="Times New Roman" w:hAnsi="Times New Roman"/>
                <w:spacing w:val="-2"/>
                <w:sz w:val="24"/>
                <w:szCs w:val="24"/>
                <w:lang w:val="kk-KZ"/>
              </w:rPr>
              <w:t>Зеңге қарсы</w:t>
            </w:r>
          </w:p>
        </w:tc>
      </w:tr>
      <w:tr w:rsidR="00C271E1" w:rsidRPr="003446FF" w14:paraId="531C8A22" w14:textId="77777777" w:rsidTr="00833146">
        <w:trPr>
          <w:trHeight w:val="809"/>
        </w:trPr>
        <w:tc>
          <w:tcPr>
            <w:tcW w:w="1869" w:type="dxa"/>
          </w:tcPr>
          <w:p w14:paraId="262D7758" w14:textId="731C194E" w:rsidR="00C271E1" w:rsidRPr="005116C5" w:rsidRDefault="00C271E1" w:rsidP="00C271E1">
            <w:pPr>
              <w:ind w:firstLine="159"/>
              <w:jc w:val="both"/>
              <w:rPr>
                <w:rFonts w:ascii="Times New Roman" w:hAnsi="Times New Roman"/>
                <w:spacing w:val="-2"/>
                <w:sz w:val="24"/>
                <w:szCs w:val="24"/>
              </w:rPr>
            </w:pPr>
            <w:r w:rsidRPr="00C271E1">
              <w:rPr>
                <w:rFonts w:ascii="Times New Roman" w:hAnsi="Times New Roman"/>
                <w:spacing w:val="-2"/>
                <w:sz w:val="24"/>
                <w:szCs w:val="24"/>
              </w:rPr>
              <w:t>Ламизил</w:t>
            </w:r>
          </w:p>
        </w:tc>
        <w:tc>
          <w:tcPr>
            <w:tcW w:w="2950" w:type="dxa"/>
          </w:tcPr>
          <w:p w14:paraId="394824D0" w14:textId="2C213E30" w:rsidR="00C271E1" w:rsidRPr="00C271E1" w:rsidRDefault="00C271E1" w:rsidP="00C271E1">
            <w:pPr>
              <w:ind w:firstLine="567"/>
              <w:jc w:val="both"/>
              <w:rPr>
                <w:rFonts w:ascii="Times New Roman" w:hAnsi="Times New Roman"/>
                <w:spacing w:val="-2"/>
                <w:sz w:val="24"/>
                <w:szCs w:val="24"/>
                <w:lang w:val="ru-RU"/>
              </w:rPr>
            </w:pPr>
            <w:r>
              <w:rPr>
                <w:rFonts w:ascii="Times New Roman" w:hAnsi="Times New Roman"/>
                <w:spacing w:val="-2"/>
                <w:sz w:val="24"/>
                <w:szCs w:val="24"/>
                <w:lang w:val="ru-RU"/>
              </w:rPr>
              <w:t>Т</w:t>
            </w:r>
            <w:r w:rsidRPr="00C271E1">
              <w:rPr>
                <w:rFonts w:ascii="Times New Roman" w:hAnsi="Times New Roman"/>
                <w:spacing w:val="-2"/>
                <w:sz w:val="24"/>
                <w:szCs w:val="24"/>
                <w:lang w:val="ru-RU"/>
              </w:rPr>
              <w:t>ербинафин</w:t>
            </w:r>
            <w:r w:rsidR="00463046">
              <w:rPr>
                <w:rFonts w:ascii="Times New Roman" w:hAnsi="Times New Roman"/>
                <w:spacing w:val="-2"/>
                <w:sz w:val="24"/>
                <w:szCs w:val="24"/>
                <w:lang w:val="ru-RU"/>
              </w:rPr>
              <w:t>2</w:t>
            </w:r>
            <w:r w:rsidRPr="00C271E1">
              <w:rPr>
                <w:rFonts w:ascii="Times New Roman" w:hAnsi="Times New Roman"/>
                <w:spacing w:val="-2"/>
                <w:sz w:val="24"/>
                <w:szCs w:val="24"/>
                <w:lang w:val="ru-RU"/>
              </w:rPr>
              <w:t xml:space="preserve"> 10 мг</w:t>
            </w:r>
          </w:p>
        </w:tc>
        <w:tc>
          <w:tcPr>
            <w:tcW w:w="4962" w:type="dxa"/>
          </w:tcPr>
          <w:p w14:paraId="1FB92218" w14:textId="75130A8D" w:rsidR="00C271E1" w:rsidRPr="00C271E1" w:rsidRDefault="00C271E1" w:rsidP="00C271E1">
            <w:pPr>
              <w:tabs>
                <w:tab w:val="left" w:pos="1377"/>
                <w:tab w:val="left" w:pos="3368"/>
                <w:tab w:val="left" w:pos="4150"/>
              </w:tabs>
              <w:ind w:firstLine="17"/>
              <w:jc w:val="both"/>
              <w:rPr>
                <w:rFonts w:ascii="Times New Roman" w:hAnsi="Times New Roman"/>
                <w:sz w:val="24"/>
                <w:szCs w:val="24"/>
                <w:lang w:val="ru-RU"/>
              </w:rPr>
            </w:pPr>
            <w:r w:rsidRPr="00C271E1">
              <w:rPr>
                <w:rFonts w:ascii="Times New Roman" w:hAnsi="Times New Roman"/>
                <w:sz w:val="24"/>
                <w:szCs w:val="24"/>
                <w:lang w:val="ru-RU"/>
              </w:rPr>
              <w:t>Бензил спирті, карбомер, изопропилмиристат, бутилгидрокситолуол, сорбитан лаурат, полисорбат-20, натрий гидроксид, 96% этанол, тазартылған су</w:t>
            </w:r>
          </w:p>
        </w:tc>
        <w:tc>
          <w:tcPr>
            <w:tcW w:w="2109" w:type="dxa"/>
          </w:tcPr>
          <w:p w14:paraId="1C5DC717" w14:textId="6A5532F5" w:rsidR="00C271E1" w:rsidRDefault="00C271E1" w:rsidP="00C271E1">
            <w:pPr>
              <w:ind w:firstLine="567"/>
              <w:jc w:val="both"/>
              <w:rPr>
                <w:rFonts w:ascii="Times New Roman" w:hAnsi="Times New Roman"/>
                <w:spacing w:val="-2"/>
                <w:sz w:val="24"/>
                <w:szCs w:val="24"/>
                <w:lang w:val="kk-KZ"/>
              </w:rPr>
            </w:pPr>
            <w:r w:rsidRPr="00C271E1">
              <w:rPr>
                <w:rFonts w:ascii="Times New Roman" w:hAnsi="Times New Roman"/>
                <w:spacing w:val="-2"/>
                <w:sz w:val="24"/>
                <w:szCs w:val="24"/>
                <w:lang w:val="kk-KZ"/>
              </w:rPr>
              <w:t>Германия</w:t>
            </w:r>
          </w:p>
        </w:tc>
        <w:tc>
          <w:tcPr>
            <w:tcW w:w="2079" w:type="dxa"/>
          </w:tcPr>
          <w:p w14:paraId="54AB8510" w14:textId="60216892" w:rsidR="00C271E1" w:rsidRDefault="00C271E1" w:rsidP="00C271E1">
            <w:pPr>
              <w:ind w:firstLine="567"/>
              <w:jc w:val="both"/>
              <w:rPr>
                <w:rFonts w:ascii="Times New Roman" w:hAnsi="Times New Roman"/>
                <w:spacing w:val="-2"/>
                <w:sz w:val="24"/>
                <w:szCs w:val="24"/>
                <w:lang w:val="kk-KZ"/>
              </w:rPr>
            </w:pPr>
            <w:r>
              <w:rPr>
                <w:rFonts w:ascii="Times New Roman" w:hAnsi="Times New Roman"/>
                <w:spacing w:val="-2"/>
                <w:sz w:val="24"/>
                <w:szCs w:val="24"/>
                <w:lang w:val="kk-KZ"/>
              </w:rPr>
              <w:t>Зеңге қарсы</w:t>
            </w:r>
          </w:p>
        </w:tc>
      </w:tr>
    </w:tbl>
    <w:p w14:paraId="48130E20" w14:textId="77777777" w:rsidR="003446FF" w:rsidRPr="005116C5" w:rsidRDefault="003446FF" w:rsidP="00F80C99">
      <w:pPr>
        <w:widowControl w:val="0"/>
        <w:autoSpaceDE w:val="0"/>
        <w:autoSpaceDN w:val="0"/>
        <w:spacing w:after="0" w:line="240" w:lineRule="auto"/>
        <w:jc w:val="both"/>
        <w:rPr>
          <w:rFonts w:ascii="Times New Roman" w:eastAsia="Times New Roman" w:hAnsi="Times New Roman" w:cs="Times New Roman"/>
          <w:sz w:val="28"/>
          <w:szCs w:val="28"/>
          <w:lang w:val="kk-KZ"/>
        </w:rPr>
        <w:sectPr w:rsidR="003446FF" w:rsidRPr="005116C5" w:rsidSect="002237EA">
          <w:type w:val="nextColumn"/>
          <w:pgSz w:w="16838" w:h="11906" w:orient="landscape" w:code="9"/>
          <w:pgMar w:top="1134" w:right="567" w:bottom="1134" w:left="1701" w:header="709" w:footer="709" w:gutter="0"/>
          <w:cols w:space="708"/>
          <w:docGrid w:linePitch="360"/>
        </w:sectPr>
      </w:pPr>
    </w:p>
    <w:p w14:paraId="25FC0BF6" w14:textId="19A0DD37" w:rsidR="004D4783" w:rsidRDefault="00FC7174" w:rsidP="005116C5">
      <w:pPr>
        <w:spacing w:after="0" w:line="240" w:lineRule="auto"/>
        <w:jc w:val="both"/>
        <w:rPr>
          <w:rFonts w:ascii="Times New Roman" w:hAnsi="Times New Roman" w:cs="Times New Roman"/>
          <w:b/>
          <w:bCs/>
          <w:sz w:val="28"/>
          <w:szCs w:val="28"/>
        </w:rPr>
      </w:pPr>
      <w:r w:rsidRPr="00FC7174">
        <w:rPr>
          <w:rFonts w:ascii="Times New Roman" w:hAnsi="Times New Roman" w:cs="Times New Roman"/>
          <w:b/>
          <w:bCs/>
          <w:sz w:val="28"/>
          <w:szCs w:val="28"/>
        </w:rPr>
        <w:t>Бірінші тарау бойынша қорытынды</w:t>
      </w:r>
    </w:p>
    <w:p w14:paraId="2DC10F40" w14:textId="77777777" w:rsidR="00D24A55" w:rsidRDefault="00D24A55" w:rsidP="004B2967">
      <w:pPr>
        <w:spacing w:after="0" w:line="240" w:lineRule="auto"/>
        <w:ind w:firstLine="567"/>
        <w:jc w:val="both"/>
        <w:rPr>
          <w:rFonts w:ascii="Times New Roman" w:hAnsi="Times New Roman" w:cs="Times New Roman"/>
          <w:b/>
          <w:bCs/>
          <w:sz w:val="28"/>
          <w:szCs w:val="28"/>
        </w:rPr>
      </w:pPr>
    </w:p>
    <w:p w14:paraId="6348B476" w14:textId="77777777" w:rsidR="00D24A55" w:rsidRPr="00D24A55" w:rsidRDefault="00D24A55" w:rsidP="00D24A55">
      <w:pPr>
        <w:spacing w:after="0" w:line="240" w:lineRule="auto"/>
        <w:ind w:firstLine="567"/>
        <w:jc w:val="both"/>
        <w:rPr>
          <w:rFonts w:ascii="Times New Roman" w:hAnsi="Times New Roman" w:cs="Times New Roman"/>
          <w:sz w:val="28"/>
          <w:szCs w:val="28"/>
        </w:rPr>
      </w:pPr>
      <w:r w:rsidRPr="00D24A55">
        <w:rPr>
          <w:rFonts w:ascii="Times New Roman" w:hAnsi="Times New Roman" w:cs="Times New Roman"/>
          <w:sz w:val="28"/>
          <w:szCs w:val="28"/>
        </w:rPr>
        <w:t xml:space="preserve">Жүргізілген әдеби шолу нәтижесінде </w:t>
      </w:r>
      <w:r w:rsidRPr="00D24A55">
        <w:rPr>
          <w:rFonts w:ascii="Times New Roman" w:hAnsi="Times New Roman" w:cs="Times New Roman"/>
          <w:i/>
          <w:iCs/>
          <w:sz w:val="28"/>
          <w:szCs w:val="28"/>
        </w:rPr>
        <w:t>Apiaceae</w:t>
      </w:r>
      <w:r w:rsidRPr="00D24A55">
        <w:rPr>
          <w:rFonts w:ascii="Times New Roman" w:hAnsi="Times New Roman" w:cs="Times New Roman"/>
          <w:sz w:val="28"/>
          <w:szCs w:val="28"/>
        </w:rPr>
        <w:t xml:space="preserve"> тұқымдасына жататын </w:t>
      </w:r>
      <w:r w:rsidRPr="00D24A55">
        <w:rPr>
          <w:rFonts w:ascii="Times New Roman" w:hAnsi="Times New Roman" w:cs="Times New Roman"/>
          <w:i/>
          <w:iCs/>
          <w:sz w:val="28"/>
          <w:szCs w:val="28"/>
        </w:rPr>
        <w:t>Ferula</w:t>
      </w:r>
      <w:r w:rsidRPr="00D24A55">
        <w:rPr>
          <w:rFonts w:ascii="Times New Roman" w:hAnsi="Times New Roman" w:cs="Times New Roman"/>
          <w:sz w:val="28"/>
          <w:szCs w:val="28"/>
        </w:rPr>
        <w:t xml:space="preserve"> тектес өсімдіктердің биологиялық белсенді заттардың құнды көзі екені және олардың фармакогностикалық әрі фармакологиялық тұрғыдан жоғары ғылыми қызығушылық тудыратыны анықталды. Әдеби деректер </w:t>
      </w:r>
      <w:r w:rsidRPr="00D24A55">
        <w:rPr>
          <w:rFonts w:ascii="Times New Roman" w:hAnsi="Times New Roman" w:cs="Times New Roman"/>
          <w:i/>
          <w:iCs/>
          <w:sz w:val="28"/>
          <w:szCs w:val="28"/>
        </w:rPr>
        <w:t>Ferula</w:t>
      </w:r>
      <w:r w:rsidRPr="00D24A55">
        <w:rPr>
          <w:rFonts w:ascii="Times New Roman" w:hAnsi="Times New Roman" w:cs="Times New Roman"/>
          <w:sz w:val="28"/>
          <w:szCs w:val="28"/>
        </w:rPr>
        <w:t xml:space="preserve"> тектес өсімдіктердің Қазақстан флорасында кең таралғанын, алайда олардың жекелеген түрлерінің, әсіресе </w:t>
      </w:r>
      <w:r w:rsidRPr="00D24A55">
        <w:rPr>
          <w:rFonts w:ascii="Times New Roman" w:hAnsi="Times New Roman" w:cs="Times New Roman"/>
          <w:i/>
          <w:iCs/>
          <w:sz w:val="28"/>
          <w:szCs w:val="28"/>
        </w:rPr>
        <w:t>Ferula songarica</w:t>
      </w:r>
      <w:r w:rsidRPr="00D24A55">
        <w:rPr>
          <w:rFonts w:ascii="Times New Roman" w:hAnsi="Times New Roman" w:cs="Times New Roman"/>
          <w:sz w:val="28"/>
          <w:szCs w:val="28"/>
        </w:rPr>
        <w:t xml:space="preserve"> өсімдігінің, дәрілік өсімдік шикізаты ретінде жүйелі және кешенді зерттелу деңгейі жеткіліксіз екенін көрсетеді.</w:t>
      </w:r>
    </w:p>
    <w:p w14:paraId="23A40C93" w14:textId="77777777" w:rsidR="006A5E0A" w:rsidRDefault="00D24A55" w:rsidP="00D24A55">
      <w:pPr>
        <w:spacing w:after="0" w:line="240" w:lineRule="auto"/>
        <w:ind w:firstLine="567"/>
        <w:jc w:val="both"/>
        <w:rPr>
          <w:rFonts w:ascii="Times New Roman" w:hAnsi="Times New Roman" w:cs="Times New Roman"/>
          <w:sz w:val="28"/>
          <w:szCs w:val="28"/>
          <w:lang w:val="kk-KZ"/>
        </w:rPr>
      </w:pPr>
      <w:r w:rsidRPr="00D24A55">
        <w:rPr>
          <w:rFonts w:ascii="Times New Roman" w:hAnsi="Times New Roman" w:cs="Times New Roman"/>
          <w:i/>
          <w:iCs/>
          <w:sz w:val="28"/>
          <w:szCs w:val="28"/>
        </w:rPr>
        <w:t>Ferula</w:t>
      </w:r>
      <w:r w:rsidRPr="00D24A55">
        <w:rPr>
          <w:rFonts w:ascii="Times New Roman" w:hAnsi="Times New Roman" w:cs="Times New Roman"/>
          <w:sz w:val="28"/>
          <w:szCs w:val="28"/>
        </w:rPr>
        <w:t xml:space="preserve"> тұқымдасына жататын өсімдіктердің химиялық құрамы жоғары әртүрлілігімен сипатталады және эфир майлары, моно- және сесквитерпеноидтар, кумариндер, фурокумариндер, фенолды қосылыстар және басқа да биологиялық белсенді заттарды қамтиды. Әдеби деректер</w:t>
      </w:r>
      <w:r w:rsidR="006A5E0A">
        <w:rPr>
          <w:rFonts w:ascii="Times New Roman" w:hAnsi="Times New Roman" w:cs="Times New Roman"/>
          <w:sz w:val="28"/>
          <w:szCs w:val="28"/>
        </w:rPr>
        <w:t>де</w:t>
      </w:r>
      <w:r w:rsidRPr="00D24A55">
        <w:rPr>
          <w:rFonts w:ascii="Times New Roman" w:hAnsi="Times New Roman" w:cs="Times New Roman"/>
          <w:sz w:val="28"/>
          <w:szCs w:val="28"/>
        </w:rPr>
        <w:t xml:space="preserve"> </w:t>
      </w:r>
      <w:r w:rsidRPr="00D24A55">
        <w:rPr>
          <w:rFonts w:ascii="Times New Roman" w:hAnsi="Times New Roman" w:cs="Times New Roman"/>
          <w:i/>
          <w:iCs/>
          <w:sz w:val="28"/>
          <w:szCs w:val="28"/>
        </w:rPr>
        <w:t>Ferula songarica</w:t>
      </w:r>
      <w:r w:rsidRPr="00D24A55">
        <w:rPr>
          <w:rFonts w:ascii="Times New Roman" w:hAnsi="Times New Roman" w:cs="Times New Roman"/>
          <w:sz w:val="28"/>
          <w:szCs w:val="28"/>
        </w:rPr>
        <w:t xml:space="preserve"> өсімдігінің жер асты бөлігінің биологиялық белсенді қосылыстарға, соның ішінде эфир майына бай екенін және оның құрамындағы негізгі компоненттердің микробқ</w:t>
      </w:r>
      <w:r w:rsidR="006A5E0A">
        <w:rPr>
          <w:rFonts w:ascii="Times New Roman" w:hAnsi="Times New Roman" w:cs="Times New Roman"/>
          <w:sz w:val="28"/>
          <w:szCs w:val="28"/>
        </w:rPr>
        <w:t>а</w:t>
      </w:r>
      <w:r w:rsidR="006A5E0A">
        <w:rPr>
          <w:rFonts w:ascii="Times New Roman" w:hAnsi="Times New Roman" w:cs="Times New Roman"/>
          <w:sz w:val="28"/>
          <w:szCs w:val="28"/>
          <w:lang w:val="kk-KZ"/>
        </w:rPr>
        <w:t xml:space="preserve"> қарсы,</w:t>
      </w:r>
      <w:r w:rsidRPr="00D24A55">
        <w:rPr>
          <w:rFonts w:ascii="Times New Roman" w:hAnsi="Times New Roman" w:cs="Times New Roman"/>
          <w:sz w:val="28"/>
          <w:szCs w:val="28"/>
        </w:rPr>
        <w:t xml:space="preserve"> зеңге қарсы</w:t>
      </w:r>
      <w:r w:rsidR="006A5E0A">
        <w:rPr>
          <w:rFonts w:ascii="Times New Roman" w:hAnsi="Times New Roman" w:cs="Times New Roman"/>
          <w:sz w:val="28"/>
          <w:szCs w:val="28"/>
          <w:lang w:val="kk-KZ"/>
        </w:rPr>
        <w:t xml:space="preserve">, </w:t>
      </w:r>
      <w:r w:rsidR="006A5E0A" w:rsidRPr="006A5E0A">
        <w:rPr>
          <w:rFonts w:ascii="Times New Roman" w:hAnsi="Times New Roman" w:cs="Times New Roman"/>
          <w:sz w:val="28"/>
          <w:szCs w:val="28"/>
        </w:rPr>
        <w:t>қабынуға қарсы, антиоксиданттық, цитоуытты, антисептикалық</w:t>
      </w:r>
      <w:r w:rsidR="006A5E0A">
        <w:rPr>
          <w:rFonts w:ascii="Times New Roman" w:hAnsi="Times New Roman" w:cs="Times New Roman"/>
          <w:sz w:val="28"/>
          <w:szCs w:val="28"/>
        </w:rPr>
        <w:t xml:space="preserve"> </w:t>
      </w:r>
      <w:r w:rsidR="006A5E0A" w:rsidRPr="006A5E0A">
        <w:rPr>
          <w:rFonts w:ascii="Times New Roman" w:hAnsi="Times New Roman" w:cs="Times New Roman"/>
          <w:sz w:val="28"/>
          <w:szCs w:val="28"/>
        </w:rPr>
        <w:t>белсенділік көрсетуі мүмкін екендігі көрсетілген.</w:t>
      </w:r>
    </w:p>
    <w:p w14:paraId="0124FE92" w14:textId="7F1354AA" w:rsidR="00D24A55" w:rsidRPr="00AD27F6" w:rsidRDefault="00D24A55" w:rsidP="00D24A55">
      <w:pPr>
        <w:spacing w:after="0" w:line="240" w:lineRule="auto"/>
        <w:ind w:firstLine="567"/>
        <w:jc w:val="both"/>
        <w:rPr>
          <w:rFonts w:ascii="Times New Roman" w:hAnsi="Times New Roman" w:cs="Times New Roman"/>
          <w:sz w:val="28"/>
          <w:szCs w:val="28"/>
          <w:lang w:val="kk-KZ"/>
        </w:rPr>
      </w:pPr>
      <w:r w:rsidRPr="006A5E0A">
        <w:rPr>
          <w:rFonts w:ascii="Times New Roman" w:hAnsi="Times New Roman" w:cs="Times New Roman"/>
          <w:sz w:val="28"/>
          <w:szCs w:val="28"/>
          <w:lang w:val="kk-KZ"/>
        </w:rPr>
        <w:t>Қазақстан Республикасының фармацевтикалық нарығына жүргізілген талдау зеңге қарсы гель</w:t>
      </w:r>
      <w:r>
        <w:rPr>
          <w:rFonts w:ascii="Times New Roman" w:hAnsi="Times New Roman" w:cs="Times New Roman"/>
          <w:sz w:val="28"/>
          <w:szCs w:val="28"/>
          <w:lang w:val="kk-KZ"/>
        </w:rPr>
        <w:t xml:space="preserve"> түріндегі</w:t>
      </w:r>
      <w:r w:rsidRPr="006A5E0A">
        <w:rPr>
          <w:rFonts w:ascii="Times New Roman" w:hAnsi="Times New Roman" w:cs="Times New Roman"/>
          <w:sz w:val="28"/>
          <w:szCs w:val="28"/>
          <w:lang w:val="kk-KZ"/>
        </w:rPr>
        <w:t xml:space="preserve"> дәрілік құралдардың басым бөлігі импорттық және синтетикалық белсенді заттарға негізделгенін, ал өсімдік тектес белсенді компоненттерге негізделген отандық препараттардың үлесі өте шектеулі екенін көрсетті. </w:t>
      </w:r>
      <w:r w:rsidRPr="00AD27F6">
        <w:rPr>
          <w:rFonts w:ascii="Times New Roman" w:hAnsi="Times New Roman" w:cs="Times New Roman"/>
          <w:sz w:val="28"/>
          <w:szCs w:val="28"/>
          <w:lang w:val="kk-KZ"/>
        </w:rPr>
        <w:t xml:space="preserve">Осыған байланысты </w:t>
      </w:r>
      <w:r w:rsidRPr="00AD27F6">
        <w:rPr>
          <w:rFonts w:ascii="Times New Roman" w:hAnsi="Times New Roman" w:cs="Times New Roman"/>
          <w:i/>
          <w:iCs/>
          <w:sz w:val="28"/>
          <w:szCs w:val="28"/>
          <w:lang w:val="kk-KZ"/>
        </w:rPr>
        <w:t>Ferula songarica</w:t>
      </w:r>
      <w:r w:rsidRPr="00AD27F6">
        <w:rPr>
          <w:rFonts w:ascii="Times New Roman" w:hAnsi="Times New Roman" w:cs="Times New Roman"/>
          <w:sz w:val="28"/>
          <w:szCs w:val="28"/>
          <w:lang w:val="kk-KZ"/>
        </w:rPr>
        <w:t xml:space="preserve"> эфир майы негізінде зеңге қарсы жұмсақ дәрілік форма </w:t>
      </w:r>
      <w:r w:rsidR="008174E2">
        <w:rPr>
          <w:rFonts w:ascii="Times New Roman" w:hAnsi="Times New Roman" w:cs="Times New Roman"/>
          <w:sz w:val="28"/>
          <w:szCs w:val="28"/>
          <w:lang w:val="kk-KZ"/>
        </w:rPr>
        <w:t>жасау</w:t>
      </w:r>
      <w:r w:rsidRPr="00AD27F6">
        <w:rPr>
          <w:rFonts w:ascii="Times New Roman" w:hAnsi="Times New Roman" w:cs="Times New Roman"/>
          <w:sz w:val="28"/>
          <w:szCs w:val="28"/>
          <w:lang w:val="kk-KZ"/>
        </w:rPr>
        <w:t xml:space="preserve"> отандық фармацевтикалық өндіріс үшін ғылыми және практикалық тұрғыдан өзекті бағыт болып табылады.</w:t>
      </w:r>
    </w:p>
    <w:p w14:paraId="7763772B" w14:textId="40E1654D" w:rsidR="009F7A18" w:rsidRDefault="009F7A18" w:rsidP="004B2967">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7DE714A9" w14:textId="5163A951" w:rsidR="006C4598" w:rsidRPr="003E02A7" w:rsidRDefault="006C4598" w:rsidP="004B2967">
      <w:pPr>
        <w:spacing w:after="0" w:line="240" w:lineRule="auto"/>
        <w:ind w:firstLine="567"/>
        <w:jc w:val="both"/>
        <w:rPr>
          <w:rFonts w:ascii="Times New Roman" w:hAnsi="Times New Roman" w:cs="Times New Roman"/>
          <w:b/>
          <w:bCs/>
          <w:sz w:val="28"/>
          <w:szCs w:val="28"/>
          <w:lang w:val="kk-KZ"/>
        </w:rPr>
      </w:pPr>
      <w:r w:rsidRPr="003E02A7">
        <w:rPr>
          <w:rFonts w:ascii="Times New Roman" w:hAnsi="Times New Roman" w:cs="Times New Roman"/>
          <w:b/>
          <w:bCs/>
          <w:sz w:val="28"/>
          <w:szCs w:val="28"/>
          <w:lang w:val="kk-KZ"/>
        </w:rPr>
        <w:t xml:space="preserve">2 </w:t>
      </w:r>
      <w:r w:rsidR="004B396D" w:rsidRPr="003E02A7">
        <w:rPr>
          <w:rFonts w:ascii="Times New Roman" w:hAnsi="Times New Roman" w:cs="Times New Roman"/>
          <w:b/>
          <w:bCs/>
          <w:sz w:val="28"/>
          <w:szCs w:val="28"/>
          <w:lang w:val="kk-KZ"/>
        </w:rPr>
        <w:t>ЗЕРТТЕУДІҢ МАТЕРИАЛДАРЫ ЖӘНЕ ӘДІСТЕРІ</w:t>
      </w:r>
    </w:p>
    <w:p w14:paraId="764BAA4C" w14:textId="734F5A66" w:rsidR="00953A16" w:rsidRDefault="004B396D" w:rsidP="004B2967">
      <w:pPr>
        <w:spacing w:after="0" w:line="240" w:lineRule="auto"/>
        <w:ind w:firstLine="567"/>
        <w:jc w:val="both"/>
        <w:rPr>
          <w:rFonts w:ascii="Times New Roman" w:hAnsi="Times New Roman" w:cs="Times New Roman"/>
          <w:sz w:val="28"/>
          <w:szCs w:val="28"/>
          <w:lang w:val="kk-KZ"/>
        </w:rPr>
      </w:pPr>
      <w:r w:rsidRPr="003E02A7">
        <w:rPr>
          <w:rFonts w:ascii="Times New Roman" w:hAnsi="Times New Roman" w:cs="Times New Roman"/>
          <w:sz w:val="28"/>
          <w:szCs w:val="28"/>
          <w:lang w:val="kk-KZ"/>
        </w:rPr>
        <w:t>Диссертациялық жұмыстың эксперименттік бөлімдерін жүзеге асыру кезінде Қазақстан Республикасының Мемлекеттік Фармакопеясына және елімізде қолданылатын дәрілік заттардың сапасын реттейтін мемлекеттік стандарттар мен нормативтік құжаттарға негізделген материалдар мен әдістер қолданылды.</w:t>
      </w:r>
    </w:p>
    <w:p w14:paraId="69EA9C0E" w14:textId="77777777" w:rsidR="004B396D" w:rsidRPr="004B396D" w:rsidRDefault="004B396D" w:rsidP="004B2967">
      <w:pPr>
        <w:spacing w:after="0" w:line="240" w:lineRule="auto"/>
        <w:ind w:firstLine="567"/>
        <w:jc w:val="both"/>
        <w:rPr>
          <w:rFonts w:ascii="Times New Roman" w:hAnsi="Times New Roman" w:cs="Times New Roman"/>
          <w:sz w:val="28"/>
          <w:szCs w:val="28"/>
          <w:lang w:val="kk-KZ"/>
        </w:rPr>
      </w:pPr>
    </w:p>
    <w:p w14:paraId="4FD1116E" w14:textId="00B09321" w:rsidR="00953A16" w:rsidRPr="000358ED" w:rsidRDefault="00953A16" w:rsidP="004B2967">
      <w:pPr>
        <w:spacing w:after="0" w:line="240" w:lineRule="auto"/>
        <w:ind w:firstLine="567"/>
        <w:jc w:val="both"/>
        <w:rPr>
          <w:rFonts w:ascii="Times New Roman" w:hAnsi="Times New Roman" w:cs="Times New Roman"/>
          <w:b/>
          <w:bCs/>
          <w:sz w:val="28"/>
          <w:szCs w:val="28"/>
          <w:lang w:val="kk-KZ"/>
        </w:rPr>
      </w:pPr>
      <w:r w:rsidRPr="000358ED">
        <w:rPr>
          <w:rFonts w:ascii="Times New Roman" w:hAnsi="Times New Roman" w:cs="Times New Roman"/>
          <w:b/>
          <w:bCs/>
          <w:sz w:val="28"/>
          <w:szCs w:val="28"/>
          <w:lang w:val="kk-KZ"/>
        </w:rPr>
        <w:t xml:space="preserve">2.1 </w:t>
      </w:r>
      <w:r w:rsidR="004B396D" w:rsidRPr="000358ED">
        <w:rPr>
          <w:rFonts w:ascii="Times New Roman" w:hAnsi="Times New Roman" w:cs="Times New Roman"/>
          <w:b/>
          <w:bCs/>
          <w:sz w:val="28"/>
          <w:szCs w:val="28"/>
          <w:lang w:val="kk-KZ"/>
        </w:rPr>
        <w:t>Зерттеудің материалдары</w:t>
      </w:r>
    </w:p>
    <w:p w14:paraId="76391880" w14:textId="77777777" w:rsidR="002A1DA0" w:rsidRDefault="002A1DA0" w:rsidP="004B2967">
      <w:pPr>
        <w:spacing w:after="0" w:line="240" w:lineRule="auto"/>
        <w:ind w:firstLine="567"/>
        <w:jc w:val="both"/>
        <w:rPr>
          <w:rFonts w:ascii="Times New Roman" w:hAnsi="Times New Roman" w:cs="Times New Roman"/>
          <w:i/>
          <w:iCs/>
          <w:sz w:val="28"/>
          <w:szCs w:val="28"/>
          <w:lang w:val="kk-KZ"/>
        </w:rPr>
      </w:pPr>
      <w:r w:rsidRPr="000358ED">
        <w:rPr>
          <w:rFonts w:ascii="Times New Roman" w:hAnsi="Times New Roman" w:cs="Times New Roman"/>
          <w:i/>
          <w:iCs/>
          <w:sz w:val="28"/>
          <w:szCs w:val="28"/>
          <w:lang w:val="kk-KZ"/>
        </w:rPr>
        <w:t>Дәрілік өсімдік шикізаты</w:t>
      </w:r>
    </w:p>
    <w:p w14:paraId="6D7FAE59" w14:textId="42E3F967" w:rsidR="004F2ABE" w:rsidRPr="004F2ABE" w:rsidRDefault="00953A16" w:rsidP="00BE392E">
      <w:pPr>
        <w:spacing w:after="0" w:line="240" w:lineRule="auto"/>
        <w:ind w:firstLine="567"/>
        <w:jc w:val="both"/>
        <w:rPr>
          <w:rFonts w:ascii="Times New Roman" w:hAnsi="Times New Roman" w:cs="Times New Roman"/>
          <w:sz w:val="28"/>
          <w:szCs w:val="28"/>
          <w:lang w:val="kk-KZ"/>
        </w:rPr>
      </w:pPr>
      <w:r w:rsidRPr="00953A16">
        <w:rPr>
          <w:rFonts w:ascii="Times New Roman" w:hAnsi="Times New Roman" w:cs="Times New Roman"/>
          <w:i/>
          <w:iCs/>
          <w:sz w:val="28"/>
          <w:szCs w:val="28"/>
          <w:lang w:val="kk-KZ"/>
        </w:rPr>
        <w:t xml:space="preserve">Ferula songarica </w:t>
      </w:r>
      <w:r w:rsidRPr="00953A16">
        <w:rPr>
          <w:rFonts w:ascii="Times New Roman" w:hAnsi="Times New Roman" w:cs="Times New Roman"/>
          <w:iCs/>
          <w:sz w:val="28"/>
          <w:szCs w:val="28"/>
          <w:lang w:val="kk-KZ"/>
        </w:rPr>
        <w:t>өсімдік шикізаты</w:t>
      </w:r>
      <w:r w:rsidRPr="000358ED">
        <w:rPr>
          <w:rFonts w:ascii="Times New Roman" w:hAnsi="Times New Roman" w:cs="Times New Roman"/>
          <w:sz w:val="28"/>
          <w:szCs w:val="28"/>
          <w:lang w:val="kk-KZ"/>
        </w:rPr>
        <w:t xml:space="preserve">, </w:t>
      </w:r>
      <w:r w:rsidRPr="00953A16">
        <w:rPr>
          <w:rFonts w:ascii="Times New Roman" w:hAnsi="Times New Roman" w:cs="Times New Roman"/>
          <w:sz w:val="28"/>
          <w:szCs w:val="28"/>
          <w:lang w:val="kk-KZ"/>
        </w:rPr>
        <w:t>202</w:t>
      </w:r>
      <w:r w:rsidR="00E7798B">
        <w:rPr>
          <w:rFonts w:ascii="Times New Roman" w:hAnsi="Times New Roman" w:cs="Times New Roman"/>
          <w:sz w:val="28"/>
          <w:szCs w:val="28"/>
          <w:lang w:val="kk-KZ"/>
        </w:rPr>
        <w:t>1</w:t>
      </w:r>
      <w:r w:rsidRPr="00953A16">
        <w:rPr>
          <w:rFonts w:ascii="Times New Roman" w:hAnsi="Times New Roman" w:cs="Times New Roman"/>
          <w:sz w:val="28"/>
          <w:szCs w:val="28"/>
          <w:lang w:val="kk-KZ"/>
        </w:rPr>
        <w:t xml:space="preserve"> жылдың тамыз</w:t>
      </w:r>
      <w:r w:rsidRPr="000358ED">
        <w:rPr>
          <w:rFonts w:ascii="Times New Roman" w:hAnsi="Times New Roman" w:cs="Times New Roman"/>
          <w:sz w:val="28"/>
          <w:szCs w:val="28"/>
          <w:lang w:val="kk-KZ"/>
        </w:rPr>
        <w:t>-</w:t>
      </w:r>
      <w:r w:rsidRPr="00953A16">
        <w:rPr>
          <w:rFonts w:ascii="Times New Roman" w:hAnsi="Times New Roman" w:cs="Times New Roman"/>
          <w:sz w:val="28"/>
          <w:szCs w:val="28"/>
          <w:lang w:val="kk-KZ"/>
        </w:rPr>
        <w:t xml:space="preserve">қыркүйек айларында Қарқаралы кентінің маңында (Қазақстан, Қарағанды облысы, N 49⁰43323, E 75⁰483886) жиналды. </w:t>
      </w:r>
      <w:r w:rsidR="004B396D" w:rsidRPr="004B396D">
        <w:rPr>
          <w:rFonts w:ascii="Times New Roman" w:hAnsi="Times New Roman" w:cs="Times New Roman"/>
          <w:sz w:val="28"/>
          <w:szCs w:val="28"/>
          <w:lang w:val="kk-KZ"/>
        </w:rPr>
        <w:t xml:space="preserve">Өсімдіктің ботаникалық идентификациясы, </w:t>
      </w:r>
      <w:r w:rsidR="001138B1" w:rsidRPr="001138B1">
        <w:rPr>
          <w:rFonts w:ascii="Times New Roman" w:hAnsi="Times New Roman" w:cs="Times New Roman"/>
          <w:sz w:val="28"/>
          <w:szCs w:val="28"/>
          <w:lang w:val="kk-KZ"/>
        </w:rPr>
        <w:t>«</w:t>
      </w:r>
      <w:r w:rsidR="004B396D" w:rsidRPr="004B396D">
        <w:rPr>
          <w:rFonts w:ascii="Times New Roman" w:hAnsi="Times New Roman" w:cs="Times New Roman"/>
          <w:sz w:val="28"/>
          <w:szCs w:val="28"/>
          <w:lang w:val="kk-KZ"/>
        </w:rPr>
        <w:t xml:space="preserve">Е.А. Букетов атындағы Қарағанды </w:t>
      </w:r>
      <w:r w:rsidR="003F3706">
        <w:rPr>
          <w:rFonts w:ascii="Times New Roman" w:hAnsi="Times New Roman" w:cs="Times New Roman"/>
          <w:sz w:val="28"/>
          <w:szCs w:val="28"/>
          <w:lang w:val="kk-KZ"/>
        </w:rPr>
        <w:t xml:space="preserve">ұлттық зерттеу </w:t>
      </w:r>
      <w:r w:rsidR="004B396D" w:rsidRPr="004B396D">
        <w:rPr>
          <w:rFonts w:ascii="Times New Roman" w:hAnsi="Times New Roman" w:cs="Times New Roman"/>
          <w:sz w:val="28"/>
          <w:szCs w:val="28"/>
          <w:lang w:val="kk-KZ"/>
        </w:rPr>
        <w:t>университеті</w:t>
      </w:r>
      <w:r w:rsidR="001138B1">
        <w:rPr>
          <w:rFonts w:ascii="Times New Roman" w:hAnsi="Times New Roman" w:cs="Times New Roman"/>
          <w:sz w:val="28"/>
          <w:szCs w:val="28"/>
          <w:lang w:val="kk-KZ"/>
        </w:rPr>
        <w:t>» КеАҚ</w:t>
      </w:r>
      <w:r w:rsidR="004B396D" w:rsidRPr="004B396D">
        <w:rPr>
          <w:rFonts w:ascii="Times New Roman" w:hAnsi="Times New Roman" w:cs="Times New Roman"/>
          <w:sz w:val="28"/>
          <w:szCs w:val="28"/>
          <w:lang w:val="kk-KZ"/>
        </w:rPr>
        <w:t xml:space="preserve"> </w:t>
      </w:r>
      <w:r w:rsidR="004A7E5C" w:rsidRPr="004B396D">
        <w:rPr>
          <w:rFonts w:ascii="Times New Roman" w:hAnsi="Times New Roman" w:cs="Times New Roman"/>
          <w:sz w:val="28"/>
          <w:szCs w:val="28"/>
          <w:lang w:val="kk-KZ"/>
        </w:rPr>
        <w:t xml:space="preserve">биология-география факультетінде </w:t>
      </w:r>
      <w:r w:rsidR="004B396D" w:rsidRPr="004B396D">
        <w:rPr>
          <w:rFonts w:ascii="Times New Roman" w:hAnsi="Times New Roman" w:cs="Times New Roman"/>
          <w:sz w:val="28"/>
          <w:szCs w:val="28"/>
          <w:lang w:val="kk-KZ"/>
        </w:rPr>
        <w:t>расталған (Қосымша Д)</w:t>
      </w:r>
      <w:r w:rsidR="004F2ABE" w:rsidRPr="004F2ABE">
        <w:rPr>
          <w:rFonts w:ascii="Times New Roman" w:hAnsi="Times New Roman" w:cs="Times New Roman"/>
          <w:sz w:val="28"/>
          <w:szCs w:val="28"/>
          <w:lang w:val="kk-KZ"/>
        </w:rPr>
        <w:t>.</w:t>
      </w:r>
    </w:p>
    <w:p w14:paraId="191C7CCD" w14:textId="4419C881" w:rsidR="004B396D" w:rsidRDefault="004B396D" w:rsidP="004B2967">
      <w:pPr>
        <w:spacing w:after="0" w:line="240" w:lineRule="auto"/>
        <w:ind w:firstLine="567"/>
        <w:jc w:val="both"/>
        <w:rPr>
          <w:rFonts w:ascii="Times New Roman" w:hAnsi="Times New Roman" w:cs="Times New Roman"/>
          <w:b/>
          <w:bCs/>
          <w:sz w:val="28"/>
          <w:szCs w:val="28"/>
          <w:lang w:val="kk-KZ"/>
        </w:rPr>
      </w:pPr>
      <w:r w:rsidRPr="004B396D">
        <w:rPr>
          <w:rFonts w:ascii="Times New Roman" w:hAnsi="Times New Roman" w:cs="Times New Roman"/>
          <w:b/>
          <w:bCs/>
          <w:sz w:val="28"/>
          <w:szCs w:val="28"/>
          <w:lang w:val="kk-KZ"/>
        </w:rPr>
        <w:t>Тест нысаналар</w:t>
      </w:r>
    </w:p>
    <w:p w14:paraId="3166460C" w14:textId="293FF54C" w:rsidR="004B396D" w:rsidRPr="004B396D" w:rsidRDefault="004B396D" w:rsidP="004B396D">
      <w:pPr>
        <w:spacing w:after="0" w:line="240" w:lineRule="auto"/>
        <w:ind w:firstLine="567"/>
        <w:jc w:val="both"/>
        <w:rPr>
          <w:rFonts w:ascii="Times New Roman" w:hAnsi="Times New Roman" w:cs="Times New Roman"/>
          <w:i/>
          <w:iCs/>
          <w:sz w:val="28"/>
          <w:szCs w:val="28"/>
          <w:lang w:val="kk-KZ"/>
        </w:rPr>
      </w:pPr>
      <w:r w:rsidRPr="004B396D">
        <w:rPr>
          <w:rFonts w:ascii="Times New Roman" w:hAnsi="Times New Roman" w:cs="Times New Roman"/>
          <w:sz w:val="28"/>
          <w:szCs w:val="28"/>
          <w:lang w:val="kk-KZ"/>
        </w:rPr>
        <w:t>Грам-оң бактериялар:</w:t>
      </w:r>
      <w:r w:rsidRPr="004B396D">
        <w:rPr>
          <w:rFonts w:ascii="Times New Roman" w:hAnsi="Times New Roman" w:cs="Times New Roman"/>
          <w:i/>
          <w:iCs/>
          <w:sz w:val="28"/>
          <w:szCs w:val="28"/>
          <w:lang w:val="kk-KZ"/>
        </w:rPr>
        <w:t xml:space="preserve"> Staphylococcus aureus ATCC 6538; Bacillus subtilis ATCC 6633;</w:t>
      </w:r>
    </w:p>
    <w:p w14:paraId="3B99F7CD" w14:textId="18B0E62B" w:rsidR="004B396D" w:rsidRPr="004B396D" w:rsidRDefault="004B396D" w:rsidP="004B396D">
      <w:pPr>
        <w:spacing w:after="0" w:line="240" w:lineRule="auto"/>
        <w:ind w:firstLine="567"/>
        <w:jc w:val="both"/>
        <w:rPr>
          <w:rFonts w:ascii="Times New Roman" w:hAnsi="Times New Roman" w:cs="Times New Roman"/>
          <w:i/>
          <w:iCs/>
          <w:sz w:val="28"/>
          <w:szCs w:val="28"/>
          <w:lang w:val="kk-KZ"/>
        </w:rPr>
      </w:pPr>
      <w:r w:rsidRPr="004B396D">
        <w:rPr>
          <w:rFonts w:ascii="Times New Roman" w:hAnsi="Times New Roman" w:cs="Times New Roman"/>
          <w:sz w:val="28"/>
          <w:szCs w:val="28"/>
          <w:lang w:val="kk-KZ"/>
        </w:rPr>
        <w:t>Грам-теріс бактериялар:</w:t>
      </w:r>
      <w:r w:rsidRPr="004B396D">
        <w:rPr>
          <w:rFonts w:ascii="Times New Roman" w:hAnsi="Times New Roman" w:cs="Times New Roman"/>
          <w:i/>
          <w:iCs/>
          <w:sz w:val="28"/>
          <w:szCs w:val="28"/>
          <w:lang w:val="kk-KZ"/>
        </w:rPr>
        <w:t xml:space="preserve"> Escherichia coli ATCC 25922; Pseudomonas aeruginosa АТСС 27853;</w:t>
      </w:r>
    </w:p>
    <w:p w14:paraId="112C9395" w14:textId="06349982" w:rsidR="004B396D" w:rsidRPr="004B396D" w:rsidRDefault="004B396D" w:rsidP="004B396D">
      <w:pPr>
        <w:spacing w:after="0" w:line="240" w:lineRule="auto"/>
        <w:ind w:firstLine="567"/>
        <w:jc w:val="both"/>
        <w:rPr>
          <w:rFonts w:ascii="Times New Roman" w:hAnsi="Times New Roman" w:cs="Times New Roman"/>
          <w:i/>
          <w:iCs/>
          <w:sz w:val="28"/>
          <w:szCs w:val="28"/>
          <w:lang w:val="kk-KZ"/>
        </w:rPr>
      </w:pPr>
      <w:r w:rsidRPr="004B396D">
        <w:rPr>
          <w:rFonts w:ascii="Times New Roman" w:hAnsi="Times New Roman" w:cs="Times New Roman"/>
          <w:sz w:val="28"/>
          <w:szCs w:val="28"/>
          <w:lang w:val="kk-KZ"/>
        </w:rPr>
        <w:t>Зеңдер:</w:t>
      </w:r>
      <w:r w:rsidRPr="004B396D">
        <w:rPr>
          <w:rFonts w:ascii="Times New Roman" w:hAnsi="Times New Roman" w:cs="Times New Roman"/>
          <w:i/>
          <w:iCs/>
          <w:sz w:val="28"/>
          <w:szCs w:val="28"/>
          <w:lang w:val="kk-KZ"/>
        </w:rPr>
        <w:t xml:space="preserve"> Candida albicans ATCC 10231; </w:t>
      </w:r>
    </w:p>
    <w:p w14:paraId="79388FD5" w14:textId="5762ADA4" w:rsidR="004B396D" w:rsidRPr="004B396D" w:rsidRDefault="004B396D" w:rsidP="004B396D">
      <w:pPr>
        <w:spacing w:after="0" w:line="240" w:lineRule="auto"/>
        <w:ind w:firstLine="567"/>
        <w:jc w:val="both"/>
        <w:rPr>
          <w:rFonts w:ascii="Times New Roman" w:hAnsi="Times New Roman" w:cs="Times New Roman"/>
          <w:sz w:val="28"/>
          <w:szCs w:val="28"/>
          <w:lang w:val="kk-KZ"/>
        </w:rPr>
      </w:pPr>
      <w:r w:rsidRPr="004B396D">
        <w:rPr>
          <w:rFonts w:ascii="Times New Roman" w:hAnsi="Times New Roman" w:cs="Times New Roman"/>
          <w:sz w:val="28"/>
          <w:szCs w:val="28"/>
          <w:lang w:val="kk-KZ"/>
        </w:rPr>
        <w:t>Клиникалық штаммдар:</w:t>
      </w:r>
      <w:r w:rsidRPr="004B396D">
        <w:rPr>
          <w:lang w:val="en-US"/>
        </w:rPr>
        <w:t xml:space="preserve"> </w:t>
      </w:r>
      <w:r w:rsidRPr="004B396D">
        <w:rPr>
          <w:rFonts w:ascii="Times New Roman" w:hAnsi="Times New Roman" w:cs="Times New Roman"/>
          <w:i/>
          <w:iCs/>
          <w:sz w:val="28"/>
          <w:szCs w:val="28"/>
          <w:lang w:val="kk-KZ"/>
        </w:rPr>
        <w:t>Candida albicans 62608;</w:t>
      </w:r>
      <w:r w:rsidR="004A7E5C">
        <w:rPr>
          <w:rFonts w:ascii="Times New Roman" w:hAnsi="Times New Roman" w:cs="Times New Roman"/>
          <w:i/>
          <w:iCs/>
          <w:sz w:val="28"/>
          <w:szCs w:val="28"/>
          <w:lang w:val="kk-KZ"/>
        </w:rPr>
        <w:t xml:space="preserve"> </w:t>
      </w:r>
      <w:r w:rsidRPr="004B396D">
        <w:rPr>
          <w:rFonts w:ascii="Times New Roman" w:hAnsi="Times New Roman" w:cs="Times New Roman"/>
          <w:i/>
          <w:iCs/>
          <w:sz w:val="28"/>
          <w:szCs w:val="28"/>
          <w:lang w:val="kk-KZ"/>
        </w:rPr>
        <w:t>Candida glabrata 62706;</w:t>
      </w:r>
      <w:r w:rsidR="004A7E5C">
        <w:rPr>
          <w:rFonts w:ascii="Times New Roman" w:hAnsi="Times New Roman" w:cs="Times New Roman"/>
          <w:i/>
          <w:iCs/>
          <w:sz w:val="28"/>
          <w:szCs w:val="28"/>
          <w:lang w:val="kk-KZ"/>
        </w:rPr>
        <w:t xml:space="preserve"> </w:t>
      </w:r>
      <w:r w:rsidRPr="004B396D">
        <w:rPr>
          <w:rFonts w:ascii="Times New Roman" w:hAnsi="Times New Roman" w:cs="Times New Roman"/>
          <w:i/>
          <w:iCs/>
          <w:sz w:val="28"/>
          <w:szCs w:val="28"/>
          <w:lang w:val="kk-KZ"/>
        </w:rPr>
        <w:t>Candida dubliniensis 62610;</w:t>
      </w:r>
    </w:p>
    <w:p w14:paraId="226EAB67" w14:textId="77468559" w:rsidR="00953A16" w:rsidRPr="004B396D" w:rsidRDefault="004B396D" w:rsidP="004B2967">
      <w:pPr>
        <w:spacing w:after="0" w:line="240" w:lineRule="auto"/>
        <w:ind w:firstLine="567"/>
        <w:jc w:val="both"/>
        <w:rPr>
          <w:rFonts w:ascii="Times New Roman" w:hAnsi="Times New Roman" w:cs="Times New Roman"/>
          <w:b/>
          <w:bCs/>
          <w:sz w:val="28"/>
          <w:szCs w:val="28"/>
        </w:rPr>
      </w:pPr>
      <w:r w:rsidRPr="004B396D">
        <w:rPr>
          <w:rFonts w:ascii="Times New Roman" w:hAnsi="Times New Roman" w:cs="Times New Roman"/>
          <w:b/>
          <w:bCs/>
          <w:sz w:val="28"/>
          <w:szCs w:val="28"/>
        </w:rPr>
        <w:t>Қосалқы заттар</w:t>
      </w:r>
      <w:r w:rsidR="00953A16" w:rsidRPr="004B396D">
        <w:rPr>
          <w:rFonts w:ascii="Times New Roman" w:hAnsi="Times New Roman" w:cs="Times New Roman"/>
          <w:b/>
          <w:bCs/>
          <w:sz w:val="28"/>
          <w:szCs w:val="28"/>
        </w:rPr>
        <w:t>:</w:t>
      </w:r>
    </w:p>
    <w:p w14:paraId="30A1AEA3" w14:textId="72E97C13" w:rsidR="004B396D" w:rsidRPr="004B396D" w:rsidRDefault="004B396D" w:rsidP="006C39A0">
      <w:pPr>
        <w:spacing w:after="0" w:line="240" w:lineRule="auto"/>
        <w:ind w:firstLine="567"/>
        <w:jc w:val="both"/>
        <w:rPr>
          <w:rFonts w:ascii="Times New Roman" w:hAnsi="Times New Roman" w:cs="Times New Roman"/>
          <w:sz w:val="28"/>
          <w:szCs w:val="28"/>
        </w:rPr>
      </w:pPr>
      <w:r w:rsidRPr="004B396D">
        <w:rPr>
          <w:rFonts w:ascii="Times New Roman" w:hAnsi="Times New Roman" w:cs="Times New Roman"/>
          <w:i/>
          <w:iCs/>
          <w:sz w:val="28"/>
          <w:szCs w:val="28"/>
        </w:rPr>
        <w:t>Ацетонитрил</w:t>
      </w:r>
      <w:r w:rsidRPr="004B396D">
        <w:rPr>
          <w:rFonts w:ascii="Times New Roman" w:hAnsi="Times New Roman" w:cs="Times New Roman"/>
          <w:sz w:val="28"/>
          <w:szCs w:val="28"/>
        </w:rPr>
        <w:t xml:space="preserve">. </w:t>
      </w:r>
      <w:r w:rsidR="00DC00AA" w:rsidRPr="00AB6E1C">
        <w:rPr>
          <w:rFonts w:ascii="Times New Roman" w:hAnsi="Times New Roman" w:cs="Times New Roman"/>
          <w:sz w:val="28"/>
          <w:szCs w:val="28"/>
        </w:rPr>
        <w:t>С</w:t>
      </w:r>
      <w:r w:rsidR="00DC00AA" w:rsidRPr="00D33DD8">
        <w:rPr>
          <w:rFonts w:ascii="Times New Roman" w:hAnsi="Times New Roman" w:cs="Times New Roman"/>
          <w:sz w:val="28"/>
          <w:szCs w:val="28"/>
          <w:vertAlign w:val="subscript"/>
        </w:rPr>
        <w:t>2</w:t>
      </w:r>
      <w:r w:rsidR="00DC00AA" w:rsidRPr="00AB6E1C">
        <w:rPr>
          <w:rFonts w:ascii="Times New Roman" w:hAnsi="Times New Roman" w:cs="Times New Roman"/>
          <w:sz w:val="28"/>
          <w:szCs w:val="28"/>
        </w:rPr>
        <w:t>Н</w:t>
      </w:r>
      <w:r w:rsidR="00DC00AA" w:rsidRPr="00D33DD8">
        <w:rPr>
          <w:rFonts w:ascii="Times New Roman" w:hAnsi="Times New Roman" w:cs="Times New Roman"/>
          <w:sz w:val="28"/>
          <w:szCs w:val="28"/>
          <w:vertAlign w:val="subscript"/>
        </w:rPr>
        <w:t>3</w:t>
      </w:r>
      <w:r w:rsidR="00DC00AA" w:rsidRPr="00AB6E1C">
        <w:rPr>
          <w:rFonts w:ascii="Times New Roman" w:hAnsi="Times New Roman" w:cs="Times New Roman"/>
          <w:sz w:val="28"/>
          <w:szCs w:val="28"/>
        </w:rPr>
        <w:t xml:space="preserve">N. </w:t>
      </w:r>
      <w:r w:rsidRPr="004B396D">
        <w:rPr>
          <w:rFonts w:ascii="Times New Roman" w:hAnsi="Times New Roman" w:cs="Times New Roman"/>
          <w:sz w:val="28"/>
          <w:szCs w:val="28"/>
        </w:rPr>
        <w:t>(Mr 41.05). 1000700. (ҚР МФ т.1, б. 339)</w:t>
      </w:r>
      <w:r w:rsidR="006C39A0">
        <w:rPr>
          <w:rFonts w:ascii="Times New Roman" w:hAnsi="Times New Roman" w:cs="Times New Roman"/>
          <w:sz w:val="28"/>
          <w:szCs w:val="28"/>
        </w:rPr>
        <w:t xml:space="preserve"> - </w:t>
      </w:r>
      <w:r w:rsidR="006C39A0" w:rsidRPr="006C39A0">
        <w:rPr>
          <w:rFonts w:ascii="Times New Roman" w:hAnsi="Times New Roman" w:cs="Times New Roman"/>
          <w:sz w:val="28"/>
          <w:szCs w:val="28"/>
        </w:rPr>
        <w:t>– түссіз, мөлдір, тез ұшатын және жанғыш</w:t>
      </w:r>
      <w:r w:rsidR="006C39A0">
        <w:rPr>
          <w:rFonts w:ascii="Times New Roman" w:hAnsi="Times New Roman" w:cs="Times New Roman"/>
          <w:sz w:val="28"/>
          <w:szCs w:val="28"/>
        </w:rPr>
        <w:t xml:space="preserve"> </w:t>
      </w:r>
      <w:r w:rsidR="006C39A0" w:rsidRPr="006C39A0">
        <w:rPr>
          <w:rFonts w:ascii="Times New Roman" w:hAnsi="Times New Roman" w:cs="Times New Roman"/>
          <w:sz w:val="28"/>
          <w:szCs w:val="28"/>
        </w:rPr>
        <w:t>сұйықтық. Сумен араласады, хроматографиялық</w:t>
      </w:r>
      <w:r w:rsidR="006C39A0">
        <w:rPr>
          <w:rFonts w:ascii="Times New Roman" w:hAnsi="Times New Roman" w:cs="Times New Roman"/>
          <w:sz w:val="28"/>
          <w:szCs w:val="28"/>
        </w:rPr>
        <w:t xml:space="preserve"> </w:t>
      </w:r>
      <w:r w:rsidR="006C39A0" w:rsidRPr="006C39A0">
        <w:rPr>
          <w:rFonts w:ascii="Times New Roman" w:hAnsi="Times New Roman" w:cs="Times New Roman"/>
          <w:sz w:val="28"/>
          <w:szCs w:val="28"/>
        </w:rPr>
        <w:t>талдауларда жиі қолданылады.</w:t>
      </w:r>
    </w:p>
    <w:p w14:paraId="45B57590" w14:textId="77777777" w:rsidR="004B396D" w:rsidRPr="004B396D" w:rsidRDefault="004B396D" w:rsidP="004B396D">
      <w:pPr>
        <w:spacing w:after="0" w:line="240" w:lineRule="auto"/>
        <w:ind w:firstLine="567"/>
        <w:jc w:val="both"/>
        <w:rPr>
          <w:rFonts w:ascii="Times New Roman" w:hAnsi="Times New Roman" w:cs="Times New Roman"/>
          <w:sz w:val="28"/>
          <w:szCs w:val="28"/>
        </w:rPr>
      </w:pPr>
      <w:r w:rsidRPr="004B396D">
        <w:rPr>
          <w:rFonts w:ascii="Times New Roman" w:hAnsi="Times New Roman" w:cs="Times New Roman"/>
          <w:i/>
          <w:iCs/>
          <w:sz w:val="28"/>
          <w:szCs w:val="28"/>
        </w:rPr>
        <w:t>Тазарлтылған су</w:t>
      </w:r>
      <w:r w:rsidRPr="004B396D">
        <w:rPr>
          <w:rFonts w:ascii="Times New Roman" w:hAnsi="Times New Roman" w:cs="Times New Roman"/>
          <w:sz w:val="28"/>
          <w:szCs w:val="28"/>
        </w:rPr>
        <w:t xml:space="preserve"> (ҚР МФ I, т.2). Мөлдір түссіз сұйықтық [119, Б. 475-477].</w:t>
      </w:r>
    </w:p>
    <w:p w14:paraId="131AD6D3" w14:textId="72DB5C10" w:rsidR="00E7798B" w:rsidRPr="00E7798B" w:rsidRDefault="004B396D" w:rsidP="00E7798B">
      <w:pPr>
        <w:spacing w:after="0" w:line="240" w:lineRule="auto"/>
        <w:ind w:firstLine="567"/>
        <w:jc w:val="both"/>
        <w:rPr>
          <w:rFonts w:ascii="Times New Roman" w:hAnsi="Times New Roman" w:cs="Times New Roman"/>
          <w:sz w:val="28"/>
          <w:szCs w:val="28"/>
        </w:rPr>
      </w:pPr>
      <w:r w:rsidRPr="004B396D">
        <w:rPr>
          <w:rFonts w:ascii="Times New Roman" w:hAnsi="Times New Roman" w:cs="Times New Roman"/>
          <w:i/>
          <w:iCs/>
          <w:sz w:val="28"/>
          <w:szCs w:val="28"/>
        </w:rPr>
        <w:t>Этанол 96 %</w:t>
      </w:r>
      <w:r w:rsidRPr="004B396D">
        <w:rPr>
          <w:rFonts w:ascii="Times New Roman" w:hAnsi="Times New Roman" w:cs="Times New Roman"/>
          <w:sz w:val="28"/>
          <w:szCs w:val="28"/>
        </w:rPr>
        <w:t xml:space="preserve"> </w:t>
      </w:r>
      <w:r w:rsidR="00E7798B" w:rsidRPr="00E7798B">
        <w:rPr>
          <w:rFonts w:ascii="Times New Roman" w:hAnsi="Times New Roman" w:cs="Times New Roman"/>
          <w:sz w:val="28"/>
          <w:szCs w:val="28"/>
        </w:rPr>
        <w:t>Р (ҚР МФ I, т. 2), С</w:t>
      </w:r>
      <w:r w:rsidR="00E7798B" w:rsidRPr="006C39A0">
        <w:rPr>
          <w:rFonts w:ascii="Times New Roman" w:hAnsi="Times New Roman" w:cs="Times New Roman"/>
          <w:sz w:val="28"/>
          <w:szCs w:val="28"/>
          <w:vertAlign w:val="subscript"/>
        </w:rPr>
        <w:t>2</w:t>
      </w:r>
      <w:r w:rsidR="00E7798B" w:rsidRPr="00E7798B">
        <w:rPr>
          <w:rFonts w:ascii="Times New Roman" w:hAnsi="Times New Roman" w:cs="Times New Roman"/>
          <w:sz w:val="28"/>
          <w:szCs w:val="28"/>
        </w:rPr>
        <w:t>Н</w:t>
      </w:r>
      <w:r w:rsidR="00E7798B" w:rsidRPr="006C39A0">
        <w:rPr>
          <w:rFonts w:ascii="Times New Roman" w:hAnsi="Times New Roman" w:cs="Times New Roman"/>
          <w:sz w:val="28"/>
          <w:szCs w:val="28"/>
          <w:vertAlign w:val="subscript"/>
        </w:rPr>
        <w:t>5</w:t>
      </w:r>
      <w:r w:rsidR="00E7798B" w:rsidRPr="00E7798B">
        <w:rPr>
          <w:rFonts w:ascii="Times New Roman" w:hAnsi="Times New Roman" w:cs="Times New Roman"/>
          <w:sz w:val="28"/>
          <w:szCs w:val="28"/>
        </w:rPr>
        <w:t>ОН (Мr 46.03) – түссіз, мөлдір,</w:t>
      </w:r>
      <w:r w:rsidR="00E7798B">
        <w:rPr>
          <w:rFonts w:ascii="Times New Roman" w:hAnsi="Times New Roman" w:cs="Times New Roman"/>
          <w:sz w:val="28"/>
          <w:szCs w:val="28"/>
        </w:rPr>
        <w:t xml:space="preserve"> </w:t>
      </w:r>
      <w:r w:rsidR="00E7798B" w:rsidRPr="00E7798B">
        <w:rPr>
          <w:rFonts w:ascii="Times New Roman" w:hAnsi="Times New Roman" w:cs="Times New Roman"/>
          <w:sz w:val="28"/>
          <w:szCs w:val="28"/>
        </w:rPr>
        <w:t xml:space="preserve">ұшқыш, жанғыш және гигроскопиялық қасиеті бар сұйықтық. </w:t>
      </w:r>
    </w:p>
    <w:p w14:paraId="0E97B5CE" w14:textId="4B9AF7A2" w:rsidR="004B396D" w:rsidRPr="00E46821" w:rsidRDefault="004B396D" w:rsidP="00E7798B">
      <w:pPr>
        <w:spacing w:after="0" w:line="240" w:lineRule="auto"/>
        <w:ind w:firstLine="567"/>
        <w:jc w:val="both"/>
        <w:rPr>
          <w:rFonts w:ascii="Times New Roman" w:hAnsi="Times New Roman" w:cs="Times New Roman"/>
          <w:sz w:val="28"/>
          <w:szCs w:val="28"/>
        </w:rPr>
      </w:pPr>
      <w:r w:rsidRPr="004B396D">
        <w:rPr>
          <w:rFonts w:ascii="Times New Roman" w:hAnsi="Times New Roman" w:cs="Times New Roman"/>
          <w:i/>
          <w:iCs/>
          <w:sz w:val="28"/>
          <w:szCs w:val="28"/>
        </w:rPr>
        <w:t>Глицерин.</w:t>
      </w:r>
      <w:r w:rsidRPr="004B396D">
        <w:rPr>
          <w:rFonts w:ascii="Times New Roman" w:hAnsi="Times New Roman" w:cs="Times New Roman"/>
          <w:sz w:val="28"/>
          <w:szCs w:val="28"/>
        </w:rPr>
        <w:t xml:space="preserve"> </w:t>
      </w:r>
      <w:r w:rsidR="00DC00AA" w:rsidRPr="00AB6E1C">
        <w:rPr>
          <w:rFonts w:ascii="Times New Roman" w:eastAsia="LiberationSerif" w:hAnsi="Times New Roman" w:cs="Times New Roman"/>
          <w:sz w:val="28"/>
          <w:szCs w:val="28"/>
        </w:rPr>
        <w:t>С</w:t>
      </w:r>
      <w:r w:rsidR="00DC00AA" w:rsidRPr="00AB6E1C">
        <w:rPr>
          <w:rFonts w:ascii="Times New Roman" w:eastAsia="LiberationSerif" w:hAnsi="Times New Roman" w:cs="Times New Roman"/>
          <w:sz w:val="28"/>
          <w:szCs w:val="28"/>
          <w:vertAlign w:val="subscript"/>
        </w:rPr>
        <w:t>3</w:t>
      </w:r>
      <w:r w:rsidR="00DC00AA" w:rsidRPr="00AB6E1C">
        <w:rPr>
          <w:rFonts w:ascii="Times New Roman" w:eastAsia="LiberationSerif" w:hAnsi="Times New Roman" w:cs="Times New Roman"/>
          <w:sz w:val="28"/>
          <w:szCs w:val="28"/>
        </w:rPr>
        <w:t>Н</w:t>
      </w:r>
      <w:r w:rsidR="00DC00AA" w:rsidRPr="00AB6E1C">
        <w:rPr>
          <w:rFonts w:ascii="Times New Roman" w:eastAsia="LiberationSerif" w:hAnsi="Times New Roman" w:cs="Times New Roman"/>
          <w:sz w:val="28"/>
          <w:szCs w:val="28"/>
          <w:vertAlign w:val="subscript"/>
        </w:rPr>
        <w:t>8</w:t>
      </w:r>
      <w:r w:rsidR="00DC00AA" w:rsidRPr="00AB6E1C">
        <w:rPr>
          <w:rFonts w:ascii="Times New Roman" w:eastAsia="LiberationSerif" w:hAnsi="Times New Roman" w:cs="Times New Roman"/>
          <w:sz w:val="28"/>
          <w:szCs w:val="28"/>
        </w:rPr>
        <w:t>О</w:t>
      </w:r>
      <w:r w:rsidR="00DC00AA" w:rsidRPr="00AB6E1C">
        <w:rPr>
          <w:rFonts w:ascii="Times New Roman" w:eastAsia="LiberationSerif" w:hAnsi="Times New Roman" w:cs="Times New Roman"/>
          <w:sz w:val="28"/>
          <w:szCs w:val="28"/>
          <w:vertAlign w:val="subscript"/>
        </w:rPr>
        <w:t>3</w:t>
      </w:r>
      <w:r w:rsidRPr="004B396D">
        <w:rPr>
          <w:rFonts w:ascii="Times New Roman" w:hAnsi="Times New Roman" w:cs="Times New Roman"/>
          <w:sz w:val="28"/>
          <w:szCs w:val="28"/>
        </w:rPr>
        <w:t xml:space="preserve"> пропан-1,2,3,-триол. (Mr 92,1). </w:t>
      </w:r>
      <w:r w:rsidRPr="00E46821">
        <w:rPr>
          <w:rFonts w:ascii="Times New Roman" w:hAnsi="Times New Roman" w:cs="Times New Roman"/>
          <w:sz w:val="28"/>
          <w:szCs w:val="28"/>
        </w:rPr>
        <w:t>(</w:t>
      </w:r>
      <w:r w:rsidRPr="004B396D">
        <w:rPr>
          <w:rFonts w:ascii="Times New Roman" w:hAnsi="Times New Roman" w:cs="Times New Roman"/>
          <w:sz w:val="28"/>
          <w:szCs w:val="28"/>
        </w:rPr>
        <w:t>ҚР</w:t>
      </w:r>
      <w:r w:rsidRPr="00E46821">
        <w:rPr>
          <w:rFonts w:ascii="Times New Roman" w:hAnsi="Times New Roman" w:cs="Times New Roman"/>
          <w:sz w:val="28"/>
          <w:szCs w:val="28"/>
        </w:rPr>
        <w:t xml:space="preserve"> </w:t>
      </w:r>
      <w:r w:rsidRPr="004B396D">
        <w:rPr>
          <w:rFonts w:ascii="Times New Roman" w:hAnsi="Times New Roman" w:cs="Times New Roman"/>
          <w:sz w:val="28"/>
          <w:szCs w:val="28"/>
        </w:rPr>
        <w:t>МФ</w:t>
      </w:r>
      <w:r w:rsidRPr="00E46821">
        <w:rPr>
          <w:rFonts w:ascii="Times New Roman" w:hAnsi="Times New Roman" w:cs="Times New Roman"/>
          <w:sz w:val="28"/>
          <w:szCs w:val="28"/>
        </w:rPr>
        <w:t xml:space="preserve"> </w:t>
      </w:r>
      <w:r w:rsidRPr="00AD27F6">
        <w:rPr>
          <w:rFonts w:ascii="Times New Roman" w:hAnsi="Times New Roman" w:cs="Times New Roman"/>
          <w:sz w:val="28"/>
          <w:szCs w:val="28"/>
          <w:lang w:val="en-US"/>
        </w:rPr>
        <w:t>I</w:t>
      </w:r>
      <w:r w:rsidRPr="00E46821">
        <w:rPr>
          <w:rFonts w:ascii="Times New Roman" w:hAnsi="Times New Roman" w:cs="Times New Roman"/>
          <w:sz w:val="28"/>
          <w:szCs w:val="28"/>
        </w:rPr>
        <w:t xml:space="preserve">, </w:t>
      </w:r>
      <w:r w:rsidRPr="004B396D">
        <w:rPr>
          <w:rFonts w:ascii="Times New Roman" w:hAnsi="Times New Roman" w:cs="Times New Roman"/>
          <w:sz w:val="28"/>
          <w:szCs w:val="28"/>
        </w:rPr>
        <w:t>т</w:t>
      </w:r>
      <w:r w:rsidRPr="00E46821">
        <w:rPr>
          <w:rFonts w:ascii="Times New Roman" w:hAnsi="Times New Roman" w:cs="Times New Roman"/>
          <w:sz w:val="28"/>
          <w:szCs w:val="28"/>
        </w:rPr>
        <w:t xml:space="preserve">.2, </w:t>
      </w:r>
      <w:r w:rsidRPr="004B396D">
        <w:rPr>
          <w:rFonts w:ascii="Times New Roman" w:hAnsi="Times New Roman" w:cs="Times New Roman"/>
          <w:sz w:val="28"/>
          <w:szCs w:val="28"/>
        </w:rPr>
        <w:t>Б</w:t>
      </w:r>
      <w:r w:rsidRPr="00E46821">
        <w:rPr>
          <w:rFonts w:ascii="Times New Roman" w:hAnsi="Times New Roman" w:cs="Times New Roman"/>
          <w:sz w:val="28"/>
          <w:szCs w:val="28"/>
        </w:rPr>
        <w:t>.176-178).</w:t>
      </w:r>
    </w:p>
    <w:p w14:paraId="6D264898" w14:textId="0D668A54" w:rsidR="004B396D" w:rsidRPr="00E46821" w:rsidRDefault="004B396D" w:rsidP="004B396D">
      <w:pPr>
        <w:spacing w:after="0" w:line="240" w:lineRule="auto"/>
        <w:ind w:firstLine="567"/>
        <w:jc w:val="both"/>
        <w:rPr>
          <w:rFonts w:ascii="Times New Roman" w:hAnsi="Times New Roman" w:cs="Times New Roman"/>
          <w:sz w:val="28"/>
          <w:szCs w:val="28"/>
          <w:lang w:val="en-US"/>
        </w:rPr>
      </w:pPr>
      <w:r w:rsidRPr="004B396D">
        <w:rPr>
          <w:rFonts w:ascii="Times New Roman" w:hAnsi="Times New Roman" w:cs="Times New Roman"/>
          <w:i/>
          <w:iCs/>
          <w:sz w:val="28"/>
          <w:szCs w:val="28"/>
        </w:rPr>
        <w:t>Хлороформ</w:t>
      </w:r>
      <w:r w:rsidRPr="00E46821">
        <w:rPr>
          <w:rFonts w:ascii="Times New Roman" w:hAnsi="Times New Roman" w:cs="Times New Roman"/>
          <w:sz w:val="28"/>
          <w:szCs w:val="28"/>
        </w:rPr>
        <w:t xml:space="preserve">. </w:t>
      </w:r>
      <w:r w:rsidR="00DC00AA" w:rsidRPr="00AB6E1C">
        <w:rPr>
          <w:rFonts w:ascii="Times New Roman" w:hAnsi="Times New Roman" w:cs="Times New Roman"/>
          <w:sz w:val="28"/>
          <w:szCs w:val="28"/>
          <w:lang w:val="en-US"/>
        </w:rPr>
        <w:t>CHCl</w:t>
      </w:r>
      <w:r w:rsidR="00DC00AA" w:rsidRPr="00AB6E1C">
        <w:rPr>
          <w:rFonts w:ascii="Times New Roman" w:hAnsi="Times New Roman" w:cs="Times New Roman"/>
          <w:sz w:val="28"/>
          <w:szCs w:val="28"/>
          <w:vertAlign w:val="subscript"/>
          <w:lang w:val="en-US"/>
        </w:rPr>
        <w:t>3</w:t>
      </w:r>
      <w:r w:rsidR="00DC00AA">
        <w:rPr>
          <w:rFonts w:ascii="Times New Roman" w:hAnsi="Times New Roman" w:cs="Times New Roman"/>
          <w:sz w:val="28"/>
          <w:szCs w:val="28"/>
          <w:lang w:val="kk-KZ"/>
        </w:rPr>
        <w:t xml:space="preserve">. </w:t>
      </w:r>
      <w:r w:rsidRPr="004B396D">
        <w:rPr>
          <w:rFonts w:ascii="Times New Roman" w:hAnsi="Times New Roman" w:cs="Times New Roman"/>
          <w:sz w:val="28"/>
          <w:szCs w:val="28"/>
          <w:lang w:val="en-US"/>
        </w:rPr>
        <w:t xml:space="preserve">(Mr 1.49). 1018600. </w:t>
      </w:r>
      <w:r w:rsidRPr="00E46821">
        <w:rPr>
          <w:rFonts w:ascii="Times New Roman" w:hAnsi="Times New Roman" w:cs="Times New Roman"/>
          <w:sz w:val="28"/>
          <w:szCs w:val="28"/>
          <w:lang w:val="en-US"/>
        </w:rPr>
        <w:t>[67-66-3]. (</w:t>
      </w:r>
      <w:r w:rsidRPr="004B396D">
        <w:rPr>
          <w:rFonts w:ascii="Times New Roman" w:hAnsi="Times New Roman" w:cs="Times New Roman"/>
          <w:sz w:val="28"/>
          <w:szCs w:val="28"/>
        </w:rPr>
        <w:t>ҚР</w:t>
      </w:r>
      <w:r w:rsidRPr="00E46821">
        <w:rPr>
          <w:rFonts w:ascii="Times New Roman" w:hAnsi="Times New Roman" w:cs="Times New Roman"/>
          <w:sz w:val="28"/>
          <w:szCs w:val="28"/>
          <w:lang w:val="en-US"/>
        </w:rPr>
        <w:t xml:space="preserve"> </w:t>
      </w:r>
      <w:r w:rsidRPr="004B396D">
        <w:rPr>
          <w:rFonts w:ascii="Times New Roman" w:hAnsi="Times New Roman" w:cs="Times New Roman"/>
          <w:sz w:val="28"/>
          <w:szCs w:val="28"/>
        </w:rPr>
        <w:t>МФ</w:t>
      </w:r>
      <w:r w:rsidRPr="00E46821">
        <w:rPr>
          <w:rFonts w:ascii="Times New Roman" w:hAnsi="Times New Roman" w:cs="Times New Roman"/>
          <w:sz w:val="28"/>
          <w:szCs w:val="28"/>
          <w:lang w:val="en-US"/>
        </w:rPr>
        <w:t xml:space="preserve"> </w:t>
      </w:r>
      <w:r w:rsidRPr="004B396D">
        <w:rPr>
          <w:rFonts w:ascii="Times New Roman" w:hAnsi="Times New Roman" w:cs="Times New Roman"/>
          <w:sz w:val="28"/>
          <w:szCs w:val="28"/>
          <w:lang w:val="en-US"/>
        </w:rPr>
        <w:t>I</w:t>
      </w:r>
      <w:r w:rsidRPr="00E46821">
        <w:rPr>
          <w:rFonts w:ascii="Times New Roman" w:hAnsi="Times New Roman" w:cs="Times New Roman"/>
          <w:sz w:val="28"/>
          <w:szCs w:val="28"/>
          <w:lang w:val="en-US"/>
        </w:rPr>
        <w:t xml:space="preserve">, </w:t>
      </w:r>
      <w:r w:rsidRPr="004B396D">
        <w:rPr>
          <w:rFonts w:ascii="Times New Roman" w:hAnsi="Times New Roman" w:cs="Times New Roman"/>
          <w:sz w:val="28"/>
          <w:szCs w:val="28"/>
        </w:rPr>
        <w:t>т</w:t>
      </w:r>
      <w:r w:rsidRPr="00E46821">
        <w:rPr>
          <w:rFonts w:ascii="Times New Roman" w:hAnsi="Times New Roman" w:cs="Times New Roman"/>
          <w:sz w:val="28"/>
          <w:szCs w:val="28"/>
          <w:lang w:val="en-US"/>
        </w:rPr>
        <w:t xml:space="preserve">. 1, </w:t>
      </w:r>
      <w:r w:rsidRPr="004B396D">
        <w:rPr>
          <w:rFonts w:ascii="Times New Roman" w:hAnsi="Times New Roman" w:cs="Times New Roman"/>
          <w:sz w:val="28"/>
          <w:szCs w:val="28"/>
        </w:rPr>
        <w:t>Б</w:t>
      </w:r>
      <w:r w:rsidRPr="00E46821">
        <w:rPr>
          <w:rFonts w:ascii="Times New Roman" w:hAnsi="Times New Roman" w:cs="Times New Roman"/>
          <w:sz w:val="28"/>
          <w:szCs w:val="28"/>
          <w:lang w:val="en-US"/>
        </w:rPr>
        <w:t>. 440)</w:t>
      </w:r>
    </w:p>
    <w:p w14:paraId="70BBE83A" w14:textId="77777777" w:rsidR="004B396D" w:rsidRPr="004B396D" w:rsidRDefault="004B396D" w:rsidP="004B396D">
      <w:pPr>
        <w:spacing w:after="0" w:line="240" w:lineRule="auto"/>
        <w:ind w:firstLine="567"/>
        <w:jc w:val="both"/>
        <w:rPr>
          <w:rFonts w:ascii="Times New Roman" w:hAnsi="Times New Roman" w:cs="Times New Roman"/>
          <w:sz w:val="28"/>
          <w:szCs w:val="28"/>
          <w:lang w:val="en-US"/>
        </w:rPr>
      </w:pPr>
      <w:r w:rsidRPr="004B396D">
        <w:rPr>
          <w:rFonts w:ascii="Times New Roman" w:hAnsi="Times New Roman" w:cs="Times New Roman"/>
          <w:i/>
          <w:iCs/>
          <w:sz w:val="28"/>
          <w:szCs w:val="28"/>
        </w:rPr>
        <w:t>Натрий</w:t>
      </w:r>
      <w:r w:rsidRPr="00E46821">
        <w:rPr>
          <w:rFonts w:ascii="Times New Roman" w:hAnsi="Times New Roman" w:cs="Times New Roman"/>
          <w:i/>
          <w:iCs/>
          <w:sz w:val="28"/>
          <w:szCs w:val="28"/>
          <w:lang w:val="en-US"/>
        </w:rPr>
        <w:t xml:space="preserve"> </w:t>
      </w:r>
      <w:r w:rsidRPr="004B396D">
        <w:rPr>
          <w:rFonts w:ascii="Times New Roman" w:hAnsi="Times New Roman" w:cs="Times New Roman"/>
          <w:i/>
          <w:iCs/>
          <w:sz w:val="28"/>
          <w:szCs w:val="28"/>
        </w:rPr>
        <w:t>гидроксиді</w:t>
      </w:r>
      <w:r w:rsidRPr="00E46821">
        <w:rPr>
          <w:rFonts w:ascii="Times New Roman" w:hAnsi="Times New Roman" w:cs="Times New Roman"/>
          <w:sz w:val="28"/>
          <w:szCs w:val="28"/>
          <w:lang w:val="en-US"/>
        </w:rPr>
        <w:t xml:space="preserve">. </w:t>
      </w:r>
      <w:r w:rsidRPr="004B396D">
        <w:rPr>
          <w:rFonts w:ascii="Times New Roman" w:hAnsi="Times New Roman" w:cs="Times New Roman"/>
          <w:sz w:val="28"/>
          <w:szCs w:val="28"/>
          <w:lang w:val="en-US"/>
        </w:rPr>
        <w:t>NaOH. (Mr 40). (</w:t>
      </w:r>
      <w:r w:rsidRPr="004B396D">
        <w:rPr>
          <w:rFonts w:ascii="Times New Roman" w:hAnsi="Times New Roman" w:cs="Times New Roman"/>
          <w:sz w:val="28"/>
          <w:szCs w:val="28"/>
        </w:rPr>
        <w:t>ҚР</w:t>
      </w:r>
      <w:r w:rsidRPr="004B396D">
        <w:rPr>
          <w:rFonts w:ascii="Times New Roman" w:hAnsi="Times New Roman" w:cs="Times New Roman"/>
          <w:sz w:val="28"/>
          <w:szCs w:val="28"/>
          <w:lang w:val="en-US"/>
        </w:rPr>
        <w:t xml:space="preserve"> </w:t>
      </w:r>
      <w:r w:rsidRPr="004B396D">
        <w:rPr>
          <w:rFonts w:ascii="Times New Roman" w:hAnsi="Times New Roman" w:cs="Times New Roman"/>
          <w:sz w:val="28"/>
          <w:szCs w:val="28"/>
        </w:rPr>
        <w:t>МФ</w:t>
      </w:r>
      <w:r w:rsidRPr="004B396D">
        <w:rPr>
          <w:rFonts w:ascii="Times New Roman" w:hAnsi="Times New Roman" w:cs="Times New Roman"/>
          <w:sz w:val="28"/>
          <w:szCs w:val="28"/>
          <w:lang w:val="en-US"/>
        </w:rPr>
        <w:t xml:space="preserve"> I, </w:t>
      </w:r>
      <w:r w:rsidRPr="004B396D">
        <w:rPr>
          <w:rFonts w:ascii="Times New Roman" w:hAnsi="Times New Roman" w:cs="Times New Roman"/>
          <w:sz w:val="28"/>
          <w:szCs w:val="28"/>
        </w:rPr>
        <w:t>т</w:t>
      </w:r>
      <w:r w:rsidRPr="004B396D">
        <w:rPr>
          <w:rFonts w:ascii="Times New Roman" w:hAnsi="Times New Roman" w:cs="Times New Roman"/>
          <w:sz w:val="28"/>
          <w:szCs w:val="28"/>
          <w:lang w:val="en-US"/>
        </w:rPr>
        <w:t xml:space="preserve">.2, </w:t>
      </w:r>
      <w:r w:rsidRPr="004B396D">
        <w:rPr>
          <w:rFonts w:ascii="Times New Roman" w:hAnsi="Times New Roman" w:cs="Times New Roman"/>
          <w:sz w:val="28"/>
          <w:szCs w:val="28"/>
        </w:rPr>
        <w:t>Б</w:t>
      </w:r>
      <w:r w:rsidRPr="004B396D">
        <w:rPr>
          <w:rFonts w:ascii="Times New Roman" w:hAnsi="Times New Roman" w:cs="Times New Roman"/>
          <w:sz w:val="28"/>
          <w:szCs w:val="28"/>
          <w:lang w:val="en-US"/>
        </w:rPr>
        <w:t>.343-344).</w:t>
      </w:r>
    </w:p>
    <w:p w14:paraId="73C8E065" w14:textId="77777777" w:rsidR="004B396D" w:rsidRPr="004B396D" w:rsidRDefault="004B396D" w:rsidP="004B396D">
      <w:pPr>
        <w:spacing w:after="0" w:line="240" w:lineRule="auto"/>
        <w:ind w:firstLine="567"/>
        <w:jc w:val="both"/>
        <w:rPr>
          <w:rFonts w:ascii="Times New Roman" w:hAnsi="Times New Roman" w:cs="Times New Roman"/>
          <w:sz w:val="28"/>
          <w:szCs w:val="28"/>
        </w:rPr>
      </w:pPr>
      <w:r w:rsidRPr="004B396D">
        <w:rPr>
          <w:rFonts w:ascii="Times New Roman" w:hAnsi="Times New Roman" w:cs="Times New Roman"/>
          <w:i/>
          <w:iCs/>
          <w:sz w:val="28"/>
          <w:szCs w:val="28"/>
        </w:rPr>
        <w:t>Сусыз натрий сульфаты</w:t>
      </w:r>
      <w:r w:rsidRPr="004B396D">
        <w:rPr>
          <w:rFonts w:ascii="Times New Roman" w:hAnsi="Times New Roman" w:cs="Times New Roman"/>
          <w:sz w:val="28"/>
          <w:szCs w:val="28"/>
        </w:rPr>
        <w:t>. Na</w:t>
      </w:r>
      <w:r w:rsidRPr="00DC00AA">
        <w:rPr>
          <w:rFonts w:ascii="Times New Roman" w:hAnsi="Times New Roman" w:cs="Times New Roman"/>
          <w:sz w:val="28"/>
          <w:szCs w:val="28"/>
          <w:vertAlign w:val="subscript"/>
        </w:rPr>
        <w:t>2</w:t>
      </w:r>
      <w:r w:rsidRPr="004B396D">
        <w:rPr>
          <w:rFonts w:ascii="Times New Roman" w:hAnsi="Times New Roman" w:cs="Times New Roman"/>
          <w:sz w:val="28"/>
          <w:szCs w:val="28"/>
        </w:rPr>
        <w:t>SO</w:t>
      </w:r>
      <w:r w:rsidRPr="00DC00AA">
        <w:rPr>
          <w:rFonts w:ascii="Times New Roman" w:hAnsi="Times New Roman" w:cs="Times New Roman"/>
          <w:sz w:val="28"/>
          <w:szCs w:val="28"/>
          <w:vertAlign w:val="subscript"/>
        </w:rPr>
        <w:t>4</w:t>
      </w:r>
      <w:r w:rsidRPr="004B396D">
        <w:rPr>
          <w:rFonts w:ascii="Times New Roman" w:hAnsi="Times New Roman" w:cs="Times New Roman"/>
          <w:sz w:val="28"/>
          <w:szCs w:val="28"/>
        </w:rPr>
        <w:t>. (Mr 142). (ҚР МФ I, т.2, Б.370).</w:t>
      </w:r>
    </w:p>
    <w:p w14:paraId="74947F14" w14:textId="0D1B9775" w:rsidR="004B396D" w:rsidRPr="004B396D" w:rsidRDefault="004B396D" w:rsidP="004B396D">
      <w:pPr>
        <w:spacing w:after="0" w:line="240" w:lineRule="auto"/>
        <w:ind w:firstLine="567"/>
        <w:jc w:val="both"/>
        <w:rPr>
          <w:rFonts w:ascii="Times New Roman" w:hAnsi="Times New Roman" w:cs="Times New Roman"/>
          <w:sz w:val="28"/>
          <w:szCs w:val="28"/>
          <w:lang w:val="en-US"/>
        </w:rPr>
      </w:pPr>
      <w:r w:rsidRPr="004B396D">
        <w:rPr>
          <w:rFonts w:ascii="Times New Roman" w:hAnsi="Times New Roman" w:cs="Times New Roman"/>
          <w:i/>
          <w:iCs/>
          <w:sz w:val="28"/>
          <w:szCs w:val="28"/>
        </w:rPr>
        <w:t>Хроматографияға арналған гелий</w:t>
      </w:r>
      <w:r w:rsidRPr="004B396D">
        <w:rPr>
          <w:rFonts w:ascii="Times New Roman" w:hAnsi="Times New Roman" w:cs="Times New Roman"/>
          <w:sz w:val="28"/>
          <w:szCs w:val="28"/>
        </w:rPr>
        <w:t xml:space="preserve">. </w:t>
      </w:r>
      <w:r w:rsidRPr="004B396D">
        <w:rPr>
          <w:rFonts w:ascii="Times New Roman" w:hAnsi="Times New Roman" w:cs="Times New Roman"/>
          <w:sz w:val="28"/>
          <w:szCs w:val="28"/>
          <w:lang w:val="en-US"/>
        </w:rPr>
        <w:t>He. (Ar 4.003). 1041800. [7440-59-7]. (</w:t>
      </w:r>
      <w:r w:rsidRPr="004B396D">
        <w:rPr>
          <w:rFonts w:ascii="Times New Roman" w:hAnsi="Times New Roman" w:cs="Times New Roman"/>
          <w:sz w:val="28"/>
          <w:szCs w:val="28"/>
        </w:rPr>
        <w:t>ҚР</w:t>
      </w:r>
      <w:r>
        <w:rPr>
          <w:rFonts w:ascii="Times New Roman" w:hAnsi="Times New Roman" w:cs="Times New Roman"/>
          <w:sz w:val="28"/>
          <w:szCs w:val="28"/>
          <w:lang w:val="kk-KZ"/>
        </w:rPr>
        <w:t xml:space="preserve"> </w:t>
      </w:r>
      <w:r w:rsidRPr="004B396D">
        <w:rPr>
          <w:rFonts w:ascii="Times New Roman" w:hAnsi="Times New Roman" w:cs="Times New Roman"/>
          <w:sz w:val="28"/>
          <w:szCs w:val="28"/>
        </w:rPr>
        <w:t>МФ</w:t>
      </w:r>
      <w:r w:rsidRPr="004B396D">
        <w:rPr>
          <w:rFonts w:ascii="Times New Roman" w:hAnsi="Times New Roman" w:cs="Times New Roman"/>
          <w:sz w:val="28"/>
          <w:szCs w:val="28"/>
          <w:lang w:val="en-US"/>
        </w:rPr>
        <w:t xml:space="preserve"> I, </w:t>
      </w:r>
      <w:r w:rsidRPr="004B396D">
        <w:rPr>
          <w:rFonts w:ascii="Times New Roman" w:hAnsi="Times New Roman" w:cs="Times New Roman"/>
          <w:sz w:val="28"/>
          <w:szCs w:val="28"/>
        </w:rPr>
        <w:t>т</w:t>
      </w:r>
      <w:r w:rsidRPr="004B396D">
        <w:rPr>
          <w:rFonts w:ascii="Times New Roman" w:hAnsi="Times New Roman" w:cs="Times New Roman"/>
          <w:sz w:val="28"/>
          <w:szCs w:val="28"/>
          <w:lang w:val="en-US"/>
        </w:rPr>
        <w:t xml:space="preserve">.1, </w:t>
      </w:r>
      <w:r w:rsidRPr="004B396D">
        <w:rPr>
          <w:rFonts w:ascii="Times New Roman" w:hAnsi="Times New Roman" w:cs="Times New Roman"/>
          <w:sz w:val="28"/>
          <w:szCs w:val="28"/>
        </w:rPr>
        <w:t>Б</w:t>
      </w:r>
      <w:r w:rsidRPr="004B396D">
        <w:rPr>
          <w:rFonts w:ascii="Times New Roman" w:hAnsi="Times New Roman" w:cs="Times New Roman"/>
          <w:sz w:val="28"/>
          <w:szCs w:val="28"/>
          <w:lang w:val="en-US"/>
        </w:rPr>
        <w:t>.345).</w:t>
      </w:r>
    </w:p>
    <w:p w14:paraId="783EDB2B" w14:textId="68746937" w:rsidR="004B396D" w:rsidRPr="00023017" w:rsidRDefault="004B396D" w:rsidP="00023017">
      <w:pPr>
        <w:spacing w:after="0" w:line="240" w:lineRule="auto"/>
        <w:ind w:firstLine="567"/>
        <w:jc w:val="both"/>
        <w:rPr>
          <w:rFonts w:ascii="Times New Roman" w:hAnsi="Times New Roman" w:cs="Times New Roman"/>
          <w:sz w:val="28"/>
          <w:szCs w:val="28"/>
          <w:lang w:val="kk-KZ"/>
        </w:rPr>
      </w:pPr>
      <w:r w:rsidRPr="00DC00AA">
        <w:rPr>
          <w:rFonts w:ascii="Times New Roman" w:hAnsi="Times New Roman" w:cs="Times New Roman"/>
          <w:i/>
          <w:iCs/>
          <w:sz w:val="28"/>
          <w:szCs w:val="28"/>
        </w:rPr>
        <w:t>Реактивтер:</w:t>
      </w:r>
      <w:r w:rsidRPr="004B396D">
        <w:rPr>
          <w:rFonts w:ascii="Times New Roman" w:hAnsi="Times New Roman" w:cs="Times New Roman"/>
          <w:sz w:val="28"/>
          <w:szCs w:val="28"/>
        </w:rPr>
        <w:t xml:space="preserve"> метилен көгі (ҚР МФ I, т. 2, Б. 387), конц. </w:t>
      </w:r>
      <w:r w:rsidR="00DC00AA" w:rsidRPr="00AB6E1C">
        <w:rPr>
          <w:rFonts w:ascii="Times New Roman" w:hAnsi="Times New Roman" w:cs="Times New Roman"/>
          <w:sz w:val="28"/>
          <w:szCs w:val="28"/>
        </w:rPr>
        <w:t>H</w:t>
      </w:r>
      <w:r w:rsidR="00DC00AA" w:rsidRPr="00AB6E1C">
        <w:rPr>
          <w:rFonts w:ascii="Times New Roman" w:hAnsi="Times New Roman" w:cs="Times New Roman"/>
          <w:sz w:val="28"/>
          <w:szCs w:val="28"/>
          <w:vertAlign w:val="subscript"/>
        </w:rPr>
        <w:t>2</w:t>
      </w:r>
      <w:r w:rsidR="00DC00AA" w:rsidRPr="00AB6E1C">
        <w:rPr>
          <w:rFonts w:ascii="Times New Roman" w:hAnsi="Times New Roman" w:cs="Times New Roman"/>
          <w:sz w:val="28"/>
          <w:szCs w:val="28"/>
        </w:rPr>
        <w:t>SO</w:t>
      </w:r>
      <w:r w:rsidR="00DC00AA" w:rsidRPr="00AB6E1C">
        <w:rPr>
          <w:rFonts w:ascii="Times New Roman" w:hAnsi="Times New Roman" w:cs="Times New Roman"/>
          <w:sz w:val="28"/>
          <w:szCs w:val="28"/>
          <w:vertAlign w:val="subscript"/>
        </w:rPr>
        <w:t>4</w:t>
      </w:r>
      <w:r w:rsidR="00023017">
        <w:rPr>
          <w:rFonts w:ascii="Times New Roman" w:hAnsi="Times New Roman" w:cs="Times New Roman"/>
          <w:sz w:val="28"/>
          <w:szCs w:val="28"/>
          <w:vertAlign w:val="subscript"/>
          <w:lang w:val="kk-KZ"/>
        </w:rPr>
        <w:t>,</w:t>
      </w:r>
      <w:r w:rsidR="00023017">
        <w:rPr>
          <w:rFonts w:ascii="Times New Roman" w:hAnsi="Times New Roman" w:cs="Times New Roman"/>
          <w:sz w:val="28"/>
          <w:szCs w:val="28"/>
          <w:lang w:val="kk-KZ"/>
        </w:rPr>
        <w:t xml:space="preserve"> </w:t>
      </w:r>
      <w:r w:rsidRPr="004B396D">
        <w:rPr>
          <w:rFonts w:ascii="Times New Roman" w:hAnsi="Times New Roman" w:cs="Times New Roman"/>
          <w:sz w:val="28"/>
          <w:szCs w:val="28"/>
        </w:rPr>
        <w:t>10% тимол</w:t>
      </w:r>
      <w:r w:rsidR="00023017">
        <w:rPr>
          <w:rFonts w:ascii="Times New Roman" w:hAnsi="Times New Roman" w:cs="Times New Roman"/>
          <w:sz w:val="28"/>
          <w:szCs w:val="28"/>
          <w:lang w:val="kk-KZ"/>
        </w:rPr>
        <w:t xml:space="preserve"> </w:t>
      </w:r>
      <w:r w:rsidRPr="004B396D">
        <w:rPr>
          <w:rFonts w:ascii="Times New Roman" w:hAnsi="Times New Roman" w:cs="Times New Roman"/>
          <w:sz w:val="28"/>
          <w:szCs w:val="28"/>
          <w:lang w:val="kk-KZ"/>
        </w:rPr>
        <w:t xml:space="preserve">ерітіндісі (ҚР МФ I т. 2, Б. 424), Люголя реактиві (ҚР МФ I т.1 Б. 370), конц. </w:t>
      </w:r>
      <w:r w:rsidR="00023017" w:rsidRPr="00023017">
        <w:rPr>
          <w:rFonts w:ascii="Times New Roman" w:hAnsi="Times New Roman" w:cs="Times New Roman"/>
          <w:sz w:val="28"/>
          <w:szCs w:val="28"/>
          <w:lang w:val="kk-KZ"/>
        </w:rPr>
        <w:t>H</w:t>
      </w:r>
      <w:r w:rsidR="00023017" w:rsidRPr="00023017">
        <w:rPr>
          <w:rFonts w:ascii="Times New Roman" w:hAnsi="Times New Roman" w:cs="Times New Roman"/>
          <w:sz w:val="28"/>
          <w:szCs w:val="28"/>
          <w:vertAlign w:val="subscript"/>
          <w:lang w:val="kk-KZ"/>
        </w:rPr>
        <w:t>2</w:t>
      </w:r>
      <w:r w:rsidR="00023017" w:rsidRPr="00023017">
        <w:rPr>
          <w:rFonts w:ascii="Times New Roman" w:hAnsi="Times New Roman" w:cs="Times New Roman"/>
          <w:sz w:val="28"/>
          <w:szCs w:val="28"/>
          <w:lang w:val="kk-KZ"/>
        </w:rPr>
        <w:t>SO</w:t>
      </w:r>
      <w:r w:rsidR="00023017" w:rsidRPr="00023017">
        <w:rPr>
          <w:rFonts w:ascii="Times New Roman" w:hAnsi="Times New Roman" w:cs="Times New Roman"/>
          <w:sz w:val="28"/>
          <w:szCs w:val="28"/>
          <w:vertAlign w:val="subscript"/>
          <w:lang w:val="kk-KZ"/>
        </w:rPr>
        <w:t>4</w:t>
      </w:r>
      <w:r w:rsidRPr="004B396D">
        <w:rPr>
          <w:rFonts w:ascii="Times New Roman" w:hAnsi="Times New Roman" w:cs="Times New Roman"/>
          <w:sz w:val="28"/>
          <w:szCs w:val="28"/>
          <w:lang w:val="kk-KZ"/>
        </w:rPr>
        <w:t xml:space="preserve"> (ҚР МФ I т. 2, Б. 413), 10% </w:t>
      </w:r>
      <w:r w:rsidR="00023017" w:rsidRPr="00023017">
        <w:rPr>
          <w:rFonts w:ascii="Times New Roman" w:hAnsi="Times New Roman" w:cs="Times New Roman"/>
          <w:sz w:val="28"/>
          <w:szCs w:val="28"/>
          <w:lang w:val="kk-KZ"/>
        </w:rPr>
        <w:t>K</w:t>
      </w:r>
      <w:r w:rsidR="00023017" w:rsidRPr="00023017">
        <w:rPr>
          <w:rFonts w:ascii="Times New Roman" w:hAnsi="Times New Roman" w:cs="Times New Roman"/>
          <w:sz w:val="28"/>
          <w:szCs w:val="28"/>
          <w:vertAlign w:val="subscript"/>
          <w:lang w:val="kk-KZ"/>
        </w:rPr>
        <w:t>2</w:t>
      </w:r>
      <w:r w:rsidR="00023017" w:rsidRPr="00023017">
        <w:rPr>
          <w:rFonts w:ascii="Times New Roman" w:hAnsi="Times New Roman" w:cs="Times New Roman"/>
          <w:sz w:val="28"/>
          <w:szCs w:val="28"/>
          <w:lang w:val="kk-KZ"/>
        </w:rPr>
        <w:t>Cr</w:t>
      </w:r>
      <w:r w:rsidR="00023017" w:rsidRPr="00023017">
        <w:rPr>
          <w:rFonts w:ascii="Times New Roman" w:hAnsi="Times New Roman" w:cs="Times New Roman"/>
          <w:sz w:val="28"/>
          <w:szCs w:val="28"/>
          <w:vertAlign w:val="subscript"/>
          <w:lang w:val="kk-KZ"/>
        </w:rPr>
        <w:t>2</w:t>
      </w:r>
      <w:r w:rsidR="00023017" w:rsidRPr="00023017">
        <w:rPr>
          <w:rFonts w:ascii="Times New Roman" w:hAnsi="Times New Roman" w:cs="Times New Roman"/>
          <w:sz w:val="28"/>
          <w:szCs w:val="28"/>
          <w:lang w:val="kk-KZ"/>
        </w:rPr>
        <w:t>O</w:t>
      </w:r>
      <w:r w:rsidR="00023017" w:rsidRPr="00023017">
        <w:rPr>
          <w:rFonts w:ascii="Times New Roman" w:hAnsi="Times New Roman" w:cs="Times New Roman"/>
          <w:sz w:val="28"/>
          <w:szCs w:val="28"/>
          <w:vertAlign w:val="subscript"/>
          <w:lang w:val="kk-KZ"/>
        </w:rPr>
        <w:t>7</w:t>
      </w:r>
      <w:r w:rsidR="00023017" w:rsidRPr="00023017">
        <w:rPr>
          <w:rFonts w:ascii="Times New Roman" w:hAnsi="Times New Roman" w:cs="Times New Roman"/>
          <w:sz w:val="28"/>
          <w:szCs w:val="28"/>
          <w:lang w:val="kk-KZ"/>
        </w:rPr>
        <w:t xml:space="preserve"> </w:t>
      </w:r>
      <w:r w:rsidRPr="004B396D">
        <w:rPr>
          <w:rFonts w:ascii="Times New Roman" w:hAnsi="Times New Roman" w:cs="Times New Roman"/>
          <w:sz w:val="28"/>
          <w:szCs w:val="28"/>
          <w:lang w:val="kk-KZ"/>
        </w:rPr>
        <w:t xml:space="preserve">спирттегі ерітінідісі (ҚР МФ Iт.1, Б.369), 1% </w:t>
      </w:r>
      <w:r w:rsidR="00023017" w:rsidRPr="00023017">
        <w:rPr>
          <w:rFonts w:ascii="Times New Roman" w:hAnsi="Times New Roman" w:cs="Times New Roman"/>
          <w:sz w:val="28"/>
          <w:szCs w:val="28"/>
          <w:lang w:val="kk-KZ"/>
        </w:rPr>
        <w:t>FeCl</w:t>
      </w:r>
      <w:r w:rsidR="00023017" w:rsidRPr="00023017">
        <w:rPr>
          <w:rFonts w:ascii="Times New Roman" w:hAnsi="Times New Roman" w:cs="Times New Roman"/>
          <w:sz w:val="28"/>
          <w:szCs w:val="28"/>
          <w:vertAlign w:val="subscript"/>
          <w:lang w:val="kk-KZ"/>
        </w:rPr>
        <w:t>3</w:t>
      </w:r>
      <w:r w:rsidRPr="004B396D">
        <w:rPr>
          <w:rFonts w:ascii="Times New Roman" w:hAnsi="Times New Roman" w:cs="Times New Roman"/>
          <w:sz w:val="28"/>
          <w:szCs w:val="28"/>
          <w:lang w:val="kk-KZ"/>
        </w:rPr>
        <w:t xml:space="preserve"> спирттегі ерітіндісі (ҚР МФ I т.1 Б. 364), Драгендорф реактиві (ҚР</w:t>
      </w:r>
      <w:r w:rsidR="00B96107">
        <w:rPr>
          <w:rFonts w:ascii="Times New Roman" w:hAnsi="Times New Roman" w:cs="Times New Roman"/>
          <w:sz w:val="28"/>
          <w:szCs w:val="28"/>
          <w:lang w:val="kk-KZ"/>
        </w:rPr>
        <w:t xml:space="preserve"> </w:t>
      </w:r>
      <w:r w:rsidRPr="004B396D">
        <w:rPr>
          <w:rFonts w:ascii="Times New Roman" w:hAnsi="Times New Roman" w:cs="Times New Roman"/>
          <w:sz w:val="28"/>
          <w:szCs w:val="28"/>
          <w:lang w:val="kk-KZ"/>
        </w:rPr>
        <w:t>МФ I т.1, Б. 370).</w:t>
      </w:r>
    </w:p>
    <w:p w14:paraId="77D7FD99" w14:textId="75166C1F" w:rsidR="003446FF" w:rsidRPr="003446FF" w:rsidRDefault="003446FF" w:rsidP="004B396D">
      <w:pPr>
        <w:spacing w:after="0" w:line="240" w:lineRule="auto"/>
        <w:ind w:firstLine="567"/>
        <w:jc w:val="both"/>
        <w:rPr>
          <w:rFonts w:ascii="Times New Roman" w:hAnsi="Times New Roman" w:cs="Times New Roman"/>
          <w:bCs/>
          <w:i/>
          <w:sz w:val="28"/>
          <w:szCs w:val="28"/>
          <w:lang w:val="kk-KZ"/>
        </w:rPr>
      </w:pPr>
      <w:r w:rsidRPr="003446FF">
        <w:rPr>
          <w:rFonts w:ascii="Times New Roman" w:hAnsi="Times New Roman" w:cs="Times New Roman"/>
          <w:bCs/>
          <w:i/>
          <w:sz w:val="28"/>
          <w:szCs w:val="28"/>
          <w:lang w:val="kk-KZ"/>
        </w:rPr>
        <w:t>Көмекші заттар</w:t>
      </w:r>
    </w:p>
    <w:p w14:paraId="7D92391A" w14:textId="77777777" w:rsidR="003446FF" w:rsidRPr="003446FF" w:rsidRDefault="003446FF" w:rsidP="003446FF">
      <w:pPr>
        <w:spacing w:after="0" w:line="240" w:lineRule="auto"/>
        <w:ind w:firstLine="567"/>
        <w:jc w:val="both"/>
        <w:rPr>
          <w:rFonts w:ascii="Times New Roman" w:hAnsi="Times New Roman" w:cs="Times New Roman"/>
          <w:sz w:val="28"/>
          <w:szCs w:val="28"/>
          <w:lang w:val="kk-KZ"/>
        </w:rPr>
      </w:pPr>
      <w:r w:rsidRPr="003446FF">
        <w:rPr>
          <w:rFonts w:ascii="Times New Roman" w:hAnsi="Times New Roman" w:cs="Times New Roman"/>
          <w:i/>
          <w:sz w:val="28"/>
          <w:szCs w:val="28"/>
          <w:lang w:val="kk-KZ"/>
        </w:rPr>
        <w:t xml:space="preserve">Твин 80 (Полисорбат 80) </w:t>
      </w:r>
      <w:r w:rsidRPr="003446FF">
        <w:rPr>
          <w:rFonts w:ascii="Times New Roman" w:hAnsi="Times New Roman" w:cs="Times New Roman"/>
          <w:sz w:val="28"/>
          <w:szCs w:val="28"/>
          <w:lang w:val="kk-KZ"/>
        </w:rPr>
        <w:t>(ҚР МФ 1т., 2.6.12. 173 б., ҚР МФ 2т., 432 б.)</w:t>
      </w:r>
    </w:p>
    <w:p w14:paraId="71818086" w14:textId="77777777" w:rsidR="003446FF" w:rsidRPr="003446FF" w:rsidRDefault="003446FF" w:rsidP="003446FF">
      <w:pPr>
        <w:spacing w:after="0" w:line="240" w:lineRule="auto"/>
        <w:ind w:firstLine="567"/>
        <w:jc w:val="both"/>
        <w:rPr>
          <w:rFonts w:ascii="Times New Roman" w:hAnsi="Times New Roman" w:cs="Times New Roman"/>
          <w:sz w:val="28"/>
          <w:szCs w:val="28"/>
          <w:lang w:val="kk-KZ"/>
        </w:rPr>
      </w:pPr>
      <w:r w:rsidRPr="003446FF">
        <w:rPr>
          <w:rFonts w:ascii="Times New Roman" w:hAnsi="Times New Roman" w:cs="Times New Roman"/>
          <w:i/>
          <w:sz w:val="28"/>
          <w:szCs w:val="28"/>
          <w:lang w:val="kk-KZ"/>
        </w:rPr>
        <w:t xml:space="preserve">Бензил спирті. 1010700 </w:t>
      </w:r>
      <w:r w:rsidRPr="003446FF">
        <w:rPr>
          <w:rFonts w:ascii="Times New Roman" w:hAnsi="Times New Roman" w:cs="Times New Roman"/>
          <w:sz w:val="28"/>
          <w:szCs w:val="28"/>
          <w:lang w:val="kk-KZ"/>
        </w:rPr>
        <w:t>(ҚР МФ 1т., 340 б.).</w:t>
      </w:r>
    </w:p>
    <w:p w14:paraId="42A87506" w14:textId="77777777" w:rsidR="003446FF" w:rsidRPr="003446FF" w:rsidRDefault="003446FF" w:rsidP="003446FF">
      <w:pPr>
        <w:spacing w:after="0" w:line="240" w:lineRule="auto"/>
        <w:ind w:firstLine="567"/>
        <w:jc w:val="both"/>
        <w:rPr>
          <w:rFonts w:ascii="Times New Roman" w:hAnsi="Times New Roman" w:cs="Times New Roman"/>
          <w:sz w:val="28"/>
          <w:szCs w:val="28"/>
          <w:lang w:val="kk-KZ"/>
        </w:rPr>
      </w:pPr>
      <w:r w:rsidRPr="003446FF">
        <w:rPr>
          <w:rFonts w:ascii="Times New Roman" w:hAnsi="Times New Roman" w:cs="Times New Roman"/>
          <w:i/>
          <w:sz w:val="28"/>
          <w:szCs w:val="28"/>
          <w:lang w:val="kk-KZ"/>
        </w:rPr>
        <w:t>Күкірт қышқылы H</w:t>
      </w:r>
      <w:r w:rsidRPr="00023017">
        <w:rPr>
          <w:rFonts w:ascii="Times New Roman" w:hAnsi="Times New Roman" w:cs="Times New Roman"/>
          <w:i/>
          <w:sz w:val="28"/>
          <w:szCs w:val="28"/>
          <w:vertAlign w:val="subscript"/>
          <w:lang w:val="kk-KZ"/>
        </w:rPr>
        <w:t>2</w:t>
      </w:r>
      <w:r w:rsidRPr="003446FF">
        <w:rPr>
          <w:rFonts w:ascii="Times New Roman" w:hAnsi="Times New Roman" w:cs="Times New Roman"/>
          <w:i/>
          <w:sz w:val="28"/>
          <w:szCs w:val="28"/>
          <w:lang w:val="kk-KZ"/>
        </w:rPr>
        <w:t>SO</w:t>
      </w:r>
      <w:r w:rsidRPr="00023017">
        <w:rPr>
          <w:rFonts w:ascii="Times New Roman" w:hAnsi="Times New Roman" w:cs="Times New Roman"/>
          <w:i/>
          <w:sz w:val="28"/>
          <w:szCs w:val="28"/>
          <w:vertAlign w:val="subscript"/>
          <w:lang w:val="kk-KZ"/>
        </w:rPr>
        <w:t>4</w:t>
      </w:r>
      <w:r w:rsidRPr="003446FF">
        <w:rPr>
          <w:rFonts w:ascii="Times New Roman" w:hAnsi="Times New Roman" w:cs="Times New Roman"/>
          <w:i/>
          <w:sz w:val="28"/>
          <w:szCs w:val="28"/>
          <w:lang w:val="kk-KZ"/>
        </w:rPr>
        <w:t xml:space="preserve">. </w:t>
      </w:r>
      <w:r w:rsidRPr="003446FF">
        <w:rPr>
          <w:rFonts w:ascii="Times New Roman" w:hAnsi="Times New Roman" w:cs="Times New Roman"/>
          <w:sz w:val="28"/>
          <w:szCs w:val="28"/>
          <w:lang w:val="kk-KZ"/>
        </w:rPr>
        <w:t xml:space="preserve">(Mr 98,1). </w:t>
      </w:r>
      <w:r w:rsidRPr="003446FF">
        <w:rPr>
          <w:rFonts w:ascii="Times New Roman" w:hAnsi="Times New Roman" w:cs="Times New Roman"/>
          <w:i/>
          <w:sz w:val="28"/>
          <w:szCs w:val="28"/>
          <w:lang w:val="kk-KZ"/>
        </w:rPr>
        <w:t>1086800</w:t>
      </w:r>
      <w:r w:rsidRPr="003446FF">
        <w:rPr>
          <w:rFonts w:ascii="Times New Roman" w:hAnsi="Times New Roman" w:cs="Times New Roman"/>
          <w:sz w:val="28"/>
          <w:szCs w:val="28"/>
          <w:lang w:val="kk-KZ"/>
        </w:rPr>
        <w:t>. (ҚР МФ 1т., 375 б.).</w:t>
      </w:r>
    </w:p>
    <w:p w14:paraId="0626FD6C" w14:textId="110D4451" w:rsidR="003446FF" w:rsidRDefault="003446FF" w:rsidP="004B2967">
      <w:pPr>
        <w:spacing w:after="0" w:line="240" w:lineRule="auto"/>
        <w:ind w:firstLine="567"/>
        <w:jc w:val="both"/>
        <w:rPr>
          <w:rFonts w:ascii="Times New Roman" w:hAnsi="Times New Roman" w:cs="Times New Roman"/>
          <w:i/>
          <w:sz w:val="28"/>
          <w:szCs w:val="28"/>
          <w:lang w:val="kk-KZ"/>
        </w:rPr>
      </w:pPr>
      <w:r w:rsidRPr="003446FF">
        <w:rPr>
          <w:rFonts w:ascii="Times New Roman" w:hAnsi="Times New Roman" w:cs="Times New Roman"/>
          <w:i/>
          <w:sz w:val="28"/>
          <w:szCs w:val="28"/>
          <w:lang w:val="kk-KZ"/>
        </w:rPr>
        <w:t xml:space="preserve">Карбопол </w:t>
      </w:r>
      <w:r w:rsidR="00AD27F6">
        <w:rPr>
          <w:rFonts w:ascii="Times New Roman" w:hAnsi="Times New Roman" w:cs="Times New Roman"/>
          <w:i/>
          <w:sz w:val="28"/>
          <w:szCs w:val="28"/>
          <w:lang w:val="kk-KZ"/>
        </w:rPr>
        <w:t>940</w:t>
      </w:r>
      <w:r w:rsidRPr="003446FF">
        <w:rPr>
          <w:rFonts w:ascii="Times New Roman" w:hAnsi="Times New Roman" w:cs="Times New Roman"/>
          <w:i/>
          <w:sz w:val="28"/>
          <w:szCs w:val="28"/>
          <w:lang w:val="kk-KZ"/>
        </w:rPr>
        <w:t xml:space="preserve">. Өндіруші </w:t>
      </w:r>
      <w:r w:rsidR="00AD27F6">
        <w:rPr>
          <w:rFonts w:ascii="Times New Roman" w:hAnsi="Times New Roman" w:cs="Times New Roman"/>
          <w:i/>
          <w:sz w:val="28"/>
          <w:szCs w:val="28"/>
          <w:lang w:val="kk-KZ"/>
        </w:rPr>
        <w:t>Қытай</w:t>
      </w:r>
      <w:r w:rsidRPr="003446FF">
        <w:rPr>
          <w:rFonts w:ascii="Times New Roman" w:hAnsi="Times New Roman" w:cs="Times New Roman"/>
          <w:i/>
          <w:sz w:val="28"/>
          <w:szCs w:val="28"/>
          <w:lang w:val="kk-KZ"/>
        </w:rPr>
        <w:t xml:space="preserve">. Артикул </w:t>
      </w:r>
      <w:r w:rsidR="00AD27F6" w:rsidRPr="00AD27F6">
        <w:rPr>
          <w:rFonts w:ascii="Times New Roman" w:hAnsi="Times New Roman" w:cs="Times New Roman"/>
          <w:i/>
          <w:sz w:val="28"/>
          <w:szCs w:val="28"/>
          <w:lang w:val="kk-KZ"/>
        </w:rPr>
        <w:t>574612097</w:t>
      </w:r>
    </w:p>
    <w:p w14:paraId="64768327" w14:textId="310DE33C" w:rsidR="003446FF" w:rsidRDefault="003446FF" w:rsidP="003446FF">
      <w:pPr>
        <w:spacing w:after="0" w:line="240" w:lineRule="auto"/>
        <w:ind w:firstLine="567"/>
        <w:jc w:val="both"/>
        <w:rPr>
          <w:rFonts w:ascii="Times New Roman" w:hAnsi="Times New Roman" w:cs="Times New Roman"/>
          <w:i/>
          <w:sz w:val="28"/>
          <w:szCs w:val="28"/>
          <w:lang w:val="kk-KZ"/>
        </w:rPr>
      </w:pPr>
      <w:r w:rsidRPr="003446FF">
        <w:rPr>
          <w:rFonts w:ascii="Times New Roman" w:hAnsi="Times New Roman" w:cs="Times New Roman"/>
          <w:i/>
          <w:sz w:val="28"/>
          <w:szCs w:val="28"/>
          <w:lang w:val="kk-KZ"/>
        </w:rPr>
        <w:t xml:space="preserve">Глицерин </w:t>
      </w:r>
      <w:r w:rsidRPr="004B396D">
        <w:rPr>
          <w:rFonts w:ascii="Times New Roman" w:hAnsi="Times New Roman" w:cs="Times New Roman"/>
          <w:iCs/>
          <w:sz w:val="28"/>
          <w:szCs w:val="28"/>
          <w:lang w:val="kk-KZ"/>
        </w:rPr>
        <w:t>С</w:t>
      </w:r>
      <w:r w:rsidRPr="004B396D">
        <w:rPr>
          <w:rFonts w:ascii="Times New Roman" w:hAnsi="Times New Roman" w:cs="Times New Roman"/>
          <w:iCs/>
          <w:sz w:val="28"/>
          <w:szCs w:val="28"/>
          <w:vertAlign w:val="subscript"/>
          <w:lang w:val="kk-KZ"/>
        </w:rPr>
        <w:t>3</w:t>
      </w:r>
      <w:r w:rsidRPr="004B396D">
        <w:rPr>
          <w:rFonts w:ascii="Times New Roman" w:hAnsi="Times New Roman" w:cs="Times New Roman"/>
          <w:iCs/>
          <w:sz w:val="28"/>
          <w:szCs w:val="28"/>
          <w:lang w:val="kk-KZ"/>
        </w:rPr>
        <w:t>Н</w:t>
      </w:r>
      <w:r w:rsidRPr="004B396D">
        <w:rPr>
          <w:rFonts w:ascii="Times New Roman" w:hAnsi="Times New Roman" w:cs="Times New Roman"/>
          <w:iCs/>
          <w:sz w:val="28"/>
          <w:szCs w:val="28"/>
          <w:vertAlign w:val="subscript"/>
          <w:lang w:val="kk-KZ"/>
        </w:rPr>
        <w:t>8</w:t>
      </w:r>
      <w:r w:rsidRPr="004B396D">
        <w:rPr>
          <w:rFonts w:ascii="Times New Roman" w:hAnsi="Times New Roman" w:cs="Times New Roman"/>
          <w:iCs/>
          <w:sz w:val="28"/>
          <w:szCs w:val="28"/>
          <w:lang w:val="kk-KZ"/>
        </w:rPr>
        <w:t>О</w:t>
      </w:r>
      <w:r w:rsidRPr="004B396D">
        <w:rPr>
          <w:rFonts w:ascii="Times New Roman" w:hAnsi="Times New Roman" w:cs="Times New Roman"/>
          <w:iCs/>
          <w:sz w:val="28"/>
          <w:szCs w:val="28"/>
          <w:vertAlign w:val="subscript"/>
          <w:lang w:val="kk-KZ"/>
        </w:rPr>
        <w:t>3</w:t>
      </w:r>
      <w:r w:rsidRPr="004B396D">
        <w:rPr>
          <w:rFonts w:ascii="Times New Roman" w:hAnsi="Times New Roman" w:cs="Times New Roman"/>
          <w:iCs/>
          <w:sz w:val="28"/>
          <w:szCs w:val="28"/>
          <w:lang w:val="kk-KZ"/>
        </w:rPr>
        <w:t xml:space="preserve"> пропан-1,2,3,-триол. (Mr 92,1).</w:t>
      </w:r>
      <w:r w:rsidRPr="003446FF">
        <w:rPr>
          <w:rFonts w:ascii="Times New Roman" w:hAnsi="Times New Roman" w:cs="Times New Roman"/>
          <w:i/>
          <w:sz w:val="28"/>
          <w:szCs w:val="28"/>
          <w:lang w:val="kk-KZ"/>
        </w:rPr>
        <w:t xml:space="preserve"> (</w:t>
      </w:r>
      <w:r w:rsidRPr="003446FF">
        <w:rPr>
          <w:rFonts w:ascii="Times New Roman" w:hAnsi="Times New Roman" w:cs="Times New Roman"/>
          <w:sz w:val="28"/>
          <w:szCs w:val="28"/>
          <w:lang w:val="kk-KZ"/>
        </w:rPr>
        <w:t>ҚР МФ 2</w:t>
      </w:r>
      <w:r w:rsidR="00BB3C06">
        <w:rPr>
          <w:rFonts w:ascii="Times New Roman" w:hAnsi="Times New Roman" w:cs="Times New Roman"/>
          <w:sz w:val="28"/>
          <w:szCs w:val="28"/>
        </w:rPr>
        <w:t>дисс</w:t>
      </w:r>
      <w:r w:rsidRPr="003446FF">
        <w:rPr>
          <w:rFonts w:ascii="Times New Roman" w:hAnsi="Times New Roman" w:cs="Times New Roman"/>
          <w:sz w:val="28"/>
          <w:szCs w:val="28"/>
          <w:lang w:val="kk-KZ"/>
        </w:rPr>
        <w:t>т., 176-178 б.)</w:t>
      </w:r>
      <w:r w:rsidRPr="003446FF">
        <w:rPr>
          <w:rFonts w:ascii="Times New Roman" w:hAnsi="Times New Roman" w:cs="Times New Roman"/>
          <w:i/>
          <w:sz w:val="28"/>
          <w:szCs w:val="28"/>
          <w:lang w:val="kk-KZ"/>
        </w:rPr>
        <w:t>.</w:t>
      </w:r>
    </w:p>
    <w:p w14:paraId="364DC115" w14:textId="11C489CE" w:rsidR="00FD5A8B" w:rsidRDefault="00FD5A8B" w:rsidP="003446FF">
      <w:pPr>
        <w:spacing w:after="0" w:line="240" w:lineRule="auto"/>
        <w:ind w:firstLine="567"/>
        <w:jc w:val="both"/>
        <w:rPr>
          <w:rFonts w:ascii="Times New Roman" w:hAnsi="Times New Roman" w:cs="Times New Roman"/>
          <w:i/>
          <w:sz w:val="28"/>
          <w:szCs w:val="28"/>
          <w:lang w:val="kk-KZ"/>
        </w:rPr>
      </w:pPr>
      <w:r w:rsidRPr="00FD5A8B">
        <w:rPr>
          <w:rFonts w:ascii="Times New Roman" w:hAnsi="Times New Roman" w:cs="Times New Roman"/>
          <w:i/>
          <w:sz w:val="28"/>
          <w:szCs w:val="28"/>
          <w:lang w:val="kk-KZ"/>
        </w:rPr>
        <w:t>Натрий карбоксиметилцеллюлоза. Өндіруші Қытай. CAS № 9004-32-4</w:t>
      </w:r>
    </w:p>
    <w:p w14:paraId="2E4FFAE5" w14:textId="45A1135E" w:rsidR="00FD5A8B" w:rsidRPr="003446FF" w:rsidRDefault="00FD5A8B" w:rsidP="003446FF">
      <w:pPr>
        <w:spacing w:after="0" w:line="240" w:lineRule="auto"/>
        <w:ind w:firstLine="567"/>
        <w:jc w:val="both"/>
        <w:rPr>
          <w:rFonts w:ascii="Times New Roman" w:hAnsi="Times New Roman" w:cs="Times New Roman"/>
          <w:i/>
          <w:sz w:val="28"/>
          <w:szCs w:val="28"/>
          <w:lang w:val="kk-KZ"/>
        </w:rPr>
      </w:pPr>
      <w:r w:rsidRPr="00FD5A8B">
        <w:rPr>
          <w:rFonts w:ascii="Times New Roman" w:hAnsi="Times New Roman" w:cs="Times New Roman"/>
          <w:i/>
          <w:sz w:val="28"/>
          <w:szCs w:val="28"/>
          <w:lang w:val="kk-KZ"/>
        </w:rPr>
        <w:t>Карбоксиметилцеллоза. Өндіруші Қытай. Артикул 5209003723</w:t>
      </w:r>
    </w:p>
    <w:p w14:paraId="4221E29B" w14:textId="77777777" w:rsidR="004B396D" w:rsidRPr="00023017" w:rsidRDefault="004B396D" w:rsidP="004B2967">
      <w:pPr>
        <w:spacing w:after="0" w:line="240" w:lineRule="auto"/>
        <w:ind w:firstLine="567"/>
        <w:jc w:val="both"/>
        <w:rPr>
          <w:rFonts w:ascii="Times New Roman" w:hAnsi="Times New Roman" w:cs="Times New Roman"/>
          <w:i/>
          <w:iCs/>
          <w:sz w:val="28"/>
          <w:szCs w:val="28"/>
          <w:lang w:val="kk-KZ"/>
        </w:rPr>
      </w:pPr>
      <w:r w:rsidRPr="00023017">
        <w:rPr>
          <w:rFonts w:ascii="Times New Roman" w:hAnsi="Times New Roman" w:cs="Times New Roman"/>
          <w:i/>
          <w:iCs/>
          <w:sz w:val="28"/>
          <w:szCs w:val="28"/>
        </w:rPr>
        <w:t>Салыстыру препараттары:</w:t>
      </w:r>
    </w:p>
    <w:p w14:paraId="69011093" w14:textId="1FE6FDE8" w:rsidR="004B396D" w:rsidRPr="00F22E02" w:rsidRDefault="004B396D" w:rsidP="004B396D">
      <w:pPr>
        <w:spacing w:after="0" w:line="240" w:lineRule="auto"/>
        <w:ind w:firstLine="567"/>
        <w:jc w:val="both"/>
        <w:rPr>
          <w:rFonts w:ascii="Times New Roman" w:hAnsi="Times New Roman" w:cs="Times New Roman"/>
          <w:i/>
          <w:iCs/>
          <w:sz w:val="28"/>
          <w:szCs w:val="28"/>
          <w:lang w:val="en-US"/>
        </w:rPr>
      </w:pPr>
      <w:r w:rsidRPr="004B396D">
        <w:rPr>
          <w:rFonts w:ascii="Times New Roman" w:hAnsi="Times New Roman" w:cs="Times New Roman"/>
          <w:i/>
          <w:iCs/>
          <w:sz w:val="28"/>
          <w:szCs w:val="28"/>
        </w:rPr>
        <w:t>Нистатин</w:t>
      </w:r>
      <w:r w:rsidRPr="00F22E02">
        <w:rPr>
          <w:rFonts w:ascii="Times New Roman" w:hAnsi="Times New Roman" w:cs="Times New Roman"/>
          <w:i/>
          <w:iCs/>
          <w:sz w:val="28"/>
          <w:szCs w:val="28"/>
          <w:lang w:val="en-US"/>
        </w:rPr>
        <w:t xml:space="preserve">. </w:t>
      </w:r>
      <w:r w:rsidR="00023017" w:rsidRPr="00AD27F6">
        <w:rPr>
          <w:rFonts w:ascii="Times New Roman" w:hAnsi="Times New Roman" w:cs="Times New Roman"/>
          <w:sz w:val="28"/>
          <w:szCs w:val="28"/>
          <w:lang w:val="en-US"/>
        </w:rPr>
        <w:t>C</w:t>
      </w:r>
      <w:r w:rsidR="00023017" w:rsidRPr="00AD27F6">
        <w:rPr>
          <w:rFonts w:ascii="Times New Roman" w:hAnsi="Times New Roman" w:cs="Times New Roman"/>
          <w:sz w:val="28"/>
          <w:szCs w:val="28"/>
          <w:vertAlign w:val="subscript"/>
          <w:lang w:val="en-US"/>
        </w:rPr>
        <w:t>47</w:t>
      </w:r>
      <w:r w:rsidR="00023017" w:rsidRPr="00AD27F6">
        <w:rPr>
          <w:rFonts w:ascii="Times New Roman" w:hAnsi="Times New Roman" w:cs="Times New Roman"/>
          <w:sz w:val="28"/>
          <w:szCs w:val="28"/>
          <w:lang w:val="en-US"/>
        </w:rPr>
        <w:t>H</w:t>
      </w:r>
      <w:r w:rsidR="00023017" w:rsidRPr="00AD27F6">
        <w:rPr>
          <w:rFonts w:ascii="Times New Roman" w:hAnsi="Times New Roman" w:cs="Times New Roman"/>
          <w:sz w:val="28"/>
          <w:szCs w:val="28"/>
          <w:vertAlign w:val="subscript"/>
          <w:lang w:val="en-US"/>
        </w:rPr>
        <w:t>75</w:t>
      </w:r>
      <w:r w:rsidR="00023017" w:rsidRPr="00AD27F6">
        <w:rPr>
          <w:rFonts w:ascii="Times New Roman" w:hAnsi="Times New Roman" w:cs="Times New Roman"/>
          <w:sz w:val="28"/>
          <w:szCs w:val="28"/>
          <w:lang w:val="en-US"/>
        </w:rPr>
        <w:t>NO</w:t>
      </w:r>
      <w:r w:rsidR="00023017" w:rsidRPr="00AD27F6">
        <w:rPr>
          <w:rFonts w:ascii="Times New Roman" w:hAnsi="Times New Roman" w:cs="Times New Roman"/>
          <w:sz w:val="28"/>
          <w:szCs w:val="28"/>
          <w:vertAlign w:val="subscript"/>
          <w:lang w:val="en-US"/>
        </w:rPr>
        <w:t>17</w:t>
      </w:r>
      <w:r w:rsidR="00023017" w:rsidRPr="00AD27F6">
        <w:rPr>
          <w:rFonts w:ascii="Times New Roman" w:hAnsi="Times New Roman" w:cs="Times New Roman"/>
          <w:sz w:val="28"/>
          <w:szCs w:val="28"/>
          <w:lang w:val="en-US"/>
        </w:rPr>
        <w:t xml:space="preserve">. </w:t>
      </w:r>
      <w:r w:rsidRPr="00F22E02">
        <w:rPr>
          <w:rFonts w:ascii="Times New Roman" w:hAnsi="Times New Roman" w:cs="Times New Roman"/>
          <w:sz w:val="28"/>
          <w:szCs w:val="28"/>
          <w:lang w:val="en-US"/>
        </w:rPr>
        <w:t>(Mr 926). (</w:t>
      </w:r>
      <w:r w:rsidRPr="004B396D">
        <w:rPr>
          <w:rFonts w:ascii="Times New Roman" w:hAnsi="Times New Roman" w:cs="Times New Roman"/>
          <w:sz w:val="28"/>
          <w:szCs w:val="28"/>
        </w:rPr>
        <w:t>ҚР</w:t>
      </w:r>
      <w:r w:rsidRPr="00F22E02">
        <w:rPr>
          <w:rFonts w:ascii="Times New Roman" w:hAnsi="Times New Roman" w:cs="Times New Roman"/>
          <w:sz w:val="28"/>
          <w:szCs w:val="28"/>
          <w:lang w:val="en-US"/>
        </w:rPr>
        <w:t xml:space="preserve"> </w:t>
      </w:r>
      <w:r w:rsidRPr="004B396D">
        <w:rPr>
          <w:rFonts w:ascii="Times New Roman" w:hAnsi="Times New Roman" w:cs="Times New Roman"/>
          <w:sz w:val="28"/>
          <w:szCs w:val="28"/>
        </w:rPr>
        <w:t>МФ</w:t>
      </w:r>
      <w:r w:rsidRPr="00F22E02">
        <w:rPr>
          <w:rFonts w:ascii="Times New Roman" w:hAnsi="Times New Roman" w:cs="Times New Roman"/>
          <w:sz w:val="28"/>
          <w:szCs w:val="28"/>
          <w:lang w:val="en-US"/>
        </w:rPr>
        <w:t xml:space="preserve"> I, </w:t>
      </w:r>
      <w:r w:rsidRPr="004B396D">
        <w:rPr>
          <w:rFonts w:ascii="Times New Roman" w:hAnsi="Times New Roman" w:cs="Times New Roman"/>
          <w:sz w:val="28"/>
          <w:szCs w:val="28"/>
        </w:rPr>
        <w:t>т</w:t>
      </w:r>
      <w:r w:rsidRPr="00F22E02">
        <w:rPr>
          <w:rFonts w:ascii="Times New Roman" w:hAnsi="Times New Roman" w:cs="Times New Roman"/>
          <w:sz w:val="28"/>
          <w:szCs w:val="28"/>
          <w:lang w:val="en-US"/>
        </w:rPr>
        <w:t xml:space="preserve">.3, </w:t>
      </w:r>
      <w:r w:rsidRPr="004B396D">
        <w:rPr>
          <w:rFonts w:ascii="Times New Roman" w:hAnsi="Times New Roman" w:cs="Times New Roman"/>
          <w:sz w:val="28"/>
          <w:szCs w:val="28"/>
        </w:rPr>
        <w:t>Б</w:t>
      </w:r>
      <w:r w:rsidRPr="00F22E02">
        <w:rPr>
          <w:rFonts w:ascii="Times New Roman" w:hAnsi="Times New Roman" w:cs="Times New Roman"/>
          <w:sz w:val="28"/>
          <w:szCs w:val="28"/>
          <w:lang w:val="en-US"/>
        </w:rPr>
        <w:t>.513).</w:t>
      </w:r>
    </w:p>
    <w:p w14:paraId="3A986B3E" w14:textId="3338488C" w:rsidR="00E65351" w:rsidRPr="00E65351" w:rsidRDefault="00E65351" w:rsidP="00E65351">
      <w:pPr>
        <w:spacing w:after="0" w:line="240" w:lineRule="auto"/>
        <w:ind w:firstLine="567"/>
        <w:jc w:val="both"/>
        <w:rPr>
          <w:rFonts w:ascii="Times New Roman" w:hAnsi="Times New Roman" w:cs="Times New Roman"/>
          <w:sz w:val="28"/>
          <w:szCs w:val="28"/>
          <w:lang w:val="kk-KZ"/>
        </w:rPr>
      </w:pPr>
      <w:r w:rsidRPr="00E65351">
        <w:rPr>
          <w:rFonts w:ascii="Times New Roman" w:hAnsi="Times New Roman" w:cs="Times New Roman"/>
          <w:sz w:val="28"/>
          <w:szCs w:val="28"/>
        </w:rPr>
        <w:t>Зерттеу</w:t>
      </w:r>
      <w:r w:rsidRPr="00E65351">
        <w:rPr>
          <w:rFonts w:ascii="Times New Roman" w:hAnsi="Times New Roman" w:cs="Times New Roman"/>
          <w:sz w:val="28"/>
          <w:szCs w:val="28"/>
          <w:lang w:val="en-US"/>
        </w:rPr>
        <w:t xml:space="preserve"> </w:t>
      </w:r>
      <w:r w:rsidRPr="00E65351">
        <w:rPr>
          <w:rFonts w:ascii="Times New Roman" w:hAnsi="Times New Roman" w:cs="Times New Roman"/>
          <w:sz w:val="28"/>
          <w:szCs w:val="28"/>
        </w:rPr>
        <w:t>барысында</w:t>
      </w:r>
      <w:r w:rsidRPr="00E65351">
        <w:rPr>
          <w:rFonts w:ascii="Times New Roman" w:hAnsi="Times New Roman" w:cs="Times New Roman"/>
          <w:sz w:val="28"/>
          <w:szCs w:val="28"/>
          <w:lang w:val="en-US"/>
        </w:rPr>
        <w:t xml:space="preserve"> in vitro </w:t>
      </w:r>
      <w:r w:rsidRPr="00E65351">
        <w:rPr>
          <w:rFonts w:ascii="Times New Roman" w:hAnsi="Times New Roman" w:cs="Times New Roman"/>
          <w:sz w:val="28"/>
          <w:szCs w:val="28"/>
        </w:rPr>
        <w:t>жағдайында</w:t>
      </w:r>
      <w:r w:rsidRPr="00E65351">
        <w:rPr>
          <w:rFonts w:ascii="Times New Roman" w:hAnsi="Times New Roman" w:cs="Times New Roman"/>
          <w:sz w:val="28"/>
          <w:szCs w:val="28"/>
          <w:lang w:val="en-US"/>
        </w:rPr>
        <w:t xml:space="preserve"> </w:t>
      </w:r>
      <w:r w:rsidRPr="00E65351">
        <w:rPr>
          <w:rFonts w:ascii="Times New Roman" w:hAnsi="Times New Roman" w:cs="Times New Roman"/>
          <w:sz w:val="28"/>
          <w:szCs w:val="28"/>
        </w:rPr>
        <w:t>диагностика</w:t>
      </w:r>
      <w:r w:rsidRPr="00E65351">
        <w:rPr>
          <w:rFonts w:ascii="Times New Roman" w:hAnsi="Times New Roman" w:cs="Times New Roman"/>
          <w:sz w:val="28"/>
          <w:szCs w:val="28"/>
          <w:lang w:val="en-US"/>
        </w:rPr>
        <w:t xml:space="preserve"> </w:t>
      </w:r>
      <w:r w:rsidRPr="00E65351">
        <w:rPr>
          <w:rFonts w:ascii="Times New Roman" w:hAnsi="Times New Roman" w:cs="Times New Roman"/>
          <w:sz w:val="28"/>
          <w:szCs w:val="28"/>
        </w:rPr>
        <w:t>жүргізуге</w:t>
      </w:r>
      <w:r w:rsidRPr="00E65351">
        <w:rPr>
          <w:rFonts w:ascii="Times New Roman" w:hAnsi="Times New Roman" w:cs="Times New Roman"/>
          <w:sz w:val="28"/>
          <w:szCs w:val="28"/>
          <w:lang w:val="en-US"/>
        </w:rPr>
        <w:t xml:space="preserve"> </w:t>
      </w:r>
      <w:r w:rsidRPr="00E65351">
        <w:rPr>
          <w:rFonts w:ascii="Times New Roman" w:hAnsi="Times New Roman" w:cs="Times New Roman"/>
          <w:sz w:val="28"/>
          <w:szCs w:val="28"/>
        </w:rPr>
        <w:t>арналған</w:t>
      </w:r>
      <w:r w:rsidRPr="00E65351">
        <w:rPr>
          <w:rFonts w:ascii="Times New Roman" w:hAnsi="Times New Roman" w:cs="Times New Roman"/>
          <w:sz w:val="28"/>
          <w:szCs w:val="28"/>
          <w:lang w:val="en-US"/>
        </w:rPr>
        <w:t xml:space="preserve">, </w:t>
      </w:r>
      <w:r w:rsidRPr="00E65351">
        <w:rPr>
          <w:rFonts w:ascii="Times New Roman" w:hAnsi="Times New Roman" w:cs="Times New Roman"/>
          <w:sz w:val="28"/>
          <w:szCs w:val="28"/>
        </w:rPr>
        <w:t>құрамында</w:t>
      </w:r>
      <w:r w:rsidRPr="00E65351">
        <w:rPr>
          <w:rFonts w:ascii="Times New Roman" w:hAnsi="Times New Roman" w:cs="Times New Roman"/>
          <w:sz w:val="28"/>
          <w:szCs w:val="28"/>
          <w:lang w:val="en-US"/>
        </w:rPr>
        <w:t xml:space="preserve"> </w:t>
      </w:r>
      <w:r w:rsidRPr="00E65351">
        <w:rPr>
          <w:rFonts w:ascii="Times New Roman" w:hAnsi="Times New Roman" w:cs="Times New Roman"/>
          <w:sz w:val="28"/>
          <w:szCs w:val="28"/>
        </w:rPr>
        <w:t>нистатині</w:t>
      </w:r>
      <w:r w:rsidRPr="00E65351">
        <w:rPr>
          <w:rFonts w:ascii="Times New Roman" w:hAnsi="Times New Roman" w:cs="Times New Roman"/>
          <w:sz w:val="28"/>
          <w:szCs w:val="28"/>
          <w:lang w:val="en-US"/>
        </w:rPr>
        <w:t xml:space="preserve"> </w:t>
      </w:r>
      <w:r w:rsidRPr="00E65351">
        <w:rPr>
          <w:rFonts w:ascii="Times New Roman" w:hAnsi="Times New Roman" w:cs="Times New Roman"/>
          <w:sz w:val="28"/>
          <w:szCs w:val="28"/>
        </w:rPr>
        <w:t>бар</w:t>
      </w:r>
      <w:r w:rsidRPr="00E65351">
        <w:rPr>
          <w:rFonts w:ascii="Times New Roman" w:hAnsi="Times New Roman" w:cs="Times New Roman"/>
          <w:sz w:val="28"/>
          <w:szCs w:val="28"/>
          <w:lang w:val="en-US"/>
        </w:rPr>
        <w:t xml:space="preserve"> </w:t>
      </w:r>
      <w:r w:rsidRPr="00E65351">
        <w:rPr>
          <w:rFonts w:ascii="Times New Roman" w:hAnsi="Times New Roman" w:cs="Times New Roman"/>
          <w:sz w:val="28"/>
          <w:szCs w:val="28"/>
        </w:rPr>
        <w:t>индикаторлық</w:t>
      </w:r>
      <w:r w:rsidRPr="00E65351">
        <w:rPr>
          <w:rFonts w:ascii="Times New Roman" w:hAnsi="Times New Roman" w:cs="Times New Roman"/>
          <w:sz w:val="28"/>
          <w:szCs w:val="28"/>
          <w:lang w:val="en-US"/>
        </w:rPr>
        <w:t xml:space="preserve"> </w:t>
      </w:r>
      <w:r w:rsidRPr="00E65351">
        <w:rPr>
          <w:rFonts w:ascii="Times New Roman" w:hAnsi="Times New Roman" w:cs="Times New Roman"/>
          <w:sz w:val="28"/>
          <w:szCs w:val="28"/>
        </w:rPr>
        <w:t>дискілер</w:t>
      </w:r>
      <w:r w:rsidRPr="00E65351">
        <w:rPr>
          <w:rFonts w:ascii="Times New Roman" w:hAnsi="Times New Roman" w:cs="Times New Roman"/>
          <w:sz w:val="28"/>
          <w:szCs w:val="28"/>
          <w:lang w:val="en-US"/>
        </w:rPr>
        <w:t xml:space="preserve"> </w:t>
      </w:r>
      <w:r w:rsidRPr="00E65351">
        <w:rPr>
          <w:rFonts w:ascii="Times New Roman" w:hAnsi="Times New Roman" w:cs="Times New Roman"/>
          <w:sz w:val="28"/>
          <w:szCs w:val="28"/>
        </w:rPr>
        <w:t>қолданылды</w:t>
      </w:r>
      <w:r w:rsidRPr="00E65351">
        <w:rPr>
          <w:rFonts w:ascii="Times New Roman" w:hAnsi="Times New Roman" w:cs="Times New Roman"/>
          <w:sz w:val="28"/>
          <w:szCs w:val="28"/>
          <w:lang w:val="en-US"/>
        </w:rPr>
        <w:t xml:space="preserve">. </w:t>
      </w:r>
      <w:r w:rsidRPr="00E65351">
        <w:rPr>
          <w:rFonts w:ascii="Times New Roman" w:hAnsi="Times New Roman" w:cs="Times New Roman"/>
          <w:sz w:val="28"/>
          <w:szCs w:val="28"/>
        </w:rPr>
        <w:t>Сонымен</w:t>
      </w:r>
      <w:r w:rsidRPr="00E65351">
        <w:rPr>
          <w:rFonts w:ascii="Times New Roman" w:hAnsi="Times New Roman" w:cs="Times New Roman"/>
          <w:sz w:val="28"/>
          <w:szCs w:val="28"/>
          <w:lang w:val="en-US"/>
        </w:rPr>
        <w:t xml:space="preserve"> </w:t>
      </w:r>
      <w:r w:rsidRPr="00E65351">
        <w:rPr>
          <w:rFonts w:ascii="Times New Roman" w:hAnsi="Times New Roman" w:cs="Times New Roman"/>
          <w:sz w:val="28"/>
          <w:szCs w:val="28"/>
        </w:rPr>
        <w:t>қатар</w:t>
      </w:r>
      <w:r w:rsidRPr="00E65351">
        <w:rPr>
          <w:rFonts w:ascii="Times New Roman" w:hAnsi="Times New Roman" w:cs="Times New Roman"/>
          <w:sz w:val="28"/>
          <w:szCs w:val="28"/>
          <w:lang w:val="en-US"/>
        </w:rPr>
        <w:t xml:space="preserve">, </w:t>
      </w:r>
      <w:r w:rsidRPr="00E65351">
        <w:rPr>
          <w:rFonts w:ascii="Times New Roman" w:hAnsi="Times New Roman" w:cs="Times New Roman"/>
          <w:sz w:val="28"/>
          <w:szCs w:val="28"/>
        </w:rPr>
        <w:t>фармакопеялық</w:t>
      </w:r>
      <w:r w:rsidRPr="00E65351">
        <w:rPr>
          <w:rFonts w:ascii="Times New Roman" w:hAnsi="Times New Roman" w:cs="Times New Roman"/>
          <w:sz w:val="28"/>
          <w:szCs w:val="28"/>
          <w:lang w:val="en-US"/>
        </w:rPr>
        <w:t xml:space="preserve"> </w:t>
      </w:r>
      <w:r w:rsidRPr="00E65351">
        <w:rPr>
          <w:rFonts w:ascii="Times New Roman" w:hAnsi="Times New Roman" w:cs="Times New Roman"/>
          <w:sz w:val="28"/>
          <w:szCs w:val="28"/>
        </w:rPr>
        <w:t>талаптарға</w:t>
      </w:r>
      <w:r w:rsidRPr="00E65351">
        <w:rPr>
          <w:rFonts w:ascii="Times New Roman" w:hAnsi="Times New Roman" w:cs="Times New Roman"/>
          <w:sz w:val="28"/>
          <w:szCs w:val="28"/>
          <w:lang w:val="en-US"/>
        </w:rPr>
        <w:t xml:space="preserve"> </w:t>
      </w:r>
      <w:r w:rsidRPr="00E65351">
        <w:rPr>
          <w:rFonts w:ascii="Times New Roman" w:hAnsi="Times New Roman" w:cs="Times New Roman"/>
          <w:sz w:val="28"/>
          <w:szCs w:val="28"/>
        </w:rPr>
        <w:t>сәйкес</w:t>
      </w:r>
      <w:r w:rsidRPr="00E65351">
        <w:rPr>
          <w:rFonts w:ascii="Times New Roman" w:hAnsi="Times New Roman" w:cs="Times New Roman"/>
          <w:sz w:val="28"/>
          <w:szCs w:val="28"/>
          <w:lang w:val="en-US"/>
        </w:rPr>
        <w:t xml:space="preserve"> </w:t>
      </w:r>
      <w:r w:rsidRPr="00E65351">
        <w:rPr>
          <w:rFonts w:ascii="Times New Roman" w:hAnsi="Times New Roman" w:cs="Times New Roman"/>
          <w:sz w:val="28"/>
          <w:szCs w:val="28"/>
        </w:rPr>
        <w:t>натрий</w:t>
      </w:r>
      <w:r w:rsidRPr="00E65351">
        <w:rPr>
          <w:rFonts w:ascii="Times New Roman" w:hAnsi="Times New Roman" w:cs="Times New Roman"/>
          <w:sz w:val="28"/>
          <w:szCs w:val="28"/>
          <w:lang w:val="en-US"/>
        </w:rPr>
        <w:t xml:space="preserve"> </w:t>
      </w:r>
      <w:r w:rsidRPr="00E65351">
        <w:rPr>
          <w:rFonts w:ascii="Times New Roman" w:hAnsi="Times New Roman" w:cs="Times New Roman"/>
          <w:sz w:val="28"/>
          <w:szCs w:val="28"/>
        </w:rPr>
        <w:t>бензилпенициллині</w:t>
      </w:r>
      <w:r w:rsidRPr="00E65351">
        <w:rPr>
          <w:rFonts w:ascii="Times New Roman" w:hAnsi="Times New Roman" w:cs="Times New Roman"/>
          <w:sz w:val="28"/>
          <w:szCs w:val="28"/>
          <w:lang w:val="en-US"/>
        </w:rPr>
        <w:t xml:space="preserve"> (C₁₆H₁₇N₂NaO₄S, Mr 356,4; </w:t>
      </w:r>
      <w:r w:rsidRPr="00E65351">
        <w:rPr>
          <w:rFonts w:ascii="Times New Roman" w:hAnsi="Times New Roman" w:cs="Times New Roman"/>
          <w:sz w:val="28"/>
          <w:szCs w:val="28"/>
        </w:rPr>
        <w:t>ҚР</w:t>
      </w:r>
      <w:r w:rsidRPr="00E65351">
        <w:rPr>
          <w:rFonts w:ascii="Times New Roman" w:hAnsi="Times New Roman" w:cs="Times New Roman"/>
          <w:sz w:val="28"/>
          <w:szCs w:val="28"/>
          <w:lang w:val="en-US"/>
        </w:rPr>
        <w:t xml:space="preserve"> </w:t>
      </w:r>
      <w:r w:rsidRPr="00E65351">
        <w:rPr>
          <w:rFonts w:ascii="Times New Roman" w:hAnsi="Times New Roman" w:cs="Times New Roman"/>
          <w:sz w:val="28"/>
          <w:szCs w:val="28"/>
        </w:rPr>
        <w:t>Мемлекеттік</w:t>
      </w:r>
      <w:r w:rsidRPr="00E65351">
        <w:rPr>
          <w:rFonts w:ascii="Times New Roman" w:hAnsi="Times New Roman" w:cs="Times New Roman"/>
          <w:sz w:val="28"/>
          <w:szCs w:val="28"/>
          <w:lang w:val="en-US"/>
        </w:rPr>
        <w:t xml:space="preserve"> </w:t>
      </w:r>
      <w:r w:rsidRPr="00E65351">
        <w:rPr>
          <w:rFonts w:ascii="Times New Roman" w:hAnsi="Times New Roman" w:cs="Times New Roman"/>
          <w:sz w:val="28"/>
          <w:szCs w:val="28"/>
        </w:rPr>
        <w:t>фармакопеясы</w:t>
      </w:r>
      <w:r w:rsidRPr="00E65351">
        <w:rPr>
          <w:rFonts w:ascii="Times New Roman" w:hAnsi="Times New Roman" w:cs="Times New Roman"/>
          <w:sz w:val="28"/>
          <w:szCs w:val="28"/>
          <w:lang w:val="en-US"/>
        </w:rPr>
        <w:t xml:space="preserve">, I </w:t>
      </w:r>
      <w:r w:rsidRPr="00E65351">
        <w:rPr>
          <w:rFonts w:ascii="Times New Roman" w:hAnsi="Times New Roman" w:cs="Times New Roman"/>
          <w:sz w:val="28"/>
          <w:szCs w:val="28"/>
        </w:rPr>
        <w:t>том</w:t>
      </w:r>
      <w:r w:rsidRPr="00E65351">
        <w:rPr>
          <w:rFonts w:ascii="Times New Roman" w:hAnsi="Times New Roman" w:cs="Times New Roman"/>
          <w:sz w:val="28"/>
          <w:szCs w:val="28"/>
          <w:lang w:val="en-US"/>
        </w:rPr>
        <w:t>, 2-</w:t>
      </w:r>
      <w:r w:rsidRPr="00E65351">
        <w:rPr>
          <w:rFonts w:ascii="Times New Roman" w:hAnsi="Times New Roman" w:cs="Times New Roman"/>
          <w:sz w:val="28"/>
          <w:szCs w:val="28"/>
        </w:rPr>
        <w:t>бөлім</w:t>
      </w:r>
      <w:r w:rsidRPr="00E65351">
        <w:rPr>
          <w:rFonts w:ascii="Times New Roman" w:hAnsi="Times New Roman" w:cs="Times New Roman"/>
          <w:sz w:val="28"/>
          <w:szCs w:val="28"/>
          <w:lang w:val="en-US"/>
        </w:rPr>
        <w:t>, 133-</w:t>
      </w:r>
      <w:r w:rsidRPr="00E65351">
        <w:rPr>
          <w:rFonts w:ascii="Times New Roman" w:hAnsi="Times New Roman" w:cs="Times New Roman"/>
          <w:sz w:val="28"/>
          <w:szCs w:val="28"/>
        </w:rPr>
        <w:t>бет</w:t>
      </w:r>
      <w:r w:rsidRPr="00E65351">
        <w:rPr>
          <w:rFonts w:ascii="Times New Roman" w:hAnsi="Times New Roman" w:cs="Times New Roman"/>
          <w:sz w:val="28"/>
          <w:szCs w:val="28"/>
          <w:lang w:val="en-US"/>
        </w:rPr>
        <w:t xml:space="preserve">) </w:t>
      </w:r>
      <w:r w:rsidRPr="00E65351">
        <w:rPr>
          <w:rFonts w:ascii="Times New Roman" w:hAnsi="Times New Roman" w:cs="Times New Roman"/>
          <w:sz w:val="28"/>
          <w:szCs w:val="28"/>
        </w:rPr>
        <w:t>пайдаланылды</w:t>
      </w:r>
      <w:r w:rsidRPr="00E65351">
        <w:rPr>
          <w:rFonts w:ascii="Times New Roman" w:hAnsi="Times New Roman" w:cs="Times New Roman"/>
          <w:sz w:val="28"/>
          <w:szCs w:val="28"/>
          <w:lang w:val="en-US"/>
        </w:rPr>
        <w:t xml:space="preserve">. </w:t>
      </w:r>
      <w:r w:rsidRPr="00E65351">
        <w:rPr>
          <w:rFonts w:ascii="Times New Roman" w:hAnsi="Times New Roman" w:cs="Times New Roman"/>
          <w:sz w:val="28"/>
          <w:szCs w:val="28"/>
        </w:rPr>
        <w:t>Бензилпенициллин</w:t>
      </w:r>
      <w:r w:rsidRPr="00E65351">
        <w:rPr>
          <w:rFonts w:ascii="Times New Roman" w:hAnsi="Times New Roman" w:cs="Times New Roman"/>
          <w:sz w:val="28"/>
          <w:szCs w:val="28"/>
          <w:lang w:val="en-US"/>
        </w:rPr>
        <w:t xml:space="preserve"> </w:t>
      </w:r>
      <w:r w:rsidRPr="00E65351">
        <w:rPr>
          <w:rFonts w:ascii="Times New Roman" w:hAnsi="Times New Roman" w:cs="Times New Roman"/>
          <w:sz w:val="28"/>
          <w:szCs w:val="28"/>
        </w:rPr>
        <w:t>негізінде</w:t>
      </w:r>
      <w:r w:rsidRPr="00E65351">
        <w:rPr>
          <w:rFonts w:ascii="Times New Roman" w:hAnsi="Times New Roman" w:cs="Times New Roman"/>
          <w:sz w:val="28"/>
          <w:szCs w:val="28"/>
          <w:lang w:val="en-US"/>
        </w:rPr>
        <w:t xml:space="preserve"> </w:t>
      </w:r>
      <w:r w:rsidRPr="00E65351">
        <w:rPr>
          <w:rFonts w:ascii="Times New Roman" w:hAnsi="Times New Roman" w:cs="Times New Roman"/>
          <w:sz w:val="28"/>
          <w:szCs w:val="28"/>
        </w:rPr>
        <w:t>дайындалған</w:t>
      </w:r>
      <w:r w:rsidRPr="00E65351">
        <w:rPr>
          <w:rFonts w:ascii="Times New Roman" w:hAnsi="Times New Roman" w:cs="Times New Roman"/>
          <w:sz w:val="28"/>
          <w:szCs w:val="28"/>
          <w:lang w:val="en-US"/>
        </w:rPr>
        <w:t xml:space="preserve"> </w:t>
      </w:r>
      <w:r w:rsidRPr="00E65351">
        <w:rPr>
          <w:rFonts w:ascii="Times New Roman" w:hAnsi="Times New Roman" w:cs="Times New Roman"/>
          <w:sz w:val="28"/>
          <w:szCs w:val="28"/>
        </w:rPr>
        <w:t>индикаторлық</w:t>
      </w:r>
      <w:r w:rsidRPr="00E65351">
        <w:rPr>
          <w:rFonts w:ascii="Times New Roman" w:hAnsi="Times New Roman" w:cs="Times New Roman"/>
          <w:sz w:val="28"/>
          <w:szCs w:val="28"/>
          <w:lang w:val="en-US"/>
        </w:rPr>
        <w:t xml:space="preserve"> </w:t>
      </w:r>
      <w:r w:rsidRPr="00E65351">
        <w:rPr>
          <w:rFonts w:ascii="Times New Roman" w:hAnsi="Times New Roman" w:cs="Times New Roman"/>
          <w:sz w:val="28"/>
          <w:szCs w:val="28"/>
        </w:rPr>
        <w:t>дискілер</w:t>
      </w:r>
      <w:r w:rsidRPr="00E65351">
        <w:rPr>
          <w:rFonts w:ascii="Times New Roman" w:hAnsi="Times New Roman" w:cs="Times New Roman"/>
          <w:sz w:val="28"/>
          <w:szCs w:val="28"/>
          <w:lang w:val="en-US"/>
        </w:rPr>
        <w:t xml:space="preserve"> </w:t>
      </w:r>
      <w:r w:rsidRPr="00E65351">
        <w:rPr>
          <w:rFonts w:ascii="Times New Roman" w:hAnsi="Times New Roman" w:cs="Times New Roman"/>
          <w:sz w:val="28"/>
          <w:szCs w:val="28"/>
        </w:rPr>
        <w:t>де</w:t>
      </w:r>
      <w:r w:rsidRPr="00E65351">
        <w:rPr>
          <w:rFonts w:ascii="Times New Roman" w:hAnsi="Times New Roman" w:cs="Times New Roman"/>
          <w:sz w:val="28"/>
          <w:szCs w:val="28"/>
          <w:lang w:val="en-US"/>
        </w:rPr>
        <w:t xml:space="preserve"> </w:t>
      </w:r>
      <w:r w:rsidRPr="00E65351">
        <w:rPr>
          <w:rFonts w:ascii="Times New Roman" w:hAnsi="Times New Roman" w:cs="Times New Roman"/>
          <w:sz w:val="28"/>
          <w:szCs w:val="28"/>
        </w:rPr>
        <w:t>зерттеу</w:t>
      </w:r>
      <w:r w:rsidRPr="00E65351">
        <w:rPr>
          <w:rFonts w:ascii="Times New Roman" w:hAnsi="Times New Roman" w:cs="Times New Roman"/>
          <w:sz w:val="28"/>
          <w:szCs w:val="28"/>
          <w:lang w:val="en-US"/>
        </w:rPr>
        <w:t xml:space="preserve"> </w:t>
      </w:r>
      <w:r w:rsidRPr="00E65351">
        <w:rPr>
          <w:rFonts w:ascii="Times New Roman" w:hAnsi="Times New Roman" w:cs="Times New Roman"/>
          <w:sz w:val="28"/>
          <w:szCs w:val="28"/>
        </w:rPr>
        <w:t>объектілерінің</w:t>
      </w:r>
      <w:r w:rsidRPr="00E65351">
        <w:rPr>
          <w:rFonts w:ascii="Times New Roman" w:hAnsi="Times New Roman" w:cs="Times New Roman"/>
          <w:sz w:val="28"/>
          <w:szCs w:val="28"/>
          <w:lang w:val="en-US"/>
        </w:rPr>
        <w:t xml:space="preserve"> </w:t>
      </w:r>
      <w:r w:rsidRPr="00E65351">
        <w:rPr>
          <w:rFonts w:ascii="Times New Roman" w:hAnsi="Times New Roman" w:cs="Times New Roman"/>
          <w:sz w:val="28"/>
          <w:szCs w:val="28"/>
        </w:rPr>
        <w:t>бірі</w:t>
      </w:r>
      <w:r w:rsidRPr="00E65351">
        <w:rPr>
          <w:rFonts w:ascii="Times New Roman" w:hAnsi="Times New Roman" w:cs="Times New Roman"/>
          <w:sz w:val="28"/>
          <w:szCs w:val="28"/>
          <w:lang w:val="en-US"/>
        </w:rPr>
        <w:t xml:space="preserve"> </w:t>
      </w:r>
      <w:r w:rsidRPr="00E65351">
        <w:rPr>
          <w:rFonts w:ascii="Times New Roman" w:hAnsi="Times New Roman" w:cs="Times New Roman"/>
          <w:sz w:val="28"/>
          <w:szCs w:val="28"/>
        </w:rPr>
        <w:t>болды</w:t>
      </w:r>
      <w:r w:rsidRPr="00E65351">
        <w:rPr>
          <w:rFonts w:ascii="Times New Roman" w:hAnsi="Times New Roman" w:cs="Times New Roman"/>
          <w:sz w:val="28"/>
          <w:szCs w:val="28"/>
          <w:lang w:val="en-US"/>
        </w:rPr>
        <w:t>.</w:t>
      </w:r>
      <w:r>
        <w:rPr>
          <w:rFonts w:ascii="Times New Roman" w:hAnsi="Times New Roman" w:cs="Times New Roman"/>
          <w:sz w:val="28"/>
          <w:szCs w:val="28"/>
          <w:lang w:val="kk-KZ"/>
        </w:rPr>
        <w:t xml:space="preserve"> </w:t>
      </w:r>
      <w:r w:rsidRPr="00E65351">
        <w:rPr>
          <w:rFonts w:ascii="Times New Roman" w:hAnsi="Times New Roman" w:cs="Times New Roman"/>
          <w:sz w:val="28"/>
          <w:szCs w:val="28"/>
          <w:lang w:val="kk-KZ"/>
        </w:rPr>
        <w:t>Қосымша ретінде натрий диклофенак (C₁₄H₁₀Cl₂NNaO₂; ҚР Мемлекеттік фармакопеясы, 2-том, 625-бет) қолданылды.</w:t>
      </w:r>
    </w:p>
    <w:p w14:paraId="78DED9F2" w14:textId="22D67841" w:rsidR="00E65351" w:rsidRPr="007A3489" w:rsidRDefault="004B396D" w:rsidP="00E65351">
      <w:pPr>
        <w:spacing w:after="0" w:line="240" w:lineRule="auto"/>
        <w:ind w:firstLine="567"/>
        <w:jc w:val="both"/>
        <w:rPr>
          <w:rFonts w:ascii="Times New Roman" w:hAnsi="Times New Roman" w:cs="Times New Roman"/>
          <w:sz w:val="28"/>
          <w:szCs w:val="28"/>
          <w:lang w:val="kk-KZ"/>
        </w:rPr>
      </w:pPr>
      <w:r w:rsidRPr="007A3489">
        <w:rPr>
          <w:rFonts w:ascii="Times New Roman" w:hAnsi="Times New Roman" w:cs="Times New Roman"/>
          <w:sz w:val="28"/>
          <w:szCs w:val="28"/>
          <w:lang w:val="kk-KZ"/>
        </w:rPr>
        <w:t>Зерттелетін эфир майының жедел уыттылығын</w:t>
      </w:r>
      <w:r w:rsidR="00EA17AB" w:rsidRPr="007A3489">
        <w:rPr>
          <w:rFonts w:ascii="Times New Roman" w:hAnsi="Times New Roman" w:cs="Times New Roman"/>
          <w:sz w:val="28"/>
          <w:szCs w:val="28"/>
          <w:lang w:val="kk-KZ"/>
        </w:rPr>
        <w:t xml:space="preserve"> ж</w:t>
      </w:r>
      <w:r w:rsidR="00EA17AB">
        <w:rPr>
          <w:rFonts w:ascii="Times New Roman" w:hAnsi="Times New Roman" w:cs="Times New Roman"/>
          <w:sz w:val="28"/>
          <w:szCs w:val="28"/>
          <w:lang w:val="kk-KZ"/>
        </w:rPr>
        <w:t>әне қабынуға қарсы белсенділігін</w:t>
      </w:r>
      <w:r w:rsidR="00E1455C" w:rsidRPr="007A3489">
        <w:rPr>
          <w:rFonts w:ascii="Times New Roman" w:hAnsi="Times New Roman" w:cs="Times New Roman"/>
          <w:sz w:val="28"/>
          <w:szCs w:val="28"/>
          <w:lang w:val="kk-KZ"/>
        </w:rPr>
        <w:t xml:space="preserve"> </w:t>
      </w:r>
      <w:r w:rsidRPr="004B396D">
        <w:rPr>
          <w:rFonts w:ascii="Times New Roman" w:hAnsi="Times New Roman" w:cs="Times New Roman"/>
          <w:sz w:val="28"/>
          <w:szCs w:val="28"/>
          <w:lang w:val="kk-KZ"/>
        </w:rPr>
        <w:t>анықтау кезінде</w:t>
      </w:r>
      <w:r>
        <w:rPr>
          <w:rFonts w:ascii="Times New Roman" w:hAnsi="Times New Roman" w:cs="Times New Roman"/>
          <w:sz w:val="28"/>
          <w:szCs w:val="28"/>
          <w:lang w:val="kk-KZ"/>
        </w:rPr>
        <w:t xml:space="preserve"> орташа</w:t>
      </w:r>
      <w:r w:rsidRPr="004B396D">
        <w:rPr>
          <w:rFonts w:ascii="Times New Roman" w:hAnsi="Times New Roman" w:cs="Times New Roman"/>
          <w:sz w:val="28"/>
          <w:szCs w:val="28"/>
          <w:lang w:val="kk-KZ"/>
        </w:rPr>
        <w:t xml:space="preserve"> салмағы 20-2</w:t>
      </w:r>
      <w:r w:rsidR="00904A1A">
        <w:rPr>
          <w:rFonts w:ascii="Times New Roman" w:hAnsi="Times New Roman" w:cs="Times New Roman"/>
          <w:sz w:val="28"/>
          <w:szCs w:val="28"/>
          <w:lang w:val="kk-KZ"/>
        </w:rPr>
        <w:t>1</w:t>
      </w:r>
      <w:r w:rsidRPr="004B396D">
        <w:rPr>
          <w:rFonts w:ascii="Times New Roman" w:hAnsi="Times New Roman" w:cs="Times New Roman"/>
          <w:sz w:val="28"/>
          <w:szCs w:val="28"/>
          <w:lang w:val="kk-KZ"/>
        </w:rPr>
        <w:t xml:space="preserve"> грамм болатын екі жыныстағы тексіз ақ тышқандар қолданылды.</w:t>
      </w:r>
    </w:p>
    <w:p w14:paraId="1F1FD260" w14:textId="77777777" w:rsidR="00E65351" w:rsidRDefault="004B396D" w:rsidP="004B396D">
      <w:pPr>
        <w:spacing w:after="0" w:line="240" w:lineRule="auto"/>
        <w:ind w:firstLine="567"/>
        <w:jc w:val="both"/>
        <w:rPr>
          <w:rFonts w:ascii="Times New Roman" w:hAnsi="Times New Roman" w:cs="Times New Roman"/>
          <w:sz w:val="28"/>
          <w:szCs w:val="28"/>
          <w:lang w:val="kk-KZ"/>
        </w:rPr>
      </w:pPr>
      <w:r w:rsidRPr="004B396D">
        <w:rPr>
          <w:rFonts w:ascii="Times New Roman" w:hAnsi="Times New Roman" w:cs="Times New Roman"/>
          <w:i/>
          <w:iCs/>
          <w:sz w:val="28"/>
          <w:szCs w:val="28"/>
          <w:lang w:val="kk-KZ"/>
        </w:rPr>
        <w:t>Аспаптар мен құрылғылар:</w:t>
      </w:r>
      <w:r w:rsidRPr="004B396D">
        <w:rPr>
          <w:rFonts w:ascii="Times New Roman" w:hAnsi="Times New Roman" w:cs="Times New Roman"/>
          <w:sz w:val="28"/>
          <w:szCs w:val="28"/>
          <w:lang w:val="kk-KZ"/>
        </w:rPr>
        <w:t xml:space="preserve"> </w:t>
      </w:r>
    </w:p>
    <w:p w14:paraId="682EB7BE" w14:textId="77777777" w:rsidR="00E65351" w:rsidRPr="00E65351" w:rsidRDefault="00E65351" w:rsidP="00E65351">
      <w:pPr>
        <w:spacing w:after="0" w:line="240" w:lineRule="auto"/>
        <w:ind w:firstLine="567"/>
        <w:jc w:val="both"/>
        <w:rPr>
          <w:rFonts w:ascii="Times New Roman" w:hAnsi="Times New Roman" w:cs="Times New Roman"/>
          <w:sz w:val="28"/>
          <w:szCs w:val="28"/>
          <w:lang w:val="kk-KZ"/>
        </w:rPr>
      </w:pPr>
      <w:r w:rsidRPr="00E65351">
        <w:rPr>
          <w:rFonts w:ascii="Times New Roman" w:hAnsi="Times New Roman" w:cs="Times New Roman"/>
          <w:sz w:val="28"/>
          <w:szCs w:val="28"/>
          <w:lang w:val="kk-KZ"/>
        </w:rPr>
        <w:t>Зерттеу барысында келесі ғылыми және лабораториялық аспаптар қолданылды:</w:t>
      </w:r>
    </w:p>
    <w:p w14:paraId="634BE2FE" w14:textId="77777777" w:rsidR="00E65351" w:rsidRPr="00E65351" w:rsidRDefault="00E65351" w:rsidP="00E65351">
      <w:pPr>
        <w:spacing w:after="0" w:line="240" w:lineRule="auto"/>
        <w:ind w:firstLine="567"/>
        <w:jc w:val="both"/>
        <w:rPr>
          <w:rFonts w:ascii="Times New Roman" w:hAnsi="Times New Roman" w:cs="Times New Roman"/>
          <w:sz w:val="28"/>
          <w:szCs w:val="28"/>
          <w:lang w:val="kk-KZ"/>
        </w:rPr>
      </w:pPr>
      <w:r w:rsidRPr="00E65351">
        <w:rPr>
          <w:rFonts w:ascii="Times New Roman" w:hAnsi="Times New Roman" w:cs="Times New Roman"/>
          <w:sz w:val="28"/>
          <w:szCs w:val="28"/>
          <w:lang w:val="kk-KZ"/>
        </w:rPr>
        <w:t>1. Термикалық және дистилляциялық аспаптар:</w:t>
      </w:r>
    </w:p>
    <w:p w14:paraId="7150047C" w14:textId="6B53CC42" w:rsidR="00E65351" w:rsidRPr="00E65351" w:rsidRDefault="00E65351" w:rsidP="00E65351">
      <w:pPr>
        <w:spacing w:after="0" w:line="240" w:lineRule="auto"/>
        <w:ind w:firstLine="567"/>
        <w:jc w:val="both"/>
        <w:rPr>
          <w:rFonts w:ascii="Times New Roman" w:hAnsi="Times New Roman" w:cs="Times New Roman"/>
          <w:sz w:val="28"/>
          <w:szCs w:val="28"/>
          <w:lang w:val="kk-KZ"/>
        </w:rPr>
      </w:pPr>
      <w:r w:rsidRPr="00E65351">
        <w:rPr>
          <w:rFonts w:ascii="Times New Roman" w:hAnsi="Times New Roman" w:cs="Times New Roman"/>
          <w:sz w:val="28"/>
          <w:szCs w:val="28"/>
          <w:lang w:val="kk-KZ"/>
        </w:rPr>
        <w:t>-WB-4MS (</w:t>
      </w:r>
      <w:r>
        <w:rPr>
          <w:rFonts w:ascii="Times New Roman" w:hAnsi="Times New Roman" w:cs="Times New Roman"/>
          <w:sz w:val="28"/>
          <w:szCs w:val="28"/>
          <w:lang w:val="kk-KZ"/>
        </w:rPr>
        <w:t>Ресей Федерациясы</w:t>
      </w:r>
      <w:r w:rsidRPr="00E65351">
        <w:rPr>
          <w:rFonts w:ascii="Times New Roman" w:hAnsi="Times New Roman" w:cs="Times New Roman"/>
          <w:sz w:val="28"/>
          <w:szCs w:val="28"/>
          <w:lang w:val="kk-KZ"/>
        </w:rPr>
        <w:t>) су моншасы және VGT-1200 (Қытай) ультрадыбыстық моншасы;</w:t>
      </w:r>
    </w:p>
    <w:p w14:paraId="25C8FD90" w14:textId="6112224F" w:rsidR="00E65351" w:rsidRPr="00E65351" w:rsidRDefault="00E65351" w:rsidP="00E6535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E65351">
        <w:rPr>
          <w:rFonts w:ascii="Times New Roman" w:hAnsi="Times New Roman" w:cs="Times New Roman"/>
          <w:sz w:val="28"/>
          <w:szCs w:val="28"/>
          <w:lang w:val="kk-KZ"/>
        </w:rPr>
        <w:t>Лабтех ИР-1ЛТ (Ресей) вакуумді-роторлық буландырғыш.</w:t>
      </w:r>
    </w:p>
    <w:p w14:paraId="2AB4422C" w14:textId="77777777" w:rsidR="00E65351" w:rsidRPr="00E65351" w:rsidRDefault="00E65351" w:rsidP="00E65351">
      <w:pPr>
        <w:spacing w:after="0" w:line="240" w:lineRule="auto"/>
        <w:ind w:firstLine="567"/>
        <w:jc w:val="both"/>
        <w:rPr>
          <w:rFonts w:ascii="Times New Roman" w:hAnsi="Times New Roman" w:cs="Times New Roman"/>
          <w:sz w:val="28"/>
          <w:szCs w:val="28"/>
          <w:lang w:val="kk-KZ"/>
        </w:rPr>
      </w:pPr>
      <w:r w:rsidRPr="00E65351">
        <w:rPr>
          <w:rFonts w:ascii="Times New Roman" w:hAnsi="Times New Roman" w:cs="Times New Roman"/>
          <w:sz w:val="28"/>
          <w:szCs w:val="28"/>
          <w:lang w:val="kk-KZ"/>
        </w:rPr>
        <w:t>2. Хроматографиялық жүйелер:</w:t>
      </w:r>
    </w:p>
    <w:p w14:paraId="605B690D" w14:textId="08CFFD8F" w:rsidR="00E65351" w:rsidRPr="00E65351" w:rsidRDefault="00E65351" w:rsidP="00E6535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E65351">
        <w:rPr>
          <w:rFonts w:ascii="Times New Roman" w:hAnsi="Times New Roman" w:cs="Times New Roman"/>
          <w:sz w:val="28"/>
          <w:szCs w:val="28"/>
          <w:lang w:val="kk-KZ"/>
        </w:rPr>
        <w:t>Agilent 5975C газ хроматографы (масс-селективті детекторі бар, АҚШ);</w:t>
      </w:r>
    </w:p>
    <w:p w14:paraId="2DD9F41C" w14:textId="2E3F1AE9" w:rsidR="00E65351" w:rsidRPr="00E65351" w:rsidRDefault="00E65351" w:rsidP="00E6535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E65351">
        <w:rPr>
          <w:rFonts w:ascii="Times New Roman" w:hAnsi="Times New Roman" w:cs="Times New Roman"/>
          <w:sz w:val="28"/>
          <w:szCs w:val="28"/>
          <w:lang w:val="kk-KZ"/>
        </w:rPr>
        <w:t>Agilent 1260 Infinity сұйық хроматографы (ультракүлгін детекторы және масс-спектрометрі, АҚШ).</w:t>
      </w:r>
    </w:p>
    <w:p w14:paraId="1D76AE97" w14:textId="77777777" w:rsidR="00E65351" w:rsidRPr="00E65351" w:rsidRDefault="00E65351" w:rsidP="00E65351">
      <w:pPr>
        <w:spacing w:after="0" w:line="240" w:lineRule="auto"/>
        <w:ind w:firstLine="567"/>
        <w:jc w:val="both"/>
        <w:rPr>
          <w:rFonts w:ascii="Times New Roman" w:hAnsi="Times New Roman" w:cs="Times New Roman"/>
          <w:sz w:val="28"/>
          <w:szCs w:val="28"/>
          <w:lang w:val="kk-KZ"/>
        </w:rPr>
      </w:pPr>
      <w:r w:rsidRPr="00E65351">
        <w:rPr>
          <w:rFonts w:ascii="Times New Roman" w:hAnsi="Times New Roman" w:cs="Times New Roman"/>
          <w:sz w:val="28"/>
          <w:szCs w:val="28"/>
          <w:lang w:val="kk-KZ"/>
        </w:rPr>
        <w:t>3. Микроскоптар мен бейнеқұралдар:</w:t>
      </w:r>
    </w:p>
    <w:p w14:paraId="6D149737" w14:textId="5D700C61" w:rsidR="00E65351" w:rsidRPr="00E65351" w:rsidRDefault="00E65351" w:rsidP="00E6535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E65351">
        <w:rPr>
          <w:rFonts w:ascii="Times New Roman" w:hAnsi="Times New Roman" w:cs="Times New Roman"/>
          <w:sz w:val="28"/>
          <w:szCs w:val="28"/>
          <w:lang w:val="kk-KZ"/>
        </w:rPr>
        <w:t>UHCCD03100KPA Альтами микроскоптары (16×4 және 16×10 есе Мпикс, Ресей);</w:t>
      </w:r>
    </w:p>
    <w:p w14:paraId="49FA1A4E" w14:textId="5CDC3566" w:rsidR="00E65351" w:rsidRPr="00E65351" w:rsidRDefault="00E65351" w:rsidP="00E6535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E65351">
        <w:rPr>
          <w:rFonts w:ascii="Times New Roman" w:hAnsi="Times New Roman" w:cs="Times New Roman"/>
          <w:sz w:val="28"/>
          <w:szCs w:val="28"/>
          <w:lang w:val="kk-KZ"/>
        </w:rPr>
        <w:t>Levenguk DTX 50 USB-микроскопы (Болгария);</w:t>
      </w:r>
    </w:p>
    <w:p w14:paraId="1AD00FCF" w14:textId="06F98457" w:rsidR="00E65351" w:rsidRPr="00E65351" w:rsidRDefault="00E65351" w:rsidP="00E6535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E65351">
        <w:rPr>
          <w:rFonts w:ascii="Times New Roman" w:hAnsi="Times New Roman" w:cs="Times New Roman"/>
          <w:sz w:val="28"/>
          <w:szCs w:val="28"/>
          <w:lang w:val="kk-KZ"/>
        </w:rPr>
        <w:t>Биомед-4 микроскопы (4×, 10×, 20×, 40×, Ресей);</w:t>
      </w:r>
    </w:p>
    <w:p w14:paraId="3AFB3A23" w14:textId="2D56C1DE" w:rsidR="00E65351" w:rsidRPr="00E65351" w:rsidRDefault="00E65351" w:rsidP="00E6535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E65351">
        <w:rPr>
          <w:rFonts w:ascii="Times New Roman" w:hAnsi="Times New Roman" w:cs="Times New Roman"/>
          <w:sz w:val="28"/>
          <w:szCs w:val="28"/>
          <w:lang w:val="kk-KZ"/>
        </w:rPr>
        <w:t>Leica DM1000 микроскопы (40×, 100×, 400×, Германия);</w:t>
      </w:r>
    </w:p>
    <w:p w14:paraId="52F2248F" w14:textId="74582754" w:rsidR="00E65351" w:rsidRPr="00E65351" w:rsidRDefault="00E65351" w:rsidP="00E6535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E65351">
        <w:rPr>
          <w:rFonts w:ascii="Times New Roman" w:hAnsi="Times New Roman" w:cs="Times New Roman"/>
          <w:sz w:val="28"/>
          <w:szCs w:val="28"/>
          <w:lang w:val="kk-KZ"/>
        </w:rPr>
        <w:t>Pannoramic 250 сканерлеуші микроскоп (3DHISTECH Ltd., Венгрия).</w:t>
      </w:r>
    </w:p>
    <w:p w14:paraId="2E71659B" w14:textId="77777777" w:rsidR="00E65351" w:rsidRPr="00E65351" w:rsidRDefault="00E65351" w:rsidP="00E65351">
      <w:pPr>
        <w:spacing w:after="0" w:line="240" w:lineRule="auto"/>
        <w:ind w:firstLine="567"/>
        <w:jc w:val="both"/>
        <w:rPr>
          <w:rFonts w:ascii="Times New Roman" w:hAnsi="Times New Roman" w:cs="Times New Roman"/>
          <w:sz w:val="28"/>
          <w:szCs w:val="28"/>
          <w:lang w:val="kk-KZ"/>
        </w:rPr>
      </w:pPr>
      <w:r w:rsidRPr="00E65351">
        <w:rPr>
          <w:rFonts w:ascii="Times New Roman" w:hAnsi="Times New Roman" w:cs="Times New Roman"/>
          <w:sz w:val="28"/>
          <w:szCs w:val="28"/>
          <w:lang w:val="kk-KZ"/>
        </w:rPr>
        <w:t>4. Өлшеу және зерттеу құралдары:</w:t>
      </w:r>
    </w:p>
    <w:p w14:paraId="4F53B51D" w14:textId="74E9BEDE" w:rsidR="00E65351" w:rsidRPr="00E65351" w:rsidRDefault="00E65351" w:rsidP="00E6535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E65351">
        <w:rPr>
          <w:rFonts w:ascii="Times New Roman" w:hAnsi="Times New Roman" w:cs="Times New Roman"/>
          <w:sz w:val="28"/>
          <w:szCs w:val="28"/>
          <w:lang w:val="kk-KZ"/>
        </w:rPr>
        <w:t>Цифрлық штангенциркуль;</w:t>
      </w:r>
    </w:p>
    <w:p w14:paraId="5957F027" w14:textId="464C4681" w:rsidR="00E65351" w:rsidRPr="00E65351" w:rsidRDefault="00E65351" w:rsidP="00E6535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E65351">
        <w:rPr>
          <w:rFonts w:ascii="Times New Roman" w:hAnsi="Times New Roman" w:cs="Times New Roman"/>
          <w:sz w:val="28"/>
          <w:szCs w:val="28"/>
          <w:lang w:val="kk-KZ"/>
        </w:rPr>
        <w:t>ОПН-3.02 центрифугасы, ротор радиусы 130 мм (ААҚ ТҚК «ДАСТАН», Қырғызстан);</w:t>
      </w:r>
    </w:p>
    <w:p w14:paraId="1DA4E11C" w14:textId="419128C3" w:rsidR="00E65351" w:rsidRPr="00E65351" w:rsidRDefault="00E65351" w:rsidP="00E6535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E65351">
        <w:rPr>
          <w:rFonts w:ascii="Times New Roman" w:hAnsi="Times New Roman" w:cs="Times New Roman"/>
          <w:sz w:val="28"/>
          <w:szCs w:val="28"/>
          <w:lang w:val="kk-KZ"/>
        </w:rPr>
        <w:t>Агрегометр «АТ-02» (</w:t>
      </w:r>
      <w:r>
        <w:rPr>
          <w:rFonts w:ascii="Times New Roman" w:hAnsi="Times New Roman" w:cs="Times New Roman"/>
          <w:sz w:val="28"/>
          <w:szCs w:val="28"/>
          <w:lang w:val="kk-KZ"/>
        </w:rPr>
        <w:t>ЖШС</w:t>
      </w:r>
      <w:r w:rsidRPr="00E65351">
        <w:rPr>
          <w:rFonts w:ascii="Times New Roman" w:hAnsi="Times New Roman" w:cs="Times New Roman"/>
          <w:sz w:val="28"/>
          <w:szCs w:val="28"/>
          <w:lang w:val="kk-KZ"/>
        </w:rPr>
        <w:t xml:space="preserve"> «Медтех», Ресей);</w:t>
      </w:r>
    </w:p>
    <w:p w14:paraId="595CB9F3" w14:textId="77A77CD7" w:rsidR="00E65351" w:rsidRPr="00E65351" w:rsidRDefault="00E65351" w:rsidP="00E6535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E65351">
        <w:rPr>
          <w:rFonts w:ascii="Times New Roman" w:hAnsi="Times New Roman" w:cs="Times New Roman"/>
          <w:sz w:val="28"/>
          <w:szCs w:val="28"/>
          <w:lang w:val="kk-KZ"/>
        </w:rPr>
        <w:t>Оптикалық екі арналы автоматтандырылған қан ұйыту анализаторы АСКа 2-01-«Астра» ( «Астра»</w:t>
      </w:r>
      <w:r w:rsidRPr="00DC3989">
        <w:rPr>
          <w:rFonts w:ascii="Times New Roman" w:hAnsi="Times New Roman" w:cs="Times New Roman"/>
          <w:sz w:val="28"/>
          <w:szCs w:val="28"/>
          <w:lang w:val="kk-KZ"/>
        </w:rPr>
        <w:t xml:space="preserve"> </w:t>
      </w:r>
      <w:r w:rsidR="00DC3989" w:rsidRPr="00DC3989">
        <w:rPr>
          <w:rFonts w:ascii="Times New Roman" w:hAnsi="Times New Roman" w:cs="Times New Roman"/>
          <w:sz w:val="28"/>
          <w:szCs w:val="28"/>
          <w:lang w:val="kk-KZ"/>
        </w:rPr>
        <w:t>Ғылыми-зерттеу орталығы</w:t>
      </w:r>
      <w:r w:rsidRPr="00E65351">
        <w:rPr>
          <w:rFonts w:ascii="Times New Roman" w:hAnsi="Times New Roman" w:cs="Times New Roman"/>
          <w:sz w:val="28"/>
          <w:szCs w:val="28"/>
          <w:lang w:val="kk-KZ"/>
        </w:rPr>
        <w:t>, Ресей);</w:t>
      </w:r>
    </w:p>
    <w:p w14:paraId="042C98AA" w14:textId="34837AC8" w:rsidR="00E65351" w:rsidRDefault="00E65351" w:rsidP="00E6535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E65351">
        <w:rPr>
          <w:rFonts w:ascii="Times New Roman" w:hAnsi="Times New Roman" w:cs="Times New Roman"/>
          <w:sz w:val="28"/>
          <w:szCs w:val="28"/>
          <w:lang w:val="kk-KZ"/>
        </w:rPr>
        <w:t>«ХЛМ-003» хемилюминомері (</w:t>
      </w:r>
      <w:r>
        <w:rPr>
          <w:rFonts w:ascii="Times New Roman" w:hAnsi="Times New Roman" w:cs="Times New Roman"/>
          <w:sz w:val="28"/>
          <w:szCs w:val="28"/>
          <w:lang w:val="kk-KZ"/>
        </w:rPr>
        <w:t>Ресей Федерациясы</w:t>
      </w:r>
      <w:r w:rsidRPr="00E65351">
        <w:rPr>
          <w:rFonts w:ascii="Times New Roman" w:hAnsi="Times New Roman" w:cs="Times New Roman"/>
          <w:sz w:val="28"/>
          <w:szCs w:val="28"/>
          <w:lang w:val="kk-KZ"/>
        </w:rPr>
        <w:t>).</w:t>
      </w:r>
    </w:p>
    <w:p w14:paraId="25024087" w14:textId="77777777" w:rsidR="004B396D" w:rsidRPr="004B396D" w:rsidRDefault="004B396D" w:rsidP="00DC3989">
      <w:pPr>
        <w:spacing w:after="0" w:line="240" w:lineRule="auto"/>
        <w:jc w:val="both"/>
        <w:rPr>
          <w:rFonts w:ascii="Times New Roman" w:hAnsi="Times New Roman" w:cs="Times New Roman"/>
          <w:sz w:val="28"/>
          <w:szCs w:val="28"/>
          <w:lang w:val="kk-KZ"/>
        </w:rPr>
      </w:pPr>
    </w:p>
    <w:p w14:paraId="5758FB49" w14:textId="07116C83" w:rsidR="00953A16" w:rsidRPr="004B396D" w:rsidRDefault="00953A16" w:rsidP="004B396D">
      <w:pPr>
        <w:spacing w:after="0" w:line="240" w:lineRule="auto"/>
        <w:ind w:firstLine="567"/>
        <w:jc w:val="both"/>
        <w:rPr>
          <w:rFonts w:ascii="Times New Roman" w:hAnsi="Times New Roman" w:cs="Times New Roman"/>
          <w:b/>
          <w:bCs/>
          <w:sz w:val="28"/>
          <w:szCs w:val="28"/>
          <w:lang w:val="kk-KZ"/>
        </w:rPr>
      </w:pPr>
      <w:r w:rsidRPr="004B396D">
        <w:rPr>
          <w:rFonts w:ascii="Times New Roman" w:hAnsi="Times New Roman" w:cs="Times New Roman"/>
          <w:b/>
          <w:bCs/>
          <w:sz w:val="28"/>
          <w:szCs w:val="28"/>
          <w:lang w:val="kk-KZ"/>
        </w:rPr>
        <w:t xml:space="preserve">2.2 </w:t>
      </w:r>
      <w:r w:rsidR="004B396D" w:rsidRPr="004B396D">
        <w:rPr>
          <w:rFonts w:ascii="Times New Roman" w:hAnsi="Times New Roman" w:cs="Times New Roman"/>
          <w:b/>
          <w:bCs/>
          <w:sz w:val="28"/>
          <w:szCs w:val="28"/>
          <w:lang w:val="kk-KZ"/>
        </w:rPr>
        <w:t>Зерттеудің әдістері</w:t>
      </w:r>
    </w:p>
    <w:p w14:paraId="0E756B6B" w14:textId="77777777" w:rsidR="004B396D" w:rsidRPr="004B396D" w:rsidRDefault="004B396D" w:rsidP="004B2967">
      <w:pPr>
        <w:spacing w:after="0" w:line="240" w:lineRule="auto"/>
        <w:ind w:firstLine="567"/>
        <w:jc w:val="both"/>
        <w:rPr>
          <w:rFonts w:ascii="Times New Roman" w:hAnsi="Times New Roman" w:cs="Times New Roman"/>
          <w:i/>
          <w:iCs/>
          <w:sz w:val="28"/>
          <w:szCs w:val="28"/>
          <w:lang w:val="kk-KZ"/>
        </w:rPr>
      </w:pPr>
      <w:r w:rsidRPr="004B396D">
        <w:rPr>
          <w:rFonts w:ascii="Times New Roman" w:hAnsi="Times New Roman" w:cs="Times New Roman"/>
          <w:i/>
          <w:iCs/>
          <w:sz w:val="28"/>
          <w:szCs w:val="28"/>
          <w:lang w:val="kk-KZ"/>
        </w:rPr>
        <w:t>Ferula songarica шөбінің шикізат қорын анықтау әдісі</w:t>
      </w:r>
    </w:p>
    <w:p w14:paraId="5E15D46F" w14:textId="62000798" w:rsidR="004B396D" w:rsidRPr="004B396D" w:rsidRDefault="004B396D" w:rsidP="004B2967">
      <w:pPr>
        <w:spacing w:after="0" w:line="240" w:lineRule="auto"/>
        <w:ind w:firstLine="567"/>
        <w:jc w:val="both"/>
        <w:rPr>
          <w:rFonts w:ascii="Times New Roman" w:hAnsi="Times New Roman" w:cs="Times New Roman"/>
          <w:sz w:val="28"/>
          <w:szCs w:val="28"/>
          <w:lang w:val="kk-KZ"/>
        </w:rPr>
      </w:pPr>
      <w:r w:rsidRPr="004B396D">
        <w:rPr>
          <w:rFonts w:ascii="Times New Roman" w:hAnsi="Times New Roman" w:cs="Times New Roman"/>
          <w:i/>
          <w:iCs/>
          <w:sz w:val="28"/>
          <w:szCs w:val="28"/>
          <w:lang w:val="kk-KZ"/>
        </w:rPr>
        <w:t>Ferula songarica</w:t>
      </w:r>
      <w:r w:rsidRPr="004B396D">
        <w:rPr>
          <w:rFonts w:ascii="Times New Roman" w:hAnsi="Times New Roman" w:cs="Times New Roman"/>
          <w:sz w:val="28"/>
          <w:szCs w:val="28"/>
          <w:lang w:val="kk-KZ"/>
        </w:rPr>
        <w:t xml:space="preserve"> шөбінің шикізат қорын және оларды жинау көлемінің мүмкіндігін анықтау үшін өсімдіктің өсетін аумағы мен оның өнімділігі (шикізат қорының тығыздығы) есепке алынды. Өсімдік таралған аумақ белгілі бір геометриялық пішінге (тікбұрыш, шаршы, трапеция, шеңбер) келтіріліп, қажетті өлшемдер (ұзындық, ен, диаметр) арқылы жалпы ауданы есептелді. Егер өсімдіктер аймақ бойынша біркелкі таралмаған, яғни жеке дақтар түрінде орналасқан болса, алдымен жалпы таралған аумақтың ауданы, кейін сол аумақтағы нақты зерттелетін </w:t>
      </w:r>
      <w:r w:rsidRPr="004B396D">
        <w:rPr>
          <w:rFonts w:ascii="Times New Roman" w:hAnsi="Times New Roman" w:cs="Times New Roman"/>
          <w:i/>
          <w:iCs/>
          <w:sz w:val="28"/>
          <w:szCs w:val="28"/>
          <w:lang w:val="kk-KZ"/>
        </w:rPr>
        <w:t>Ferula songarica</w:t>
      </w:r>
      <w:r w:rsidRPr="004B396D">
        <w:rPr>
          <w:rFonts w:ascii="Times New Roman" w:hAnsi="Times New Roman" w:cs="Times New Roman"/>
          <w:sz w:val="28"/>
          <w:szCs w:val="28"/>
          <w:lang w:val="kk-KZ"/>
        </w:rPr>
        <w:t xml:space="preserve"> шөбінің алып жатқан үлесі (пайызы) анықталды.</w:t>
      </w:r>
    </w:p>
    <w:p w14:paraId="36C5F661" w14:textId="77777777" w:rsidR="004B396D" w:rsidRDefault="004B396D" w:rsidP="004B2967">
      <w:pPr>
        <w:spacing w:after="0" w:line="240" w:lineRule="auto"/>
        <w:ind w:firstLine="567"/>
        <w:jc w:val="both"/>
        <w:rPr>
          <w:rFonts w:ascii="Times New Roman" w:hAnsi="Times New Roman" w:cs="Times New Roman"/>
          <w:sz w:val="28"/>
          <w:szCs w:val="28"/>
          <w:lang w:val="kk-KZ"/>
        </w:rPr>
      </w:pPr>
      <w:r w:rsidRPr="004B396D">
        <w:rPr>
          <w:rFonts w:ascii="Times New Roman" w:hAnsi="Times New Roman" w:cs="Times New Roman"/>
          <w:i/>
          <w:iCs/>
          <w:sz w:val="28"/>
          <w:szCs w:val="28"/>
          <w:lang w:val="kk-KZ"/>
        </w:rPr>
        <w:t>Ferula songarica</w:t>
      </w:r>
      <w:r w:rsidRPr="004B396D">
        <w:rPr>
          <w:rFonts w:ascii="Times New Roman" w:hAnsi="Times New Roman" w:cs="Times New Roman"/>
          <w:sz w:val="28"/>
          <w:szCs w:val="28"/>
          <w:lang w:val="kk-KZ"/>
        </w:rPr>
        <w:t xml:space="preserve"> өсімдігінің таралу аумағы палетка әдісімен анықталды. Палетканың әрбір ұяшығының ауданы 1 см² болып, жоспар масштабы 1:10000 болған жағдайда бұл жергілікті жердегі 1 гектарға тең болды.</w:t>
      </w:r>
    </w:p>
    <w:p w14:paraId="2AAFBAF3" w14:textId="32A3B766" w:rsidR="004B396D" w:rsidRDefault="004B396D" w:rsidP="004B2967">
      <w:pPr>
        <w:spacing w:after="0" w:line="240" w:lineRule="auto"/>
        <w:ind w:firstLine="567"/>
        <w:jc w:val="both"/>
        <w:rPr>
          <w:rFonts w:ascii="Times New Roman" w:hAnsi="Times New Roman" w:cs="Times New Roman"/>
          <w:sz w:val="28"/>
          <w:szCs w:val="28"/>
          <w:lang w:val="kk-KZ"/>
        </w:rPr>
      </w:pPr>
      <w:r w:rsidRPr="004B396D">
        <w:rPr>
          <w:rFonts w:ascii="Times New Roman" w:hAnsi="Times New Roman" w:cs="Times New Roman"/>
          <w:sz w:val="28"/>
          <w:szCs w:val="28"/>
          <w:lang w:val="kk-KZ"/>
        </w:rPr>
        <w:t xml:space="preserve">Шикізаттың өнімділігі (қор тығыздығы) </w:t>
      </w:r>
      <w:r w:rsidRPr="004B396D">
        <w:rPr>
          <w:rFonts w:ascii="Times New Roman" w:hAnsi="Times New Roman" w:cs="Times New Roman"/>
          <w:i/>
          <w:iCs/>
          <w:sz w:val="28"/>
          <w:szCs w:val="28"/>
          <w:lang w:val="kk-KZ"/>
        </w:rPr>
        <w:t>Ferula songarica</w:t>
      </w:r>
      <w:r w:rsidRPr="004B396D">
        <w:rPr>
          <w:rFonts w:ascii="Times New Roman" w:hAnsi="Times New Roman" w:cs="Times New Roman"/>
          <w:sz w:val="28"/>
          <w:szCs w:val="28"/>
          <w:lang w:val="kk-KZ"/>
        </w:rPr>
        <w:t xml:space="preserve"> өсімдігінің саны мен зерттелетін аумақ ауданы арасындағы пайыздық қатынас арқылы бағаланды. Өнімділікті есептеу кезінде көктеген немесе зақымданған үлгілер есепке алынған жоқ.</w:t>
      </w:r>
    </w:p>
    <w:p w14:paraId="7985C302" w14:textId="783F19D2" w:rsidR="004B396D" w:rsidRDefault="004B396D" w:rsidP="004B2967">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З</w:t>
      </w:r>
      <w:r w:rsidRPr="004B396D">
        <w:rPr>
          <w:rFonts w:ascii="Times New Roman" w:hAnsi="Times New Roman" w:cs="Times New Roman"/>
          <w:sz w:val="28"/>
          <w:szCs w:val="28"/>
          <w:lang w:val="kk-KZ"/>
        </w:rPr>
        <w:t>ерттеу жұмыстарының нәтижелері бойынша шикізат қорын анықтау, өнімділікті есептеу, нақты өсімдік шоғырының аумағын анықтау және олардағы шикізат қорының мөлшерін есептеу мақсатында материалдар өңделді.</w:t>
      </w:r>
    </w:p>
    <w:p w14:paraId="592D8E94" w14:textId="43F350ED" w:rsidR="004B396D" w:rsidRDefault="004B396D" w:rsidP="004B2967">
      <w:pPr>
        <w:spacing w:after="0" w:line="240" w:lineRule="auto"/>
        <w:ind w:firstLine="567"/>
        <w:jc w:val="both"/>
        <w:rPr>
          <w:rFonts w:ascii="Times New Roman" w:hAnsi="Times New Roman" w:cs="Times New Roman"/>
          <w:sz w:val="28"/>
          <w:szCs w:val="28"/>
          <w:lang w:val="kk-KZ"/>
        </w:rPr>
      </w:pPr>
      <w:r w:rsidRPr="004B396D">
        <w:rPr>
          <w:rFonts w:ascii="Times New Roman" w:hAnsi="Times New Roman" w:cs="Times New Roman"/>
          <w:i/>
          <w:iCs/>
          <w:sz w:val="28"/>
          <w:szCs w:val="28"/>
          <w:lang w:val="kk-KZ"/>
        </w:rPr>
        <w:t>Ferula songarica</w:t>
      </w:r>
      <w:r w:rsidRPr="004B396D">
        <w:rPr>
          <w:rFonts w:ascii="Times New Roman" w:hAnsi="Times New Roman" w:cs="Times New Roman"/>
          <w:sz w:val="28"/>
          <w:szCs w:val="28"/>
          <w:lang w:val="kk-KZ"/>
        </w:rPr>
        <w:t xml:space="preserve"> өсімдігінің зерттелген шикізатын макроскопиялық және микроскопиялық деңгейлерде идентификациялау мен сипаттау, сондай-ақ шикізатты жинау бойынша барлық зерттеулер Қазақстан Республикасының Мемлекеттік Фармакопеясы, Еуразиялық экономикалық одақ фармакопеясы</w:t>
      </w:r>
      <w:r>
        <w:rPr>
          <w:rFonts w:ascii="Times New Roman" w:hAnsi="Times New Roman" w:cs="Times New Roman"/>
          <w:sz w:val="28"/>
          <w:szCs w:val="28"/>
          <w:lang w:val="kk-KZ"/>
        </w:rPr>
        <w:t xml:space="preserve"> </w:t>
      </w:r>
      <w:r w:rsidRPr="004B396D">
        <w:rPr>
          <w:rFonts w:ascii="Times New Roman" w:hAnsi="Times New Roman" w:cs="Times New Roman"/>
          <w:sz w:val="28"/>
          <w:szCs w:val="28"/>
          <w:lang w:val="kk-KZ"/>
        </w:rPr>
        <w:t>және GACP (дәрілік өсімдіктерді дұрыс жинау қағидаттары) талаптарына сәйкес жүргізілді.</w:t>
      </w:r>
    </w:p>
    <w:p w14:paraId="2F7EEB0A" w14:textId="6811DFA0" w:rsidR="004B396D" w:rsidRDefault="004B396D" w:rsidP="004B396D">
      <w:pPr>
        <w:spacing w:after="0" w:line="240" w:lineRule="auto"/>
        <w:ind w:firstLine="567"/>
        <w:jc w:val="both"/>
        <w:rPr>
          <w:rFonts w:ascii="Times New Roman" w:hAnsi="Times New Roman" w:cs="Times New Roman"/>
          <w:sz w:val="28"/>
          <w:szCs w:val="28"/>
          <w:lang w:val="kk-KZ"/>
        </w:rPr>
      </w:pPr>
      <w:r w:rsidRPr="004B396D">
        <w:rPr>
          <w:rFonts w:ascii="Times New Roman" w:hAnsi="Times New Roman" w:cs="Times New Roman"/>
          <w:sz w:val="28"/>
          <w:szCs w:val="28"/>
          <w:lang w:val="kk-KZ"/>
        </w:rPr>
        <w:t>ҚР МФ І т.2 сәйкес, өсімдік шикізатының құрамында эфир майы бар</w:t>
      </w:r>
      <w:r>
        <w:rPr>
          <w:rFonts w:ascii="Times New Roman" w:hAnsi="Times New Roman" w:cs="Times New Roman"/>
          <w:sz w:val="28"/>
          <w:szCs w:val="28"/>
          <w:lang w:val="kk-KZ"/>
        </w:rPr>
        <w:t xml:space="preserve"> </w:t>
      </w:r>
      <w:r w:rsidRPr="004B396D">
        <w:rPr>
          <w:rFonts w:ascii="Times New Roman" w:hAnsi="Times New Roman" w:cs="Times New Roman"/>
          <w:sz w:val="28"/>
          <w:szCs w:val="28"/>
          <w:lang w:val="kk-KZ"/>
        </w:rPr>
        <w:t xml:space="preserve">болғандықтан </w:t>
      </w:r>
      <w:r w:rsidR="002D0465" w:rsidRPr="002D0465">
        <w:rPr>
          <w:rFonts w:ascii="Times New Roman" w:hAnsi="Times New Roman" w:cs="Times New Roman"/>
          <w:sz w:val="28"/>
          <w:szCs w:val="28"/>
          <w:lang w:val="kk-KZ"/>
        </w:rPr>
        <w:t>25</w:t>
      </w:r>
      <w:r w:rsidRPr="004B396D">
        <w:rPr>
          <w:rFonts w:ascii="Times New Roman" w:hAnsi="Times New Roman" w:cs="Times New Roman"/>
          <w:sz w:val="28"/>
          <w:szCs w:val="28"/>
          <w:lang w:val="kk-KZ"/>
        </w:rPr>
        <w:t>±2°С аспайтын температуралық жағдайда сақталды.</w:t>
      </w:r>
    </w:p>
    <w:p w14:paraId="2EC06FBB" w14:textId="5A1F6C5D" w:rsidR="004B396D" w:rsidRDefault="004B396D" w:rsidP="004B396D">
      <w:pPr>
        <w:spacing w:after="0" w:line="240" w:lineRule="auto"/>
        <w:ind w:firstLine="567"/>
        <w:jc w:val="both"/>
        <w:rPr>
          <w:rFonts w:ascii="Times New Roman" w:hAnsi="Times New Roman" w:cs="Times New Roman"/>
          <w:b/>
          <w:bCs/>
          <w:sz w:val="28"/>
          <w:szCs w:val="28"/>
          <w:lang w:val="kk-KZ"/>
        </w:rPr>
      </w:pPr>
      <w:r w:rsidRPr="004B396D">
        <w:rPr>
          <w:rFonts w:ascii="Times New Roman" w:hAnsi="Times New Roman" w:cs="Times New Roman"/>
          <w:b/>
          <w:bCs/>
          <w:i/>
          <w:iCs/>
          <w:sz w:val="28"/>
          <w:szCs w:val="28"/>
          <w:lang w:val="kk-KZ"/>
        </w:rPr>
        <w:t>Ferula songarica</w:t>
      </w:r>
      <w:r w:rsidRPr="004B396D">
        <w:rPr>
          <w:rFonts w:ascii="Times New Roman" w:hAnsi="Times New Roman" w:cs="Times New Roman"/>
          <w:b/>
          <w:bCs/>
          <w:sz w:val="28"/>
          <w:szCs w:val="28"/>
          <w:lang w:val="kk-KZ"/>
        </w:rPr>
        <w:t xml:space="preserve"> өсімдік шикізатын фармакогнозиялық зерттеу</w:t>
      </w:r>
    </w:p>
    <w:p w14:paraId="7DA311DD" w14:textId="1ECFB9F1" w:rsidR="00F14E84" w:rsidRPr="00F14E84" w:rsidRDefault="00F14E84" w:rsidP="004B396D">
      <w:pPr>
        <w:spacing w:after="0" w:line="240" w:lineRule="auto"/>
        <w:ind w:firstLine="567"/>
        <w:jc w:val="both"/>
        <w:rPr>
          <w:rFonts w:ascii="Times New Roman" w:hAnsi="Times New Roman" w:cs="Times New Roman"/>
          <w:i/>
          <w:iCs/>
          <w:sz w:val="28"/>
          <w:szCs w:val="28"/>
          <w:lang w:val="kk-KZ"/>
        </w:rPr>
      </w:pPr>
      <w:r w:rsidRPr="00F14E84">
        <w:rPr>
          <w:rFonts w:ascii="Times New Roman" w:hAnsi="Times New Roman" w:cs="Times New Roman"/>
          <w:i/>
          <w:iCs/>
          <w:sz w:val="28"/>
          <w:szCs w:val="28"/>
          <w:lang w:val="kk-KZ"/>
        </w:rPr>
        <w:t xml:space="preserve">Ferula songarica </w:t>
      </w:r>
      <w:r w:rsidRPr="00F14E84">
        <w:rPr>
          <w:rFonts w:ascii="Times New Roman" w:hAnsi="Times New Roman" w:cs="Times New Roman"/>
          <w:sz w:val="28"/>
          <w:szCs w:val="28"/>
          <w:lang w:val="kk-KZ"/>
        </w:rPr>
        <w:t>дәрілік өсімдік шикізаты</w:t>
      </w:r>
      <w:r>
        <w:rPr>
          <w:rFonts w:ascii="Times New Roman" w:hAnsi="Times New Roman" w:cs="Times New Roman"/>
          <w:sz w:val="28"/>
          <w:szCs w:val="28"/>
          <w:lang w:val="kk-KZ"/>
        </w:rPr>
        <w:t>н</w:t>
      </w:r>
      <w:r w:rsidRPr="00F14E84">
        <w:rPr>
          <w:rFonts w:ascii="Times New Roman" w:hAnsi="Times New Roman" w:cs="Times New Roman"/>
          <w:sz w:val="28"/>
          <w:szCs w:val="28"/>
          <w:lang w:val="kk-KZ"/>
        </w:rPr>
        <w:t xml:space="preserve"> анатомо-морфологиялық белгілерін анықтау Қазақстан Республикасының Мемлекеттік фармакопеясының талаптарына сәйкес жүргізілді.</w:t>
      </w:r>
    </w:p>
    <w:p w14:paraId="257336C5" w14:textId="129E66A3" w:rsidR="004B396D" w:rsidRDefault="004B396D" w:rsidP="004B396D">
      <w:pPr>
        <w:spacing w:after="0" w:line="240" w:lineRule="auto"/>
        <w:ind w:firstLine="567"/>
        <w:jc w:val="both"/>
        <w:rPr>
          <w:rFonts w:ascii="Times New Roman" w:hAnsi="Times New Roman" w:cs="Times New Roman"/>
          <w:i/>
          <w:iCs/>
          <w:sz w:val="28"/>
          <w:szCs w:val="28"/>
          <w:lang w:val="kk-KZ"/>
        </w:rPr>
      </w:pPr>
      <w:r w:rsidRPr="004B396D">
        <w:rPr>
          <w:rFonts w:ascii="Times New Roman" w:hAnsi="Times New Roman" w:cs="Times New Roman"/>
          <w:i/>
          <w:iCs/>
          <w:sz w:val="28"/>
          <w:szCs w:val="28"/>
          <w:lang w:val="kk-KZ"/>
        </w:rPr>
        <w:t>Шикізатты макроскопиялық талдау. Қ</w:t>
      </w:r>
      <w:r w:rsidR="00B96107">
        <w:rPr>
          <w:rFonts w:ascii="Times New Roman" w:hAnsi="Times New Roman" w:cs="Times New Roman"/>
          <w:i/>
          <w:iCs/>
          <w:sz w:val="28"/>
          <w:szCs w:val="28"/>
          <w:lang w:val="kk-KZ"/>
        </w:rPr>
        <w:t>Р</w:t>
      </w:r>
      <w:r w:rsidRPr="004B396D">
        <w:rPr>
          <w:rFonts w:ascii="Times New Roman" w:hAnsi="Times New Roman" w:cs="Times New Roman"/>
          <w:i/>
          <w:iCs/>
          <w:sz w:val="28"/>
          <w:szCs w:val="28"/>
          <w:lang w:val="kk-KZ"/>
        </w:rPr>
        <w:t xml:space="preserve"> МФ I</w:t>
      </w:r>
      <w:r>
        <w:rPr>
          <w:rFonts w:ascii="Times New Roman" w:hAnsi="Times New Roman" w:cs="Times New Roman"/>
          <w:i/>
          <w:iCs/>
          <w:sz w:val="28"/>
          <w:szCs w:val="28"/>
          <w:lang w:val="kk-KZ"/>
        </w:rPr>
        <w:t xml:space="preserve"> </w:t>
      </w:r>
      <w:r w:rsidRPr="004B396D">
        <w:rPr>
          <w:rFonts w:ascii="Times New Roman" w:hAnsi="Times New Roman" w:cs="Times New Roman"/>
          <w:i/>
          <w:iCs/>
          <w:sz w:val="28"/>
          <w:szCs w:val="28"/>
          <w:lang w:val="kk-KZ"/>
        </w:rPr>
        <w:t>том, 2.8.3 және Е</w:t>
      </w:r>
      <w:r w:rsidR="00F14E84">
        <w:rPr>
          <w:rFonts w:ascii="Times New Roman" w:hAnsi="Times New Roman" w:cs="Times New Roman"/>
          <w:i/>
          <w:iCs/>
          <w:sz w:val="28"/>
          <w:szCs w:val="28"/>
          <w:lang w:val="kk-KZ"/>
        </w:rPr>
        <w:t>А</w:t>
      </w:r>
      <w:r w:rsidRPr="004B396D">
        <w:rPr>
          <w:rFonts w:ascii="Times New Roman" w:hAnsi="Times New Roman" w:cs="Times New Roman"/>
          <w:i/>
          <w:iCs/>
          <w:sz w:val="28"/>
          <w:szCs w:val="28"/>
          <w:lang w:val="kk-KZ"/>
        </w:rPr>
        <w:t>ЭО</w:t>
      </w:r>
      <w:r w:rsidR="00F14E84">
        <w:rPr>
          <w:rFonts w:ascii="Times New Roman" w:hAnsi="Times New Roman" w:cs="Times New Roman"/>
          <w:i/>
          <w:iCs/>
          <w:sz w:val="28"/>
          <w:szCs w:val="28"/>
          <w:lang w:val="kk-KZ"/>
        </w:rPr>
        <w:t xml:space="preserve"> </w:t>
      </w:r>
      <w:r w:rsidR="00B96107">
        <w:rPr>
          <w:rFonts w:ascii="Times New Roman" w:hAnsi="Times New Roman" w:cs="Times New Roman"/>
          <w:i/>
          <w:iCs/>
          <w:sz w:val="28"/>
          <w:szCs w:val="28"/>
          <w:lang w:val="kk-KZ"/>
        </w:rPr>
        <w:t>Ф</w:t>
      </w:r>
      <w:r w:rsidRPr="004B396D">
        <w:rPr>
          <w:rFonts w:ascii="Times New Roman" w:hAnsi="Times New Roman" w:cs="Times New Roman"/>
          <w:i/>
          <w:iCs/>
          <w:sz w:val="28"/>
          <w:szCs w:val="28"/>
          <w:lang w:val="kk-KZ"/>
        </w:rPr>
        <w:t xml:space="preserve">  2.1.8.</w:t>
      </w:r>
    </w:p>
    <w:p w14:paraId="2D29C20E" w14:textId="7022F91D" w:rsidR="004B396D" w:rsidRDefault="004B396D" w:rsidP="004B2967">
      <w:pPr>
        <w:spacing w:after="0" w:line="240" w:lineRule="auto"/>
        <w:ind w:firstLine="567"/>
        <w:jc w:val="both"/>
        <w:rPr>
          <w:rFonts w:ascii="Times New Roman" w:hAnsi="Times New Roman" w:cs="Times New Roman"/>
          <w:sz w:val="28"/>
          <w:szCs w:val="28"/>
          <w:lang w:val="kk-KZ"/>
        </w:rPr>
      </w:pPr>
      <w:r w:rsidRPr="004B396D">
        <w:rPr>
          <w:rFonts w:ascii="Times New Roman" w:hAnsi="Times New Roman" w:cs="Times New Roman"/>
          <w:i/>
          <w:iCs/>
          <w:sz w:val="28"/>
          <w:szCs w:val="28"/>
          <w:lang w:val="kk-KZ"/>
        </w:rPr>
        <w:t xml:space="preserve"> </w:t>
      </w:r>
      <w:r w:rsidRPr="004B396D">
        <w:rPr>
          <w:rFonts w:ascii="Times New Roman" w:hAnsi="Times New Roman" w:cs="Times New Roman"/>
          <w:sz w:val="28"/>
          <w:szCs w:val="28"/>
          <w:lang w:val="kk-KZ"/>
        </w:rPr>
        <w:t>Өсімдік үлгілеріндегі сабақ, жапырақ</w:t>
      </w:r>
      <w:r w:rsidR="00F14E84">
        <w:rPr>
          <w:rFonts w:ascii="Times New Roman" w:hAnsi="Times New Roman" w:cs="Times New Roman"/>
          <w:sz w:val="28"/>
          <w:szCs w:val="28"/>
          <w:lang w:val="kk-KZ"/>
        </w:rPr>
        <w:t>,</w:t>
      </w:r>
      <w:r w:rsidRPr="004B396D">
        <w:rPr>
          <w:rFonts w:ascii="Times New Roman" w:hAnsi="Times New Roman" w:cs="Times New Roman"/>
          <w:sz w:val="28"/>
          <w:szCs w:val="28"/>
          <w:lang w:val="kk-KZ"/>
        </w:rPr>
        <w:t xml:space="preserve"> гүл</w:t>
      </w:r>
      <w:r w:rsidR="00F14E84">
        <w:rPr>
          <w:rFonts w:ascii="Times New Roman" w:hAnsi="Times New Roman" w:cs="Times New Roman"/>
          <w:sz w:val="28"/>
          <w:szCs w:val="28"/>
          <w:lang w:val="kk-KZ"/>
        </w:rPr>
        <w:t>, жеміс, тамыр</w:t>
      </w:r>
      <w:r w:rsidRPr="004B396D">
        <w:rPr>
          <w:rFonts w:ascii="Times New Roman" w:hAnsi="Times New Roman" w:cs="Times New Roman"/>
          <w:sz w:val="28"/>
          <w:szCs w:val="28"/>
          <w:lang w:val="kk-KZ"/>
        </w:rPr>
        <w:t xml:space="preserve"> құрылымдары х5 және х10 үлкейткіш арқылы зерттелді. Зерттелетін материалдардың өлшемдері 3,1 мегапиксельді цифрлық камерамен жабдықталған Altami микроскобының бағдарламалық жасақтамасы көмегімен (үлкейту режимі 16х4 және 16х10) анықталды. Микроскопиялық фотосуреттер Levenguk USB микроскобы арқылы түсірілді. Морфологиялық сипаттамалар М.Н. Прозина, А.А. Долгова және Л.И. Лотова ұсынған әдістемелік ұсынымдар негізінде жүргізілді</w:t>
      </w:r>
      <w:r>
        <w:rPr>
          <w:rFonts w:ascii="Times New Roman" w:hAnsi="Times New Roman" w:cs="Times New Roman"/>
          <w:sz w:val="28"/>
          <w:szCs w:val="28"/>
          <w:lang w:val="kk-KZ"/>
        </w:rPr>
        <w:t xml:space="preserve"> </w:t>
      </w:r>
      <w:r w:rsidRPr="004B396D">
        <w:rPr>
          <w:rFonts w:ascii="Times New Roman" w:hAnsi="Times New Roman" w:cs="Times New Roman"/>
          <w:sz w:val="28"/>
          <w:szCs w:val="28"/>
          <w:lang w:val="kk-KZ"/>
        </w:rPr>
        <w:t>[</w:t>
      </w:r>
      <w:r w:rsidR="005C4FAB" w:rsidRPr="005C4FAB">
        <w:rPr>
          <w:rFonts w:ascii="Times New Roman" w:hAnsi="Times New Roman" w:cs="Times New Roman"/>
          <w:sz w:val="28"/>
          <w:szCs w:val="28"/>
          <w:lang w:val="kk-KZ"/>
        </w:rPr>
        <w:t>88</w:t>
      </w:r>
      <w:r w:rsidRPr="004B396D">
        <w:rPr>
          <w:rFonts w:ascii="Times New Roman" w:hAnsi="Times New Roman" w:cs="Times New Roman"/>
          <w:sz w:val="28"/>
          <w:szCs w:val="28"/>
          <w:lang w:val="kk-KZ"/>
        </w:rPr>
        <w:t>-</w:t>
      </w:r>
      <w:r>
        <w:rPr>
          <w:rFonts w:ascii="Times New Roman" w:hAnsi="Times New Roman" w:cs="Times New Roman"/>
          <w:sz w:val="28"/>
          <w:szCs w:val="28"/>
          <w:lang w:val="kk-KZ"/>
        </w:rPr>
        <w:t>9</w:t>
      </w:r>
      <w:r w:rsidR="005C4FAB" w:rsidRPr="005C4FAB">
        <w:rPr>
          <w:rFonts w:ascii="Times New Roman" w:hAnsi="Times New Roman" w:cs="Times New Roman"/>
          <w:sz w:val="28"/>
          <w:szCs w:val="28"/>
          <w:lang w:val="kk-KZ"/>
        </w:rPr>
        <w:t>0</w:t>
      </w:r>
      <w:r w:rsidRPr="004B396D">
        <w:rPr>
          <w:rFonts w:ascii="Times New Roman" w:hAnsi="Times New Roman" w:cs="Times New Roman"/>
          <w:sz w:val="28"/>
          <w:szCs w:val="28"/>
          <w:lang w:val="kk-KZ"/>
        </w:rPr>
        <w:t>].</w:t>
      </w:r>
    </w:p>
    <w:p w14:paraId="28394FD0" w14:textId="77777777" w:rsidR="004B396D" w:rsidRDefault="004B396D" w:rsidP="004B396D">
      <w:pPr>
        <w:spacing w:after="0" w:line="240" w:lineRule="auto"/>
        <w:ind w:firstLine="567"/>
        <w:jc w:val="both"/>
        <w:rPr>
          <w:rFonts w:ascii="Times New Roman" w:hAnsi="Times New Roman" w:cs="Times New Roman"/>
          <w:sz w:val="28"/>
          <w:szCs w:val="28"/>
          <w:lang w:val="kk-KZ"/>
        </w:rPr>
      </w:pPr>
      <w:r w:rsidRPr="004B396D">
        <w:rPr>
          <w:rFonts w:ascii="Times New Roman" w:hAnsi="Times New Roman" w:cs="Times New Roman"/>
          <w:i/>
          <w:iCs/>
          <w:sz w:val="28"/>
          <w:szCs w:val="28"/>
          <w:lang w:val="kk-KZ"/>
        </w:rPr>
        <w:t>Шикізатты микроскопиялық талдау.</w:t>
      </w:r>
      <w:r w:rsidR="00953A16" w:rsidRPr="004B396D">
        <w:rPr>
          <w:rFonts w:ascii="Times New Roman" w:hAnsi="Times New Roman" w:cs="Times New Roman"/>
          <w:sz w:val="28"/>
          <w:szCs w:val="28"/>
          <w:lang w:val="kk-KZ"/>
        </w:rPr>
        <w:t xml:space="preserve"> </w:t>
      </w:r>
      <w:r w:rsidRPr="004B396D">
        <w:rPr>
          <w:rFonts w:ascii="Times New Roman" w:hAnsi="Times New Roman" w:cs="Times New Roman"/>
          <w:sz w:val="28"/>
          <w:szCs w:val="28"/>
          <w:lang w:val="kk-KZ"/>
        </w:rPr>
        <w:t>ҚР МФ Т. I 2.8.3 және ЕАЭО Ф т.2.</w:t>
      </w:r>
      <w:r>
        <w:rPr>
          <w:rFonts w:ascii="Times New Roman" w:hAnsi="Times New Roman" w:cs="Times New Roman"/>
          <w:sz w:val="28"/>
          <w:szCs w:val="28"/>
          <w:lang w:val="kk-KZ"/>
        </w:rPr>
        <w:t xml:space="preserve"> </w:t>
      </w:r>
      <w:r w:rsidRPr="004B396D">
        <w:rPr>
          <w:rFonts w:ascii="Times New Roman" w:hAnsi="Times New Roman" w:cs="Times New Roman"/>
          <w:sz w:val="28"/>
          <w:szCs w:val="28"/>
          <w:lang w:val="kk-KZ"/>
        </w:rPr>
        <w:t xml:space="preserve">1.8.17. </w:t>
      </w:r>
    </w:p>
    <w:p w14:paraId="55CDA370" w14:textId="7B5B5402" w:rsidR="004B396D" w:rsidRPr="004B396D" w:rsidRDefault="004B396D" w:rsidP="004B396D">
      <w:pPr>
        <w:spacing w:after="0" w:line="240" w:lineRule="auto"/>
        <w:ind w:firstLine="567"/>
        <w:jc w:val="both"/>
        <w:rPr>
          <w:rFonts w:ascii="Times New Roman" w:hAnsi="Times New Roman" w:cs="Times New Roman"/>
          <w:sz w:val="28"/>
          <w:szCs w:val="28"/>
          <w:lang w:val="kk-KZ"/>
        </w:rPr>
      </w:pPr>
      <w:r w:rsidRPr="004B396D">
        <w:rPr>
          <w:rFonts w:ascii="Times New Roman" w:hAnsi="Times New Roman" w:cs="Times New Roman"/>
          <w:sz w:val="28"/>
          <w:szCs w:val="28"/>
          <w:lang w:val="kk-KZ"/>
        </w:rPr>
        <w:t xml:space="preserve">Жиналған өсімдік шикізаты 70% этанолда (этил спирті), Страсбургер-Флеминг әдісіне сәйкес (этил спирті, глицерин және су 1:1:1 қатынаста) өңделіп, фиксациядан өткізілді. Микроскопиялық препараттар жалпы қабылданған зертханалық әдістерге сай дайындалды. Препараттарды жұмсарту үшін глицерин ерітіндісі пайдаланылды. Беткі препараттарды алу мақсатында өсімдік материалы 10% калий гидроксиді ерітіндісінде қайнатылды. Зерттеу жұмыстары «Биомед-4» маркалы микроскопта жүргізіліп, 10× және 20× үлкейткішті окулярлар, сондай-ақ 4×, 10×, 20× және 40× объектив линзалар қолданылды. Анатомиялық сипаттама жасау барысында К. Эзау, Н.А. Анели және Л.И. Лотова ұсынған әдістемелік құралдардағы терминдер негізге алынды </w:t>
      </w:r>
      <w:r w:rsidR="00953A16" w:rsidRPr="004B396D">
        <w:rPr>
          <w:rFonts w:ascii="Times New Roman" w:hAnsi="Times New Roman" w:cs="Times New Roman"/>
          <w:sz w:val="28"/>
          <w:szCs w:val="28"/>
          <w:lang w:val="kk-KZ"/>
        </w:rPr>
        <w:t>[</w:t>
      </w:r>
      <w:r>
        <w:rPr>
          <w:rFonts w:ascii="Times New Roman" w:hAnsi="Times New Roman" w:cs="Times New Roman"/>
          <w:sz w:val="28"/>
          <w:szCs w:val="28"/>
          <w:lang w:val="kk-KZ"/>
        </w:rPr>
        <w:t>9</w:t>
      </w:r>
      <w:r w:rsidR="005C4FAB" w:rsidRPr="005C4FAB">
        <w:rPr>
          <w:rFonts w:ascii="Times New Roman" w:hAnsi="Times New Roman" w:cs="Times New Roman"/>
          <w:sz w:val="28"/>
          <w:szCs w:val="28"/>
          <w:lang w:val="kk-KZ"/>
        </w:rPr>
        <w:t>1</w:t>
      </w:r>
      <w:r w:rsidR="00953A16" w:rsidRPr="004B396D">
        <w:rPr>
          <w:rFonts w:ascii="Times New Roman" w:hAnsi="Times New Roman" w:cs="Times New Roman"/>
          <w:sz w:val="28"/>
          <w:szCs w:val="28"/>
          <w:lang w:val="kk-KZ"/>
        </w:rPr>
        <w:t>-</w:t>
      </w:r>
      <w:r>
        <w:rPr>
          <w:rFonts w:ascii="Times New Roman" w:hAnsi="Times New Roman" w:cs="Times New Roman"/>
          <w:sz w:val="28"/>
          <w:szCs w:val="28"/>
          <w:lang w:val="kk-KZ"/>
        </w:rPr>
        <w:t>9</w:t>
      </w:r>
      <w:r w:rsidR="005C4FAB" w:rsidRPr="005C4FAB">
        <w:rPr>
          <w:rFonts w:ascii="Times New Roman" w:hAnsi="Times New Roman" w:cs="Times New Roman"/>
          <w:sz w:val="28"/>
          <w:szCs w:val="28"/>
          <w:lang w:val="kk-KZ"/>
        </w:rPr>
        <w:t>4</w:t>
      </w:r>
      <w:r w:rsidR="00953A16" w:rsidRPr="004B396D">
        <w:rPr>
          <w:rFonts w:ascii="Times New Roman" w:hAnsi="Times New Roman" w:cs="Times New Roman"/>
          <w:sz w:val="28"/>
          <w:szCs w:val="28"/>
          <w:lang w:val="kk-KZ"/>
        </w:rPr>
        <w:t>].</w:t>
      </w:r>
    </w:p>
    <w:p w14:paraId="56438192" w14:textId="6CC32334" w:rsidR="004B396D" w:rsidRPr="004B396D" w:rsidRDefault="004B396D" w:rsidP="004B2967">
      <w:pPr>
        <w:tabs>
          <w:tab w:val="left" w:pos="709"/>
          <w:tab w:val="left" w:pos="851"/>
        </w:tabs>
        <w:spacing w:after="0" w:line="240" w:lineRule="auto"/>
        <w:ind w:firstLine="567"/>
        <w:jc w:val="both"/>
        <w:textAlignment w:val="top"/>
        <w:rPr>
          <w:rFonts w:ascii="Times New Roman" w:hAnsi="Times New Roman" w:cs="Times New Roman"/>
          <w:sz w:val="28"/>
          <w:szCs w:val="28"/>
          <w:lang w:val="kk-KZ"/>
        </w:rPr>
      </w:pPr>
      <w:r w:rsidRPr="004B396D">
        <w:rPr>
          <w:rFonts w:ascii="Times New Roman" w:hAnsi="Times New Roman" w:cs="Times New Roman"/>
          <w:i/>
          <w:iCs/>
          <w:sz w:val="28"/>
          <w:szCs w:val="28"/>
          <w:lang w:val="kk-KZ"/>
        </w:rPr>
        <w:t xml:space="preserve">Ferula songarica </w:t>
      </w:r>
      <w:r w:rsidRPr="004B396D">
        <w:rPr>
          <w:rFonts w:ascii="Times New Roman" w:hAnsi="Times New Roman" w:cs="Times New Roman"/>
          <w:sz w:val="28"/>
          <w:szCs w:val="28"/>
          <w:lang w:val="kk-KZ"/>
        </w:rPr>
        <w:t xml:space="preserve">өсімдігінің сабағы, тұтас гүлдері, жапырақтарының көлденең және беткі кесінділері, тамырлары мен жемістері негізінде гистохимиялық талдау жүргізілді. Жиналған өсімдік мүшелері 70% этил спирті, глицерин және дистилденген судан тұратын 1:1:1 қатынасындағы Страус-Флеминг ерітіндісінде бекітілді. </w:t>
      </w:r>
      <w:r w:rsidRPr="004B396D">
        <w:rPr>
          <w:rFonts w:ascii="Times New Roman" w:hAnsi="Times New Roman" w:cs="Times New Roman"/>
          <w:i/>
          <w:iCs/>
          <w:sz w:val="28"/>
          <w:szCs w:val="28"/>
          <w:lang w:val="kk-KZ"/>
        </w:rPr>
        <w:t>Ferula songarica</w:t>
      </w:r>
      <w:r w:rsidRPr="004B396D">
        <w:rPr>
          <w:rFonts w:ascii="Times New Roman" w:hAnsi="Times New Roman" w:cs="Times New Roman"/>
          <w:sz w:val="28"/>
          <w:szCs w:val="28"/>
          <w:lang w:val="kk-KZ"/>
        </w:rPr>
        <w:t xml:space="preserve"> өсімдігінің жер үсті және жер асты мүшелерінің кесінділеріндегі бояу өзгерістері микроскопиялық зерттеу арқылы тіркеліп, микрофотосуреттер «Биомед-4» микроскобы (окулярлары 10×, 20× және объектив линзалары 4×, 10×, 20×, 40×) көмегімен түсірілді. Шикізаттың гистохимиялық талдауы ЖФМ ОФС.1.5.3.0003.15 «Өсімдік шикізаты мен дәрілік өсімдіктер препараттарын микроскопиялық және микрохимиялық зерттеу әдістемесі» талаптарына сәйкес жүргізілді.</w:t>
      </w:r>
    </w:p>
    <w:p w14:paraId="234D066C" w14:textId="2D6ABEB8" w:rsidR="006D5B0A" w:rsidRDefault="004B396D" w:rsidP="006D5B0A">
      <w:pPr>
        <w:spacing w:after="0" w:line="240" w:lineRule="auto"/>
        <w:ind w:firstLine="567"/>
        <w:jc w:val="both"/>
        <w:rPr>
          <w:rFonts w:ascii="Times New Roman" w:hAnsi="Times New Roman" w:cs="Times New Roman"/>
          <w:sz w:val="28"/>
          <w:szCs w:val="28"/>
          <w:lang w:val="kk-KZ"/>
        </w:rPr>
      </w:pPr>
      <w:r w:rsidRPr="004B396D">
        <w:rPr>
          <w:rFonts w:ascii="Times New Roman" w:hAnsi="Times New Roman" w:cs="Times New Roman"/>
          <w:sz w:val="28"/>
          <w:szCs w:val="28"/>
          <w:lang w:val="kk-KZ"/>
        </w:rPr>
        <w:t>Гистохимиялық зерттеу барысында келесі реактивтер қолданылды: эфир майларын анықтау үшін метилен көгі, полисахаридтерді анықтау мақсатында 10% тимол ерітіндісі және концентрлі күкірт қышқылы (H₂SO₄), сесквитерпен</w:t>
      </w:r>
      <w:r w:rsidR="00D551CD">
        <w:rPr>
          <w:rFonts w:ascii="Times New Roman" w:hAnsi="Times New Roman" w:cs="Times New Roman"/>
          <w:sz w:val="28"/>
          <w:szCs w:val="28"/>
          <w:lang w:val="kk-KZ"/>
        </w:rPr>
        <w:t>оидтар</w:t>
      </w:r>
      <w:r w:rsidRPr="004B396D">
        <w:rPr>
          <w:rFonts w:ascii="Times New Roman" w:hAnsi="Times New Roman" w:cs="Times New Roman"/>
          <w:sz w:val="28"/>
          <w:szCs w:val="28"/>
          <w:lang w:val="kk-KZ"/>
        </w:rPr>
        <w:t xml:space="preserve"> анықтауда </w:t>
      </w:r>
      <w:r w:rsidR="00A04660">
        <w:rPr>
          <w:rFonts w:ascii="Times New Roman" w:hAnsi="Times New Roman" w:cs="Times New Roman"/>
          <w:sz w:val="28"/>
          <w:szCs w:val="28"/>
          <w:lang w:val="kk-KZ"/>
        </w:rPr>
        <w:t>-</w:t>
      </w:r>
      <w:r w:rsidRPr="004B396D">
        <w:rPr>
          <w:rFonts w:ascii="Times New Roman" w:hAnsi="Times New Roman" w:cs="Times New Roman"/>
          <w:sz w:val="28"/>
          <w:szCs w:val="28"/>
          <w:lang w:val="kk-KZ"/>
        </w:rPr>
        <w:t xml:space="preserve"> концентрлі H₂SO₄, фенолдық қосылыстарды анықтау үшін спирттегі 10% калий дихроматы (K₂Cr₂O₇) ерітіндісі, ал флавоноидтарды анықтау үшін </w:t>
      </w:r>
      <w:r w:rsidR="00A04660">
        <w:rPr>
          <w:rFonts w:ascii="Times New Roman" w:hAnsi="Times New Roman" w:cs="Times New Roman"/>
          <w:sz w:val="28"/>
          <w:szCs w:val="28"/>
          <w:lang w:val="kk-KZ"/>
        </w:rPr>
        <w:t>-</w:t>
      </w:r>
      <w:r w:rsidRPr="004B396D">
        <w:rPr>
          <w:rFonts w:ascii="Times New Roman" w:hAnsi="Times New Roman" w:cs="Times New Roman"/>
          <w:sz w:val="28"/>
          <w:szCs w:val="28"/>
          <w:lang w:val="kk-KZ"/>
        </w:rPr>
        <w:t xml:space="preserve"> спирттегі 1% темір хлориді (FeCl₃) ерітіндісі пайдаланылды.</w:t>
      </w:r>
    </w:p>
    <w:p w14:paraId="7D7F1C37" w14:textId="49B7963D" w:rsidR="00463046" w:rsidRDefault="00463046" w:rsidP="006D5B0A">
      <w:pPr>
        <w:spacing w:after="0" w:line="240" w:lineRule="auto"/>
        <w:ind w:firstLine="567"/>
        <w:jc w:val="both"/>
        <w:rPr>
          <w:rFonts w:ascii="Times New Roman" w:hAnsi="Times New Roman" w:cs="Times New Roman"/>
          <w:sz w:val="28"/>
          <w:szCs w:val="28"/>
          <w:lang w:val="kk-KZ"/>
        </w:rPr>
      </w:pPr>
      <w:r w:rsidRPr="00463046">
        <w:rPr>
          <w:rFonts w:ascii="Times New Roman" w:hAnsi="Times New Roman" w:cs="Times New Roman"/>
          <w:i/>
          <w:iCs/>
          <w:sz w:val="28"/>
          <w:szCs w:val="28"/>
          <w:lang w:val="kk-KZ"/>
        </w:rPr>
        <w:t>Шикізаттың ұсақталу дәрежесі.</w:t>
      </w:r>
      <w:r w:rsidRPr="00463046">
        <w:rPr>
          <w:rFonts w:ascii="Times New Roman" w:hAnsi="Times New Roman" w:cs="Times New Roman"/>
          <w:sz w:val="28"/>
          <w:szCs w:val="28"/>
          <w:lang w:val="kk-KZ"/>
        </w:rPr>
        <w:t xml:space="preserve"> Қазақстан Республикасының мемлекеттік фармакопеясы (ҚР МФ), I том, 562-бет. «Дәрілік өсімдік шикізатының ұсақталу дәрежесін анықтау».</w:t>
      </w:r>
    </w:p>
    <w:p w14:paraId="62969B90" w14:textId="77777777" w:rsidR="00463046" w:rsidRPr="004B396D" w:rsidRDefault="00463046" w:rsidP="00463046">
      <w:pPr>
        <w:spacing w:after="0" w:line="240" w:lineRule="auto"/>
        <w:ind w:firstLine="567"/>
        <w:jc w:val="both"/>
        <w:rPr>
          <w:rFonts w:ascii="Times New Roman" w:hAnsi="Times New Roman" w:cs="Times New Roman"/>
          <w:sz w:val="28"/>
          <w:szCs w:val="28"/>
          <w:lang w:val="kk-KZ"/>
        </w:rPr>
      </w:pPr>
      <w:r w:rsidRPr="004B396D">
        <w:rPr>
          <w:rFonts w:ascii="Times New Roman" w:hAnsi="Times New Roman" w:cs="Times New Roman"/>
          <w:i/>
          <w:iCs/>
          <w:sz w:val="28"/>
          <w:szCs w:val="28"/>
          <w:lang w:val="kk-KZ"/>
        </w:rPr>
        <w:t>Өсімдік шикізатындағы бөгде қоспаларды анықтау ҚР МФ 1 т, 2.8.2.</w:t>
      </w:r>
      <w:r>
        <w:rPr>
          <w:rFonts w:ascii="Times New Roman" w:hAnsi="Times New Roman" w:cs="Times New Roman"/>
          <w:i/>
          <w:iCs/>
          <w:sz w:val="28"/>
          <w:szCs w:val="28"/>
          <w:lang w:val="kk-KZ"/>
        </w:rPr>
        <w:t xml:space="preserve"> </w:t>
      </w:r>
      <w:r w:rsidRPr="00C679AB">
        <w:rPr>
          <w:rFonts w:ascii="Times New Roman" w:hAnsi="Times New Roman" w:cs="Times New Roman"/>
          <w:sz w:val="28"/>
          <w:szCs w:val="28"/>
          <w:lang w:val="kk-KZ"/>
        </w:rPr>
        <w:t xml:space="preserve">монографиясына сай жүргізілді. Шикізат зеңмен және қамбарлы зиянкестермен бүлінбеуі қажет. </w:t>
      </w:r>
      <w:r>
        <w:rPr>
          <w:rFonts w:ascii="Times New Roman" w:hAnsi="Times New Roman" w:cs="Times New Roman"/>
          <w:sz w:val="28"/>
          <w:szCs w:val="28"/>
          <w:lang w:val="kk-KZ"/>
        </w:rPr>
        <w:t>Өсімдік шикізатын</w:t>
      </w:r>
      <w:r w:rsidRPr="00C679AB">
        <w:rPr>
          <w:rFonts w:ascii="Times New Roman" w:hAnsi="Times New Roman" w:cs="Times New Roman"/>
          <w:sz w:val="28"/>
          <w:szCs w:val="28"/>
          <w:lang w:val="kk-KZ"/>
        </w:rPr>
        <w:t xml:space="preserve"> </w:t>
      </w:r>
      <w:r>
        <w:rPr>
          <w:rFonts w:ascii="Times New Roman" w:hAnsi="Times New Roman" w:cs="Times New Roman"/>
          <w:sz w:val="28"/>
          <w:szCs w:val="28"/>
          <w:lang w:val="kk-KZ"/>
        </w:rPr>
        <w:t>визуалды түрде</w:t>
      </w:r>
      <w:r w:rsidRPr="00C679AB">
        <w:rPr>
          <w:rFonts w:ascii="Times New Roman" w:hAnsi="Times New Roman" w:cs="Times New Roman"/>
          <w:sz w:val="28"/>
          <w:szCs w:val="28"/>
          <w:lang w:val="kk-KZ"/>
        </w:rPr>
        <w:t xml:space="preserve"> немесе 6x үлкейткіш әйнек арқылы тексеріледі. Бөгде қоспалар бөлініп, олардың мөлшері пайыздық көрсеткішпен есептеледі.</w:t>
      </w:r>
    </w:p>
    <w:p w14:paraId="46DAD355" w14:textId="77777777" w:rsidR="00463046" w:rsidRPr="004B396D" w:rsidRDefault="00463046" w:rsidP="00463046">
      <w:pPr>
        <w:spacing w:after="0" w:line="240" w:lineRule="auto"/>
        <w:ind w:firstLine="567"/>
        <w:jc w:val="both"/>
        <w:rPr>
          <w:rFonts w:ascii="Times New Roman" w:hAnsi="Times New Roman" w:cs="Times New Roman"/>
          <w:i/>
          <w:iCs/>
          <w:sz w:val="28"/>
          <w:szCs w:val="28"/>
          <w:lang w:val="kk-KZ"/>
        </w:rPr>
      </w:pPr>
      <w:r w:rsidRPr="004B396D">
        <w:rPr>
          <w:rFonts w:ascii="Times New Roman" w:hAnsi="Times New Roman" w:cs="Times New Roman"/>
          <w:i/>
          <w:iCs/>
          <w:sz w:val="28"/>
          <w:szCs w:val="28"/>
          <w:lang w:val="kk-KZ"/>
        </w:rPr>
        <w:t>Өсімдік шикізатын кептіру кезіндегі масса шығынын анықтау әдісі</w:t>
      </w:r>
    </w:p>
    <w:p w14:paraId="53EA2C8F" w14:textId="77777777" w:rsidR="00463046" w:rsidRDefault="00463046" w:rsidP="00463046">
      <w:pPr>
        <w:spacing w:after="0" w:line="240" w:lineRule="auto"/>
        <w:ind w:firstLine="567"/>
        <w:jc w:val="both"/>
        <w:rPr>
          <w:rFonts w:ascii="Times New Roman" w:hAnsi="Times New Roman" w:cs="Times New Roman"/>
          <w:i/>
          <w:iCs/>
          <w:sz w:val="28"/>
          <w:szCs w:val="28"/>
          <w:lang w:val="kk-KZ"/>
        </w:rPr>
      </w:pPr>
      <w:r w:rsidRPr="004B396D">
        <w:rPr>
          <w:rFonts w:ascii="Times New Roman" w:hAnsi="Times New Roman" w:cs="Times New Roman"/>
          <w:sz w:val="28"/>
          <w:szCs w:val="28"/>
          <w:lang w:val="kk-KZ"/>
        </w:rPr>
        <w:t>Шикізатты кептіру кезіндегі масса жоғалтуды анықтау ҚР МФ, 1 т., 2.2.32 және ЕАЭО Ф 2.1.2.31. фармакопеялық әдісіне сәйкес (d әдісі) анықталды</w:t>
      </w:r>
      <w:r w:rsidRPr="004B396D">
        <w:rPr>
          <w:rFonts w:ascii="Times New Roman" w:hAnsi="Times New Roman" w:cs="Times New Roman"/>
          <w:i/>
          <w:iCs/>
          <w:sz w:val="28"/>
          <w:szCs w:val="28"/>
          <w:lang w:val="kk-KZ"/>
        </w:rPr>
        <w:t>.</w:t>
      </w:r>
    </w:p>
    <w:p w14:paraId="59BC4B21" w14:textId="77777777" w:rsidR="00463046" w:rsidRPr="004B396D" w:rsidRDefault="00463046" w:rsidP="00463046">
      <w:pPr>
        <w:spacing w:after="0" w:line="240" w:lineRule="auto"/>
        <w:ind w:firstLine="567"/>
        <w:jc w:val="both"/>
        <w:rPr>
          <w:rFonts w:ascii="Times New Roman" w:hAnsi="Times New Roman" w:cs="Times New Roman"/>
          <w:i/>
          <w:iCs/>
          <w:sz w:val="28"/>
          <w:szCs w:val="28"/>
          <w:lang w:val="kk-KZ"/>
        </w:rPr>
      </w:pPr>
      <w:r w:rsidRPr="004B396D">
        <w:rPr>
          <w:rFonts w:ascii="Times New Roman" w:hAnsi="Times New Roman" w:cs="Times New Roman"/>
          <w:i/>
          <w:iCs/>
          <w:sz w:val="28"/>
          <w:szCs w:val="28"/>
          <w:lang w:val="kk-KZ"/>
        </w:rPr>
        <w:t>Жалпы күлді анықтау әдісі</w:t>
      </w:r>
    </w:p>
    <w:p w14:paraId="50225005" w14:textId="4F08CAAC" w:rsidR="0080678B" w:rsidRPr="00AD47D3" w:rsidRDefault="00463046" w:rsidP="00AD47D3">
      <w:pPr>
        <w:spacing w:after="0" w:line="240" w:lineRule="auto"/>
        <w:ind w:firstLine="567"/>
        <w:jc w:val="both"/>
        <w:rPr>
          <w:rFonts w:ascii="Times New Roman" w:hAnsi="Times New Roman" w:cs="Times New Roman"/>
          <w:sz w:val="28"/>
          <w:szCs w:val="28"/>
          <w:lang w:val="en-US"/>
        </w:rPr>
      </w:pPr>
      <w:r w:rsidRPr="004B396D">
        <w:rPr>
          <w:rFonts w:ascii="Times New Roman" w:hAnsi="Times New Roman" w:cs="Times New Roman"/>
          <w:sz w:val="28"/>
          <w:szCs w:val="28"/>
          <w:lang w:val="kk-KZ"/>
        </w:rPr>
        <w:t>Шикізат күлінің жалпы құрамы ҚР МФ, 1 т., 2.4.16 және ЕАЭО Ф 2.1.4.16</w:t>
      </w:r>
      <w:r>
        <w:rPr>
          <w:rFonts w:ascii="Times New Roman" w:hAnsi="Times New Roman" w:cs="Times New Roman"/>
          <w:sz w:val="28"/>
          <w:szCs w:val="28"/>
          <w:lang w:val="kk-KZ"/>
        </w:rPr>
        <w:t xml:space="preserve"> </w:t>
      </w:r>
      <w:r w:rsidRPr="004B396D">
        <w:rPr>
          <w:rFonts w:ascii="Times New Roman" w:hAnsi="Times New Roman" w:cs="Times New Roman"/>
          <w:sz w:val="28"/>
          <w:szCs w:val="28"/>
          <w:lang w:val="kk-KZ"/>
        </w:rPr>
        <w:t>мақаласына сәйкес анықталды.</w:t>
      </w:r>
      <w:r>
        <w:rPr>
          <w:rFonts w:ascii="Times New Roman" w:hAnsi="Times New Roman" w:cs="Times New Roman"/>
          <w:sz w:val="28"/>
          <w:szCs w:val="28"/>
          <w:lang w:val="kk-KZ"/>
        </w:rPr>
        <w:t xml:space="preserve"> </w:t>
      </w:r>
      <w:r w:rsidRPr="004B396D">
        <w:rPr>
          <w:rFonts w:ascii="Times New Roman" w:hAnsi="Times New Roman" w:cs="Times New Roman"/>
          <w:sz w:val="28"/>
          <w:szCs w:val="28"/>
          <w:lang w:val="kk-KZ"/>
        </w:rPr>
        <w:t>Шикізаттың 100 г-ындағы хлорсутек қышқылында ерімеген күл-сульфатты немесе хлорсутек қышқылында еріткенде қалған қалдықты есептеу жүргізілді. Бұл өлшемдер ҚР МФ 1 т., 2.8.1 және ЕАЭО Ф 2.1.8.1 фармакопеялық әдістемесіне сәйкес анықталды.</w:t>
      </w:r>
    </w:p>
    <w:p w14:paraId="1E5299A1" w14:textId="45020707" w:rsidR="00CD11E5" w:rsidRPr="005C4FAB" w:rsidRDefault="00CD11E5" w:rsidP="00463046">
      <w:pPr>
        <w:spacing w:after="0" w:line="240" w:lineRule="auto"/>
        <w:ind w:firstLine="567"/>
        <w:jc w:val="both"/>
        <w:rPr>
          <w:rFonts w:ascii="Times New Roman" w:eastAsiaTheme="minorEastAsia" w:hAnsi="Times New Roman" w:cs="Times New Roman"/>
          <w:sz w:val="28"/>
          <w:szCs w:val="28"/>
          <w:lang w:val="kk-KZ"/>
        </w:rPr>
      </w:pPr>
      <w:r w:rsidRPr="00CD11E5">
        <w:rPr>
          <w:rFonts w:ascii="Times New Roman" w:eastAsiaTheme="minorEastAsia" w:hAnsi="Times New Roman" w:cs="Times New Roman"/>
          <w:i/>
          <w:iCs/>
          <w:sz w:val="28"/>
          <w:szCs w:val="28"/>
          <w:lang w:val="kk-KZ"/>
        </w:rPr>
        <w:t>Дубильді заттардың</w:t>
      </w:r>
      <w:r w:rsidRPr="00CD11E5">
        <w:rPr>
          <w:rFonts w:ascii="Times New Roman" w:eastAsiaTheme="minorEastAsia" w:hAnsi="Times New Roman" w:cs="Times New Roman"/>
          <w:sz w:val="28"/>
          <w:szCs w:val="28"/>
          <w:lang w:val="kk-KZ"/>
        </w:rPr>
        <w:t xml:space="preserve"> жалпы саны танинге шаққандағы мән бойынша титриметриялық әдіс арқылы анықталды. Аталған зерттеу Қазақстан Республикасының ОФС «Дәрілік өсімдік шикізаты мен дәрілік өсімдік</w:t>
      </w:r>
      <w:r>
        <w:rPr>
          <w:rFonts w:ascii="Times New Roman" w:eastAsiaTheme="minorEastAsia" w:hAnsi="Times New Roman" w:cs="Times New Roman"/>
          <w:sz w:val="28"/>
          <w:szCs w:val="28"/>
          <w:lang w:val="kk-KZ"/>
        </w:rPr>
        <w:t xml:space="preserve"> заттарындағы</w:t>
      </w:r>
      <w:r w:rsidRPr="005C4FAB">
        <w:rPr>
          <w:rFonts w:ascii="Times New Roman" w:eastAsiaTheme="minorEastAsia" w:hAnsi="Times New Roman" w:cs="Times New Roman"/>
          <w:sz w:val="28"/>
          <w:szCs w:val="28"/>
          <w:lang w:val="kk-KZ"/>
        </w:rPr>
        <w:t xml:space="preserve"> дубильді заттардың мөлшерін анықтау» (әдіс 1) талаптарына сәйкес жүргізілді [</w:t>
      </w:r>
      <w:r w:rsidR="005C4FAB" w:rsidRPr="005C4FAB">
        <w:rPr>
          <w:rFonts w:ascii="Times New Roman" w:eastAsiaTheme="minorEastAsia" w:hAnsi="Times New Roman" w:cs="Times New Roman"/>
          <w:sz w:val="28"/>
          <w:szCs w:val="28"/>
          <w:lang w:val="kk-KZ"/>
        </w:rPr>
        <w:t>96</w:t>
      </w:r>
      <w:r w:rsidRPr="005C4FAB">
        <w:rPr>
          <w:rFonts w:ascii="Times New Roman" w:eastAsiaTheme="minorEastAsia" w:hAnsi="Times New Roman" w:cs="Times New Roman"/>
          <w:sz w:val="28"/>
          <w:szCs w:val="28"/>
          <w:lang w:val="kk-KZ"/>
        </w:rPr>
        <w:t>].</w:t>
      </w:r>
    </w:p>
    <w:p w14:paraId="24EAD82B" w14:textId="2AA88712" w:rsidR="00463046" w:rsidRPr="00463046" w:rsidRDefault="002D0465" w:rsidP="00463046">
      <w:pPr>
        <w:spacing w:after="0" w:line="240" w:lineRule="auto"/>
        <w:ind w:firstLine="567"/>
        <w:jc w:val="both"/>
        <w:rPr>
          <w:rFonts w:ascii="Times New Roman" w:eastAsiaTheme="minorEastAsia" w:hAnsi="Times New Roman" w:cs="Times New Roman"/>
          <w:sz w:val="28"/>
          <w:szCs w:val="28"/>
          <w:lang w:val="kk-KZ"/>
        </w:rPr>
      </w:pPr>
      <w:r w:rsidRPr="005C4FAB">
        <w:rPr>
          <w:rFonts w:ascii="Times New Roman" w:eastAsiaTheme="minorEastAsia" w:hAnsi="Times New Roman" w:cs="Times New Roman"/>
          <w:i/>
          <w:iCs/>
          <w:sz w:val="28"/>
          <w:szCs w:val="28"/>
          <w:lang w:val="kk-KZ"/>
        </w:rPr>
        <w:t>Полисахаридтерді сандық анықтау.</w:t>
      </w:r>
      <w:r w:rsidRPr="005C4FAB">
        <w:rPr>
          <w:rFonts w:ascii="Times New Roman" w:eastAsiaTheme="minorEastAsia" w:hAnsi="Times New Roman" w:cs="Times New Roman"/>
          <w:sz w:val="28"/>
          <w:szCs w:val="28"/>
          <w:lang w:val="kk-KZ"/>
        </w:rPr>
        <w:t xml:space="preserve"> </w:t>
      </w:r>
      <w:r w:rsidR="00463046" w:rsidRPr="005C4FAB">
        <w:rPr>
          <w:rFonts w:ascii="Times New Roman" w:eastAsiaTheme="minorEastAsia" w:hAnsi="Times New Roman" w:cs="Times New Roman"/>
          <w:sz w:val="28"/>
          <w:szCs w:val="28"/>
          <w:lang w:val="kk-KZ"/>
        </w:rPr>
        <w:t>Шамамен</w:t>
      </w:r>
      <w:r w:rsidR="00463046" w:rsidRPr="00463046">
        <w:rPr>
          <w:rFonts w:ascii="Times New Roman" w:eastAsiaTheme="minorEastAsia" w:hAnsi="Times New Roman" w:cs="Times New Roman"/>
          <w:sz w:val="28"/>
          <w:szCs w:val="28"/>
          <w:lang w:val="kk-KZ"/>
        </w:rPr>
        <w:t xml:space="preserve"> 10,0 г өсімдік шикізаты (нақты навеска) 500 мл сыйымдылығы бар колбаға салынғаннан кейін үстіне 200 мл тазартылған су қосылады. Колба қайнап тұрған су моншасында қыздырылып, 1 сағат бойы экстракция жүргізіледі. Алынған сығынды маталы сүзгі арқылы сүзіліп, экстракция бір рет қайталанады. Барлық сығындылар біріктіріліп, вакуум астында «ақ лента» қағаз сүзгі арқылы тазаланады.</w:t>
      </w:r>
    </w:p>
    <w:p w14:paraId="10D5870C" w14:textId="1C9A6BEB" w:rsidR="002D0465" w:rsidRPr="005C4FAB" w:rsidRDefault="00463046" w:rsidP="00463046">
      <w:pPr>
        <w:spacing w:after="0" w:line="240" w:lineRule="auto"/>
        <w:ind w:firstLine="567"/>
        <w:jc w:val="both"/>
        <w:rPr>
          <w:rFonts w:ascii="Times New Roman" w:eastAsiaTheme="minorEastAsia" w:hAnsi="Times New Roman" w:cs="Times New Roman"/>
          <w:sz w:val="28"/>
          <w:szCs w:val="28"/>
          <w:lang w:val="kk-KZ"/>
        </w:rPr>
      </w:pPr>
      <w:r w:rsidRPr="00463046">
        <w:rPr>
          <w:rFonts w:ascii="Times New Roman" w:eastAsiaTheme="minorEastAsia" w:hAnsi="Times New Roman" w:cs="Times New Roman"/>
          <w:sz w:val="28"/>
          <w:szCs w:val="28"/>
          <w:lang w:val="kk-KZ"/>
        </w:rPr>
        <w:t>Сүзінді роторлы буландырғышта бастапқы көлемінің 1/5 дейін буландырылады, содан соң үстіне 96 % этил спиртінің үш есе көлемі қосылып, полисахаридтік кешеннің толық тұнуы үшін 12 сағат бойы тоңазытқышта ұсталуы қамтамасыз етіледі. Тұнба алдын ала тұрақты массаға жеткізілген қағаз сүзгі арқылы сүзіліп, сүзгіде қалған тұнба 30 рет ыстық 96 % этил спиртімен, кейін ацетонмен жуылады. Соңында сүзгідегі тұнба тұрақты массаға дейін кептіріліп, таразыға салынады</w:t>
      </w:r>
      <w:r w:rsidR="005C4FAB" w:rsidRPr="005C4FAB">
        <w:rPr>
          <w:rFonts w:ascii="Times New Roman" w:eastAsiaTheme="minorEastAsia" w:hAnsi="Times New Roman" w:cs="Times New Roman"/>
          <w:sz w:val="28"/>
          <w:szCs w:val="28"/>
          <w:lang w:val="kk-KZ"/>
        </w:rPr>
        <w:t xml:space="preserve"> [97].</w:t>
      </w:r>
    </w:p>
    <w:p w14:paraId="3E5545F7" w14:textId="07C19A17" w:rsidR="00463046" w:rsidRPr="005C4FAB" w:rsidRDefault="002D0465" w:rsidP="00463046">
      <w:pPr>
        <w:spacing w:after="0" w:line="240" w:lineRule="auto"/>
        <w:ind w:firstLine="567"/>
        <w:jc w:val="both"/>
        <w:rPr>
          <w:rFonts w:ascii="Times New Roman" w:hAnsi="Times New Roman" w:cs="Times New Roman"/>
          <w:sz w:val="28"/>
          <w:szCs w:val="28"/>
          <w:lang w:val="kk-KZ"/>
        </w:rPr>
      </w:pPr>
      <w:r w:rsidRPr="005C4FAB">
        <w:rPr>
          <w:rFonts w:ascii="Times New Roman" w:hAnsi="Times New Roman" w:cs="Times New Roman"/>
          <w:i/>
          <w:iCs/>
          <w:sz w:val="28"/>
          <w:szCs w:val="28"/>
          <w:lang w:val="kk-KZ"/>
        </w:rPr>
        <w:t>Аминқышқылдардың</w:t>
      </w:r>
      <w:r>
        <w:rPr>
          <w:rFonts w:ascii="Times New Roman" w:hAnsi="Times New Roman" w:cs="Times New Roman"/>
          <w:i/>
          <w:iCs/>
          <w:sz w:val="28"/>
          <w:szCs w:val="28"/>
          <w:lang w:val="kk-KZ"/>
        </w:rPr>
        <w:t xml:space="preserve"> </w:t>
      </w:r>
      <w:r w:rsidRPr="002D0465">
        <w:rPr>
          <w:rFonts w:ascii="Times New Roman" w:hAnsi="Times New Roman" w:cs="Times New Roman"/>
          <w:sz w:val="28"/>
          <w:szCs w:val="28"/>
          <w:lang w:val="kk-KZ"/>
        </w:rPr>
        <w:t>құрамын</w:t>
      </w:r>
      <w:r>
        <w:rPr>
          <w:rFonts w:ascii="Times New Roman" w:hAnsi="Times New Roman" w:cs="Times New Roman"/>
          <w:sz w:val="28"/>
          <w:szCs w:val="28"/>
          <w:lang w:val="kk-KZ"/>
        </w:rPr>
        <w:t xml:space="preserve"> </w:t>
      </w:r>
      <w:r w:rsidRPr="002D0465">
        <w:rPr>
          <w:rFonts w:ascii="Times New Roman" w:hAnsi="Times New Roman" w:cs="Times New Roman"/>
          <w:sz w:val="28"/>
          <w:szCs w:val="28"/>
          <w:lang w:val="kk-KZ"/>
        </w:rPr>
        <w:t>анықтау этанолдағы 2% нингидрин ерітіндісімен әрекеттесуге негізделген</w:t>
      </w:r>
      <w:r>
        <w:rPr>
          <w:rFonts w:ascii="Times New Roman" w:hAnsi="Times New Roman" w:cs="Times New Roman"/>
          <w:sz w:val="28"/>
          <w:szCs w:val="28"/>
          <w:lang w:val="kk-KZ"/>
        </w:rPr>
        <w:t xml:space="preserve"> </w:t>
      </w:r>
      <w:r w:rsidRPr="002D0465">
        <w:rPr>
          <w:rFonts w:ascii="Times New Roman" w:hAnsi="Times New Roman" w:cs="Times New Roman"/>
          <w:sz w:val="28"/>
          <w:szCs w:val="28"/>
          <w:lang w:val="kk-KZ"/>
        </w:rPr>
        <w:t>спектрофотометриялық әдіспен, содан кейін</w:t>
      </w:r>
      <w:r>
        <w:rPr>
          <w:rFonts w:ascii="Times New Roman" w:hAnsi="Times New Roman" w:cs="Times New Roman"/>
          <w:sz w:val="28"/>
          <w:szCs w:val="28"/>
          <w:lang w:val="kk-KZ"/>
        </w:rPr>
        <w:t xml:space="preserve"> </w:t>
      </w:r>
      <w:r w:rsidRPr="002D0465">
        <w:rPr>
          <w:rFonts w:ascii="Times New Roman" w:hAnsi="Times New Roman" w:cs="Times New Roman"/>
          <w:sz w:val="28"/>
          <w:szCs w:val="28"/>
          <w:lang w:val="kk-KZ"/>
        </w:rPr>
        <w:t>реакция өнімін</w:t>
      </w:r>
      <w:r>
        <w:rPr>
          <w:rFonts w:ascii="Times New Roman" w:hAnsi="Times New Roman" w:cs="Times New Roman"/>
          <w:sz w:val="28"/>
          <w:szCs w:val="28"/>
          <w:lang w:val="kk-KZ"/>
        </w:rPr>
        <w:t xml:space="preserve"> </w:t>
      </w:r>
      <w:r w:rsidRPr="002D0465">
        <w:rPr>
          <w:rFonts w:ascii="Times New Roman" w:hAnsi="Times New Roman" w:cs="Times New Roman"/>
          <w:sz w:val="28"/>
          <w:szCs w:val="28"/>
          <w:lang w:val="kk-KZ"/>
        </w:rPr>
        <w:t>спектрофотометриялық анықтаумен жүзеге асырылды</w:t>
      </w:r>
      <w:r w:rsidR="005C4FAB" w:rsidRPr="005C4FAB">
        <w:rPr>
          <w:rFonts w:ascii="Times New Roman" w:hAnsi="Times New Roman" w:cs="Times New Roman"/>
          <w:sz w:val="28"/>
          <w:szCs w:val="28"/>
          <w:lang w:val="kk-KZ"/>
        </w:rPr>
        <w:t xml:space="preserve"> [98].</w:t>
      </w:r>
    </w:p>
    <w:p w14:paraId="47A7BE10" w14:textId="4A0D4113" w:rsidR="004B396D" w:rsidRPr="004B396D" w:rsidRDefault="004B396D" w:rsidP="004B2967">
      <w:pPr>
        <w:spacing w:after="0" w:line="240" w:lineRule="auto"/>
        <w:ind w:firstLine="567"/>
        <w:jc w:val="both"/>
        <w:rPr>
          <w:rFonts w:ascii="Times New Roman" w:hAnsi="Times New Roman" w:cs="Times New Roman"/>
          <w:sz w:val="28"/>
          <w:szCs w:val="28"/>
          <w:lang w:val="kk-KZ"/>
        </w:rPr>
      </w:pPr>
      <w:r w:rsidRPr="004B396D">
        <w:rPr>
          <w:rFonts w:ascii="Times New Roman" w:hAnsi="Times New Roman" w:cs="Times New Roman"/>
          <w:i/>
          <w:iCs/>
          <w:sz w:val="28"/>
          <w:szCs w:val="28"/>
          <w:lang w:val="kk-KZ"/>
        </w:rPr>
        <w:t xml:space="preserve">Ferula songarica өсімдігінің минералды құрамын анықтау </w:t>
      </w:r>
      <w:r w:rsidRPr="004B396D">
        <w:rPr>
          <w:rFonts w:ascii="Times New Roman" w:hAnsi="Times New Roman" w:cs="Times New Roman"/>
          <w:sz w:val="28"/>
          <w:szCs w:val="28"/>
          <w:lang w:val="kk-KZ"/>
        </w:rPr>
        <w:t>атомды-эмиссионды индуктивті байланысқан плазма және атомды-абсорбциялық спектрометрия әдістерімен жүргізілді. Зерттеу жұмыстары химия-аналитикалық зертхананың базасында, ТОО «Азимут Геология» (Қарағанды, Қазақстан) жүзеге асырылды.</w:t>
      </w:r>
    </w:p>
    <w:p w14:paraId="54DF3871" w14:textId="329F5C39" w:rsidR="004B396D" w:rsidRDefault="004B396D" w:rsidP="004B2967">
      <w:pPr>
        <w:spacing w:after="0" w:line="240" w:lineRule="auto"/>
        <w:ind w:firstLine="567"/>
        <w:jc w:val="both"/>
        <w:rPr>
          <w:rFonts w:ascii="Times New Roman" w:hAnsi="Times New Roman" w:cs="Times New Roman"/>
          <w:sz w:val="28"/>
          <w:szCs w:val="28"/>
          <w:lang w:val="kk-KZ"/>
        </w:rPr>
      </w:pPr>
      <w:r w:rsidRPr="004B396D">
        <w:rPr>
          <w:rFonts w:ascii="Times New Roman" w:hAnsi="Times New Roman" w:cs="Times New Roman"/>
          <w:i/>
          <w:iCs/>
          <w:sz w:val="28"/>
          <w:szCs w:val="28"/>
          <w:lang w:val="kk-KZ"/>
        </w:rPr>
        <w:t xml:space="preserve">Өсімдік шикізатындағы радионуклидтерді анықтау </w:t>
      </w:r>
      <w:r w:rsidRPr="004B396D">
        <w:rPr>
          <w:rFonts w:ascii="Times New Roman" w:hAnsi="Times New Roman" w:cs="Times New Roman"/>
          <w:sz w:val="28"/>
          <w:szCs w:val="28"/>
          <w:lang w:val="kk-KZ"/>
        </w:rPr>
        <w:t xml:space="preserve">ҚР Ұлттық экономика министрінің 2017 жылғы 27 ақпандағы № 155 бұйрығымен бекітілген «Радиациялық қауіпсіздікті қамтамасыз етуге арналған санитарлық-эпидемиологиялық талаптардың» гигиеналық нормативтері мен ҚР МФ 1т. </w:t>
      </w:r>
      <w:r w:rsidR="00463046">
        <w:rPr>
          <w:rFonts w:ascii="Times New Roman" w:hAnsi="Times New Roman" w:cs="Times New Roman"/>
          <w:sz w:val="28"/>
          <w:szCs w:val="28"/>
          <w:lang w:val="kk-KZ"/>
        </w:rPr>
        <w:t xml:space="preserve">566 б. </w:t>
      </w:r>
      <w:r w:rsidRPr="004B396D">
        <w:rPr>
          <w:rFonts w:ascii="Times New Roman" w:hAnsi="Times New Roman" w:cs="Times New Roman"/>
          <w:sz w:val="28"/>
          <w:szCs w:val="28"/>
          <w:lang w:val="kk-KZ"/>
        </w:rPr>
        <w:t>талаптарына сәйкес жүргізілуі қажет.</w:t>
      </w:r>
    </w:p>
    <w:p w14:paraId="447F73C1" w14:textId="562129FE" w:rsidR="00841C29" w:rsidRPr="00AD47D3" w:rsidRDefault="00463046" w:rsidP="00AD47D3">
      <w:pPr>
        <w:spacing w:after="0" w:line="240" w:lineRule="auto"/>
        <w:ind w:firstLine="567"/>
        <w:jc w:val="both"/>
        <w:rPr>
          <w:rFonts w:ascii="Times New Roman" w:hAnsi="Times New Roman" w:cs="Times New Roman"/>
          <w:sz w:val="28"/>
          <w:szCs w:val="28"/>
          <w:lang w:val="kk-KZ"/>
        </w:rPr>
      </w:pPr>
      <w:r w:rsidRPr="00463046">
        <w:rPr>
          <w:rFonts w:ascii="Times New Roman" w:hAnsi="Times New Roman" w:cs="Times New Roman"/>
          <w:sz w:val="28"/>
          <w:szCs w:val="28"/>
          <w:lang w:val="kk-KZ"/>
        </w:rPr>
        <w:t>Радионуклидтерді анықтау безозолды радиохимиялық әдіспен бета-спектрде жүргізілді және зерттеу «ЭкоЭксперт» сынақ орталығы (Қарағанды қаласы, Қазақстан) базасында жүзеге асырылды.</w:t>
      </w:r>
    </w:p>
    <w:p w14:paraId="69AA9C87" w14:textId="77777777" w:rsidR="004B396D" w:rsidRPr="000A20E6" w:rsidRDefault="004B396D" w:rsidP="004B396D">
      <w:pPr>
        <w:spacing w:after="0" w:line="240" w:lineRule="auto"/>
        <w:ind w:firstLine="567"/>
        <w:jc w:val="both"/>
        <w:rPr>
          <w:rFonts w:ascii="Times New Roman" w:hAnsi="Times New Roman" w:cs="Times New Roman"/>
          <w:b/>
          <w:bCs/>
          <w:sz w:val="28"/>
          <w:szCs w:val="28"/>
          <w:lang w:val="kk-KZ"/>
        </w:rPr>
      </w:pPr>
      <w:r w:rsidRPr="000A20E6">
        <w:rPr>
          <w:rFonts w:ascii="Times New Roman" w:hAnsi="Times New Roman" w:cs="Times New Roman"/>
          <w:b/>
          <w:bCs/>
          <w:sz w:val="28"/>
          <w:szCs w:val="28"/>
          <w:lang w:val="kk-KZ"/>
        </w:rPr>
        <w:t>Зерттеудің хромматографиялық әдістері.</w:t>
      </w:r>
    </w:p>
    <w:p w14:paraId="39F1FC96" w14:textId="77777777" w:rsidR="004B396D" w:rsidRPr="000A20E6" w:rsidRDefault="004B396D" w:rsidP="004B396D">
      <w:pPr>
        <w:spacing w:after="0" w:line="240" w:lineRule="auto"/>
        <w:ind w:firstLine="567"/>
        <w:jc w:val="both"/>
        <w:rPr>
          <w:rFonts w:ascii="Times New Roman" w:hAnsi="Times New Roman" w:cs="Times New Roman"/>
          <w:i/>
          <w:iCs/>
          <w:sz w:val="28"/>
          <w:szCs w:val="28"/>
          <w:lang w:val="kk-KZ"/>
        </w:rPr>
      </w:pPr>
      <w:r w:rsidRPr="000A20E6">
        <w:rPr>
          <w:rFonts w:ascii="Times New Roman" w:hAnsi="Times New Roman" w:cs="Times New Roman"/>
          <w:i/>
          <w:iCs/>
          <w:sz w:val="28"/>
          <w:szCs w:val="28"/>
          <w:lang w:val="kk-KZ"/>
        </w:rPr>
        <w:t xml:space="preserve">Газды хромматография. </w:t>
      </w:r>
    </w:p>
    <w:p w14:paraId="3066AE4F" w14:textId="490F97D5" w:rsidR="004B396D" w:rsidRPr="000A20E6" w:rsidRDefault="004B396D" w:rsidP="004B396D">
      <w:pPr>
        <w:spacing w:after="0" w:line="240" w:lineRule="auto"/>
        <w:ind w:firstLine="567"/>
        <w:jc w:val="both"/>
        <w:rPr>
          <w:rFonts w:ascii="Times New Roman" w:hAnsi="Times New Roman" w:cs="Times New Roman"/>
          <w:sz w:val="28"/>
          <w:szCs w:val="28"/>
          <w:lang w:val="kk-KZ"/>
        </w:rPr>
      </w:pPr>
      <w:r w:rsidRPr="000A20E6">
        <w:rPr>
          <w:rFonts w:ascii="Times New Roman" w:hAnsi="Times New Roman" w:cs="Times New Roman"/>
          <w:sz w:val="28"/>
          <w:szCs w:val="28"/>
          <w:lang w:val="kk-KZ"/>
        </w:rPr>
        <w:t xml:space="preserve">Газдық хроматография-масс-спектрометрия (ГХ/МС) әдісімен </w:t>
      </w:r>
      <w:r w:rsidRPr="000A20E6">
        <w:rPr>
          <w:rFonts w:ascii="Times New Roman" w:hAnsi="Times New Roman" w:cs="Times New Roman"/>
          <w:i/>
          <w:iCs/>
          <w:sz w:val="28"/>
          <w:szCs w:val="28"/>
          <w:lang w:val="kk-KZ"/>
        </w:rPr>
        <w:t>Ferula songarica</w:t>
      </w:r>
      <w:r w:rsidRPr="000A20E6">
        <w:rPr>
          <w:rFonts w:ascii="Times New Roman" w:hAnsi="Times New Roman" w:cs="Times New Roman"/>
          <w:sz w:val="28"/>
          <w:szCs w:val="28"/>
          <w:lang w:val="kk-KZ"/>
        </w:rPr>
        <w:t xml:space="preserve"> шөбінің эфир майларының және соның негіз</w:t>
      </w:r>
      <w:r>
        <w:rPr>
          <w:rFonts w:ascii="Times New Roman" w:hAnsi="Times New Roman" w:cs="Times New Roman"/>
          <w:sz w:val="28"/>
          <w:szCs w:val="28"/>
          <w:lang w:val="kk-KZ"/>
        </w:rPr>
        <w:t>і</w:t>
      </w:r>
      <w:r w:rsidRPr="000A20E6">
        <w:rPr>
          <w:rFonts w:ascii="Times New Roman" w:hAnsi="Times New Roman" w:cs="Times New Roman"/>
          <w:sz w:val="28"/>
          <w:szCs w:val="28"/>
          <w:lang w:val="kk-KZ"/>
        </w:rPr>
        <w:t xml:space="preserve">ндегі дәрілік құралдың </w:t>
      </w:r>
      <w:r w:rsidR="0004583E">
        <w:rPr>
          <w:rFonts w:ascii="Times New Roman" w:hAnsi="Times New Roman" w:cs="Times New Roman"/>
          <w:sz w:val="28"/>
          <w:szCs w:val="28"/>
          <w:lang w:val="kk-KZ"/>
        </w:rPr>
        <w:t>химиялық құрамын</w:t>
      </w:r>
      <w:r w:rsidRPr="000A20E6">
        <w:rPr>
          <w:rFonts w:ascii="Times New Roman" w:hAnsi="Times New Roman" w:cs="Times New Roman"/>
          <w:sz w:val="28"/>
          <w:szCs w:val="28"/>
          <w:lang w:val="kk-KZ"/>
        </w:rPr>
        <w:t xml:space="preserve"> талдау Agilent GC System 7890A газдық хроматографы және масс-селективті детекторы Agilent 5975C (MSD) көмегімен жүргізілді. Зерттеуде HP-5MS капиллярлық колонкасы (ұзындығы 30 м, ішкі диаметрі 0,25 мм, пленка қалыңдығы 0,25 мкм) пайдаланылды. Температуралық бағдарлама бойынша: пештің изотермасы 33-70°С-та 2 минут сақталып, кейін 70°С-тан 270°С-қа дейін 20°С/мин қыздырылып, соңында 270°С-та 30 минут ұсталды. Тасымалдаушы газ ретінде 2 мл/мин жылдамдықпен бөлусіз гелий қолданылды. Буландырғыштың температурасы </w:t>
      </w:r>
      <w:r w:rsidR="00A04660" w:rsidRPr="000A20E6">
        <w:rPr>
          <w:rFonts w:ascii="Times New Roman" w:hAnsi="Times New Roman" w:cs="Times New Roman"/>
          <w:sz w:val="28"/>
          <w:szCs w:val="28"/>
          <w:lang w:val="kk-KZ"/>
        </w:rPr>
        <w:t>-</w:t>
      </w:r>
      <w:r w:rsidRPr="000A20E6">
        <w:rPr>
          <w:rFonts w:ascii="Times New Roman" w:hAnsi="Times New Roman" w:cs="Times New Roman"/>
          <w:sz w:val="28"/>
          <w:szCs w:val="28"/>
          <w:lang w:val="kk-KZ"/>
        </w:rPr>
        <w:t xml:space="preserve"> 250°С, детектор </w:t>
      </w:r>
      <w:r w:rsidR="00A04660" w:rsidRPr="000A20E6">
        <w:rPr>
          <w:rFonts w:ascii="Times New Roman" w:hAnsi="Times New Roman" w:cs="Times New Roman"/>
          <w:sz w:val="28"/>
          <w:szCs w:val="28"/>
          <w:lang w:val="kk-KZ"/>
        </w:rPr>
        <w:t>-</w:t>
      </w:r>
      <w:r w:rsidRPr="000A20E6">
        <w:rPr>
          <w:rFonts w:ascii="Times New Roman" w:hAnsi="Times New Roman" w:cs="Times New Roman"/>
          <w:sz w:val="28"/>
          <w:szCs w:val="28"/>
          <w:lang w:val="kk-KZ"/>
        </w:rPr>
        <w:t xml:space="preserve"> 230°С. Масс-спектрлер 70 эВ ионизация энергиясымен және 280°С-тағы бөлгіш температурада m/z 10</w:t>
      </w:r>
      <w:r w:rsidR="00A04660" w:rsidRPr="000A20E6">
        <w:rPr>
          <w:rFonts w:ascii="Times New Roman" w:hAnsi="Times New Roman" w:cs="Times New Roman"/>
          <w:sz w:val="28"/>
          <w:szCs w:val="28"/>
          <w:lang w:val="kk-KZ"/>
        </w:rPr>
        <w:t>-</w:t>
      </w:r>
      <w:r w:rsidRPr="000A20E6">
        <w:rPr>
          <w:rFonts w:ascii="Times New Roman" w:hAnsi="Times New Roman" w:cs="Times New Roman"/>
          <w:sz w:val="28"/>
          <w:szCs w:val="28"/>
          <w:lang w:val="kk-KZ"/>
        </w:rPr>
        <w:t>650 аралығында тіркелді.</w:t>
      </w:r>
    </w:p>
    <w:p w14:paraId="2D92860F" w14:textId="313A3664" w:rsidR="008139F2" w:rsidRPr="000A20E6" w:rsidRDefault="004B396D" w:rsidP="008139F2">
      <w:pPr>
        <w:spacing w:after="0" w:line="240" w:lineRule="auto"/>
        <w:ind w:firstLine="567"/>
        <w:jc w:val="both"/>
        <w:rPr>
          <w:rFonts w:ascii="Times New Roman" w:hAnsi="Times New Roman" w:cs="Times New Roman"/>
          <w:sz w:val="28"/>
          <w:szCs w:val="28"/>
          <w:lang w:val="kk-KZ"/>
        </w:rPr>
      </w:pPr>
      <w:r w:rsidRPr="000A20E6">
        <w:rPr>
          <w:rFonts w:ascii="Times New Roman" w:hAnsi="Times New Roman" w:cs="Times New Roman"/>
          <w:sz w:val="28"/>
          <w:szCs w:val="28"/>
          <w:lang w:val="kk-KZ"/>
        </w:rPr>
        <w:t xml:space="preserve"> Компоненттерді сәйкестендіру үшін алынған масс-спектрлер NIST 2017 кітапханасының (нұсқа 2.3) мәліметтерімен және AMDIS 32 бағдарламасымен салыстырылды. Эфир майындағы компоненттердің үлесі ChemStation бағдарламасы арқылы есептелді.</w:t>
      </w:r>
      <w:r w:rsidR="0004583E" w:rsidRPr="000A20E6">
        <w:rPr>
          <w:lang w:val="kk-KZ"/>
        </w:rPr>
        <w:t xml:space="preserve"> </w:t>
      </w:r>
      <w:r w:rsidR="0004583E" w:rsidRPr="000A20E6">
        <w:rPr>
          <w:rFonts w:ascii="Times New Roman" w:hAnsi="Times New Roman" w:cs="Times New Roman"/>
          <w:sz w:val="28"/>
          <w:szCs w:val="28"/>
          <w:lang w:val="kk-KZ"/>
        </w:rPr>
        <w:t>Зерттеу әдісі КеАҚ «Қарағанды медицина университеті» базасында жүргізілді.</w:t>
      </w:r>
    </w:p>
    <w:p w14:paraId="0B596E4E" w14:textId="77777777" w:rsidR="005C4FAB" w:rsidRPr="005C4FAB" w:rsidRDefault="005C4FAB" w:rsidP="005C4FAB">
      <w:pPr>
        <w:spacing w:after="0" w:line="240" w:lineRule="auto"/>
        <w:ind w:firstLine="567"/>
        <w:jc w:val="both"/>
        <w:rPr>
          <w:rFonts w:ascii="Times New Roman" w:hAnsi="Times New Roman" w:cs="Times New Roman"/>
          <w:i/>
          <w:iCs/>
          <w:sz w:val="28"/>
          <w:szCs w:val="28"/>
          <w:lang w:val="kk-KZ"/>
        </w:rPr>
      </w:pPr>
      <w:r w:rsidRPr="005C4FAB">
        <w:rPr>
          <w:rFonts w:ascii="Times New Roman" w:hAnsi="Times New Roman" w:cs="Times New Roman"/>
          <w:i/>
          <w:iCs/>
          <w:sz w:val="28"/>
          <w:szCs w:val="28"/>
          <w:lang w:val="kk-KZ"/>
        </w:rPr>
        <w:t>Гельдерден α-пиненнің босап шығуын «агарға тікелей диффузия» әдісімен зерттеу.</w:t>
      </w:r>
    </w:p>
    <w:p w14:paraId="00E96E6C" w14:textId="77777777" w:rsidR="005C4FAB" w:rsidRPr="005C4FAB" w:rsidRDefault="005C4FAB" w:rsidP="005C4FAB">
      <w:pPr>
        <w:spacing w:after="0" w:line="240" w:lineRule="auto"/>
        <w:ind w:firstLine="567"/>
        <w:jc w:val="both"/>
        <w:rPr>
          <w:rFonts w:ascii="Times New Roman" w:hAnsi="Times New Roman" w:cs="Times New Roman"/>
          <w:i/>
          <w:iCs/>
          <w:sz w:val="28"/>
          <w:szCs w:val="28"/>
          <w:lang w:val="kk-KZ"/>
        </w:rPr>
      </w:pPr>
      <w:r w:rsidRPr="005C4FAB">
        <w:rPr>
          <w:rFonts w:ascii="Times New Roman" w:hAnsi="Times New Roman" w:cs="Times New Roman"/>
          <w:i/>
          <w:iCs/>
          <w:sz w:val="28"/>
          <w:szCs w:val="28"/>
          <w:lang w:val="kk-KZ"/>
        </w:rPr>
        <w:t>α-пинен сандық анықтау. ҚР МФ, І т. 2.2.28.</w:t>
      </w:r>
    </w:p>
    <w:p w14:paraId="282F1D30" w14:textId="163DCEAC" w:rsidR="005C4FAB" w:rsidRDefault="005C4FAB" w:rsidP="005C4FAB">
      <w:pPr>
        <w:spacing w:after="0" w:line="240" w:lineRule="auto"/>
        <w:ind w:firstLine="567"/>
        <w:jc w:val="both"/>
        <w:rPr>
          <w:rFonts w:ascii="Times New Roman" w:hAnsi="Times New Roman" w:cs="Times New Roman"/>
          <w:sz w:val="28"/>
          <w:szCs w:val="28"/>
          <w:lang w:val="kk-KZ"/>
        </w:rPr>
      </w:pPr>
      <w:r w:rsidRPr="005C4FAB">
        <w:rPr>
          <w:rFonts w:ascii="Times New Roman" w:hAnsi="Times New Roman" w:cs="Times New Roman"/>
          <w:sz w:val="28"/>
          <w:szCs w:val="28"/>
          <w:lang w:val="kk-KZ"/>
        </w:rPr>
        <w:t>Бактериологиялық агардың дәл өлшенген мөлшері (2,00 г) 250 мл көлемдегі термиялық төзімді конусты колбаға салынып, үстіне 100 мл тазартылған су қосылды және үздіксіз араластыра отырып, қайнап тұрған су моншасында 10 - 15 минут бойы толық ерігенше қыздырылды. Содан кейін, ыстық агар ерітіндісіне 10 мл 0,1%-дық метилен көгі индикаторының ерітіндісі қосылып, ерітінді қою жасыл түске боялды. Ыстық агар бірден Петри табақшасына тең көлемде құйылып, тоңазытқышқа қойылып, желе түзілгенше суытылды.</w:t>
      </w:r>
    </w:p>
    <w:p w14:paraId="373C92A5" w14:textId="483B9622" w:rsidR="005C4FAB" w:rsidRDefault="005C4FAB" w:rsidP="004B396D">
      <w:pPr>
        <w:spacing w:after="0" w:line="240" w:lineRule="auto"/>
        <w:ind w:firstLine="567"/>
        <w:jc w:val="both"/>
        <w:rPr>
          <w:rFonts w:ascii="Times New Roman" w:hAnsi="Times New Roman" w:cs="Times New Roman"/>
          <w:sz w:val="28"/>
          <w:szCs w:val="28"/>
          <w:lang w:val="kk-KZ"/>
        </w:rPr>
      </w:pPr>
      <w:r w:rsidRPr="005C4FAB">
        <w:rPr>
          <w:rFonts w:ascii="Times New Roman" w:hAnsi="Times New Roman" w:cs="Times New Roman"/>
          <w:sz w:val="28"/>
          <w:szCs w:val="28"/>
          <w:lang w:val="kk-KZ"/>
        </w:rPr>
        <w:t xml:space="preserve">Әсер етуші заттың майдан босап шығуын зерттеу термостатта 3 сағат бойы «агарға тікелей диффузия» әдісімен жүргізілді. Бояғыш компонент ретінде метилен көгі пайдаланылды, себебі α-пинен босап шыққанда агарды қою көк түске бояйды. 2%-дық агар ерітіндісі дайындалып, Петри табақшаларына құйылды, бір сағат бойы салқындатылды, кейін диаметрі 8,5 мм болатын лункалар кесіліп, әртүрлі негіздегі </w:t>
      </w:r>
      <w:r w:rsidRPr="005C4FAB">
        <w:rPr>
          <w:rFonts w:ascii="Times New Roman" w:hAnsi="Times New Roman" w:cs="Times New Roman"/>
          <w:i/>
          <w:iCs/>
          <w:sz w:val="28"/>
          <w:szCs w:val="28"/>
          <w:lang w:val="kk-KZ"/>
        </w:rPr>
        <w:t>Ferula songarica</w:t>
      </w:r>
      <w:r w:rsidRPr="005C4FAB">
        <w:rPr>
          <w:rFonts w:ascii="Times New Roman" w:hAnsi="Times New Roman" w:cs="Times New Roman"/>
          <w:sz w:val="28"/>
          <w:szCs w:val="28"/>
          <w:lang w:val="kk-KZ"/>
        </w:rPr>
        <w:t xml:space="preserve"> жер асты бөлігінің эфир майына негізделген гельдерден 0,25 г мөлшерінде салынды. Зерттеу 36,6±0,2ºС температурада 3 параллельде жүргізілді. Агардағы диффузия дәрежесі аймақтардың қою көк түске боялуы арқылы визуалды түрде бағаланды. </w:t>
      </w:r>
      <w:bookmarkStart w:id="6" w:name="_Hlk140979412"/>
    </w:p>
    <w:p w14:paraId="10EDDABB" w14:textId="5C1FECF2" w:rsidR="005C4FAB" w:rsidRPr="005C4FAB" w:rsidRDefault="005C4FAB" w:rsidP="004B396D">
      <w:pPr>
        <w:spacing w:after="0" w:line="240" w:lineRule="auto"/>
        <w:ind w:firstLine="567"/>
        <w:jc w:val="both"/>
        <w:rPr>
          <w:rFonts w:ascii="Times New Roman" w:hAnsi="Times New Roman" w:cs="Times New Roman"/>
          <w:i/>
          <w:iCs/>
          <w:sz w:val="28"/>
          <w:szCs w:val="28"/>
          <w:lang w:val="kk-KZ"/>
        </w:rPr>
      </w:pPr>
      <w:r w:rsidRPr="005C4FAB">
        <w:rPr>
          <w:rFonts w:ascii="Times New Roman" w:hAnsi="Times New Roman" w:cs="Times New Roman"/>
          <w:i/>
          <w:iCs/>
          <w:sz w:val="28"/>
          <w:szCs w:val="28"/>
          <w:lang w:val="kk-KZ"/>
        </w:rPr>
        <w:t>Ferula songarica шөбінің эфир майы негізіндегі гельдің реологиялық қасеттерін анықтау</w:t>
      </w:r>
    </w:p>
    <w:p w14:paraId="0FB9B64E" w14:textId="4C8F55EE" w:rsidR="005C4FAB" w:rsidRDefault="005C4FAB" w:rsidP="004B396D">
      <w:pPr>
        <w:spacing w:after="0" w:line="240" w:lineRule="auto"/>
        <w:ind w:firstLine="567"/>
        <w:jc w:val="both"/>
        <w:rPr>
          <w:rFonts w:ascii="Times New Roman" w:hAnsi="Times New Roman" w:cs="Times New Roman"/>
          <w:sz w:val="28"/>
          <w:szCs w:val="28"/>
          <w:lang w:val="kk-KZ"/>
        </w:rPr>
      </w:pPr>
      <w:r w:rsidRPr="005C4FAB">
        <w:rPr>
          <w:rFonts w:ascii="Times New Roman" w:hAnsi="Times New Roman" w:cs="Times New Roman"/>
          <w:sz w:val="28"/>
          <w:szCs w:val="28"/>
          <w:lang w:val="kk-KZ"/>
        </w:rPr>
        <w:t>Жұмыс (20 ± 2) °С температурада, төменгі және жоғары қысым градиенттері жағдайында, Brookfield NDJ-1F ротациялық вискозиметрі арқылы орындалды. Эфир майы бар гельдің тиксотропты қасиеттерін бағалау мақсатында қиысу жылдамдығы градиенті мен жанама кернеу арасындағы тәуелділікке сәйкес графиктер құрастырылды.</w:t>
      </w:r>
    </w:p>
    <w:p w14:paraId="51EBAB8F" w14:textId="7E04E442" w:rsidR="005C4FAB" w:rsidRDefault="005C4FAB" w:rsidP="004B396D">
      <w:pPr>
        <w:spacing w:after="0" w:line="240" w:lineRule="auto"/>
        <w:ind w:firstLine="567"/>
        <w:jc w:val="both"/>
        <w:rPr>
          <w:rFonts w:ascii="Times New Roman" w:hAnsi="Times New Roman" w:cs="Times New Roman"/>
          <w:sz w:val="28"/>
          <w:szCs w:val="28"/>
          <w:lang w:val="kk-KZ"/>
        </w:rPr>
      </w:pPr>
      <w:r w:rsidRPr="005C4FAB">
        <w:rPr>
          <w:rFonts w:ascii="Times New Roman" w:hAnsi="Times New Roman" w:cs="Times New Roman"/>
          <w:sz w:val="28"/>
          <w:szCs w:val="28"/>
          <w:lang w:val="kk-KZ"/>
        </w:rPr>
        <w:t>Жүйенің бұзылу сәтін сипаттайтын "жоғарғы" қисық пен оның қалпына келуін көрсететін "төменгі" қисықтың, сондай-ақ олардың арасындағы "гистерезис ілмегінің" болуы - гельдің тиксотроптық қасиетке ие екенін дәлелдейді</w:t>
      </w:r>
    </w:p>
    <w:p w14:paraId="77826541" w14:textId="335AA36E" w:rsidR="004B396D" w:rsidRPr="004B396D" w:rsidRDefault="004B396D" w:rsidP="004B396D">
      <w:pPr>
        <w:spacing w:after="0" w:line="240" w:lineRule="auto"/>
        <w:ind w:firstLine="567"/>
        <w:jc w:val="both"/>
        <w:rPr>
          <w:rFonts w:ascii="Times New Roman" w:hAnsi="Times New Roman" w:cs="Times New Roman"/>
          <w:b/>
          <w:bCs/>
          <w:sz w:val="28"/>
          <w:szCs w:val="28"/>
          <w:lang w:val="kk-KZ"/>
        </w:rPr>
      </w:pPr>
      <w:r w:rsidRPr="003826B6">
        <w:rPr>
          <w:rFonts w:ascii="Times New Roman" w:hAnsi="Times New Roman" w:cs="Times New Roman"/>
          <w:b/>
          <w:bCs/>
          <w:i/>
          <w:iCs/>
          <w:sz w:val="28"/>
          <w:szCs w:val="28"/>
          <w:lang w:val="kk-KZ"/>
        </w:rPr>
        <w:t>Ferula songarica</w:t>
      </w:r>
      <w:r w:rsidRPr="004B396D">
        <w:rPr>
          <w:rFonts w:ascii="Times New Roman" w:hAnsi="Times New Roman" w:cs="Times New Roman"/>
          <w:b/>
          <w:bCs/>
          <w:sz w:val="28"/>
          <w:szCs w:val="28"/>
          <w:lang w:val="kk-KZ"/>
        </w:rPr>
        <w:t xml:space="preserve"> эфир майының және оның негізіндегі гельдің микробқа және зеңге қарсы белсенділігін анықтау</w:t>
      </w:r>
    </w:p>
    <w:bookmarkEnd w:id="6"/>
    <w:p w14:paraId="19FC3981" w14:textId="1FA797AC" w:rsidR="00BB4C5B" w:rsidRDefault="00BB4C5B" w:rsidP="003826B6">
      <w:pPr>
        <w:spacing w:after="0" w:line="240" w:lineRule="auto"/>
        <w:ind w:firstLine="567"/>
        <w:jc w:val="both"/>
        <w:rPr>
          <w:rFonts w:ascii="Times New Roman" w:hAnsi="Times New Roman" w:cs="Times New Roman"/>
          <w:i/>
          <w:iCs/>
          <w:sz w:val="28"/>
          <w:szCs w:val="28"/>
          <w:lang w:val="kk-KZ"/>
        </w:rPr>
      </w:pPr>
      <w:r w:rsidRPr="00BB4C5B">
        <w:rPr>
          <w:rFonts w:ascii="Times New Roman" w:hAnsi="Times New Roman" w:cs="Times New Roman"/>
          <w:i/>
          <w:iCs/>
          <w:sz w:val="28"/>
          <w:szCs w:val="28"/>
          <w:lang w:val="kk-KZ"/>
        </w:rPr>
        <w:t>Агарға диффузия әдісімен</w:t>
      </w:r>
      <w:r>
        <w:rPr>
          <w:rFonts w:ascii="Times New Roman" w:hAnsi="Times New Roman" w:cs="Times New Roman"/>
          <w:i/>
          <w:iCs/>
          <w:sz w:val="28"/>
          <w:szCs w:val="28"/>
          <w:lang w:val="kk-KZ"/>
        </w:rPr>
        <w:t xml:space="preserve"> </w:t>
      </w:r>
      <w:r w:rsidRPr="00BB4C5B">
        <w:rPr>
          <w:rFonts w:ascii="Times New Roman" w:hAnsi="Times New Roman" w:cs="Times New Roman"/>
          <w:i/>
          <w:iCs/>
          <w:sz w:val="28"/>
          <w:szCs w:val="28"/>
          <w:lang w:val="kk-KZ"/>
        </w:rPr>
        <w:t>микроб</w:t>
      </w:r>
      <w:r>
        <w:rPr>
          <w:rFonts w:ascii="Times New Roman" w:hAnsi="Times New Roman" w:cs="Times New Roman"/>
          <w:i/>
          <w:iCs/>
          <w:sz w:val="28"/>
          <w:szCs w:val="28"/>
          <w:lang w:val="kk-KZ"/>
        </w:rPr>
        <w:t>қа</w:t>
      </w:r>
      <w:r w:rsidRPr="00BB4C5B">
        <w:rPr>
          <w:rFonts w:ascii="Times New Roman" w:hAnsi="Times New Roman" w:cs="Times New Roman"/>
          <w:i/>
          <w:iCs/>
          <w:sz w:val="28"/>
          <w:szCs w:val="28"/>
          <w:lang w:val="kk-KZ"/>
        </w:rPr>
        <w:t xml:space="preserve"> және зеңге қарсы белсенділікті зерттеу</w:t>
      </w:r>
    </w:p>
    <w:p w14:paraId="6F5F3EA1" w14:textId="5987F1ED" w:rsidR="003826B6" w:rsidRPr="00BB4C5B" w:rsidRDefault="003826B6" w:rsidP="003826B6">
      <w:pPr>
        <w:spacing w:after="0" w:line="240" w:lineRule="auto"/>
        <w:ind w:firstLine="567"/>
        <w:jc w:val="both"/>
        <w:rPr>
          <w:rFonts w:ascii="Times New Roman" w:hAnsi="Times New Roman" w:cs="Times New Roman"/>
          <w:sz w:val="28"/>
          <w:szCs w:val="28"/>
          <w:lang w:val="kk-KZ"/>
        </w:rPr>
      </w:pPr>
      <w:r w:rsidRPr="00BB4C5B">
        <w:rPr>
          <w:rFonts w:ascii="Times New Roman" w:hAnsi="Times New Roman" w:cs="Times New Roman"/>
          <w:sz w:val="28"/>
          <w:szCs w:val="28"/>
          <w:lang w:val="kk-KZ"/>
        </w:rPr>
        <w:t>Үлгілер</w:t>
      </w:r>
      <w:r>
        <w:rPr>
          <w:rFonts w:ascii="Times New Roman" w:hAnsi="Times New Roman" w:cs="Times New Roman"/>
          <w:sz w:val="28"/>
          <w:szCs w:val="28"/>
          <w:lang w:val="kk-KZ"/>
        </w:rPr>
        <w:t>дің</w:t>
      </w:r>
      <w:r w:rsidRPr="00BB4C5B">
        <w:rPr>
          <w:rFonts w:ascii="Times New Roman" w:hAnsi="Times New Roman" w:cs="Times New Roman"/>
          <w:sz w:val="28"/>
          <w:szCs w:val="28"/>
          <w:lang w:val="kk-KZ"/>
        </w:rPr>
        <w:t xml:space="preserve"> микроб</w:t>
      </w:r>
      <w:r w:rsidR="00BB4C5B">
        <w:rPr>
          <w:rFonts w:ascii="Times New Roman" w:hAnsi="Times New Roman" w:cs="Times New Roman"/>
          <w:sz w:val="28"/>
          <w:szCs w:val="28"/>
          <w:lang w:val="kk-KZ"/>
        </w:rPr>
        <w:t>қа</w:t>
      </w:r>
      <w:r w:rsidRPr="00BB4C5B">
        <w:rPr>
          <w:rFonts w:ascii="Times New Roman" w:hAnsi="Times New Roman" w:cs="Times New Roman"/>
          <w:sz w:val="28"/>
          <w:szCs w:val="28"/>
          <w:lang w:val="kk-KZ"/>
        </w:rPr>
        <w:t xml:space="preserve"> және </w:t>
      </w:r>
      <w:r>
        <w:rPr>
          <w:rFonts w:ascii="Times New Roman" w:hAnsi="Times New Roman" w:cs="Times New Roman"/>
          <w:sz w:val="28"/>
          <w:szCs w:val="28"/>
          <w:lang w:val="kk-KZ"/>
        </w:rPr>
        <w:t>зеңге қарсы</w:t>
      </w:r>
      <w:r w:rsidRPr="00BB4C5B">
        <w:rPr>
          <w:rFonts w:ascii="Times New Roman" w:hAnsi="Times New Roman" w:cs="Times New Roman"/>
          <w:sz w:val="28"/>
          <w:szCs w:val="28"/>
          <w:lang w:val="kk-KZ"/>
        </w:rPr>
        <w:t xml:space="preserve"> белсенділігі грам-оң бактериялардың (</w:t>
      </w:r>
      <w:r w:rsidRPr="00BB4C5B">
        <w:rPr>
          <w:rFonts w:ascii="Times New Roman" w:hAnsi="Times New Roman" w:cs="Times New Roman"/>
          <w:i/>
          <w:iCs/>
          <w:sz w:val="28"/>
          <w:szCs w:val="28"/>
          <w:lang w:val="kk-KZ"/>
        </w:rPr>
        <w:t>Staphylococcus aureus</w:t>
      </w:r>
      <w:r w:rsidRPr="00BB4C5B">
        <w:rPr>
          <w:rFonts w:ascii="Times New Roman" w:hAnsi="Times New Roman" w:cs="Times New Roman"/>
          <w:sz w:val="28"/>
          <w:szCs w:val="28"/>
          <w:lang w:val="kk-KZ"/>
        </w:rPr>
        <w:t> ATCC 6538, </w:t>
      </w:r>
      <w:r w:rsidRPr="00BB4C5B">
        <w:rPr>
          <w:rFonts w:ascii="Times New Roman" w:hAnsi="Times New Roman" w:cs="Times New Roman"/>
          <w:i/>
          <w:iCs/>
          <w:sz w:val="28"/>
          <w:szCs w:val="28"/>
          <w:lang w:val="kk-KZ"/>
        </w:rPr>
        <w:t>Bacillus subtilis</w:t>
      </w:r>
      <w:r w:rsidRPr="00BB4C5B">
        <w:rPr>
          <w:rFonts w:ascii="Times New Roman" w:hAnsi="Times New Roman" w:cs="Times New Roman"/>
          <w:sz w:val="28"/>
          <w:szCs w:val="28"/>
          <w:lang w:val="kk-KZ"/>
        </w:rPr>
        <w:t> ATCC 6633), грам-теріс бактериялардың (</w:t>
      </w:r>
      <w:r w:rsidRPr="00BB4C5B">
        <w:rPr>
          <w:rFonts w:ascii="Times New Roman" w:hAnsi="Times New Roman" w:cs="Times New Roman"/>
          <w:i/>
          <w:iCs/>
          <w:sz w:val="28"/>
          <w:szCs w:val="28"/>
          <w:lang w:val="kk-KZ"/>
        </w:rPr>
        <w:t>Escherichia coli</w:t>
      </w:r>
      <w:r w:rsidRPr="00BB4C5B">
        <w:rPr>
          <w:rFonts w:ascii="Times New Roman" w:hAnsi="Times New Roman" w:cs="Times New Roman"/>
          <w:sz w:val="28"/>
          <w:szCs w:val="28"/>
          <w:lang w:val="kk-KZ"/>
        </w:rPr>
        <w:t> ATCC</w:t>
      </w:r>
      <w:r>
        <w:rPr>
          <w:rFonts w:ascii="Times New Roman" w:hAnsi="Times New Roman" w:cs="Times New Roman"/>
          <w:sz w:val="28"/>
          <w:szCs w:val="28"/>
          <w:lang w:val="kk-KZ"/>
        </w:rPr>
        <w:t xml:space="preserve"> 25922</w:t>
      </w:r>
      <w:r w:rsidRPr="00BB4C5B">
        <w:rPr>
          <w:rFonts w:ascii="Times New Roman" w:hAnsi="Times New Roman" w:cs="Times New Roman"/>
          <w:sz w:val="28"/>
          <w:szCs w:val="28"/>
          <w:lang w:val="kk-KZ"/>
        </w:rPr>
        <w:t>, </w:t>
      </w:r>
      <w:r w:rsidRPr="00BB4C5B">
        <w:rPr>
          <w:rFonts w:ascii="Times New Roman" w:hAnsi="Times New Roman" w:cs="Times New Roman"/>
          <w:i/>
          <w:iCs/>
          <w:sz w:val="28"/>
          <w:szCs w:val="28"/>
          <w:lang w:val="kk-KZ"/>
        </w:rPr>
        <w:t>Pseudomonas aeruginosa</w:t>
      </w:r>
      <w:r w:rsidRPr="00BB4C5B">
        <w:rPr>
          <w:rFonts w:ascii="Times New Roman" w:hAnsi="Times New Roman" w:cs="Times New Roman"/>
          <w:sz w:val="28"/>
          <w:szCs w:val="28"/>
          <w:lang w:val="kk-KZ"/>
        </w:rPr>
        <w:t> ATCC 27853), сондай-ақ ашытқы зең</w:t>
      </w:r>
      <w:r>
        <w:rPr>
          <w:rFonts w:ascii="Times New Roman" w:hAnsi="Times New Roman" w:cs="Times New Roman"/>
          <w:sz w:val="28"/>
          <w:szCs w:val="28"/>
          <w:lang w:val="kk-KZ"/>
        </w:rPr>
        <w:t xml:space="preserve"> </w:t>
      </w:r>
      <w:r w:rsidRPr="00BB4C5B">
        <w:rPr>
          <w:rFonts w:ascii="Times New Roman" w:hAnsi="Times New Roman" w:cs="Times New Roman"/>
          <w:sz w:val="28"/>
          <w:szCs w:val="28"/>
          <w:lang w:val="kk-KZ"/>
        </w:rPr>
        <w:t>саңырауқұлағына (</w:t>
      </w:r>
      <w:r w:rsidRPr="00BB4C5B">
        <w:rPr>
          <w:rFonts w:ascii="Times New Roman" w:hAnsi="Times New Roman" w:cs="Times New Roman"/>
          <w:i/>
          <w:iCs/>
          <w:sz w:val="28"/>
          <w:szCs w:val="28"/>
          <w:lang w:val="kk-KZ"/>
        </w:rPr>
        <w:t>Candida albicans</w:t>
      </w:r>
      <w:r w:rsidRPr="00BB4C5B">
        <w:rPr>
          <w:rFonts w:ascii="Times New Roman" w:hAnsi="Times New Roman" w:cs="Times New Roman"/>
          <w:sz w:val="28"/>
          <w:szCs w:val="28"/>
          <w:lang w:val="kk-KZ"/>
        </w:rPr>
        <w:t xml:space="preserve"> ATCC 10231) </w:t>
      </w:r>
      <w:r>
        <w:rPr>
          <w:rFonts w:ascii="Times New Roman" w:hAnsi="Times New Roman" w:cs="Times New Roman"/>
          <w:sz w:val="28"/>
          <w:szCs w:val="28"/>
          <w:lang w:val="kk-KZ"/>
        </w:rPr>
        <w:t>және</w:t>
      </w:r>
      <w:r w:rsidRPr="00BB4C5B">
        <w:rPr>
          <w:rFonts w:ascii="Times New Roman" w:hAnsi="Times New Roman" w:cs="Times New Roman"/>
          <w:sz w:val="28"/>
          <w:szCs w:val="28"/>
          <w:lang w:val="kk-KZ"/>
        </w:rPr>
        <w:t xml:space="preserve"> оның клиникалық штаммдарына (</w:t>
      </w:r>
      <w:r w:rsidRPr="00BB4C5B">
        <w:rPr>
          <w:rFonts w:ascii="Times New Roman" w:hAnsi="Times New Roman" w:cs="Times New Roman"/>
          <w:i/>
          <w:iCs/>
          <w:sz w:val="28"/>
          <w:szCs w:val="28"/>
          <w:lang w:val="kk-KZ"/>
        </w:rPr>
        <w:t>Candida albicans</w:t>
      </w:r>
      <w:r w:rsidRPr="00BB4C5B">
        <w:rPr>
          <w:rFonts w:ascii="Times New Roman" w:hAnsi="Times New Roman" w:cs="Times New Roman"/>
          <w:sz w:val="28"/>
          <w:szCs w:val="28"/>
          <w:lang w:val="kk-KZ"/>
        </w:rPr>
        <w:t> 62608, </w:t>
      </w:r>
      <w:r w:rsidRPr="00BB4C5B">
        <w:rPr>
          <w:rFonts w:ascii="Times New Roman" w:hAnsi="Times New Roman" w:cs="Times New Roman"/>
          <w:i/>
          <w:iCs/>
          <w:sz w:val="28"/>
          <w:szCs w:val="28"/>
          <w:lang w:val="kk-KZ"/>
        </w:rPr>
        <w:t>Candida glabrata</w:t>
      </w:r>
      <w:r w:rsidRPr="00BB4C5B">
        <w:rPr>
          <w:rFonts w:ascii="Times New Roman" w:hAnsi="Times New Roman" w:cs="Times New Roman"/>
          <w:sz w:val="28"/>
          <w:szCs w:val="28"/>
          <w:lang w:val="kk-KZ"/>
        </w:rPr>
        <w:t> 62706, </w:t>
      </w:r>
      <w:r w:rsidRPr="00BB4C5B">
        <w:rPr>
          <w:rFonts w:ascii="Times New Roman" w:hAnsi="Times New Roman" w:cs="Times New Roman"/>
          <w:i/>
          <w:iCs/>
          <w:sz w:val="28"/>
          <w:szCs w:val="28"/>
          <w:lang w:val="kk-KZ"/>
        </w:rPr>
        <w:t>Candida dubliniensis</w:t>
      </w:r>
      <w:r w:rsidRPr="00BB4C5B">
        <w:rPr>
          <w:rFonts w:ascii="Times New Roman" w:hAnsi="Times New Roman" w:cs="Times New Roman"/>
          <w:sz w:val="28"/>
          <w:szCs w:val="28"/>
          <w:lang w:val="kk-KZ"/>
        </w:rPr>
        <w:t xml:space="preserve"> 62610) қатысты бағаланды. Микроорганизмдерге қарсы белсенділікті бағалау </w:t>
      </w:r>
      <w:r w:rsidR="00BB4C5B">
        <w:rPr>
          <w:rFonts w:ascii="Times New Roman" w:hAnsi="Times New Roman" w:cs="Times New Roman"/>
          <w:sz w:val="28"/>
          <w:szCs w:val="28"/>
          <w:lang w:val="kk-KZ"/>
        </w:rPr>
        <w:t xml:space="preserve">агарға </w:t>
      </w:r>
      <w:r w:rsidRPr="00BB4C5B">
        <w:rPr>
          <w:rFonts w:ascii="Times New Roman" w:hAnsi="Times New Roman" w:cs="Times New Roman"/>
          <w:sz w:val="28"/>
          <w:szCs w:val="28"/>
          <w:lang w:val="kk-KZ"/>
        </w:rPr>
        <w:t>диффузия әдісімен жүргізілді, мұнда зерттелетін затпен сіңірілген агар дискілері қолданылады [</w:t>
      </w:r>
      <w:r w:rsidR="005C4FAB" w:rsidRPr="005C4FAB">
        <w:rPr>
          <w:rFonts w:ascii="Times New Roman" w:hAnsi="Times New Roman" w:cs="Times New Roman"/>
          <w:sz w:val="28"/>
          <w:szCs w:val="28"/>
          <w:lang w:val="kk-KZ"/>
        </w:rPr>
        <w:t>99</w:t>
      </w:r>
      <w:r w:rsidRPr="00BB4C5B">
        <w:rPr>
          <w:rFonts w:ascii="Times New Roman" w:hAnsi="Times New Roman" w:cs="Times New Roman"/>
          <w:sz w:val="28"/>
          <w:szCs w:val="28"/>
          <w:lang w:val="kk-KZ"/>
        </w:rPr>
        <w:t>].</w:t>
      </w:r>
    </w:p>
    <w:p w14:paraId="42E6B6C0" w14:textId="4ED88E93" w:rsidR="003826B6" w:rsidRDefault="003826B6" w:rsidP="004B396D">
      <w:pPr>
        <w:spacing w:after="0" w:line="240" w:lineRule="auto"/>
        <w:ind w:firstLine="567"/>
        <w:jc w:val="both"/>
        <w:rPr>
          <w:rFonts w:ascii="Times New Roman" w:hAnsi="Times New Roman" w:cs="Times New Roman"/>
          <w:sz w:val="28"/>
          <w:szCs w:val="28"/>
          <w:lang w:val="kk-KZ"/>
        </w:rPr>
      </w:pPr>
      <w:r w:rsidRPr="003826B6">
        <w:rPr>
          <w:rFonts w:ascii="Times New Roman" w:hAnsi="Times New Roman" w:cs="Times New Roman"/>
          <w:sz w:val="28"/>
          <w:szCs w:val="28"/>
          <w:lang w:val="kk-KZ"/>
        </w:rPr>
        <w:t>Микроорганизмдердің дақылдары рН 7,3 ± 0,2 болатын сұйық қоректік ортада 30</w:t>
      </w:r>
      <w:r w:rsidR="00A04660">
        <w:rPr>
          <w:rFonts w:ascii="Times New Roman" w:hAnsi="Times New Roman" w:cs="Times New Roman"/>
          <w:sz w:val="28"/>
          <w:szCs w:val="28"/>
          <w:lang w:val="kk-KZ"/>
        </w:rPr>
        <w:t>-</w:t>
      </w:r>
      <w:r w:rsidRPr="003826B6">
        <w:rPr>
          <w:rFonts w:ascii="Times New Roman" w:hAnsi="Times New Roman" w:cs="Times New Roman"/>
          <w:sz w:val="28"/>
          <w:szCs w:val="28"/>
          <w:lang w:val="kk-KZ"/>
        </w:rPr>
        <w:t>35ºС температурада 18</w:t>
      </w:r>
      <w:r w:rsidR="00A04660">
        <w:rPr>
          <w:rFonts w:ascii="Times New Roman" w:hAnsi="Times New Roman" w:cs="Times New Roman"/>
          <w:sz w:val="28"/>
          <w:szCs w:val="28"/>
          <w:lang w:val="kk-KZ"/>
        </w:rPr>
        <w:t>-</w:t>
      </w:r>
      <w:r w:rsidRPr="003826B6">
        <w:rPr>
          <w:rFonts w:ascii="Times New Roman" w:hAnsi="Times New Roman" w:cs="Times New Roman"/>
          <w:sz w:val="28"/>
          <w:szCs w:val="28"/>
          <w:lang w:val="kk-KZ"/>
        </w:rPr>
        <w:t xml:space="preserve">20 сағат бойы өсірілді. Алынған дақылдар стерильді 0,9% натрий хлоридінің изотониялық ерітіндісімен 1:1000 қатынасында сұйылтылып, зерттелетін тест-штаммдарға сәйкес элективті және қоректік орталармен толтырылған Петри табақшаларына 1 мл көлемінде егілді. Егу «тұтас көгал» әдісімен жүргізілді. Қолданылған қоректік орталар: Чистович ортасы, қоректік агар, Эндо ортасы, Сабуро ортасы болды. </w:t>
      </w:r>
      <w:r>
        <w:rPr>
          <w:rFonts w:ascii="Times New Roman" w:hAnsi="Times New Roman" w:cs="Times New Roman"/>
          <w:sz w:val="28"/>
          <w:szCs w:val="28"/>
          <w:lang w:val="kk-KZ"/>
        </w:rPr>
        <w:t>О</w:t>
      </w:r>
      <w:r w:rsidRPr="003826B6">
        <w:rPr>
          <w:rFonts w:ascii="Times New Roman" w:hAnsi="Times New Roman" w:cs="Times New Roman"/>
          <w:sz w:val="28"/>
          <w:szCs w:val="28"/>
          <w:lang w:val="kk-KZ"/>
        </w:rPr>
        <w:t>ларға зерттелетін үлгілердің, бензилпенициллин натрий тұзының және нистатиннің сіңірілген дискілері енгізілді. Бақылау ретінде этанол қолданылды [10</w:t>
      </w:r>
      <w:r w:rsidR="005C4FAB" w:rsidRPr="000A20E6">
        <w:rPr>
          <w:rFonts w:ascii="Times New Roman" w:hAnsi="Times New Roman" w:cs="Times New Roman"/>
          <w:sz w:val="28"/>
          <w:szCs w:val="28"/>
          <w:lang w:val="kk-KZ"/>
        </w:rPr>
        <w:t>0</w:t>
      </w:r>
      <w:r w:rsidRPr="003826B6">
        <w:rPr>
          <w:rFonts w:ascii="Times New Roman" w:hAnsi="Times New Roman" w:cs="Times New Roman"/>
          <w:sz w:val="28"/>
          <w:szCs w:val="28"/>
          <w:lang w:val="kk-KZ"/>
        </w:rPr>
        <w:t>].</w:t>
      </w:r>
    </w:p>
    <w:p w14:paraId="0D5B2638" w14:textId="7C70B567" w:rsidR="004B396D" w:rsidRDefault="003826B6" w:rsidP="004B396D">
      <w:pPr>
        <w:spacing w:after="0" w:line="240" w:lineRule="auto"/>
        <w:ind w:firstLine="567"/>
        <w:jc w:val="both"/>
        <w:rPr>
          <w:rFonts w:ascii="Times New Roman" w:hAnsi="Times New Roman" w:cs="Times New Roman"/>
          <w:sz w:val="28"/>
          <w:szCs w:val="28"/>
          <w:lang w:val="kk-KZ"/>
        </w:rPr>
      </w:pPr>
      <w:r w:rsidRPr="003826B6">
        <w:rPr>
          <w:rFonts w:ascii="Times New Roman" w:hAnsi="Times New Roman" w:cs="Times New Roman"/>
          <w:sz w:val="28"/>
          <w:szCs w:val="28"/>
          <w:lang w:val="kk-KZ"/>
        </w:rPr>
        <w:t>Зерттеу нәтижелері бактериялар өсуінің тежелу аймақтарының диаметрін өлшеу арқылы бағаланды. Әр сынама үш параллель тәжірибеде тексерілді</w:t>
      </w:r>
      <w:r>
        <w:rPr>
          <w:rFonts w:ascii="Times New Roman" w:hAnsi="Times New Roman" w:cs="Times New Roman"/>
          <w:sz w:val="28"/>
          <w:szCs w:val="28"/>
          <w:lang w:val="kk-KZ"/>
        </w:rPr>
        <w:t xml:space="preserve"> </w:t>
      </w:r>
      <w:r w:rsidRPr="003826B6">
        <w:rPr>
          <w:rFonts w:ascii="Times New Roman" w:hAnsi="Times New Roman" w:cs="Times New Roman"/>
          <w:sz w:val="28"/>
          <w:szCs w:val="28"/>
          <w:lang w:val="kk-KZ"/>
        </w:rPr>
        <w:t>[10</w:t>
      </w:r>
      <w:r w:rsidR="005C4FAB" w:rsidRPr="000A20E6">
        <w:rPr>
          <w:rFonts w:ascii="Times New Roman" w:hAnsi="Times New Roman" w:cs="Times New Roman"/>
          <w:sz w:val="28"/>
          <w:szCs w:val="28"/>
          <w:lang w:val="kk-KZ"/>
        </w:rPr>
        <w:t>1</w:t>
      </w:r>
      <w:r w:rsidRPr="003826B6">
        <w:rPr>
          <w:rFonts w:ascii="Times New Roman" w:hAnsi="Times New Roman" w:cs="Times New Roman"/>
          <w:sz w:val="28"/>
          <w:szCs w:val="28"/>
          <w:lang w:val="kk-KZ"/>
        </w:rPr>
        <w:t xml:space="preserve">]. </w:t>
      </w:r>
    </w:p>
    <w:p w14:paraId="0D592B6D" w14:textId="66A0D0AD" w:rsidR="003826B6" w:rsidRDefault="003826B6" w:rsidP="00BB4C5B">
      <w:pPr>
        <w:spacing w:after="0" w:line="240" w:lineRule="auto"/>
        <w:ind w:firstLine="567"/>
        <w:jc w:val="both"/>
        <w:rPr>
          <w:rFonts w:ascii="Times New Roman" w:hAnsi="Times New Roman" w:cs="Times New Roman"/>
          <w:sz w:val="28"/>
          <w:szCs w:val="28"/>
          <w:lang w:val="kk-KZ"/>
        </w:rPr>
      </w:pPr>
      <w:r w:rsidRPr="003826B6">
        <w:rPr>
          <w:rFonts w:ascii="Times New Roman" w:hAnsi="Times New Roman" w:cs="Times New Roman"/>
          <w:sz w:val="28"/>
          <w:szCs w:val="28"/>
          <w:lang w:val="kk-KZ"/>
        </w:rPr>
        <w:t>Нәтижелерді статистикалық өңдеу ҚР Мемлекеттік фармакопеясының</w:t>
      </w:r>
      <w:r w:rsidR="00BB4C5B">
        <w:rPr>
          <w:rFonts w:ascii="Times New Roman" w:hAnsi="Times New Roman" w:cs="Times New Roman"/>
          <w:sz w:val="28"/>
          <w:szCs w:val="28"/>
          <w:lang w:val="kk-KZ"/>
        </w:rPr>
        <w:t xml:space="preserve"> </w:t>
      </w:r>
      <w:r w:rsidRPr="003826B6">
        <w:rPr>
          <w:rFonts w:ascii="Times New Roman" w:hAnsi="Times New Roman" w:cs="Times New Roman"/>
          <w:sz w:val="28"/>
          <w:szCs w:val="28"/>
          <w:lang w:val="kk-KZ"/>
        </w:rPr>
        <w:t>талаптарына сәйкес жүргізілді. Есептеу үшін Excel, Statistica 12.0</w:t>
      </w:r>
      <w:r w:rsidR="00C70F21">
        <w:rPr>
          <w:rFonts w:ascii="Times New Roman" w:hAnsi="Times New Roman" w:cs="Times New Roman"/>
          <w:sz w:val="28"/>
          <w:szCs w:val="28"/>
          <w:lang w:val="kk-KZ"/>
        </w:rPr>
        <w:t xml:space="preserve"> </w:t>
      </w:r>
      <w:r w:rsidRPr="003826B6">
        <w:rPr>
          <w:rFonts w:ascii="Times New Roman" w:hAnsi="Times New Roman" w:cs="Times New Roman"/>
          <w:sz w:val="28"/>
          <w:szCs w:val="28"/>
          <w:lang w:val="kk-KZ"/>
        </w:rPr>
        <w:t>электрондық бағдарламалары қолданылды.</w:t>
      </w:r>
    </w:p>
    <w:p w14:paraId="7E26E59E" w14:textId="0B5828A4" w:rsidR="00CD11E5" w:rsidRDefault="003826B6" w:rsidP="0080678B">
      <w:pPr>
        <w:spacing w:after="0" w:line="240" w:lineRule="auto"/>
        <w:ind w:firstLine="567"/>
        <w:jc w:val="both"/>
        <w:rPr>
          <w:rFonts w:ascii="Times New Roman" w:hAnsi="Times New Roman" w:cs="Times New Roman"/>
          <w:b/>
          <w:bCs/>
          <w:sz w:val="28"/>
          <w:szCs w:val="28"/>
          <w:lang w:val="kk-KZ"/>
        </w:rPr>
      </w:pPr>
      <w:r w:rsidRPr="003826B6">
        <w:rPr>
          <w:rFonts w:ascii="Times New Roman" w:hAnsi="Times New Roman" w:cs="Times New Roman"/>
          <w:b/>
          <w:bCs/>
          <w:i/>
          <w:iCs/>
          <w:sz w:val="28"/>
          <w:szCs w:val="28"/>
          <w:lang w:val="kk-KZ"/>
        </w:rPr>
        <w:t>Ferula songarica</w:t>
      </w:r>
      <w:r w:rsidRPr="004B396D">
        <w:rPr>
          <w:rFonts w:ascii="Times New Roman" w:hAnsi="Times New Roman" w:cs="Times New Roman"/>
          <w:b/>
          <w:bCs/>
          <w:sz w:val="28"/>
          <w:szCs w:val="28"/>
          <w:lang w:val="kk-KZ"/>
        </w:rPr>
        <w:t xml:space="preserve"> эфир майының және оның негізіндегі гельдің </w:t>
      </w:r>
      <w:r w:rsidRPr="003826B6">
        <w:rPr>
          <w:rFonts w:ascii="Times New Roman" w:hAnsi="Times New Roman" w:cs="Times New Roman"/>
          <w:b/>
          <w:bCs/>
          <w:sz w:val="28"/>
          <w:szCs w:val="28"/>
          <w:lang w:val="kk-KZ"/>
        </w:rPr>
        <w:t xml:space="preserve">өткір уыттылығы </w:t>
      </w:r>
    </w:p>
    <w:p w14:paraId="3AFCEA6A" w14:textId="0C827F18" w:rsidR="00CD11E5" w:rsidRPr="00CD11E5" w:rsidRDefault="00CD11E5" w:rsidP="00CD11E5">
      <w:pPr>
        <w:spacing w:after="0" w:line="240" w:lineRule="auto"/>
        <w:ind w:firstLine="567"/>
        <w:jc w:val="both"/>
        <w:rPr>
          <w:rFonts w:ascii="Times New Roman" w:hAnsi="Times New Roman" w:cs="Times New Roman"/>
          <w:i/>
          <w:iCs/>
          <w:sz w:val="28"/>
          <w:szCs w:val="28"/>
          <w:lang w:val="kk-KZ"/>
        </w:rPr>
      </w:pPr>
      <w:r w:rsidRPr="003826B6">
        <w:rPr>
          <w:rFonts w:ascii="Times New Roman" w:hAnsi="Times New Roman" w:cs="Times New Roman"/>
          <w:i/>
          <w:iCs/>
          <w:sz w:val="28"/>
          <w:szCs w:val="28"/>
          <w:lang w:val="kk-KZ"/>
        </w:rPr>
        <w:t xml:space="preserve">Эфир майының жедел уыттылығын зерттеу </w:t>
      </w:r>
      <w:r w:rsidRPr="003826B6">
        <w:rPr>
          <w:rFonts w:ascii="Times New Roman" w:hAnsi="Times New Roman" w:cs="Times New Roman"/>
          <w:sz w:val="28"/>
          <w:szCs w:val="28"/>
          <w:lang w:val="kk-KZ"/>
        </w:rPr>
        <w:t xml:space="preserve">бойынша барлық эксперименттік жұмыстар «Жаңа фармакологиялық заттарды клиникаға дейінгі зерттеу жөніндегі нұсқаулықтың» талаптарына сай жүргізілді (Дәрілік заттарды клиникаға дейінгі зерттеу жөніндегі нұсқаулық. 1-бөлім. </w:t>
      </w:r>
      <w:r>
        <w:rPr>
          <w:rFonts w:ascii="Times New Roman" w:hAnsi="Times New Roman" w:cs="Times New Roman"/>
          <w:sz w:val="28"/>
          <w:szCs w:val="28"/>
          <w:lang w:val="kk-KZ"/>
        </w:rPr>
        <w:t>-</w:t>
      </w:r>
      <w:r w:rsidRPr="003826B6">
        <w:rPr>
          <w:rFonts w:ascii="Times New Roman" w:hAnsi="Times New Roman" w:cs="Times New Roman"/>
          <w:sz w:val="28"/>
          <w:szCs w:val="28"/>
          <w:lang w:val="kk-KZ"/>
        </w:rPr>
        <w:t xml:space="preserve"> М.: Гриф и К, 2012. </w:t>
      </w:r>
      <w:r>
        <w:rPr>
          <w:rFonts w:ascii="Times New Roman" w:hAnsi="Times New Roman" w:cs="Times New Roman"/>
          <w:sz w:val="28"/>
          <w:szCs w:val="28"/>
          <w:lang w:val="kk-KZ"/>
        </w:rPr>
        <w:t>-</w:t>
      </w:r>
      <w:r w:rsidRPr="003826B6">
        <w:rPr>
          <w:rFonts w:ascii="Times New Roman" w:hAnsi="Times New Roman" w:cs="Times New Roman"/>
          <w:sz w:val="28"/>
          <w:szCs w:val="28"/>
          <w:lang w:val="kk-KZ"/>
        </w:rPr>
        <w:t xml:space="preserve"> 944 б.).</w:t>
      </w:r>
    </w:p>
    <w:p w14:paraId="5D1720B4" w14:textId="77777777" w:rsidR="00CD11E5" w:rsidRPr="00B15EFE" w:rsidRDefault="00CD11E5" w:rsidP="00CD11E5">
      <w:pPr>
        <w:spacing w:after="0" w:line="240" w:lineRule="auto"/>
        <w:ind w:firstLine="851"/>
        <w:jc w:val="both"/>
        <w:rPr>
          <w:rFonts w:ascii="Times New Roman" w:eastAsia="Times New Roman" w:hAnsi="Times New Roman" w:cs="Times New Roman"/>
          <w:sz w:val="28"/>
          <w:szCs w:val="28"/>
          <w:lang w:val="kk-KZ" w:eastAsia="ru-RU"/>
        </w:rPr>
      </w:pPr>
      <w:r w:rsidRPr="00B15EFE">
        <w:rPr>
          <w:rFonts w:ascii="Times New Roman" w:eastAsia="Times New Roman" w:hAnsi="Times New Roman" w:cs="Times New Roman"/>
          <w:sz w:val="28"/>
          <w:szCs w:val="28"/>
          <w:lang w:val="kk-KZ" w:eastAsia="ru-RU"/>
        </w:rPr>
        <w:t>Барлық эксперименттік жұмыстар «Пущино» зертханалық жануарлар питомнигінен алынған жануарлар</w:t>
      </w:r>
      <w:r>
        <w:rPr>
          <w:rFonts w:ascii="Times New Roman" w:eastAsia="Times New Roman" w:hAnsi="Times New Roman" w:cs="Times New Roman"/>
          <w:sz w:val="28"/>
          <w:szCs w:val="28"/>
          <w:lang w:val="kk-KZ" w:eastAsia="ru-RU"/>
        </w:rPr>
        <w:t>ға,</w:t>
      </w:r>
      <w:r w:rsidRPr="00B15EFE">
        <w:rPr>
          <w:rFonts w:ascii="Times New Roman" w:eastAsia="Times New Roman" w:hAnsi="Times New Roman" w:cs="Times New Roman"/>
          <w:sz w:val="28"/>
          <w:szCs w:val="28"/>
          <w:lang w:val="kk-KZ" w:eastAsia="ru-RU"/>
        </w:rPr>
        <w:t xml:space="preserve"> 2024 жыл</w:t>
      </w:r>
      <w:r>
        <w:rPr>
          <w:rFonts w:ascii="Times New Roman" w:eastAsia="Times New Roman" w:hAnsi="Times New Roman" w:cs="Times New Roman"/>
          <w:sz w:val="28"/>
          <w:szCs w:val="28"/>
          <w:lang w:val="kk-KZ" w:eastAsia="ru-RU"/>
        </w:rPr>
        <w:t xml:space="preserve">ы </w:t>
      </w:r>
      <w:r w:rsidRPr="00B15EFE">
        <w:rPr>
          <w:rFonts w:ascii="Times New Roman" w:eastAsia="Times New Roman" w:hAnsi="Times New Roman" w:cs="Times New Roman"/>
          <w:sz w:val="28"/>
          <w:szCs w:val="28"/>
          <w:lang w:val="kk-KZ" w:eastAsia="ru-RU"/>
        </w:rPr>
        <w:t>Б</w:t>
      </w:r>
      <w:r>
        <w:rPr>
          <w:rFonts w:ascii="Times New Roman" w:eastAsia="Times New Roman" w:hAnsi="Times New Roman" w:cs="Times New Roman"/>
          <w:sz w:val="28"/>
          <w:szCs w:val="28"/>
          <w:lang w:val="kk-KZ" w:eastAsia="ru-RU"/>
        </w:rPr>
        <w:t>М</w:t>
      </w:r>
      <w:r w:rsidRPr="00B15EFE">
        <w:rPr>
          <w:rFonts w:ascii="Times New Roman" w:eastAsia="Times New Roman" w:hAnsi="Times New Roman" w:cs="Times New Roman"/>
          <w:sz w:val="28"/>
          <w:szCs w:val="28"/>
          <w:lang w:val="kk-KZ" w:eastAsia="ru-RU"/>
        </w:rPr>
        <w:t>МУ фармакология кафедрасының базасында жүргізілді. Зерттеулер омыртқалы жануарларды зертханалық жағдайда қорғау жөніндегі Еуропалық конвенцияның халықаралық ұсынымдарына, Ресей Федерациясында зертханалық доклиникалық зерттеулер жүргізу қағидаларына (ГОСТ 3 51000.3–96 және 51000.4–96, ГОСТ 50258–92), сондай-ақ Ресей Федерациясы Денсаулық сақтау және әлеуметтік даму министрлігінің 23.08.2010 ж. №708н «Зертханалық зерттеулер жүргізу қағидаларын бекіту туралы» бұйрығына (GLP) сәйкес орындалды.</w:t>
      </w:r>
    </w:p>
    <w:p w14:paraId="5B4E8643" w14:textId="77777777" w:rsidR="00CD11E5" w:rsidRDefault="00CD11E5" w:rsidP="00CD11E5">
      <w:pPr>
        <w:spacing w:after="0" w:line="240" w:lineRule="auto"/>
        <w:ind w:firstLine="851"/>
        <w:jc w:val="both"/>
        <w:rPr>
          <w:rFonts w:ascii="Times New Roman" w:eastAsia="Times New Roman" w:hAnsi="Times New Roman" w:cs="Times New Roman"/>
          <w:sz w:val="28"/>
          <w:szCs w:val="28"/>
          <w:lang w:val="kk-KZ" w:eastAsia="ru-RU"/>
        </w:rPr>
      </w:pPr>
      <w:r w:rsidRPr="00B15EFE">
        <w:rPr>
          <w:rFonts w:ascii="Times New Roman" w:eastAsia="Times New Roman" w:hAnsi="Times New Roman" w:cs="Times New Roman"/>
          <w:sz w:val="28"/>
          <w:szCs w:val="28"/>
          <w:lang w:val="kk-KZ" w:eastAsia="ru-RU"/>
        </w:rPr>
        <w:t xml:space="preserve">Зерттеу </w:t>
      </w:r>
      <w:r>
        <w:rPr>
          <w:rFonts w:ascii="Times New Roman" w:eastAsia="Times New Roman" w:hAnsi="Times New Roman" w:cs="Times New Roman"/>
          <w:sz w:val="28"/>
          <w:szCs w:val="28"/>
          <w:lang w:val="kk-KZ" w:eastAsia="ru-RU"/>
        </w:rPr>
        <w:t>ғылыми зерттеулерді бағалау жөніндегі</w:t>
      </w:r>
      <w:r w:rsidRPr="00B15EFE">
        <w:rPr>
          <w:rFonts w:ascii="Times New Roman" w:eastAsia="Times New Roman" w:hAnsi="Times New Roman" w:cs="Times New Roman"/>
          <w:sz w:val="28"/>
          <w:szCs w:val="28"/>
          <w:lang w:val="kk-KZ" w:eastAsia="ru-RU"/>
        </w:rPr>
        <w:t xml:space="preserve"> этикалық комитетімен мақұлданды (№</w:t>
      </w:r>
      <w:r>
        <w:rPr>
          <w:rFonts w:ascii="Times New Roman" w:eastAsia="Times New Roman" w:hAnsi="Times New Roman" w:cs="Times New Roman"/>
          <w:sz w:val="28"/>
          <w:szCs w:val="28"/>
          <w:lang w:val="kk-KZ" w:eastAsia="ru-RU"/>
        </w:rPr>
        <w:t xml:space="preserve">4 </w:t>
      </w:r>
      <w:r w:rsidRPr="00B15EFE">
        <w:rPr>
          <w:rFonts w:ascii="Times New Roman" w:eastAsia="Times New Roman" w:hAnsi="Times New Roman" w:cs="Times New Roman"/>
          <w:sz w:val="28"/>
          <w:szCs w:val="28"/>
          <w:lang w:val="kk-KZ" w:eastAsia="ru-RU"/>
        </w:rPr>
        <w:t xml:space="preserve">хаттама, </w:t>
      </w:r>
      <w:r>
        <w:rPr>
          <w:rFonts w:ascii="Times New Roman" w:eastAsia="Times New Roman" w:hAnsi="Times New Roman" w:cs="Times New Roman"/>
          <w:sz w:val="28"/>
          <w:szCs w:val="28"/>
          <w:lang w:val="kk-KZ" w:eastAsia="ru-RU"/>
        </w:rPr>
        <w:t xml:space="preserve">19.02.2026 </w:t>
      </w:r>
      <w:r w:rsidRPr="00B15EFE">
        <w:rPr>
          <w:rFonts w:ascii="Times New Roman" w:eastAsia="Times New Roman" w:hAnsi="Times New Roman" w:cs="Times New Roman"/>
          <w:sz w:val="28"/>
          <w:szCs w:val="28"/>
          <w:lang w:val="kk-KZ" w:eastAsia="ru-RU"/>
        </w:rPr>
        <w:t>ж.).</w:t>
      </w:r>
    </w:p>
    <w:p w14:paraId="7B61A56C" w14:textId="77777777" w:rsidR="00CD11E5" w:rsidRPr="00B15EFE" w:rsidRDefault="00CD11E5" w:rsidP="00CD11E5">
      <w:pPr>
        <w:spacing w:after="0" w:line="240" w:lineRule="auto"/>
        <w:ind w:firstLine="851"/>
        <w:jc w:val="both"/>
        <w:rPr>
          <w:rFonts w:ascii="Times New Roman" w:eastAsia="Times New Roman" w:hAnsi="Times New Roman" w:cs="Times New Roman"/>
          <w:sz w:val="28"/>
          <w:szCs w:val="28"/>
          <w:lang w:val="kk-KZ" w:eastAsia="ru-RU"/>
        </w:rPr>
      </w:pPr>
      <w:r w:rsidRPr="00B15EFE">
        <w:rPr>
          <w:rFonts w:ascii="Times New Roman" w:eastAsia="Times New Roman" w:hAnsi="Times New Roman" w:cs="Times New Roman"/>
          <w:sz w:val="28"/>
          <w:szCs w:val="28"/>
          <w:lang w:val="kk-KZ" w:eastAsia="ru-RU"/>
        </w:rPr>
        <w:t>Жануарларды ұстау омыртқалы жануарларды қорғау жөніндегі Еуропалық конвенция талаптарына (2010/63/EU</w:t>
      </w:r>
      <w:r w:rsidRPr="003C1C6C">
        <w:rPr>
          <w:rFonts w:ascii="Times New Roman" w:eastAsia="Times New Roman" w:hAnsi="Times New Roman" w:cs="Times New Roman"/>
          <w:sz w:val="28"/>
          <w:szCs w:val="28"/>
          <w:lang w:val="kk-KZ" w:eastAsia="ru-RU"/>
        </w:rPr>
        <w:t xml:space="preserve"> </w:t>
      </w:r>
      <w:r w:rsidRPr="00B15EFE">
        <w:rPr>
          <w:rFonts w:ascii="Times New Roman" w:eastAsia="Times New Roman" w:hAnsi="Times New Roman" w:cs="Times New Roman"/>
          <w:sz w:val="28"/>
          <w:szCs w:val="28"/>
          <w:lang w:val="kk-KZ" w:eastAsia="ru-RU"/>
        </w:rPr>
        <w:t>Директива</w:t>
      </w:r>
      <w:r>
        <w:rPr>
          <w:rFonts w:ascii="Times New Roman" w:eastAsia="Times New Roman" w:hAnsi="Times New Roman" w:cs="Times New Roman"/>
          <w:sz w:val="28"/>
          <w:szCs w:val="28"/>
          <w:lang w:val="kk-KZ" w:eastAsia="ru-RU"/>
        </w:rPr>
        <w:t>сы</w:t>
      </w:r>
      <w:r w:rsidRPr="00B15EFE">
        <w:rPr>
          <w:rFonts w:ascii="Times New Roman" w:eastAsia="Times New Roman" w:hAnsi="Times New Roman" w:cs="Times New Roman"/>
          <w:sz w:val="28"/>
          <w:szCs w:val="28"/>
          <w:lang w:val="kk-KZ" w:eastAsia="ru-RU"/>
        </w:rPr>
        <w:t>) және зертханалық жануарларды ұстау мен күту жөніндегі нұсқаулыққа (ГОСТ 33215–2014) сәйкес, СП 2.2.1.3218–14 санитариялық-эпидемиологиялық ережелеріне сай виварий жағдайында жүзеге асырылды.</w:t>
      </w:r>
    </w:p>
    <w:p w14:paraId="6C142754" w14:textId="77777777" w:rsidR="00CD11E5" w:rsidRDefault="00CD11E5" w:rsidP="00CD11E5">
      <w:pPr>
        <w:spacing w:after="0" w:line="240" w:lineRule="auto"/>
        <w:ind w:firstLine="851"/>
        <w:jc w:val="both"/>
        <w:rPr>
          <w:rFonts w:ascii="Times New Roman" w:eastAsia="Times New Roman" w:hAnsi="Times New Roman" w:cs="Times New Roman"/>
          <w:sz w:val="28"/>
          <w:szCs w:val="28"/>
          <w:lang w:val="kk-KZ" w:eastAsia="ru-RU"/>
        </w:rPr>
      </w:pPr>
      <w:r w:rsidRPr="00B15EFE">
        <w:rPr>
          <w:rFonts w:ascii="Times New Roman" w:eastAsia="Times New Roman" w:hAnsi="Times New Roman" w:cs="Times New Roman"/>
          <w:sz w:val="28"/>
          <w:szCs w:val="28"/>
          <w:lang w:val="kk-KZ" w:eastAsia="ru-RU"/>
        </w:rPr>
        <w:t>Жануарлар бір торда 5 бастан аспайтындай орналастырылып, азық пен суға еркін қолжетімділік жағдайында ұсталды. Жарық режимі 12 сағаттық аралықпен 1:1 қатынасында реттелді. Температура 22–25°С шегінде, салыстырмалы ылғалдылық 50–70% деңгейінде сақталды.</w:t>
      </w:r>
    </w:p>
    <w:p w14:paraId="0F0A2E17" w14:textId="77777777" w:rsidR="0080678B" w:rsidRPr="00AE5CBF" w:rsidRDefault="0080678B" w:rsidP="0080678B">
      <w:pPr>
        <w:pStyle w:val="a3"/>
        <w:spacing w:after="0" w:line="240" w:lineRule="auto"/>
        <w:ind w:left="0" w:firstLine="567"/>
        <w:jc w:val="both"/>
        <w:rPr>
          <w:rFonts w:ascii="Times New Roman" w:hAnsi="Times New Roman" w:cs="Times New Roman"/>
          <w:b/>
          <w:sz w:val="28"/>
          <w:szCs w:val="28"/>
          <w:lang w:val="kk-KZ"/>
        </w:rPr>
      </w:pPr>
      <w:r w:rsidRPr="00AE5CBF">
        <w:rPr>
          <w:rFonts w:ascii="Times New Roman" w:hAnsi="Times New Roman" w:cs="Times New Roman"/>
          <w:b/>
          <w:sz w:val="28"/>
          <w:szCs w:val="28"/>
          <w:lang w:val="kk-KZ"/>
        </w:rPr>
        <w:t>Эксперименттік жануарлардың ішкі ағзаларының гистоморфологиялық бағалануы</w:t>
      </w:r>
    </w:p>
    <w:p w14:paraId="1496D670" w14:textId="4D0FAC43" w:rsidR="0080678B" w:rsidRDefault="0080678B" w:rsidP="0080678B">
      <w:pPr>
        <w:pStyle w:val="a3"/>
        <w:spacing w:after="0" w:line="240" w:lineRule="auto"/>
        <w:ind w:left="0" w:firstLine="567"/>
        <w:jc w:val="both"/>
        <w:rPr>
          <w:rFonts w:ascii="Times New Roman" w:hAnsi="Times New Roman" w:cs="Times New Roman"/>
          <w:bCs/>
          <w:sz w:val="28"/>
          <w:szCs w:val="28"/>
          <w:lang w:val="kk-KZ"/>
        </w:rPr>
      </w:pPr>
      <w:r w:rsidRPr="00AE5CBF">
        <w:rPr>
          <w:rFonts w:ascii="Times New Roman" w:hAnsi="Times New Roman" w:cs="Times New Roman"/>
          <w:bCs/>
          <w:sz w:val="28"/>
          <w:szCs w:val="28"/>
          <w:lang w:val="kk-KZ"/>
        </w:rPr>
        <w:t xml:space="preserve">Талдауға келесі ағзалар алынды: </w:t>
      </w:r>
      <w:r>
        <w:rPr>
          <w:rFonts w:ascii="Times New Roman" w:hAnsi="Times New Roman" w:cs="Times New Roman"/>
          <w:bCs/>
          <w:sz w:val="28"/>
          <w:szCs w:val="28"/>
          <w:lang w:val="kk-KZ"/>
        </w:rPr>
        <w:t>жүрек</w:t>
      </w:r>
      <w:r w:rsidRPr="00AE5CBF">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ми</w:t>
      </w:r>
      <w:r w:rsidRPr="00AE5CBF">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өкпе</w:t>
      </w:r>
      <w:r w:rsidRPr="00AE5CBF">
        <w:rPr>
          <w:rFonts w:ascii="Times New Roman" w:hAnsi="Times New Roman" w:cs="Times New Roman"/>
          <w:bCs/>
          <w:sz w:val="28"/>
          <w:szCs w:val="28"/>
          <w:lang w:val="kk-KZ"/>
        </w:rPr>
        <w:t>, бүйре</w:t>
      </w:r>
      <w:r>
        <w:rPr>
          <w:rFonts w:ascii="Times New Roman" w:hAnsi="Times New Roman" w:cs="Times New Roman"/>
          <w:bCs/>
          <w:sz w:val="28"/>
          <w:szCs w:val="28"/>
          <w:lang w:val="kk-KZ"/>
        </w:rPr>
        <w:t>к</w:t>
      </w:r>
      <w:r w:rsidRPr="00AE5CBF">
        <w:rPr>
          <w:rFonts w:ascii="Times New Roman" w:hAnsi="Times New Roman" w:cs="Times New Roman"/>
          <w:bCs/>
          <w:sz w:val="28"/>
          <w:szCs w:val="28"/>
          <w:lang w:val="kk-KZ"/>
        </w:rPr>
        <w:t>, бауы</w:t>
      </w:r>
      <w:r>
        <w:rPr>
          <w:rFonts w:ascii="Times New Roman" w:hAnsi="Times New Roman" w:cs="Times New Roman"/>
          <w:bCs/>
          <w:sz w:val="28"/>
          <w:szCs w:val="28"/>
          <w:lang w:val="kk-KZ"/>
        </w:rPr>
        <w:t xml:space="preserve">р, </w:t>
      </w:r>
      <w:r w:rsidRPr="00AE5CBF">
        <w:rPr>
          <w:rFonts w:ascii="Times New Roman" w:hAnsi="Times New Roman" w:cs="Times New Roman"/>
          <w:bCs/>
          <w:sz w:val="28"/>
          <w:szCs w:val="28"/>
          <w:lang w:val="kk-KZ"/>
        </w:rPr>
        <w:t>көкбауыр</w:t>
      </w:r>
      <w:r>
        <w:rPr>
          <w:rFonts w:ascii="Times New Roman" w:hAnsi="Times New Roman" w:cs="Times New Roman"/>
          <w:bCs/>
          <w:sz w:val="28"/>
          <w:szCs w:val="28"/>
          <w:lang w:val="kk-KZ"/>
        </w:rPr>
        <w:t xml:space="preserve">. </w:t>
      </w:r>
    </w:p>
    <w:p w14:paraId="79AD555C" w14:textId="77777777" w:rsidR="0080678B" w:rsidRPr="00077E7D" w:rsidRDefault="0080678B" w:rsidP="0080678B">
      <w:pPr>
        <w:pStyle w:val="a3"/>
        <w:spacing w:after="0" w:line="240" w:lineRule="auto"/>
        <w:ind w:left="0" w:firstLine="567"/>
        <w:jc w:val="both"/>
        <w:rPr>
          <w:rFonts w:ascii="Times New Roman" w:hAnsi="Times New Roman" w:cs="Times New Roman"/>
          <w:bCs/>
          <w:sz w:val="28"/>
          <w:szCs w:val="28"/>
          <w:lang w:val="kk-KZ"/>
        </w:rPr>
      </w:pPr>
      <w:r w:rsidRPr="00075940">
        <w:rPr>
          <w:rFonts w:ascii="Times New Roman" w:hAnsi="Times New Roman" w:cs="Times New Roman"/>
          <w:bCs/>
          <w:sz w:val="28"/>
          <w:szCs w:val="28"/>
          <w:lang w:val="kk-KZ"/>
        </w:rPr>
        <w:t>Зерттеу материалдары бақылау кезеңі аяқталғаннан кейін эксперименттік жануарлардан алынды. Алынған үлгілер 10% буферленген бейтарап формалинде фиксацияланды. Бұдан кейін үлгілер изопропил спиртінің біртіндеп артатын концентрацияларында стандартты гистологиялық өңдеуден өткізіліп, парафинге (Биовитрум, РФ) енгізілді. Алынған парафин блоктарынан қалыңдығы 4 мкм кесінділер дайындалып, олар гематоксилин-эозинмен (Биовитрум, РФ) боялды.</w:t>
      </w:r>
    </w:p>
    <w:p w14:paraId="09B09FFD" w14:textId="77777777" w:rsidR="0080678B" w:rsidRPr="00075940" w:rsidRDefault="0080678B" w:rsidP="0080678B">
      <w:pPr>
        <w:pStyle w:val="a3"/>
        <w:spacing w:after="0" w:line="240" w:lineRule="auto"/>
        <w:ind w:left="0" w:firstLine="567"/>
        <w:jc w:val="both"/>
        <w:rPr>
          <w:rFonts w:ascii="Times New Roman" w:hAnsi="Times New Roman" w:cs="Times New Roman"/>
          <w:bCs/>
          <w:sz w:val="28"/>
          <w:szCs w:val="28"/>
          <w:lang w:val="kk-KZ"/>
        </w:rPr>
      </w:pPr>
      <w:r w:rsidRPr="00075940">
        <w:rPr>
          <w:rFonts w:ascii="Times New Roman" w:hAnsi="Times New Roman" w:cs="Times New Roman"/>
          <w:bCs/>
          <w:sz w:val="28"/>
          <w:szCs w:val="28"/>
          <w:lang w:val="kk-KZ"/>
        </w:rPr>
        <w:t>Дайын шыны препараттар Pannoramic 250 (3DHISTECH Ltd., Венгрия) сканерлеуші микроскопының көмегімен цифрландырылып, морфологиялық талдау жүргізілді.</w:t>
      </w:r>
    </w:p>
    <w:p w14:paraId="1B37F71C" w14:textId="3F305A43" w:rsidR="0080678B" w:rsidRPr="0080678B" w:rsidRDefault="0080678B" w:rsidP="0080678B">
      <w:pPr>
        <w:pStyle w:val="a3"/>
        <w:spacing w:after="0" w:line="240" w:lineRule="auto"/>
        <w:ind w:left="0" w:firstLine="567"/>
        <w:jc w:val="both"/>
        <w:rPr>
          <w:rFonts w:ascii="Times New Roman" w:hAnsi="Times New Roman" w:cs="Times New Roman"/>
          <w:bCs/>
          <w:iCs/>
          <w:sz w:val="28"/>
          <w:szCs w:val="28"/>
          <w:lang w:val="kk-KZ"/>
        </w:rPr>
      </w:pPr>
      <w:r w:rsidRPr="00F60C75">
        <w:rPr>
          <w:rFonts w:ascii="Times New Roman" w:hAnsi="Times New Roman" w:cs="Times New Roman"/>
          <w:bCs/>
          <w:iCs/>
          <w:sz w:val="28"/>
          <w:szCs w:val="28"/>
          <w:lang w:val="kk-KZ"/>
        </w:rPr>
        <w:t>Барлық эксперименттік жұмыс Ресей Федерациясының Денсаулық сақтау министрлігінің Б</w:t>
      </w:r>
      <w:r>
        <w:rPr>
          <w:rFonts w:ascii="Times New Roman" w:hAnsi="Times New Roman" w:cs="Times New Roman"/>
          <w:bCs/>
          <w:iCs/>
          <w:sz w:val="28"/>
          <w:szCs w:val="28"/>
          <w:lang w:val="kk-KZ"/>
        </w:rPr>
        <w:t>ММУ</w:t>
      </w:r>
      <w:r w:rsidRPr="00F60C75">
        <w:rPr>
          <w:rFonts w:ascii="Times New Roman" w:hAnsi="Times New Roman" w:cs="Times New Roman"/>
          <w:bCs/>
          <w:iCs/>
          <w:sz w:val="28"/>
          <w:szCs w:val="28"/>
          <w:lang w:val="kk-KZ"/>
        </w:rPr>
        <w:t xml:space="preserve"> фармакология кафедрасында клиникалық фармакология курсы бойынша </w:t>
      </w:r>
      <w:r>
        <w:rPr>
          <w:rFonts w:ascii="Times New Roman" w:hAnsi="Times New Roman" w:cs="Times New Roman"/>
          <w:bCs/>
          <w:iCs/>
          <w:sz w:val="28"/>
          <w:szCs w:val="28"/>
          <w:lang w:val="kk-KZ"/>
        </w:rPr>
        <w:t>«</w:t>
      </w:r>
      <w:r w:rsidRPr="00F60C75">
        <w:rPr>
          <w:rFonts w:ascii="Times New Roman" w:hAnsi="Times New Roman" w:cs="Times New Roman"/>
          <w:bCs/>
          <w:iCs/>
          <w:sz w:val="28"/>
          <w:szCs w:val="28"/>
          <w:lang w:val="kk-KZ"/>
        </w:rPr>
        <w:t>Жаңа фармакологиялық заттарды доклиникалық зерттеуге арналған нұсқаулық</w:t>
      </w:r>
      <w:r>
        <w:rPr>
          <w:rFonts w:ascii="Times New Roman" w:hAnsi="Times New Roman" w:cs="Times New Roman"/>
          <w:bCs/>
          <w:iCs/>
          <w:sz w:val="28"/>
          <w:szCs w:val="28"/>
          <w:lang w:val="kk-KZ"/>
        </w:rPr>
        <w:t>»</w:t>
      </w:r>
      <w:r w:rsidRPr="00F60C75">
        <w:rPr>
          <w:rFonts w:ascii="Times New Roman" w:hAnsi="Times New Roman" w:cs="Times New Roman"/>
          <w:bCs/>
          <w:iCs/>
          <w:sz w:val="28"/>
          <w:szCs w:val="28"/>
          <w:lang w:val="kk-KZ"/>
        </w:rPr>
        <w:t xml:space="preserve"> (Дәрілік заттарды доклиникалық зерттеу жүргізу бойынша нұсқаулық. Бірінші бөлім. - М.: Гриф и К, 2012. - 944 бет.) ұсыныстарына сәйкес орындалды.</w:t>
      </w:r>
    </w:p>
    <w:p w14:paraId="37CFC0EE" w14:textId="20370647" w:rsidR="0080678B" w:rsidRPr="0080678B" w:rsidRDefault="003826B6" w:rsidP="0080678B">
      <w:pPr>
        <w:spacing w:after="0" w:line="240" w:lineRule="auto"/>
        <w:ind w:firstLine="567"/>
        <w:jc w:val="both"/>
        <w:rPr>
          <w:rFonts w:ascii="Times New Roman" w:hAnsi="Times New Roman" w:cs="Times New Roman"/>
          <w:b/>
          <w:bCs/>
          <w:sz w:val="28"/>
          <w:szCs w:val="28"/>
          <w:lang w:val="kk-KZ"/>
        </w:rPr>
      </w:pPr>
      <w:r w:rsidRPr="003826B6">
        <w:rPr>
          <w:rFonts w:ascii="Times New Roman" w:hAnsi="Times New Roman" w:cs="Times New Roman"/>
          <w:b/>
          <w:bCs/>
          <w:i/>
          <w:iCs/>
          <w:sz w:val="28"/>
          <w:szCs w:val="28"/>
          <w:lang w:val="kk-KZ"/>
        </w:rPr>
        <w:t>Ferula songarica</w:t>
      </w:r>
      <w:r w:rsidRPr="004B396D">
        <w:rPr>
          <w:rFonts w:ascii="Times New Roman" w:hAnsi="Times New Roman" w:cs="Times New Roman"/>
          <w:b/>
          <w:bCs/>
          <w:sz w:val="28"/>
          <w:szCs w:val="28"/>
          <w:lang w:val="kk-KZ"/>
        </w:rPr>
        <w:t xml:space="preserve"> эфир майының және оның негізіндегі гельдің </w:t>
      </w:r>
      <w:r>
        <w:rPr>
          <w:rFonts w:ascii="Times New Roman" w:hAnsi="Times New Roman" w:cs="Times New Roman"/>
          <w:b/>
          <w:bCs/>
          <w:sz w:val="28"/>
          <w:szCs w:val="28"/>
          <w:lang w:val="kk-KZ"/>
        </w:rPr>
        <w:t>қабынуға қарсы әсері</w:t>
      </w:r>
    </w:p>
    <w:p w14:paraId="5ED90365" w14:textId="66EE9956" w:rsidR="003826B6" w:rsidRDefault="0080678B" w:rsidP="003826B6">
      <w:pPr>
        <w:spacing w:after="0" w:line="240" w:lineRule="auto"/>
        <w:ind w:firstLine="567"/>
        <w:jc w:val="both"/>
        <w:rPr>
          <w:rFonts w:ascii="Times New Roman" w:hAnsi="Times New Roman" w:cs="Times New Roman"/>
          <w:sz w:val="28"/>
          <w:szCs w:val="28"/>
          <w:lang w:val="kk-KZ"/>
        </w:rPr>
      </w:pPr>
      <w:r w:rsidRPr="0080678B">
        <w:rPr>
          <w:rFonts w:ascii="Times New Roman" w:hAnsi="Times New Roman" w:cs="Times New Roman"/>
          <w:sz w:val="28"/>
          <w:szCs w:val="28"/>
          <w:lang w:val="kk-KZ"/>
        </w:rPr>
        <w:t>Зерттеу орташа дене салмағы 20–21 г, жасы шамамен 2 ай болатын 160 ақ тышқанға жүргізілді. Зерттелетін затты енгізу пероральды (ішке қабылдау) әдісімен жүзеге асырылды.</w:t>
      </w:r>
      <w:r>
        <w:rPr>
          <w:rFonts w:ascii="Times New Roman" w:hAnsi="Times New Roman" w:cs="Times New Roman"/>
          <w:sz w:val="28"/>
          <w:szCs w:val="28"/>
          <w:lang w:val="kk-KZ"/>
        </w:rPr>
        <w:t xml:space="preserve"> </w:t>
      </w:r>
      <w:r w:rsidR="003826B6" w:rsidRPr="003826B6">
        <w:rPr>
          <w:rFonts w:ascii="Times New Roman" w:hAnsi="Times New Roman" w:cs="Times New Roman"/>
          <w:sz w:val="28"/>
          <w:szCs w:val="28"/>
          <w:lang w:val="kk-KZ"/>
        </w:rPr>
        <w:t xml:space="preserve">Барлық эксперименттік зерттеулер «Жаңа фармакологиялық заттарды клиникаға дейінгі зерттеу жөніндегі нұсқаулықтың» ұсынымдарына сәйкес орындалды (Дәрілік заттарды клиникаға дейінгі зерттеу бойынша нұсқаулық. Бірінші бөлім. </w:t>
      </w:r>
      <w:r w:rsidR="00A04660">
        <w:rPr>
          <w:rFonts w:ascii="Times New Roman" w:hAnsi="Times New Roman" w:cs="Times New Roman"/>
          <w:sz w:val="28"/>
          <w:szCs w:val="28"/>
          <w:lang w:val="kk-KZ"/>
        </w:rPr>
        <w:t>-</w:t>
      </w:r>
      <w:r w:rsidR="003826B6" w:rsidRPr="003826B6">
        <w:rPr>
          <w:rFonts w:ascii="Times New Roman" w:hAnsi="Times New Roman" w:cs="Times New Roman"/>
          <w:sz w:val="28"/>
          <w:szCs w:val="28"/>
          <w:lang w:val="kk-KZ"/>
        </w:rPr>
        <w:t xml:space="preserve"> М.: Гриф и К, 2012. </w:t>
      </w:r>
      <w:r w:rsidR="00A04660">
        <w:rPr>
          <w:rFonts w:ascii="Times New Roman" w:hAnsi="Times New Roman" w:cs="Times New Roman"/>
          <w:sz w:val="28"/>
          <w:szCs w:val="28"/>
          <w:lang w:val="kk-KZ"/>
        </w:rPr>
        <w:t>-</w:t>
      </w:r>
      <w:r w:rsidR="003826B6" w:rsidRPr="003826B6">
        <w:rPr>
          <w:rFonts w:ascii="Times New Roman" w:hAnsi="Times New Roman" w:cs="Times New Roman"/>
          <w:sz w:val="28"/>
          <w:szCs w:val="28"/>
          <w:lang w:val="kk-KZ"/>
        </w:rPr>
        <w:t xml:space="preserve"> 944 б.).</w:t>
      </w:r>
    </w:p>
    <w:p w14:paraId="2C5939B3" w14:textId="0246DD24" w:rsidR="00BF37A4" w:rsidRDefault="00BF37A4" w:rsidP="003826B6">
      <w:pPr>
        <w:spacing w:after="0" w:line="240" w:lineRule="auto"/>
        <w:ind w:firstLine="567"/>
        <w:jc w:val="both"/>
        <w:rPr>
          <w:rFonts w:ascii="Times New Roman" w:hAnsi="Times New Roman" w:cs="Times New Roman"/>
          <w:sz w:val="28"/>
          <w:szCs w:val="28"/>
          <w:lang w:val="kk-KZ"/>
        </w:rPr>
      </w:pPr>
      <w:r w:rsidRPr="00BF37A4">
        <w:rPr>
          <w:rFonts w:ascii="Times New Roman" w:hAnsi="Times New Roman" w:cs="Times New Roman"/>
          <w:sz w:val="28"/>
          <w:szCs w:val="28"/>
          <w:lang w:val="kk-KZ"/>
        </w:rPr>
        <w:t>Жедел қабыну реакциясы (ісіну) 0,1 мл 2 % формалин ерітіндісін субплантарлық (табан апоневрозы астына) енгізу арқылы индукцияланды</w:t>
      </w:r>
      <w:r w:rsidR="0080678B" w:rsidRPr="0080678B">
        <w:rPr>
          <w:rFonts w:ascii="Times New Roman" w:hAnsi="Times New Roman" w:cs="Times New Roman"/>
          <w:sz w:val="28"/>
          <w:szCs w:val="28"/>
          <w:lang w:val="kk-KZ"/>
        </w:rPr>
        <w:t xml:space="preserve">. </w:t>
      </w:r>
      <w:r w:rsidRPr="00BF37A4">
        <w:rPr>
          <w:rFonts w:ascii="Times New Roman" w:hAnsi="Times New Roman" w:cs="Times New Roman"/>
          <w:sz w:val="28"/>
          <w:szCs w:val="28"/>
          <w:lang w:val="kk-KZ"/>
        </w:rPr>
        <w:t>Зерттелетін фитопрепараттар жануарларға күн сайын 7 тәулік бойы енгізілді. Табанның ісіну дәрежесі цифрлық штангенциркуль көмегімен өлшеніп, қабыну индукциясына дейінгі көрсеткіштермен салыстырғанда 4 және 24 сағаттан кейін табан диаметрінің (мм) өзгеруі арқылы бағаланды. Бақылау ретінде диклофенак натрий қолданылып, ол ісіну моделін индукциялаудан 1 сағат бұрын 10 мг/кг дозада құрсақ қуысына енгізілді.</w:t>
      </w:r>
    </w:p>
    <w:p w14:paraId="54DFE8CB" w14:textId="3FE2C2E8" w:rsidR="003826B6" w:rsidRDefault="003826B6" w:rsidP="003826B6">
      <w:pPr>
        <w:spacing w:after="0" w:line="240" w:lineRule="auto"/>
        <w:ind w:firstLine="567"/>
        <w:jc w:val="both"/>
        <w:rPr>
          <w:rFonts w:ascii="Times New Roman" w:hAnsi="Times New Roman" w:cs="Times New Roman"/>
          <w:sz w:val="28"/>
          <w:szCs w:val="28"/>
          <w:lang w:val="kk-KZ"/>
        </w:rPr>
      </w:pPr>
      <w:r w:rsidRPr="003826B6">
        <w:rPr>
          <w:rFonts w:ascii="Times New Roman" w:hAnsi="Times New Roman" w:cs="Times New Roman"/>
          <w:sz w:val="28"/>
          <w:szCs w:val="28"/>
          <w:lang w:val="kk-KZ"/>
        </w:rPr>
        <w:t xml:space="preserve">Зерттеу нәтижелері Statistica 10.0 (StatSoft Inc, АҚШ) статистикалық бағдарламасы арқылы өңделді. </w:t>
      </w:r>
      <w:r w:rsidR="00BF37A4">
        <w:rPr>
          <w:rFonts w:ascii="Times New Roman" w:hAnsi="Times New Roman" w:cs="Times New Roman"/>
          <w:sz w:val="28"/>
          <w:szCs w:val="28"/>
          <w:lang w:val="kk-KZ"/>
        </w:rPr>
        <w:t>А</w:t>
      </w:r>
      <w:r w:rsidR="005C4FAB">
        <w:rPr>
          <w:rFonts w:ascii="Times New Roman" w:hAnsi="Times New Roman" w:cs="Times New Roman"/>
          <w:sz w:val="28"/>
          <w:szCs w:val="28"/>
          <w:lang w:val="kk-KZ"/>
        </w:rPr>
        <w:t>копия</w:t>
      </w:r>
      <w:r w:rsidRPr="003826B6">
        <w:rPr>
          <w:rFonts w:ascii="Times New Roman" w:hAnsi="Times New Roman" w:cs="Times New Roman"/>
          <w:sz w:val="28"/>
          <w:szCs w:val="28"/>
          <w:lang w:val="kk-KZ"/>
        </w:rPr>
        <w:t>лынған мәліметтердің үлестірімінің қалыптылығын тексеру үшін Шапиро</w:t>
      </w:r>
      <w:r w:rsidR="00A04660">
        <w:rPr>
          <w:rFonts w:ascii="Times New Roman" w:hAnsi="Times New Roman" w:cs="Times New Roman"/>
          <w:sz w:val="28"/>
          <w:szCs w:val="28"/>
          <w:lang w:val="kk-KZ"/>
        </w:rPr>
        <w:t>-</w:t>
      </w:r>
      <w:r w:rsidRPr="003826B6">
        <w:rPr>
          <w:rFonts w:ascii="Times New Roman" w:hAnsi="Times New Roman" w:cs="Times New Roman"/>
          <w:sz w:val="28"/>
          <w:szCs w:val="28"/>
          <w:lang w:val="kk-KZ"/>
        </w:rPr>
        <w:t>Уилк критерийі қолданылды</w:t>
      </w:r>
      <w:r>
        <w:rPr>
          <w:rFonts w:ascii="Times New Roman" w:hAnsi="Times New Roman" w:cs="Times New Roman"/>
          <w:sz w:val="28"/>
          <w:szCs w:val="28"/>
          <w:lang w:val="kk-KZ"/>
        </w:rPr>
        <w:t xml:space="preserve">. </w:t>
      </w:r>
      <w:r w:rsidRPr="003826B6">
        <w:rPr>
          <w:rFonts w:ascii="Times New Roman" w:hAnsi="Times New Roman" w:cs="Times New Roman"/>
          <w:sz w:val="28"/>
          <w:szCs w:val="28"/>
          <w:lang w:val="kk-KZ"/>
        </w:rPr>
        <w:t>Дисперсиялық талдау үшін Краскел</w:t>
      </w:r>
      <w:r w:rsidR="00A04660">
        <w:rPr>
          <w:rFonts w:ascii="Times New Roman" w:hAnsi="Times New Roman" w:cs="Times New Roman"/>
          <w:sz w:val="28"/>
          <w:szCs w:val="28"/>
          <w:lang w:val="kk-KZ"/>
        </w:rPr>
        <w:t>-</w:t>
      </w:r>
      <w:r w:rsidRPr="003826B6">
        <w:rPr>
          <w:rFonts w:ascii="Times New Roman" w:hAnsi="Times New Roman" w:cs="Times New Roman"/>
          <w:sz w:val="28"/>
          <w:szCs w:val="28"/>
          <w:lang w:val="kk-KZ"/>
        </w:rPr>
        <w:t>Уоллис немесе Манн</w:t>
      </w:r>
      <w:r w:rsidR="00A04660">
        <w:rPr>
          <w:rFonts w:ascii="Times New Roman" w:hAnsi="Times New Roman" w:cs="Times New Roman"/>
          <w:sz w:val="28"/>
          <w:szCs w:val="28"/>
          <w:lang w:val="kk-KZ"/>
        </w:rPr>
        <w:t>-</w:t>
      </w:r>
      <w:r w:rsidRPr="003826B6">
        <w:rPr>
          <w:rFonts w:ascii="Times New Roman" w:hAnsi="Times New Roman" w:cs="Times New Roman"/>
          <w:sz w:val="28"/>
          <w:szCs w:val="28"/>
          <w:lang w:val="kk-KZ"/>
        </w:rPr>
        <w:t>Уитни критерийлері (тәуелсіз топтар үшін), сондай-ақ Фридман критерийі (қайталанатын өлшемдер үшін) қолданылды. Статистикалық маңыздылық деңгейі р = 0,05 деп алынды</w:t>
      </w:r>
      <w:r>
        <w:rPr>
          <w:rFonts w:ascii="Times New Roman" w:hAnsi="Times New Roman" w:cs="Times New Roman"/>
          <w:sz w:val="28"/>
          <w:szCs w:val="28"/>
          <w:lang w:val="kk-KZ"/>
        </w:rPr>
        <w:t xml:space="preserve"> </w:t>
      </w:r>
      <w:r w:rsidRPr="003826B6">
        <w:rPr>
          <w:rFonts w:ascii="Times New Roman" w:hAnsi="Times New Roman" w:cs="Times New Roman"/>
          <w:sz w:val="28"/>
          <w:szCs w:val="28"/>
          <w:lang w:val="kk-KZ"/>
        </w:rPr>
        <w:t>.</w:t>
      </w:r>
    </w:p>
    <w:p w14:paraId="11346F0A" w14:textId="13D7227F" w:rsidR="003826B6" w:rsidRDefault="003826B6" w:rsidP="003826B6">
      <w:pPr>
        <w:spacing w:after="0" w:line="240" w:lineRule="auto"/>
        <w:ind w:firstLine="567"/>
        <w:jc w:val="both"/>
        <w:rPr>
          <w:rFonts w:ascii="Times New Roman" w:hAnsi="Times New Roman" w:cs="Times New Roman"/>
          <w:b/>
          <w:bCs/>
          <w:sz w:val="28"/>
          <w:szCs w:val="28"/>
          <w:lang w:val="kk-KZ"/>
        </w:rPr>
      </w:pPr>
      <w:r w:rsidRPr="003826B6">
        <w:rPr>
          <w:rFonts w:ascii="Times New Roman" w:hAnsi="Times New Roman" w:cs="Times New Roman"/>
          <w:b/>
          <w:bCs/>
          <w:i/>
          <w:iCs/>
          <w:sz w:val="28"/>
          <w:szCs w:val="28"/>
          <w:lang w:val="kk-KZ"/>
        </w:rPr>
        <w:t>Ferula songarica</w:t>
      </w:r>
      <w:r w:rsidRPr="004B396D">
        <w:rPr>
          <w:rFonts w:ascii="Times New Roman" w:hAnsi="Times New Roman" w:cs="Times New Roman"/>
          <w:b/>
          <w:bCs/>
          <w:sz w:val="28"/>
          <w:szCs w:val="28"/>
          <w:lang w:val="kk-KZ"/>
        </w:rPr>
        <w:t xml:space="preserve"> эфир майының және оның негізіндегі гельдің </w:t>
      </w:r>
      <w:r w:rsidRPr="003826B6">
        <w:rPr>
          <w:rFonts w:ascii="Times New Roman" w:hAnsi="Times New Roman" w:cs="Times New Roman"/>
          <w:b/>
          <w:bCs/>
          <w:sz w:val="28"/>
          <w:szCs w:val="28"/>
          <w:lang w:val="kk-KZ"/>
        </w:rPr>
        <w:t>антикоагулянттық, антиагреганттық және антиоксиданттық белсенділігі</w:t>
      </w:r>
    </w:p>
    <w:p w14:paraId="0BBC3D67" w14:textId="77777777" w:rsidR="0080678B" w:rsidRPr="0080678B" w:rsidRDefault="0080678B" w:rsidP="0080678B">
      <w:pPr>
        <w:spacing w:after="0" w:line="240" w:lineRule="auto"/>
        <w:ind w:firstLine="567"/>
        <w:jc w:val="both"/>
        <w:rPr>
          <w:rFonts w:ascii="Times New Roman" w:hAnsi="Times New Roman" w:cs="Times New Roman"/>
          <w:sz w:val="28"/>
          <w:szCs w:val="28"/>
          <w:lang w:val="kk-KZ"/>
        </w:rPr>
      </w:pPr>
      <w:r w:rsidRPr="0080678B">
        <w:rPr>
          <w:rFonts w:ascii="Times New Roman" w:hAnsi="Times New Roman" w:cs="Times New Roman"/>
          <w:sz w:val="28"/>
          <w:szCs w:val="28"/>
          <w:lang w:val="kk-KZ"/>
        </w:rPr>
        <w:t xml:space="preserve">Зерттеулер </w:t>
      </w:r>
      <w:r w:rsidRPr="0080678B">
        <w:rPr>
          <w:rFonts w:ascii="Times New Roman" w:hAnsi="Times New Roman" w:cs="Times New Roman"/>
          <w:i/>
          <w:iCs/>
          <w:sz w:val="28"/>
          <w:szCs w:val="28"/>
          <w:lang w:val="kk-KZ"/>
        </w:rPr>
        <w:t xml:space="preserve">in vitro </w:t>
      </w:r>
      <w:r w:rsidRPr="0080678B">
        <w:rPr>
          <w:rFonts w:ascii="Times New Roman" w:hAnsi="Times New Roman" w:cs="Times New Roman"/>
          <w:sz w:val="28"/>
          <w:szCs w:val="28"/>
          <w:lang w:val="kk-KZ"/>
        </w:rPr>
        <w:t xml:space="preserve">жағдайында сау еркек донорлардан алынған қанмен жүргізілді. Донорлардың жалпы саны 102 адамды құрады. Қан үлгілерін алу алдында зерттеуге қатысушылардың барлығынан ақпараттандырылған келісім рәсімделді. </w:t>
      </w:r>
    </w:p>
    <w:p w14:paraId="4F8C4E37" w14:textId="77777777" w:rsidR="0080678B" w:rsidRPr="0080678B" w:rsidRDefault="0080678B" w:rsidP="0080678B">
      <w:pPr>
        <w:spacing w:after="0" w:line="240" w:lineRule="auto"/>
        <w:ind w:firstLine="567"/>
        <w:jc w:val="both"/>
        <w:rPr>
          <w:rFonts w:ascii="Times New Roman" w:hAnsi="Times New Roman" w:cs="Times New Roman"/>
          <w:sz w:val="28"/>
          <w:szCs w:val="28"/>
          <w:lang w:val="kk-KZ"/>
        </w:rPr>
      </w:pPr>
      <w:r w:rsidRPr="0080678B">
        <w:rPr>
          <w:rFonts w:ascii="Times New Roman" w:hAnsi="Times New Roman" w:cs="Times New Roman"/>
          <w:sz w:val="28"/>
          <w:szCs w:val="28"/>
          <w:lang w:val="kk-KZ"/>
        </w:rPr>
        <w:t>Зерттеу ғылыми зерттеулерді бағалау жөніндегі этикалық комитетімен мақұлданды (№4 хаттама, 19.02.2026 ж.).</w:t>
      </w:r>
    </w:p>
    <w:p w14:paraId="79FA400C" w14:textId="48C28E97" w:rsidR="0080678B" w:rsidRPr="0080678B" w:rsidRDefault="0080678B" w:rsidP="0080678B">
      <w:pPr>
        <w:spacing w:after="0" w:line="240" w:lineRule="auto"/>
        <w:ind w:firstLine="567"/>
        <w:jc w:val="both"/>
        <w:rPr>
          <w:rFonts w:ascii="Times New Roman" w:hAnsi="Times New Roman" w:cs="Times New Roman"/>
          <w:sz w:val="28"/>
          <w:szCs w:val="28"/>
          <w:lang w:val="kk-KZ"/>
        </w:rPr>
      </w:pPr>
      <w:r w:rsidRPr="0080678B">
        <w:rPr>
          <w:rFonts w:ascii="Times New Roman" w:hAnsi="Times New Roman" w:cs="Times New Roman"/>
          <w:sz w:val="28"/>
          <w:szCs w:val="28"/>
          <w:lang w:val="kk-KZ"/>
        </w:rPr>
        <w:t>Гемостаз жүйесінің көрсеткіштерін зерттеу мақсатында қан үлгілері кубитальды көктамырдан BD Vacutainer® вакуумдық қан алу жүйесін пайдалану арқылы алынды (Becton Dickinson and Company, АҚШ).</w:t>
      </w:r>
      <w:r>
        <w:rPr>
          <w:rFonts w:ascii="Times New Roman" w:hAnsi="Times New Roman" w:cs="Times New Roman"/>
          <w:sz w:val="28"/>
          <w:szCs w:val="28"/>
          <w:lang w:val="kk-KZ"/>
        </w:rPr>
        <w:t xml:space="preserve"> </w:t>
      </w:r>
      <w:r w:rsidRPr="0080678B">
        <w:rPr>
          <w:rFonts w:ascii="Times New Roman" w:hAnsi="Times New Roman" w:cs="Times New Roman"/>
          <w:sz w:val="28"/>
          <w:szCs w:val="28"/>
          <w:lang w:val="kk-KZ"/>
        </w:rPr>
        <w:t>Веноздық қанды тұрақтандыру мақсатында 3,8 % натрий цитраты ерітіндісі 9:1 қатынасында қолданылды.</w:t>
      </w:r>
      <w:r>
        <w:rPr>
          <w:rFonts w:ascii="Times New Roman" w:hAnsi="Times New Roman" w:cs="Times New Roman"/>
          <w:sz w:val="28"/>
          <w:szCs w:val="28"/>
          <w:lang w:val="kk-KZ"/>
        </w:rPr>
        <w:t xml:space="preserve"> </w:t>
      </w:r>
      <w:r w:rsidRPr="0080678B">
        <w:rPr>
          <w:rFonts w:ascii="Times New Roman" w:hAnsi="Times New Roman" w:cs="Times New Roman"/>
          <w:sz w:val="28"/>
          <w:szCs w:val="28"/>
          <w:lang w:val="kk-KZ"/>
        </w:rPr>
        <w:t>Барлық тестілер тромбоциттермен байытылған және тромбоциттерден жұтаңдатылған плазмамен жүргізілді. Тромбоциттермен байытылған плазма цитратты қаннан 150g салыстырмалы центрифугалық үдеу кезінде 1000 айн/мин 10 минут бойы центрифугалау арқылы  алынды, ал бестромбоцитарлы плазма 1500g 3000айн/мин 20 минут бойы центрифугалау арқылы алынды. Центрифугалау режимі ротор радиусы 130 мм болатын ОПН-3.02 центрифуга (ААҚ ТҚК «ДАСТАН», Қырғызстан) қолданылды.</w:t>
      </w:r>
    </w:p>
    <w:p w14:paraId="6C5B2356" w14:textId="38172D37" w:rsidR="003826B6" w:rsidRDefault="003826B6" w:rsidP="003826B6">
      <w:pPr>
        <w:spacing w:after="0" w:line="240" w:lineRule="auto"/>
        <w:ind w:firstLine="567"/>
        <w:jc w:val="both"/>
        <w:rPr>
          <w:rFonts w:ascii="Times New Roman" w:hAnsi="Times New Roman" w:cs="Times New Roman"/>
          <w:sz w:val="28"/>
          <w:szCs w:val="28"/>
          <w:lang w:val="kk-KZ"/>
        </w:rPr>
      </w:pPr>
      <w:r w:rsidRPr="003826B6">
        <w:rPr>
          <w:rFonts w:ascii="Times New Roman" w:hAnsi="Times New Roman" w:cs="Times New Roman"/>
          <w:sz w:val="28"/>
          <w:szCs w:val="28"/>
          <w:lang w:val="kk-KZ"/>
        </w:rPr>
        <w:t xml:space="preserve">Тромбоциттер агрегациясына әсерін зерттеу Born әдісі бойынша (Born G.G.V. Nature (London). </w:t>
      </w:r>
      <w:r w:rsidR="00A04660">
        <w:rPr>
          <w:rFonts w:ascii="Times New Roman" w:hAnsi="Times New Roman" w:cs="Times New Roman"/>
          <w:sz w:val="28"/>
          <w:szCs w:val="28"/>
          <w:lang w:val="kk-KZ"/>
        </w:rPr>
        <w:t>-</w:t>
      </w:r>
      <w:r w:rsidRPr="003826B6">
        <w:rPr>
          <w:rFonts w:ascii="Times New Roman" w:hAnsi="Times New Roman" w:cs="Times New Roman"/>
          <w:sz w:val="28"/>
          <w:szCs w:val="28"/>
          <w:lang w:val="kk-KZ"/>
        </w:rPr>
        <w:t xml:space="preserve"> 1962. </w:t>
      </w:r>
      <w:r w:rsidR="00A04660">
        <w:rPr>
          <w:rFonts w:ascii="Times New Roman" w:hAnsi="Times New Roman" w:cs="Times New Roman"/>
          <w:sz w:val="28"/>
          <w:szCs w:val="28"/>
          <w:lang w:val="kk-KZ"/>
        </w:rPr>
        <w:t>-</w:t>
      </w:r>
      <w:r w:rsidRPr="003826B6">
        <w:rPr>
          <w:rFonts w:ascii="Times New Roman" w:hAnsi="Times New Roman" w:cs="Times New Roman"/>
          <w:sz w:val="28"/>
          <w:szCs w:val="28"/>
          <w:lang w:val="kk-KZ"/>
        </w:rPr>
        <w:t xml:space="preserve"> V.194.) «АТ-02» агрегометрінде (НПФ "Медтех", Ресей) жүргізілді. Агрегация индукторы ретінде аденозиндифосфат (АДФ) </w:t>
      </w:r>
      <w:r w:rsidR="00A04660">
        <w:rPr>
          <w:rFonts w:ascii="Times New Roman" w:hAnsi="Times New Roman" w:cs="Times New Roman"/>
          <w:sz w:val="28"/>
          <w:szCs w:val="28"/>
          <w:lang w:val="kk-KZ"/>
        </w:rPr>
        <w:t>-</w:t>
      </w:r>
      <w:r w:rsidRPr="003826B6">
        <w:rPr>
          <w:rFonts w:ascii="Times New Roman" w:hAnsi="Times New Roman" w:cs="Times New Roman"/>
          <w:sz w:val="28"/>
          <w:szCs w:val="28"/>
          <w:lang w:val="kk-KZ"/>
        </w:rPr>
        <w:t xml:space="preserve"> 20 мкг/мл концентрациясында және коллаген </w:t>
      </w:r>
      <w:r w:rsidR="00A04660">
        <w:rPr>
          <w:rFonts w:ascii="Times New Roman" w:hAnsi="Times New Roman" w:cs="Times New Roman"/>
          <w:sz w:val="28"/>
          <w:szCs w:val="28"/>
          <w:lang w:val="kk-KZ"/>
        </w:rPr>
        <w:t>-</w:t>
      </w:r>
      <w:r w:rsidRPr="003826B6">
        <w:rPr>
          <w:rFonts w:ascii="Times New Roman" w:hAnsi="Times New Roman" w:cs="Times New Roman"/>
          <w:sz w:val="28"/>
          <w:szCs w:val="28"/>
          <w:lang w:val="kk-KZ"/>
        </w:rPr>
        <w:t xml:space="preserve"> 5 мг/мл концентрациясында қолданылды (өндіруші – «Технология-Стандарт», Ресей).</w:t>
      </w:r>
    </w:p>
    <w:p w14:paraId="5DB1DCC7" w14:textId="4A9D72F5" w:rsidR="003826B6" w:rsidRPr="00C679AB" w:rsidRDefault="0080678B" w:rsidP="003826B6">
      <w:pPr>
        <w:spacing w:after="0" w:line="240" w:lineRule="auto"/>
        <w:ind w:firstLine="567"/>
        <w:jc w:val="both"/>
        <w:rPr>
          <w:rFonts w:ascii="Times New Roman" w:hAnsi="Times New Roman" w:cs="Times New Roman"/>
          <w:sz w:val="28"/>
          <w:szCs w:val="28"/>
          <w:lang w:val="kk-KZ"/>
        </w:rPr>
      </w:pPr>
      <w:r w:rsidRPr="0080678B">
        <w:rPr>
          <w:rFonts w:ascii="Times New Roman" w:hAnsi="Times New Roman" w:cs="Times New Roman"/>
          <w:sz w:val="28"/>
          <w:szCs w:val="28"/>
          <w:lang w:val="kk-KZ"/>
        </w:rPr>
        <w:t>Антикоагулянттық белсенділік жалпы қабылданған клоттингтік тесттерді қолдану арқылы екі арналы автоматтандырылған оптикалық қан ұю анализаторында — АСКа 2-01 «Астра» (НПЦ «Астра», Ресей) құрылғысында анықталды.</w:t>
      </w:r>
      <w:r>
        <w:rPr>
          <w:rFonts w:ascii="Times New Roman" w:hAnsi="Times New Roman" w:cs="Times New Roman"/>
          <w:sz w:val="28"/>
          <w:szCs w:val="28"/>
          <w:lang w:val="kk-KZ"/>
        </w:rPr>
        <w:t xml:space="preserve"> </w:t>
      </w:r>
      <w:r w:rsidRPr="0080678B">
        <w:rPr>
          <w:rFonts w:ascii="Times New Roman" w:hAnsi="Times New Roman" w:cs="Times New Roman"/>
          <w:sz w:val="28"/>
          <w:szCs w:val="28"/>
          <w:lang w:val="kk-KZ"/>
        </w:rPr>
        <w:t>Зерттеу барысында белсендірілген парциалды тромбопластин уақыты (БПТУ), протромбин уақыты (ПУ) және Clauss әдісі бойынша фибриноген концентрациясы анықталды.</w:t>
      </w:r>
      <w:r>
        <w:rPr>
          <w:rFonts w:ascii="Times New Roman" w:hAnsi="Times New Roman" w:cs="Times New Roman"/>
          <w:sz w:val="28"/>
          <w:szCs w:val="28"/>
          <w:lang w:val="kk-KZ"/>
        </w:rPr>
        <w:t xml:space="preserve"> </w:t>
      </w:r>
      <w:r w:rsidR="003826B6" w:rsidRPr="00C679AB">
        <w:rPr>
          <w:rFonts w:ascii="Times New Roman" w:hAnsi="Times New Roman" w:cs="Times New Roman"/>
          <w:sz w:val="28"/>
          <w:szCs w:val="28"/>
          <w:lang w:val="kk-KZ"/>
        </w:rPr>
        <w:t>Жұмыста Барнаул қаласындағы «Технология-Стандарт» (Ресей) компаниясының реактивтері қолданылды.</w:t>
      </w:r>
    </w:p>
    <w:p w14:paraId="47FAD9DC" w14:textId="77777777" w:rsidR="003826B6" w:rsidRDefault="003826B6" w:rsidP="003826B6">
      <w:pPr>
        <w:spacing w:after="0" w:line="240" w:lineRule="auto"/>
        <w:ind w:firstLine="567"/>
        <w:jc w:val="both"/>
        <w:rPr>
          <w:rFonts w:ascii="Times New Roman" w:hAnsi="Times New Roman" w:cs="Times New Roman"/>
          <w:sz w:val="28"/>
          <w:szCs w:val="28"/>
          <w:lang w:val="kk-KZ"/>
        </w:rPr>
      </w:pPr>
      <w:r w:rsidRPr="003826B6">
        <w:rPr>
          <w:rFonts w:ascii="Times New Roman" w:hAnsi="Times New Roman" w:cs="Times New Roman"/>
          <w:sz w:val="28"/>
          <w:szCs w:val="28"/>
          <w:lang w:val="kk-KZ"/>
        </w:rPr>
        <w:t>Фитопрепараттардың антиоксиданттық қасиеттері организмдегі ең кең таралған еркін радикалды оксидтену реакцияларын және белсенді оттегінің түрлерін қалыптастыруды бастайтын ортада липидтер пероксидінің оксидтену реакцияларын имитациялайтын қарапайым модельдік жүйелерде бағаланды. Жарық шығуын тіркеу «ХЛМ-003» (Ресей) химилюминомері арқылы жүргізілді.</w:t>
      </w:r>
    </w:p>
    <w:p w14:paraId="25109966" w14:textId="50D2D8AF" w:rsidR="006C4598" w:rsidRPr="000A20E6" w:rsidRDefault="003826B6" w:rsidP="003826B6">
      <w:pPr>
        <w:spacing w:after="0" w:line="240" w:lineRule="auto"/>
        <w:ind w:firstLine="567"/>
        <w:jc w:val="both"/>
        <w:rPr>
          <w:rFonts w:ascii="Times New Roman" w:hAnsi="Times New Roman" w:cs="Times New Roman"/>
          <w:b/>
          <w:bCs/>
          <w:sz w:val="28"/>
          <w:szCs w:val="28"/>
          <w:lang w:val="kk-KZ"/>
        </w:rPr>
      </w:pPr>
      <w:r w:rsidRPr="003826B6">
        <w:rPr>
          <w:rFonts w:ascii="Times New Roman" w:hAnsi="Times New Roman" w:cs="Times New Roman"/>
          <w:sz w:val="28"/>
          <w:szCs w:val="28"/>
          <w:lang w:val="kk-KZ"/>
        </w:rPr>
        <w:t>Зерттеу нәтижелері Statistica 10.0 (StatSoft Inc, АҚШ)</w:t>
      </w:r>
      <w:r w:rsidR="00B44AEA">
        <w:rPr>
          <w:rFonts w:ascii="Times New Roman" w:hAnsi="Times New Roman" w:cs="Times New Roman"/>
          <w:sz w:val="28"/>
          <w:szCs w:val="28"/>
          <w:lang w:val="kk-KZ"/>
        </w:rPr>
        <w:t xml:space="preserve"> және </w:t>
      </w:r>
      <w:r w:rsidRPr="003826B6">
        <w:rPr>
          <w:rFonts w:ascii="Times New Roman" w:hAnsi="Times New Roman" w:cs="Times New Roman"/>
          <w:sz w:val="28"/>
          <w:szCs w:val="28"/>
          <w:lang w:val="kk-KZ"/>
        </w:rPr>
        <w:t>статистикалық бағдарламасы арқылы өңделді. Нақты алынған мәліметтердің үлестірімінің қалыптылығын тексеру үшін Шапиро</w:t>
      </w:r>
      <w:r w:rsidR="00A04660">
        <w:rPr>
          <w:rFonts w:ascii="Times New Roman" w:hAnsi="Times New Roman" w:cs="Times New Roman"/>
          <w:sz w:val="28"/>
          <w:szCs w:val="28"/>
          <w:lang w:val="kk-KZ"/>
        </w:rPr>
        <w:t>-</w:t>
      </w:r>
      <w:r w:rsidRPr="003826B6">
        <w:rPr>
          <w:rFonts w:ascii="Times New Roman" w:hAnsi="Times New Roman" w:cs="Times New Roman"/>
          <w:sz w:val="28"/>
          <w:szCs w:val="28"/>
          <w:lang w:val="kk-KZ"/>
        </w:rPr>
        <w:t>Уилк критерийі қолданылды. Дисперсиялық талдау үшін Краскел</w:t>
      </w:r>
      <w:r w:rsidR="00A04660">
        <w:rPr>
          <w:rFonts w:ascii="Times New Roman" w:hAnsi="Times New Roman" w:cs="Times New Roman"/>
          <w:sz w:val="28"/>
          <w:szCs w:val="28"/>
          <w:lang w:val="kk-KZ"/>
        </w:rPr>
        <w:t>-</w:t>
      </w:r>
      <w:r w:rsidRPr="003826B6">
        <w:rPr>
          <w:rFonts w:ascii="Times New Roman" w:hAnsi="Times New Roman" w:cs="Times New Roman"/>
          <w:sz w:val="28"/>
          <w:szCs w:val="28"/>
          <w:lang w:val="kk-KZ"/>
        </w:rPr>
        <w:t>Уоллис немесе Манн</w:t>
      </w:r>
      <w:r w:rsidR="00A04660">
        <w:rPr>
          <w:rFonts w:ascii="Times New Roman" w:hAnsi="Times New Roman" w:cs="Times New Roman"/>
          <w:sz w:val="28"/>
          <w:szCs w:val="28"/>
          <w:lang w:val="kk-KZ"/>
        </w:rPr>
        <w:t>-</w:t>
      </w:r>
      <w:r w:rsidRPr="003826B6">
        <w:rPr>
          <w:rFonts w:ascii="Times New Roman" w:hAnsi="Times New Roman" w:cs="Times New Roman"/>
          <w:sz w:val="28"/>
          <w:szCs w:val="28"/>
          <w:lang w:val="kk-KZ"/>
        </w:rPr>
        <w:t>Уитни критерийлері (тәуелсіз топтар үшін), сондай-ақ Фридман критерийі (қайталанатын өлшемдер үшін) қолданылды. Статистикалық маңыздылық деңгейі р = 0,05 деп алынды</w:t>
      </w:r>
      <w:r w:rsidR="005C4FAB" w:rsidRPr="000A20E6">
        <w:rPr>
          <w:rFonts w:ascii="Times New Roman" w:hAnsi="Times New Roman" w:cs="Times New Roman"/>
          <w:sz w:val="28"/>
          <w:szCs w:val="28"/>
          <w:lang w:val="kk-KZ"/>
        </w:rPr>
        <w:t xml:space="preserve"> [102].</w:t>
      </w:r>
    </w:p>
    <w:p w14:paraId="26212FB2" w14:textId="77777777" w:rsidR="00275CFE" w:rsidRDefault="00275CFE" w:rsidP="004B2967">
      <w:pPr>
        <w:spacing w:after="0" w:line="240" w:lineRule="auto"/>
        <w:ind w:firstLine="567"/>
        <w:jc w:val="both"/>
        <w:rPr>
          <w:rFonts w:ascii="Times New Roman" w:hAnsi="Times New Roman" w:cs="Times New Roman"/>
          <w:sz w:val="28"/>
          <w:szCs w:val="28"/>
          <w:lang w:val="kk-KZ"/>
        </w:rPr>
      </w:pPr>
    </w:p>
    <w:p w14:paraId="77E75CD8" w14:textId="77777777" w:rsidR="00CF66EB" w:rsidRDefault="00CF66EB" w:rsidP="00D24A55">
      <w:pPr>
        <w:spacing w:after="0"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lang w:val="kk-KZ"/>
        </w:rPr>
        <w:br w:type="page"/>
      </w:r>
    </w:p>
    <w:p w14:paraId="3BCB23CA" w14:textId="334BA435" w:rsidR="00D24A55" w:rsidRPr="00D24A55" w:rsidRDefault="00D24A55" w:rsidP="00D24A55">
      <w:pPr>
        <w:spacing w:after="0"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Ек</w:t>
      </w:r>
      <w:r w:rsidRPr="00D24A55">
        <w:rPr>
          <w:rFonts w:ascii="Times New Roman" w:hAnsi="Times New Roman" w:cs="Times New Roman"/>
          <w:b/>
          <w:bCs/>
          <w:sz w:val="28"/>
          <w:szCs w:val="28"/>
          <w:lang w:val="kk-KZ"/>
        </w:rPr>
        <w:t>інші тарау бойынша қорытынды</w:t>
      </w:r>
    </w:p>
    <w:p w14:paraId="412C66E7" w14:textId="492B75A4" w:rsidR="0039076B" w:rsidRPr="0039076B" w:rsidRDefault="0039076B" w:rsidP="0039076B">
      <w:pPr>
        <w:spacing w:after="0" w:line="240" w:lineRule="auto"/>
        <w:ind w:firstLine="567"/>
        <w:jc w:val="both"/>
        <w:rPr>
          <w:rFonts w:ascii="Times New Roman" w:hAnsi="Times New Roman" w:cs="Times New Roman"/>
          <w:sz w:val="28"/>
          <w:szCs w:val="28"/>
          <w:lang w:val="kk-KZ"/>
        </w:rPr>
      </w:pPr>
      <w:r w:rsidRPr="0039076B">
        <w:rPr>
          <w:rFonts w:ascii="Times New Roman" w:hAnsi="Times New Roman" w:cs="Times New Roman"/>
          <w:sz w:val="28"/>
          <w:szCs w:val="28"/>
          <w:lang w:val="kk-KZ"/>
        </w:rPr>
        <w:t xml:space="preserve">Зерттеудің екінші бөлімінде диссертациялық жұмыстың мақсаты мен қойылған міндеттеріне сәйкес қолданылған зерттеу нысандары, материалдары және әдістері жүйелі түрде негізделді. Зерттеу нысаны ретінде </w:t>
      </w:r>
      <w:r w:rsidRPr="0039076B">
        <w:rPr>
          <w:rFonts w:ascii="Times New Roman" w:hAnsi="Times New Roman" w:cs="Times New Roman"/>
          <w:i/>
          <w:iCs/>
          <w:sz w:val="28"/>
          <w:szCs w:val="28"/>
          <w:lang w:val="kk-KZ"/>
        </w:rPr>
        <w:t>Ferula songarica</w:t>
      </w:r>
      <w:r w:rsidRPr="0039076B">
        <w:rPr>
          <w:rFonts w:ascii="Times New Roman" w:hAnsi="Times New Roman" w:cs="Times New Roman"/>
          <w:sz w:val="28"/>
          <w:szCs w:val="28"/>
          <w:lang w:val="kk-KZ"/>
        </w:rPr>
        <w:t xml:space="preserve"> өсімдігінің жер үсті және жер асты бөліктері, өсімдік шикізатынан алынған эфир майы, сондай-ақ эфир майы негізінде </w:t>
      </w:r>
      <w:r w:rsidR="002A1DA0">
        <w:rPr>
          <w:rFonts w:ascii="Times New Roman" w:hAnsi="Times New Roman" w:cs="Times New Roman"/>
          <w:sz w:val="28"/>
          <w:szCs w:val="28"/>
          <w:lang w:val="kk-KZ"/>
        </w:rPr>
        <w:t>дайындалған</w:t>
      </w:r>
      <w:r w:rsidRPr="0039076B">
        <w:rPr>
          <w:rFonts w:ascii="Times New Roman" w:hAnsi="Times New Roman" w:cs="Times New Roman"/>
          <w:sz w:val="28"/>
          <w:szCs w:val="28"/>
          <w:lang w:val="kk-KZ"/>
        </w:rPr>
        <w:t xml:space="preserve"> гель түріндегі жұмсақ дәрілік форма таңдалды</w:t>
      </w:r>
      <w:r w:rsidR="00807E58">
        <w:rPr>
          <w:rFonts w:ascii="Times New Roman" w:hAnsi="Times New Roman" w:cs="Times New Roman"/>
          <w:sz w:val="28"/>
          <w:szCs w:val="28"/>
          <w:lang w:val="kk-KZ"/>
        </w:rPr>
        <w:t>.</w:t>
      </w:r>
    </w:p>
    <w:p w14:paraId="5F748083" w14:textId="77777777" w:rsidR="0039076B" w:rsidRPr="0039076B" w:rsidRDefault="0039076B" w:rsidP="0039076B">
      <w:pPr>
        <w:spacing w:after="0" w:line="240" w:lineRule="auto"/>
        <w:ind w:firstLine="567"/>
        <w:jc w:val="both"/>
        <w:rPr>
          <w:rFonts w:ascii="Times New Roman" w:hAnsi="Times New Roman" w:cs="Times New Roman"/>
          <w:sz w:val="28"/>
          <w:szCs w:val="28"/>
          <w:lang w:val="kk-KZ"/>
        </w:rPr>
      </w:pPr>
      <w:r w:rsidRPr="0039076B">
        <w:rPr>
          <w:rFonts w:ascii="Times New Roman" w:hAnsi="Times New Roman" w:cs="Times New Roman"/>
          <w:sz w:val="28"/>
          <w:szCs w:val="28"/>
          <w:lang w:val="kk-KZ"/>
        </w:rPr>
        <w:t>Зерттеулерді жүргізу барысында фармакопеялық талаптарға, Қазақстан Республикасының Мемлекеттік фармакопеясына, Еуразиялық экономикалық одақтың нормативтік құжаттарына және дәрілік өсімдік шикізатын зерттеуге қойылатын қазіргі заманғы ғылыми талаптарға сәйкес келетін әдістер кешені қолданылды. Дәрілік өсімдік шикізатының сапасын бағалау үшін морфологиялық, анатомиялық, гистохимиялық және фармакогностикалық әдістер пайдаланылды, бұл алынған шикізаттың түпнұсқалылығын, біртектілігін және стандарттауға жарамдылығын анықтауға мүмкіндік берді.</w:t>
      </w:r>
    </w:p>
    <w:p w14:paraId="3D8ED7D9" w14:textId="04421C37" w:rsidR="0039076B" w:rsidRPr="0039076B" w:rsidRDefault="002A1DA0" w:rsidP="0039076B">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Ж</w:t>
      </w:r>
      <w:r w:rsidR="0039076B" w:rsidRPr="0039076B">
        <w:rPr>
          <w:rFonts w:ascii="Times New Roman" w:hAnsi="Times New Roman" w:cs="Times New Roman"/>
          <w:sz w:val="28"/>
          <w:szCs w:val="28"/>
          <w:lang w:val="kk-KZ"/>
        </w:rPr>
        <w:t xml:space="preserve">ұмсақ дәрілік формаға қойылатын негізгі талаптарды (біртектілік, реологиялық қасиеттер, физика-химиялық тұрақтылық) бағалауға мүмкіндік беретін әдістер қолданылды. Биологиялық белсенділікті және қауіпсіздікті бағалау үшін </w:t>
      </w:r>
      <w:r w:rsidR="0039076B" w:rsidRPr="00807E58">
        <w:rPr>
          <w:rFonts w:ascii="Times New Roman" w:hAnsi="Times New Roman" w:cs="Times New Roman"/>
          <w:i/>
          <w:iCs/>
          <w:sz w:val="28"/>
          <w:szCs w:val="28"/>
          <w:lang w:val="kk-KZ"/>
        </w:rPr>
        <w:t>in vitro</w:t>
      </w:r>
      <w:r w:rsidR="0039076B" w:rsidRPr="0039076B">
        <w:rPr>
          <w:rFonts w:ascii="Times New Roman" w:hAnsi="Times New Roman" w:cs="Times New Roman"/>
          <w:sz w:val="28"/>
          <w:szCs w:val="28"/>
          <w:lang w:val="kk-KZ"/>
        </w:rPr>
        <w:t xml:space="preserve"> және </w:t>
      </w:r>
      <w:r w:rsidR="0039076B" w:rsidRPr="00807E58">
        <w:rPr>
          <w:rFonts w:ascii="Times New Roman" w:hAnsi="Times New Roman" w:cs="Times New Roman"/>
          <w:i/>
          <w:iCs/>
          <w:sz w:val="28"/>
          <w:szCs w:val="28"/>
          <w:lang w:val="kk-KZ"/>
        </w:rPr>
        <w:t>in vivo</w:t>
      </w:r>
      <w:r w:rsidR="0039076B" w:rsidRPr="0039076B">
        <w:rPr>
          <w:rFonts w:ascii="Times New Roman" w:hAnsi="Times New Roman" w:cs="Times New Roman"/>
          <w:sz w:val="28"/>
          <w:szCs w:val="28"/>
          <w:lang w:val="kk-KZ"/>
        </w:rPr>
        <w:t xml:space="preserve"> фармакологиялық әдістер кешені пайдаланылып, зерттеу нәтижелерінің ғылыми негізділігі мен сенімділігі қамтамасыз етілді.</w:t>
      </w:r>
    </w:p>
    <w:p w14:paraId="0DD370FE" w14:textId="77777777" w:rsidR="00CF66EB" w:rsidRDefault="00CF66EB" w:rsidP="0026734C">
      <w:pPr>
        <w:spacing w:after="0" w:line="240" w:lineRule="auto"/>
        <w:ind w:firstLine="567"/>
        <w:jc w:val="both"/>
        <w:rPr>
          <w:rFonts w:ascii="Times New Roman" w:hAnsi="Times New Roman" w:cs="Times New Roman"/>
          <w:b/>
          <w:bCs/>
          <w:sz w:val="28"/>
          <w:szCs w:val="28"/>
          <w:lang w:val="kk-KZ"/>
        </w:rPr>
      </w:pPr>
      <w:bookmarkStart w:id="7" w:name="_Hlk141090896"/>
      <w:r>
        <w:rPr>
          <w:rFonts w:ascii="Times New Roman" w:hAnsi="Times New Roman" w:cs="Times New Roman"/>
          <w:b/>
          <w:bCs/>
          <w:sz w:val="28"/>
          <w:szCs w:val="28"/>
          <w:lang w:val="kk-KZ"/>
        </w:rPr>
        <w:br w:type="page"/>
      </w:r>
    </w:p>
    <w:p w14:paraId="24F35BD8" w14:textId="4A5A85FF" w:rsidR="006926F0" w:rsidRDefault="006926F0" w:rsidP="0026734C">
      <w:pPr>
        <w:spacing w:after="0" w:line="240" w:lineRule="auto"/>
        <w:ind w:firstLine="567"/>
        <w:jc w:val="both"/>
        <w:rPr>
          <w:rFonts w:ascii="Times New Roman" w:hAnsi="Times New Roman" w:cs="Times New Roman"/>
          <w:b/>
          <w:bCs/>
          <w:sz w:val="28"/>
          <w:szCs w:val="28"/>
          <w:lang w:val="kk-KZ"/>
        </w:rPr>
      </w:pPr>
      <w:r w:rsidRPr="003826B6">
        <w:rPr>
          <w:rFonts w:ascii="Times New Roman" w:hAnsi="Times New Roman" w:cs="Times New Roman"/>
          <w:b/>
          <w:bCs/>
          <w:sz w:val="28"/>
          <w:szCs w:val="28"/>
          <w:lang w:val="kk-KZ"/>
        </w:rPr>
        <w:t>3</w:t>
      </w:r>
      <w:r w:rsidR="003826B6">
        <w:rPr>
          <w:rFonts w:ascii="Times New Roman" w:hAnsi="Times New Roman" w:cs="Times New Roman"/>
          <w:b/>
          <w:bCs/>
          <w:sz w:val="28"/>
          <w:szCs w:val="28"/>
          <w:lang w:val="kk-KZ"/>
        </w:rPr>
        <w:t xml:space="preserve"> </w:t>
      </w:r>
      <w:r w:rsidR="003826B6" w:rsidRPr="003826B6">
        <w:rPr>
          <w:rFonts w:ascii="Times New Roman" w:hAnsi="Times New Roman" w:cs="Times New Roman"/>
          <w:b/>
          <w:bCs/>
          <w:sz w:val="28"/>
          <w:szCs w:val="28"/>
          <w:lang w:val="kk-KZ"/>
        </w:rPr>
        <w:t xml:space="preserve">ОРТАЛЫҚ ҚАЗАҚСТАН ФЛОРАСЫНДАҒЫ </w:t>
      </w:r>
      <w:r w:rsidR="003826B6" w:rsidRPr="00696BAF">
        <w:rPr>
          <w:rFonts w:ascii="Times New Roman" w:hAnsi="Times New Roman" w:cs="Times New Roman"/>
          <w:b/>
          <w:bCs/>
          <w:i/>
          <w:iCs/>
          <w:sz w:val="28"/>
          <w:szCs w:val="28"/>
          <w:lang w:val="kk-KZ"/>
        </w:rPr>
        <w:t xml:space="preserve">FERULA SONGARICA </w:t>
      </w:r>
      <w:r w:rsidR="003826B6" w:rsidRPr="003826B6">
        <w:rPr>
          <w:rFonts w:ascii="Times New Roman" w:hAnsi="Times New Roman" w:cs="Times New Roman"/>
          <w:b/>
          <w:bCs/>
          <w:sz w:val="28"/>
          <w:szCs w:val="28"/>
          <w:lang w:val="kk-KZ"/>
        </w:rPr>
        <w:t>ӨСІМДІК ШИКІЗАТЫН ЗЕРТТЕУ</w:t>
      </w:r>
    </w:p>
    <w:p w14:paraId="36DC059A" w14:textId="77777777" w:rsidR="00FA3D35" w:rsidRPr="003826B6" w:rsidRDefault="00FA3D35" w:rsidP="0026734C">
      <w:pPr>
        <w:spacing w:after="0" w:line="240" w:lineRule="auto"/>
        <w:ind w:firstLine="567"/>
        <w:jc w:val="both"/>
        <w:rPr>
          <w:rFonts w:ascii="Times New Roman" w:hAnsi="Times New Roman" w:cs="Times New Roman"/>
          <w:b/>
          <w:sz w:val="28"/>
          <w:szCs w:val="28"/>
          <w:lang w:val="kk-KZ"/>
        </w:rPr>
      </w:pPr>
    </w:p>
    <w:p w14:paraId="265318C8" w14:textId="7160FEE7" w:rsidR="00E77F56" w:rsidRDefault="004C6C81" w:rsidP="0026734C">
      <w:pPr>
        <w:spacing w:after="0" w:line="240" w:lineRule="auto"/>
        <w:ind w:firstLine="567"/>
        <w:jc w:val="both"/>
        <w:rPr>
          <w:rFonts w:ascii="Times New Roman" w:hAnsi="Times New Roman" w:cs="Times New Roman"/>
          <w:b/>
          <w:iCs/>
          <w:sz w:val="28"/>
          <w:szCs w:val="28"/>
          <w:lang w:val="kk-KZ"/>
        </w:rPr>
      </w:pPr>
      <w:r w:rsidRPr="003826B6">
        <w:rPr>
          <w:rFonts w:ascii="Times New Roman" w:hAnsi="Times New Roman" w:cs="Times New Roman"/>
          <w:b/>
          <w:bCs/>
          <w:sz w:val="28"/>
          <w:szCs w:val="28"/>
          <w:lang w:val="kk-KZ"/>
        </w:rPr>
        <w:t xml:space="preserve"> </w:t>
      </w:r>
      <w:r w:rsidR="00E77F56" w:rsidRPr="003826B6">
        <w:rPr>
          <w:rFonts w:ascii="Times New Roman" w:hAnsi="Times New Roman" w:cs="Times New Roman"/>
          <w:b/>
          <w:bCs/>
          <w:sz w:val="28"/>
          <w:szCs w:val="28"/>
          <w:lang w:val="kk-KZ"/>
        </w:rPr>
        <w:t xml:space="preserve">3.1 </w:t>
      </w:r>
      <w:r w:rsidR="003826B6" w:rsidRPr="003826B6">
        <w:rPr>
          <w:rFonts w:ascii="Times New Roman" w:hAnsi="Times New Roman" w:cs="Times New Roman"/>
          <w:b/>
          <w:bCs/>
          <w:sz w:val="28"/>
          <w:szCs w:val="28"/>
          <w:lang w:val="kk-KZ"/>
        </w:rPr>
        <w:t xml:space="preserve">Орталық Қазақстан аумағындағы </w:t>
      </w:r>
      <w:r w:rsidR="003826B6" w:rsidRPr="00696BAF">
        <w:rPr>
          <w:rFonts w:ascii="Times New Roman" w:hAnsi="Times New Roman" w:cs="Times New Roman"/>
          <w:b/>
          <w:bCs/>
          <w:i/>
          <w:iCs/>
          <w:sz w:val="28"/>
          <w:szCs w:val="28"/>
          <w:lang w:val="kk-KZ"/>
        </w:rPr>
        <w:t>Ferula songarica</w:t>
      </w:r>
      <w:r w:rsidR="003826B6" w:rsidRPr="003826B6">
        <w:rPr>
          <w:rFonts w:ascii="Times New Roman" w:hAnsi="Times New Roman" w:cs="Times New Roman"/>
          <w:b/>
          <w:bCs/>
          <w:sz w:val="28"/>
          <w:szCs w:val="28"/>
          <w:lang w:val="kk-KZ"/>
        </w:rPr>
        <w:t xml:space="preserve"> шөбінің таралуы мен шикізат қоры</w:t>
      </w:r>
    </w:p>
    <w:p w14:paraId="06F7B5E0" w14:textId="0F06F1F2" w:rsidR="00CB3770" w:rsidRPr="003826B6" w:rsidRDefault="00807E58" w:rsidP="00CF66EB">
      <w:pPr>
        <w:spacing w:after="0" w:line="240" w:lineRule="auto"/>
        <w:ind w:firstLine="567"/>
        <w:jc w:val="both"/>
        <w:rPr>
          <w:rFonts w:ascii="Times New Roman" w:hAnsi="Times New Roman" w:cs="Times New Roman"/>
          <w:bCs/>
          <w:sz w:val="28"/>
          <w:szCs w:val="28"/>
          <w:lang w:val="kk-KZ"/>
        </w:rPr>
      </w:pPr>
      <w:r w:rsidRPr="00807E58">
        <w:rPr>
          <w:rFonts w:ascii="Times New Roman" w:hAnsi="Times New Roman" w:cs="Times New Roman"/>
          <w:bCs/>
          <w:sz w:val="28"/>
          <w:szCs w:val="28"/>
          <w:lang w:val="kk-KZ"/>
        </w:rPr>
        <w:t>Адамзат өркениетінің тарихи дамуы қоршаған ортаны тану, табиғи ресурстарды, сондай-ақ флора мен фаунаны шаруашылық қызметте ұтымды пайдалану үдерістерімен тығыз сабақтас. Қоғамның өндіргіш күштерінің даму деңгейі артқан сайын табиғи ресурстарды игеру қарқыны күшейіп, оларды пайдалану бағыттары мен функционалдық қолдану аясы едәуір кеңейе түседі</w:t>
      </w:r>
      <w:r>
        <w:rPr>
          <w:rFonts w:ascii="Times New Roman" w:hAnsi="Times New Roman" w:cs="Times New Roman"/>
          <w:bCs/>
          <w:sz w:val="28"/>
          <w:szCs w:val="28"/>
          <w:lang w:val="kk-KZ"/>
        </w:rPr>
        <w:t xml:space="preserve"> </w:t>
      </w:r>
      <w:r w:rsidR="003826B6" w:rsidRPr="003826B6">
        <w:rPr>
          <w:rFonts w:ascii="Times New Roman" w:hAnsi="Times New Roman" w:cs="Times New Roman"/>
          <w:bCs/>
          <w:sz w:val="28"/>
          <w:szCs w:val="28"/>
          <w:lang w:val="kk-KZ"/>
        </w:rPr>
        <w:t>[10</w:t>
      </w:r>
      <w:r w:rsidR="005C4FAB" w:rsidRPr="005C4FAB">
        <w:rPr>
          <w:rFonts w:ascii="Times New Roman" w:hAnsi="Times New Roman" w:cs="Times New Roman"/>
          <w:bCs/>
          <w:sz w:val="28"/>
          <w:szCs w:val="28"/>
          <w:lang w:val="kk-KZ"/>
        </w:rPr>
        <w:t>3</w:t>
      </w:r>
      <w:r w:rsidR="003826B6" w:rsidRPr="003826B6">
        <w:rPr>
          <w:rFonts w:ascii="Times New Roman" w:hAnsi="Times New Roman" w:cs="Times New Roman"/>
          <w:bCs/>
          <w:sz w:val="28"/>
          <w:szCs w:val="28"/>
          <w:lang w:val="kk-KZ"/>
        </w:rPr>
        <w:t>].</w:t>
      </w:r>
    </w:p>
    <w:p w14:paraId="68090CF8" w14:textId="2FFE2089" w:rsidR="00CB3770" w:rsidRPr="003826B6" w:rsidRDefault="003826B6" w:rsidP="00CF66EB">
      <w:pPr>
        <w:spacing w:after="0" w:line="240" w:lineRule="auto"/>
        <w:ind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t>Б</w:t>
      </w:r>
      <w:r w:rsidRPr="003826B6">
        <w:rPr>
          <w:rFonts w:ascii="Times New Roman" w:hAnsi="Times New Roman" w:cs="Times New Roman"/>
          <w:bCs/>
          <w:sz w:val="28"/>
          <w:szCs w:val="28"/>
          <w:lang w:val="kk-KZ"/>
        </w:rPr>
        <w:t xml:space="preserve">олашақта пайдалану мүмкіндігі жоғары ресурстар қатарына қайта қалпына келетін ресурстар, оның ішінде өсімдіктер, саңырауқұлақтар, </w:t>
      </w:r>
      <w:r>
        <w:rPr>
          <w:rFonts w:ascii="Times New Roman" w:hAnsi="Times New Roman" w:cs="Times New Roman"/>
          <w:bCs/>
          <w:sz w:val="28"/>
          <w:szCs w:val="28"/>
          <w:lang w:val="kk-KZ"/>
        </w:rPr>
        <w:t>қыналар</w:t>
      </w:r>
      <w:r w:rsidRPr="003826B6">
        <w:rPr>
          <w:rFonts w:ascii="Times New Roman" w:hAnsi="Times New Roman" w:cs="Times New Roman"/>
          <w:bCs/>
          <w:sz w:val="28"/>
          <w:szCs w:val="28"/>
          <w:lang w:val="kk-KZ"/>
        </w:rPr>
        <w:t>, жануарлар мен микроорганизмдер жатады. Бұл ресурстар экологиялық таза өндірісті қамтамасыз ете алады және</w:t>
      </w:r>
      <w:r w:rsidR="00807E58" w:rsidRPr="00807E58">
        <w:rPr>
          <w:lang w:val="kk-KZ"/>
        </w:rPr>
        <w:t xml:space="preserve"> </w:t>
      </w:r>
      <w:r w:rsidR="00807E58" w:rsidRPr="00807E58">
        <w:rPr>
          <w:rFonts w:ascii="Times New Roman" w:hAnsi="Times New Roman" w:cs="Times New Roman"/>
          <w:bCs/>
          <w:sz w:val="28"/>
          <w:szCs w:val="28"/>
          <w:lang w:val="kk-KZ"/>
        </w:rPr>
        <w:t>ұтымды</w:t>
      </w:r>
      <w:r w:rsidR="00807E58">
        <w:rPr>
          <w:rFonts w:ascii="Times New Roman" w:hAnsi="Times New Roman" w:cs="Times New Roman"/>
          <w:bCs/>
          <w:sz w:val="28"/>
          <w:szCs w:val="28"/>
          <w:lang w:val="kk-KZ"/>
        </w:rPr>
        <w:t xml:space="preserve"> </w:t>
      </w:r>
      <w:r w:rsidRPr="003826B6">
        <w:rPr>
          <w:rFonts w:ascii="Times New Roman" w:hAnsi="Times New Roman" w:cs="Times New Roman"/>
          <w:bCs/>
          <w:sz w:val="28"/>
          <w:szCs w:val="28"/>
          <w:lang w:val="kk-KZ"/>
        </w:rPr>
        <w:t>пайдалану жағдайында оларды ұзақ уақыт бойы қолдануға мүмкіндік береді</w:t>
      </w:r>
      <w:r>
        <w:rPr>
          <w:rFonts w:ascii="Times New Roman" w:hAnsi="Times New Roman" w:cs="Times New Roman"/>
          <w:bCs/>
          <w:sz w:val="28"/>
          <w:szCs w:val="28"/>
          <w:lang w:val="kk-KZ"/>
        </w:rPr>
        <w:t xml:space="preserve"> </w:t>
      </w:r>
      <w:r w:rsidRPr="003826B6">
        <w:rPr>
          <w:rFonts w:ascii="Times New Roman" w:hAnsi="Times New Roman" w:cs="Times New Roman"/>
          <w:bCs/>
          <w:sz w:val="28"/>
          <w:szCs w:val="28"/>
          <w:lang w:val="kk-KZ"/>
        </w:rPr>
        <w:t>[10</w:t>
      </w:r>
      <w:r w:rsidR="005C4FAB" w:rsidRPr="005C4FAB">
        <w:rPr>
          <w:rFonts w:ascii="Times New Roman" w:hAnsi="Times New Roman" w:cs="Times New Roman"/>
          <w:bCs/>
          <w:sz w:val="28"/>
          <w:szCs w:val="28"/>
          <w:lang w:val="kk-KZ"/>
        </w:rPr>
        <w:t>4</w:t>
      </w:r>
      <w:r w:rsidRPr="003826B6">
        <w:rPr>
          <w:rFonts w:ascii="Times New Roman" w:hAnsi="Times New Roman" w:cs="Times New Roman"/>
          <w:bCs/>
          <w:sz w:val="28"/>
          <w:szCs w:val="28"/>
          <w:lang w:val="kk-KZ"/>
        </w:rPr>
        <w:t>].</w:t>
      </w:r>
    </w:p>
    <w:p w14:paraId="249C42DF" w14:textId="55FAD22D" w:rsidR="0037750D" w:rsidRDefault="000314A3" w:rsidP="00CF66EB">
      <w:pPr>
        <w:spacing w:after="0" w:line="240" w:lineRule="auto"/>
        <w:ind w:firstLine="567"/>
        <w:jc w:val="both"/>
        <w:rPr>
          <w:rFonts w:ascii="Times New Roman" w:hAnsi="Times New Roman" w:cs="Times New Roman"/>
          <w:bCs/>
          <w:sz w:val="28"/>
          <w:szCs w:val="28"/>
          <w:lang w:val="kk-KZ"/>
        </w:rPr>
      </w:pPr>
      <w:r w:rsidRPr="000314A3">
        <w:rPr>
          <w:rFonts w:ascii="Times New Roman" w:hAnsi="Times New Roman" w:cs="Times New Roman"/>
          <w:bCs/>
          <w:sz w:val="28"/>
          <w:szCs w:val="28"/>
          <w:lang w:val="kk-KZ"/>
        </w:rPr>
        <w:t>Өсімдік әлемі биологиялық әртүрлілігінің жоғары деңгейімен ерекшелене отырып, адамзат қоғамының қалыптасуынан бастап оның өмір сүруі мен дамуы үшін маңызды ресурс болып табылады. Адамзат өркениетінің алғашқы кезеңдерінде-ақ қоршаған ортадағы өсімдік түрлері жүйелі түрде ажыратылып, олардың морфологиялық ерекшеліктері мен биологиялық белсенді қасиеттері зерттеліп, практикалық тұрғыдан бағаланған. Жинақталған білімдер кейіннен жүйеленіп, шаруашылық және медициналық маңызы бар өсімдік түрлері қолданылу бағыттарына сәйкес жіктелді. Нәтижесінде көне дәуірлерде дәрілік өсімдіктерге арналған алғашқы трактаттар мен жазбаша дереккөздер қалыптасты [10</w:t>
      </w:r>
      <w:r w:rsidR="005C4FAB" w:rsidRPr="005C4FAB">
        <w:rPr>
          <w:rFonts w:ascii="Times New Roman" w:hAnsi="Times New Roman" w:cs="Times New Roman"/>
          <w:bCs/>
          <w:sz w:val="28"/>
          <w:szCs w:val="28"/>
          <w:lang w:val="kk-KZ"/>
        </w:rPr>
        <w:t>5,</w:t>
      </w:r>
      <w:r w:rsidRPr="000314A3">
        <w:rPr>
          <w:rFonts w:ascii="Times New Roman" w:hAnsi="Times New Roman" w:cs="Times New Roman"/>
          <w:bCs/>
          <w:sz w:val="28"/>
          <w:szCs w:val="28"/>
          <w:lang w:val="kk-KZ"/>
        </w:rPr>
        <w:t>10</w:t>
      </w:r>
      <w:r w:rsidR="005C4FAB" w:rsidRPr="005C4FAB">
        <w:rPr>
          <w:rFonts w:ascii="Times New Roman" w:hAnsi="Times New Roman" w:cs="Times New Roman"/>
          <w:bCs/>
          <w:sz w:val="28"/>
          <w:szCs w:val="28"/>
          <w:lang w:val="kk-KZ"/>
        </w:rPr>
        <w:t>6</w:t>
      </w:r>
      <w:r w:rsidRPr="000314A3">
        <w:rPr>
          <w:rFonts w:ascii="Times New Roman" w:hAnsi="Times New Roman" w:cs="Times New Roman"/>
          <w:bCs/>
          <w:sz w:val="28"/>
          <w:szCs w:val="28"/>
          <w:lang w:val="kk-KZ"/>
        </w:rPr>
        <w:t>].</w:t>
      </w:r>
      <w:r>
        <w:rPr>
          <w:rFonts w:ascii="Times New Roman" w:hAnsi="Times New Roman" w:cs="Times New Roman"/>
          <w:bCs/>
          <w:sz w:val="28"/>
          <w:szCs w:val="28"/>
          <w:lang w:val="kk-KZ"/>
        </w:rPr>
        <w:t xml:space="preserve"> </w:t>
      </w:r>
      <w:r w:rsidRPr="000314A3">
        <w:rPr>
          <w:rFonts w:ascii="Times New Roman" w:hAnsi="Times New Roman" w:cs="Times New Roman"/>
          <w:bCs/>
          <w:sz w:val="28"/>
          <w:szCs w:val="28"/>
          <w:lang w:val="kk-KZ"/>
        </w:rPr>
        <w:t>Ұзақ тарихи кезең бойы дәрілік өсімдіктер фармакотерапияның негізгі көзі қызметін атқарды. Алайда XX ғасырда органикалық және синтетикалық химияның қарқынды дамуы фармацевтикалық өндірісте синтетикалық препараттардың кеңінен енгізілуіне әкелді, соның салдарынан өсімдік тектес шикізаттың медицинадағы рөлі салыстырмалы түрде төмендеді. Таблетка, инъекциялық ерітінділер, суппозиторийлер және басқа да дәрілік қалыптар түріндегі синтетикалық препараттардың өндірісі мен қолжетімділігі олардың клиникалық тәжірибеде кең қолданылуына және жылдам терапиялық әсер көрсетуіне мүмкіндік берді.Сонымен қатар, клиникалық бақылаулар мен эксперименттік зерттеулер нәтижесінде химиялық препараттардың тиімділігі әрдайым тұрақты бола бермейтіні, ұзақ немесе бақылаусыз қолдану кезінде ауыр жанама әсерлер туындатуы және ағзаның әртүрлі жүйелеріне жағымсыз ықпал етуі мүмкін екендігі анықталды. Кейбір синтетикалық дәрілік заттардың қолданылу мерзімінің шектелуі терапиялық нәтижеге толық қол жеткізуге кедергі келтіруі ықтимал [10</w:t>
      </w:r>
      <w:r w:rsidR="005C4FAB" w:rsidRPr="005C4FAB">
        <w:rPr>
          <w:rFonts w:ascii="Times New Roman" w:hAnsi="Times New Roman" w:cs="Times New Roman"/>
          <w:bCs/>
          <w:sz w:val="28"/>
          <w:szCs w:val="28"/>
          <w:lang w:val="kk-KZ"/>
        </w:rPr>
        <w:t>7,</w:t>
      </w:r>
      <w:r w:rsidRPr="000314A3">
        <w:rPr>
          <w:rFonts w:ascii="Times New Roman" w:hAnsi="Times New Roman" w:cs="Times New Roman"/>
          <w:bCs/>
          <w:sz w:val="28"/>
          <w:szCs w:val="28"/>
          <w:lang w:val="kk-KZ"/>
        </w:rPr>
        <w:t>1</w:t>
      </w:r>
      <w:r w:rsidR="005C4FAB" w:rsidRPr="005C4FAB">
        <w:rPr>
          <w:rFonts w:ascii="Times New Roman" w:hAnsi="Times New Roman" w:cs="Times New Roman"/>
          <w:bCs/>
          <w:sz w:val="28"/>
          <w:szCs w:val="28"/>
          <w:lang w:val="kk-KZ"/>
        </w:rPr>
        <w:t>08</w:t>
      </w:r>
      <w:r w:rsidRPr="000314A3">
        <w:rPr>
          <w:rFonts w:ascii="Times New Roman" w:hAnsi="Times New Roman" w:cs="Times New Roman"/>
          <w:bCs/>
          <w:sz w:val="28"/>
          <w:szCs w:val="28"/>
          <w:lang w:val="kk-KZ"/>
        </w:rPr>
        <w:t>].</w:t>
      </w:r>
    </w:p>
    <w:p w14:paraId="46B5494E" w14:textId="1A0F0EFA" w:rsidR="00214A16" w:rsidRDefault="0037750D" w:rsidP="0026734C">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3826B6" w:rsidRPr="003826B6">
        <w:rPr>
          <w:rFonts w:ascii="Times New Roman" w:hAnsi="Times New Roman" w:cs="Times New Roman"/>
          <w:bCs/>
          <w:sz w:val="28"/>
          <w:szCs w:val="28"/>
          <w:lang w:val="kk-KZ"/>
        </w:rPr>
        <w:t>Дәрілік өсімдіктер мен олардан жасалған шөптер кешенді түрде әсер етеді. Мысалы, қытай халық медицинасында шөптерді бір-бірінің әсерін күшейту, жанама әсерлерін төмендету және иммунитетті арттыру мақсатында таңдайды. Өсімдіктер мен жануарлардан алынатын өнімдер ұзақ уақыт бойы қолдануға болады немесе аурулардың алдын алу үшін пайдаланылуы мүмкін. Бұл әсіресе иммунитеті әлсіреген қарт адамдар мен балалар үшін маңызды [1</w:t>
      </w:r>
      <w:r w:rsidR="005C4FAB" w:rsidRPr="005C4FAB">
        <w:rPr>
          <w:rFonts w:ascii="Times New Roman" w:hAnsi="Times New Roman" w:cs="Times New Roman"/>
          <w:bCs/>
          <w:sz w:val="28"/>
          <w:szCs w:val="28"/>
          <w:lang w:val="kk-KZ"/>
        </w:rPr>
        <w:t>09</w:t>
      </w:r>
      <w:r w:rsidR="003826B6" w:rsidRPr="003826B6">
        <w:rPr>
          <w:rFonts w:ascii="Times New Roman" w:hAnsi="Times New Roman" w:cs="Times New Roman"/>
          <w:bCs/>
          <w:sz w:val="28"/>
          <w:szCs w:val="28"/>
          <w:lang w:val="kk-KZ"/>
        </w:rPr>
        <w:t>-11</w:t>
      </w:r>
      <w:r w:rsidR="005C4FAB" w:rsidRPr="005C4FAB">
        <w:rPr>
          <w:rFonts w:ascii="Times New Roman" w:hAnsi="Times New Roman" w:cs="Times New Roman"/>
          <w:bCs/>
          <w:sz w:val="28"/>
          <w:szCs w:val="28"/>
          <w:lang w:val="kk-KZ"/>
        </w:rPr>
        <w:t>1</w:t>
      </w:r>
      <w:r w:rsidR="003826B6" w:rsidRPr="003826B6">
        <w:rPr>
          <w:rFonts w:ascii="Times New Roman" w:hAnsi="Times New Roman" w:cs="Times New Roman"/>
          <w:bCs/>
          <w:sz w:val="28"/>
          <w:szCs w:val="28"/>
          <w:lang w:val="kk-KZ"/>
        </w:rPr>
        <w:t>].</w:t>
      </w:r>
      <w:r w:rsidR="00214A16">
        <w:rPr>
          <w:rFonts w:ascii="Times New Roman" w:hAnsi="Times New Roman" w:cs="Times New Roman"/>
          <w:bCs/>
          <w:sz w:val="28"/>
          <w:szCs w:val="28"/>
          <w:lang w:val="kk-KZ"/>
        </w:rPr>
        <w:t xml:space="preserve"> </w:t>
      </w:r>
    </w:p>
    <w:p w14:paraId="456C42D8" w14:textId="76F42FE7" w:rsidR="000314A3" w:rsidRDefault="000314A3" w:rsidP="00CF66EB">
      <w:pPr>
        <w:spacing w:after="0" w:line="240" w:lineRule="auto"/>
        <w:ind w:firstLine="708"/>
        <w:jc w:val="both"/>
        <w:rPr>
          <w:rFonts w:ascii="Times New Roman" w:hAnsi="Times New Roman" w:cs="Times New Roman"/>
          <w:bCs/>
          <w:sz w:val="28"/>
          <w:szCs w:val="28"/>
          <w:lang w:val="kk-KZ"/>
        </w:rPr>
      </w:pPr>
      <w:r w:rsidRPr="000314A3">
        <w:rPr>
          <w:rFonts w:ascii="Times New Roman" w:hAnsi="Times New Roman" w:cs="Times New Roman"/>
          <w:bCs/>
          <w:sz w:val="28"/>
          <w:szCs w:val="28"/>
          <w:lang w:val="kk-KZ"/>
        </w:rPr>
        <w:t xml:space="preserve">XX ғасырдың соңы </w:t>
      </w:r>
      <w:r>
        <w:rPr>
          <w:rFonts w:ascii="Times New Roman" w:hAnsi="Times New Roman" w:cs="Times New Roman"/>
          <w:bCs/>
          <w:sz w:val="28"/>
          <w:szCs w:val="28"/>
          <w:lang w:val="kk-KZ"/>
        </w:rPr>
        <w:t>мен</w:t>
      </w:r>
      <w:r w:rsidRPr="000314A3">
        <w:rPr>
          <w:rFonts w:ascii="Times New Roman" w:hAnsi="Times New Roman" w:cs="Times New Roman"/>
          <w:bCs/>
          <w:sz w:val="28"/>
          <w:szCs w:val="28"/>
          <w:lang w:val="kk-KZ"/>
        </w:rPr>
        <w:t xml:space="preserve"> XXI ғасырдың басында бүкіл әлемде табиғи тектес дәрілік заттарға деген қызығушылықтың айтарлықтай артуы байқалады. Бұл үрдіс дәстүрлі медицинаның ғасырлар бойы жинақталған тәжірибесі мен оның практикалық әлеуетінің жоғары болуымен түсіндіріледі. Әрбір елде этноботаникалық зерттеулер жүргізіліп, олардың нәтижесінде белгілі бір өсімдік түрлерін тағамдық, медициналық, техникалық және өзге де мақсаттарда қолдану мүмкіндіктері айқындалады.</w:t>
      </w:r>
      <w:r>
        <w:rPr>
          <w:rFonts w:ascii="Times New Roman" w:hAnsi="Times New Roman" w:cs="Times New Roman"/>
          <w:bCs/>
          <w:sz w:val="28"/>
          <w:szCs w:val="28"/>
          <w:lang w:val="kk-KZ"/>
        </w:rPr>
        <w:t xml:space="preserve"> </w:t>
      </w:r>
      <w:r w:rsidRPr="000314A3">
        <w:rPr>
          <w:rFonts w:ascii="Times New Roman" w:hAnsi="Times New Roman" w:cs="Times New Roman"/>
          <w:bCs/>
          <w:sz w:val="28"/>
          <w:szCs w:val="28"/>
          <w:lang w:val="kk-KZ"/>
        </w:rPr>
        <w:t>Осы тұрғыда өсімдіктерді ботаникалық зерттеу барысында олардың практикалық маңызы туралы деректер жүйелі түрде жинақталады. Өсімдіктерді пайдалану жолдарын және олардан алынатын өнімдерді зерттейтін ботаника саласы XX ғасырдың басында «шаруашылық ботаникасы» деп аталып, кейіннен «экономикалық ботаника» немесе «ботаникалық ресурстарды зерттеу» атауымен ғылыми айналымға енді [11</w:t>
      </w:r>
      <w:r w:rsidR="005C4FAB" w:rsidRPr="005C4FAB">
        <w:rPr>
          <w:rFonts w:ascii="Times New Roman" w:hAnsi="Times New Roman" w:cs="Times New Roman"/>
          <w:bCs/>
          <w:sz w:val="28"/>
          <w:szCs w:val="28"/>
          <w:lang w:val="kk-KZ"/>
        </w:rPr>
        <w:t>2</w:t>
      </w:r>
      <w:r w:rsidRPr="000314A3">
        <w:rPr>
          <w:rFonts w:ascii="Times New Roman" w:hAnsi="Times New Roman" w:cs="Times New Roman"/>
          <w:bCs/>
          <w:sz w:val="28"/>
          <w:szCs w:val="28"/>
          <w:lang w:val="kk-KZ"/>
        </w:rPr>
        <w:t>].</w:t>
      </w:r>
    </w:p>
    <w:p w14:paraId="1879EB06" w14:textId="368A9359" w:rsidR="000314A3" w:rsidRDefault="000314A3" w:rsidP="00CF66EB">
      <w:pPr>
        <w:spacing w:after="0" w:line="240" w:lineRule="auto"/>
        <w:ind w:firstLine="708"/>
        <w:jc w:val="both"/>
        <w:rPr>
          <w:rFonts w:ascii="Times New Roman" w:hAnsi="Times New Roman" w:cs="Times New Roman"/>
          <w:bCs/>
          <w:sz w:val="28"/>
          <w:szCs w:val="28"/>
          <w:lang w:val="kk-KZ"/>
        </w:rPr>
      </w:pPr>
      <w:r w:rsidRPr="000314A3">
        <w:rPr>
          <w:rFonts w:ascii="Times New Roman" w:hAnsi="Times New Roman" w:cs="Times New Roman"/>
          <w:bCs/>
          <w:sz w:val="28"/>
          <w:szCs w:val="28"/>
          <w:lang w:val="kk-KZ"/>
        </w:rPr>
        <w:t>Ботаникалық ресурстарды зерттеу ғылымы төмендегідей объектілерді қамтиды:</w:t>
      </w:r>
    </w:p>
    <w:p w14:paraId="44BAC646" w14:textId="5ACE0542" w:rsidR="000314A3" w:rsidRPr="000314A3" w:rsidRDefault="000314A3" w:rsidP="000314A3">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1) </w:t>
      </w:r>
      <w:r w:rsidRPr="000314A3">
        <w:rPr>
          <w:rFonts w:ascii="Times New Roman" w:hAnsi="Times New Roman" w:cs="Times New Roman"/>
          <w:bCs/>
          <w:sz w:val="28"/>
          <w:szCs w:val="28"/>
          <w:lang w:val="kk-KZ"/>
        </w:rPr>
        <w:t>халық шаруашылығында пайдаланылатын немесе шаруашылық айналымына енгізуге болатын өсімдік түрлері;</w:t>
      </w:r>
    </w:p>
    <w:p w14:paraId="3461F722" w14:textId="454747BA" w:rsidR="000314A3" w:rsidRPr="000314A3" w:rsidRDefault="000314A3" w:rsidP="000314A3">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2) </w:t>
      </w:r>
      <w:r w:rsidRPr="000314A3">
        <w:rPr>
          <w:rFonts w:ascii="Times New Roman" w:hAnsi="Times New Roman" w:cs="Times New Roman"/>
          <w:bCs/>
          <w:sz w:val="28"/>
          <w:szCs w:val="28"/>
          <w:lang w:val="kk-KZ"/>
        </w:rPr>
        <w:t>өсімдіктердің өңдеуге жарамды бөліктері (шикізат);</w:t>
      </w:r>
    </w:p>
    <w:p w14:paraId="566C5240" w14:textId="2F861102" w:rsidR="000314A3" w:rsidRPr="000314A3" w:rsidRDefault="000314A3" w:rsidP="000314A3">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3) </w:t>
      </w:r>
      <w:r w:rsidRPr="000314A3">
        <w:rPr>
          <w:rFonts w:ascii="Times New Roman" w:hAnsi="Times New Roman" w:cs="Times New Roman"/>
          <w:bCs/>
          <w:sz w:val="28"/>
          <w:szCs w:val="28"/>
          <w:lang w:val="kk-KZ"/>
        </w:rPr>
        <w:t>практикалық маңызы бар жеке химиялық қосылыстар, сондай-ақ өсімдік</w:t>
      </w:r>
      <w:r>
        <w:rPr>
          <w:rFonts w:ascii="Times New Roman" w:hAnsi="Times New Roman" w:cs="Times New Roman"/>
          <w:bCs/>
          <w:sz w:val="28"/>
          <w:szCs w:val="28"/>
          <w:lang w:val="kk-KZ"/>
        </w:rPr>
        <w:t xml:space="preserve"> </w:t>
      </w:r>
      <w:r w:rsidRPr="000314A3">
        <w:rPr>
          <w:rFonts w:ascii="Times New Roman" w:hAnsi="Times New Roman" w:cs="Times New Roman"/>
          <w:bCs/>
          <w:sz w:val="28"/>
          <w:szCs w:val="28"/>
          <w:lang w:val="kk-KZ"/>
        </w:rPr>
        <w:t>қауымдастықтары, популяциялар мен өскіндер;</w:t>
      </w:r>
    </w:p>
    <w:p w14:paraId="149C3EB0" w14:textId="6F65CD68" w:rsidR="000314A3" w:rsidRPr="000314A3" w:rsidRDefault="000314A3" w:rsidP="000314A3">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4) </w:t>
      </w:r>
      <w:r w:rsidRPr="000314A3">
        <w:rPr>
          <w:rFonts w:ascii="Times New Roman" w:hAnsi="Times New Roman" w:cs="Times New Roman"/>
          <w:bCs/>
          <w:sz w:val="28"/>
          <w:szCs w:val="28"/>
          <w:lang w:val="kk-KZ"/>
        </w:rPr>
        <w:t>өсімдіктер негізінде алынатын өнімдер және олардың қолданылу бағыттары;</w:t>
      </w:r>
    </w:p>
    <w:p w14:paraId="31A864C9" w14:textId="5A9787C8" w:rsidR="000314A3" w:rsidRPr="000314A3" w:rsidRDefault="000314A3" w:rsidP="000314A3">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5) </w:t>
      </w:r>
      <w:r w:rsidRPr="000314A3">
        <w:rPr>
          <w:rFonts w:ascii="Times New Roman" w:hAnsi="Times New Roman" w:cs="Times New Roman"/>
          <w:bCs/>
          <w:sz w:val="28"/>
          <w:szCs w:val="28"/>
          <w:lang w:val="kk-KZ"/>
        </w:rPr>
        <w:t>өсімдік ресурстарын ұтымды пайдалану, жерсіндіру және кейінгі өсіру мәселелері.</w:t>
      </w:r>
    </w:p>
    <w:p w14:paraId="66E933B5" w14:textId="1675F976" w:rsidR="00CB3770" w:rsidRPr="003826B6" w:rsidRDefault="000314A3" w:rsidP="00CF66EB">
      <w:pPr>
        <w:spacing w:after="0" w:line="240" w:lineRule="auto"/>
        <w:ind w:firstLine="708"/>
        <w:jc w:val="both"/>
        <w:rPr>
          <w:rFonts w:ascii="Times New Roman" w:hAnsi="Times New Roman" w:cs="Times New Roman"/>
          <w:bCs/>
          <w:sz w:val="28"/>
          <w:szCs w:val="28"/>
          <w:lang w:val="kk-KZ"/>
        </w:rPr>
      </w:pPr>
      <w:r w:rsidRPr="000314A3">
        <w:rPr>
          <w:rFonts w:ascii="Times New Roman" w:hAnsi="Times New Roman" w:cs="Times New Roman"/>
          <w:bCs/>
          <w:sz w:val="28"/>
          <w:szCs w:val="28"/>
          <w:lang w:val="kk-KZ"/>
        </w:rPr>
        <w:t>Осылайша, ботаникалық ресурстарды зерттеу объектісі ретінде тек жекелеген шикізаттық өсімдік түрлері ғана емес, сонымен қатар өсімдік қауымдастықтары, олардың өскіндері мен табиғи ресурстық әлеуеті де қарастырылады.</w:t>
      </w:r>
    </w:p>
    <w:p w14:paraId="71781E2D" w14:textId="40F45E74" w:rsidR="00CB3770" w:rsidRPr="003826B6" w:rsidRDefault="003826B6" w:rsidP="00CF66EB">
      <w:pPr>
        <w:spacing w:after="0" w:line="240" w:lineRule="auto"/>
        <w:ind w:firstLine="708"/>
        <w:jc w:val="both"/>
        <w:rPr>
          <w:rFonts w:ascii="Times New Roman" w:hAnsi="Times New Roman" w:cs="Times New Roman"/>
          <w:bCs/>
          <w:sz w:val="28"/>
          <w:szCs w:val="28"/>
          <w:lang w:val="kk-KZ"/>
        </w:rPr>
      </w:pPr>
      <w:r w:rsidRPr="003826B6">
        <w:rPr>
          <w:rFonts w:ascii="Times New Roman" w:hAnsi="Times New Roman" w:cs="Times New Roman"/>
          <w:bCs/>
          <w:sz w:val="28"/>
          <w:szCs w:val="28"/>
          <w:lang w:val="kk-KZ"/>
        </w:rPr>
        <w:t xml:space="preserve">Геоботаникалық, жүйелік, экологиялық, фитохимиялық және фармакологиялық әдістер негізінде шикізаттық өсімдіктер мен олардың қауымдастықтарын кешенді түрде зерттеу жүргізіледі. Бұл ресурстық зерттеулердің ерекшелігі </w:t>
      </w:r>
      <w:r w:rsidR="00A04660">
        <w:rPr>
          <w:rFonts w:ascii="Times New Roman" w:hAnsi="Times New Roman" w:cs="Times New Roman"/>
          <w:bCs/>
          <w:sz w:val="28"/>
          <w:szCs w:val="28"/>
          <w:lang w:val="kk-KZ"/>
        </w:rPr>
        <w:t>-</w:t>
      </w:r>
      <w:r w:rsidRPr="003826B6">
        <w:rPr>
          <w:rFonts w:ascii="Times New Roman" w:hAnsi="Times New Roman" w:cs="Times New Roman"/>
          <w:bCs/>
          <w:sz w:val="28"/>
          <w:szCs w:val="28"/>
          <w:lang w:val="kk-KZ"/>
        </w:rPr>
        <w:t xml:space="preserve"> ол кешенді ғылым болып табылады, басқа ғылымдардың, мысалы, геоботаника, өсімдік химиясы, биохимия, өсімдік физиологиясы, агрономия, егіншілік, өсімдік таксономиясы және басқа да салалардың тұжырымдары мен әдістерін қабылдайды.</w:t>
      </w:r>
    </w:p>
    <w:p w14:paraId="282A8695" w14:textId="313D15E3" w:rsidR="00CB3770" w:rsidRPr="003826B6" w:rsidRDefault="003826B6" w:rsidP="00CF66EB">
      <w:pPr>
        <w:spacing w:after="0" w:line="240" w:lineRule="auto"/>
        <w:ind w:firstLine="708"/>
        <w:jc w:val="both"/>
        <w:rPr>
          <w:rFonts w:ascii="Times New Roman" w:hAnsi="Times New Roman" w:cs="Times New Roman"/>
          <w:bCs/>
          <w:sz w:val="28"/>
          <w:szCs w:val="28"/>
          <w:lang w:val="kk-KZ"/>
        </w:rPr>
      </w:pPr>
      <w:r w:rsidRPr="003826B6">
        <w:rPr>
          <w:rFonts w:ascii="Times New Roman" w:hAnsi="Times New Roman" w:cs="Times New Roman"/>
          <w:bCs/>
          <w:sz w:val="28"/>
          <w:szCs w:val="28"/>
          <w:lang w:val="kk-KZ"/>
        </w:rPr>
        <w:t>Қазіргі заманда медицинада өсімдік тектес дәрілік құралдардың маңызы зор. Қазіргі таңда бірнеше ауыр ауруларды емдеу үшін тек өсімдік тектес дәрілік заттар қолданылады, мысалы, жүрек-қан тамырлары аурулары, асқазан-ішек аурулары, жүйке жүйесінің кейбір аурулары және басқа да аурулар.</w:t>
      </w:r>
    </w:p>
    <w:p w14:paraId="0279BAB4" w14:textId="10617B85" w:rsidR="00CB3770" w:rsidRPr="00CB3770" w:rsidRDefault="003826B6" w:rsidP="00CF66EB">
      <w:pPr>
        <w:spacing w:after="0" w:line="240" w:lineRule="auto"/>
        <w:ind w:firstLine="708"/>
        <w:jc w:val="both"/>
        <w:rPr>
          <w:rFonts w:ascii="Times New Roman" w:hAnsi="Times New Roman" w:cs="Times New Roman"/>
          <w:bCs/>
          <w:sz w:val="28"/>
          <w:szCs w:val="28"/>
        </w:rPr>
      </w:pPr>
      <w:r w:rsidRPr="003826B6">
        <w:rPr>
          <w:rFonts w:ascii="Times New Roman" w:hAnsi="Times New Roman" w:cs="Times New Roman"/>
          <w:bCs/>
          <w:sz w:val="28"/>
          <w:szCs w:val="28"/>
        </w:rPr>
        <w:t xml:space="preserve">Ботаникалық ресурстар зерттеуі Қазақстан Республикасында ерекше маңызды. Бұл аспект өз дәрілік препараттарын өндіру қажеттілігімен, әсіресе өз экстрактілері мен субстанцияларын жасау қажеттілігімен байланысты. Қазіргі уақытта республикада өндірістің көп бөлігі дәрілік препараттар </w:t>
      </w:r>
      <w:r w:rsidR="00A04660">
        <w:rPr>
          <w:rFonts w:ascii="Times New Roman" w:hAnsi="Times New Roman" w:cs="Times New Roman"/>
          <w:bCs/>
          <w:sz w:val="28"/>
          <w:szCs w:val="28"/>
        </w:rPr>
        <w:t>-</w:t>
      </w:r>
      <w:r w:rsidRPr="003826B6">
        <w:rPr>
          <w:rFonts w:ascii="Times New Roman" w:hAnsi="Times New Roman" w:cs="Times New Roman"/>
          <w:bCs/>
          <w:sz w:val="28"/>
          <w:szCs w:val="28"/>
        </w:rPr>
        <w:t xml:space="preserve"> дженериктерге негізделген, яғни Ресей, Үндістан, Қытай, Польша және басқа елдерден әкелінген субстанцияларға негізделген.</w:t>
      </w:r>
    </w:p>
    <w:p w14:paraId="67B587F2" w14:textId="7CFB2FED" w:rsidR="0017016C" w:rsidRPr="005116C5" w:rsidRDefault="0017016C" w:rsidP="00CF66EB">
      <w:pPr>
        <w:spacing w:after="0" w:line="240" w:lineRule="auto"/>
        <w:ind w:firstLine="708"/>
        <w:jc w:val="both"/>
        <w:rPr>
          <w:rFonts w:ascii="Times New Roman" w:hAnsi="Times New Roman" w:cs="Times New Roman"/>
          <w:bCs/>
          <w:sz w:val="28"/>
          <w:szCs w:val="28"/>
          <w:lang w:val="kk-KZ"/>
        </w:rPr>
      </w:pPr>
      <w:r w:rsidRPr="00CF66EB">
        <w:rPr>
          <w:rFonts w:ascii="Times New Roman" w:hAnsi="Times New Roman" w:cs="Times New Roman"/>
          <w:bCs/>
          <w:sz w:val="28"/>
          <w:szCs w:val="28"/>
          <w:lang w:val="kk-KZ"/>
        </w:rPr>
        <w:t xml:space="preserve">Қазақстан шаруашылық маңызы бар өсімдік ресурстарына аса бай мемлекеттердің бірі болып табылады. </w:t>
      </w:r>
      <w:r w:rsidRPr="005116C5">
        <w:rPr>
          <w:rFonts w:ascii="Times New Roman" w:hAnsi="Times New Roman" w:cs="Times New Roman"/>
          <w:bCs/>
          <w:sz w:val="28"/>
          <w:szCs w:val="28"/>
          <w:lang w:val="kk-KZ"/>
        </w:rPr>
        <w:t>Мәселен, республика аумағында таралған тамырлы өсімдіктердің 5500-ден астам түрінің шамамен 1500 түрі дәрілік қасиеттерге ие болуы ықтимал. Алайда қазіргі таңда ресми медицинада олардың тек 160 түрі ғана қолданылуда. Бұл деректер жергілікті өсімдік шикізатын ғылыми тұрғыда зерттеп, ұтымды пайдалану арқылы дәрілік заттардың негізгі топтарын өндіруге және ел халқын отандық дәрі-дәрмектермен қамтамасыз етуге елеулі мүмкіндік бар екенін көрсетеді [11</w:t>
      </w:r>
      <w:r w:rsidR="005C4FAB" w:rsidRPr="005C4FAB">
        <w:rPr>
          <w:rFonts w:ascii="Times New Roman" w:hAnsi="Times New Roman" w:cs="Times New Roman"/>
          <w:bCs/>
          <w:sz w:val="28"/>
          <w:szCs w:val="28"/>
          <w:lang w:val="kk-KZ"/>
        </w:rPr>
        <w:t>3</w:t>
      </w:r>
      <w:r w:rsidRPr="005116C5">
        <w:rPr>
          <w:rFonts w:ascii="Times New Roman" w:hAnsi="Times New Roman" w:cs="Times New Roman"/>
          <w:bCs/>
          <w:sz w:val="28"/>
          <w:szCs w:val="28"/>
          <w:lang w:val="kk-KZ"/>
        </w:rPr>
        <w:t>–11</w:t>
      </w:r>
      <w:r w:rsidR="005C4FAB" w:rsidRPr="005C4FAB">
        <w:rPr>
          <w:rFonts w:ascii="Times New Roman" w:hAnsi="Times New Roman" w:cs="Times New Roman"/>
          <w:bCs/>
          <w:sz w:val="28"/>
          <w:szCs w:val="28"/>
          <w:lang w:val="kk-KZ"/>
        </w:rPr>
        <w:t>7</w:t>
      </w:r>
      <w:r w:rsidRPr="005116C5">
        <w:rPr>
          <w:rFonts w:ascii="Times New Roman" w:hAnsi="Times New Roman" w:cs="Times New Roman"/>
          <w:bCs/>
          <w:sz w:val="28"/>
          <w:szCs w:val="28"/>
          <w:lang w:val="kk-KZ"/>
        </w:rPr>
        <w:t xml:space="preserve">]. </w:t>
      </w:r>
    </w:p>
    <w:p w14:paraId="4B75446B" w14:textId="62ADBBF5" w:rsidR="00CB3770" w:rsidRPr="0017016C" w:rsidRDefault="0017016C" w:rsidP="00CF66EB">
      <w:pPr>
        <w:spacing w:after="0" w:line="240" w:lineRule="auto"/>
        <w:ind w:firstLine="708"/>
        <w:jc w:val="both"/>
        <w:rPr>
          <w:rFonts w:ascii="Times New Roman" w:hAnsi="Times New Roman" w:cs="Times New Roman"/>
          <w:bCs/>
          <w:sz w:val="28"/>
          <w:szCs w:val="28"/>
          <w:lang w:val="kk-KZ"/>
        </w:rPr>
      </w:pPr>
      <w:r w:rsidRPr="0017016C">
        <w:rPr>
          <w:rFonts w:ascii="Times New Roman" w:hAnsi="Times New Roman" w:cs="Times New Roman"/>
          <w:bCs/>
          <w:sz w:val="28"/>
          <w:szCs w:val="28"/>
          <w:lang w:val="kk-KZ"/>
        </w:rPr>
        <w:t>Химия-фармацевтикалық өнеркәсіп пен экспортқа бағытталған ұйымдар көптеген дәрілік өсімдік түрлерінің шикізатына айтарлықтай зәру болып отыр.</w:t>
      </w:r>
      <w:r>
        <w:rPr>
          <w:rFonts w:ascii="Times New Roman" w:hAnsi="Times New Roman" w:cs="Times New Roman"/>
          <w:bCs/>
          <w:sz w:val="28"/>
          <w:szCs w:val="28"/>
          <w:lang w:val="kk-KZ"/>
        </w:rPr>
        <w:t xml:space="preserve"> </w:t>
      </w:r>
      <w:r w:rsidR="003826B6" w:rsidRPr="003826B6">
        <w:rPr>
          <w:rFonts w:ascii="Times New Roman" w:hAnsi="Times New Roman" w:cs="Times New Roman"/>
          <w:bCs/>
          <w:sz w:val="28"/>
          <w:szCs w:val="28"/>
          <w:lang w:val="kk-KZ"/>
        </w:rPr>
        <w:t xml:space="preserve">Мұндай жағдайдың туындауының негізгі себептерінің бірі </w:t>
      </w:r>
      <w:r w:rsidR="00A04660">
        <w:rPr>
          <w:rFonts w:ascii="Times New Roman" w:hAnsi="Times New Roman" w:cs="Times New Roman"/>
          <w:bCs/>
          <w:sz w:val="28"/>
          <w:szCs w:val="28"/>
          <w:lang w:val="kk-KZ"/>
        </w:rPr>
        <w:t>-</w:t>
      </w:r>
      <w:r w:rsidR="003826B6" w:rsidRPr="003826B6">
        <w:rPr>
          <w:rFonts w:ascii="Times New Roman" w:hAnsi="Times New Roman" w:cs="Times New Roman"/>
          <w:bCs/>
          <w:sz w:val="28"/>
          <w:szCs w:val="28"/>
          <w:lang w:val="kk-KZ"/>
        </w:rPr>
        <w:t xml:space="preserve"> шикізаттың нақты қорлары мен оларды дайындауға қажетті өсімдіктер туралы дәл мәліметтердің болмауы, сондай-ақ шикізатты дайындаушыларда өндірістік көлемде жинауға жарамды өсімдіктер қауымдастықтарының таралуын көрсететін карталардың жоқтығы.</w:t>
      </w:r>
    </w:p>
    <w:p w14:paraId="14D0DFD9" w14:textId="3E10A3CF" w:rsidR="0017016C" w:rsidRPr="003826B6" w:rsidRDefault="003826B6" w:rsidP="00CF66EB">
      <w:pPr>
        <w:spacing w:after="0" w:line="240" w:lineRule="auto"/>
        <w:ind w:firstLine="567"/>
        <w:jc w:val="both"/>
        <w:rPr>
          <w:rFonts w:ascii="Times New Roman" w:hAnsi="Times New Roman" w:cs="Times New Roman"/>
          <w:bCs/>
          <w:iCs/>
          <w:sz w:val="28"/>
          <w:szCs w:val="28"/>
          <w:lang w:val="kk-KZ"/>
        </w:rPr>
      </w:pPr>
      <w:r w:rsidRPr="003826B6">
        <w:rPr>
          <w:rFonts w:ascii="Times New Roman" w:hAnsi="Times New Roman" w:cs="Times New Roman"/>
          <w:bCs/>
          <w:iCs/>
          <w:sz w:val="28"/>
          <w:szCs w:val="28"/>
          <w:lang w:val="kk-KZ"/>
        </w:rPr>
        <w:t xml:space="preserve">Қазақстан Республикасы Үкіметінің 2006 жылғы 31 қазандағы №1034 қаулысымен бекітілген «Сирек кездесетін және жойылып кету қаупі төнген өсімдіктер мен жануарлар түрлерінің тізбелері туралы» ережеге сәйкес, </w:t>
      </w:r>
      <w:r w:rsidRPr="003826B6">
        <w:rPr>
          <w:rFonts w:ascii="Times New Roman" w:hAnsi="Times New Roman" w:cs="Times New Roman"/>
          <w:bCs/>
          <w:i/>
          <w:sz w:val="28"/>
          <w:szCs w:val="28"/>
          <w:lang w:val="kk-KZ"/>
        </w:rPr>
        <w:t>Ferula songarica</w:t>
      </w:r>
      <w:r w:rsidRPr="003826B6">
        <w:rPr>
          <w:rFonts w:ascii="Times New Roman" w:hAnsi="Times New Roman" w:cs="Times New Roman"/>
          <w:bCs/>
          <w:iCs/>
          <w:sz w:val="28"/>
          <w:szCs w:val="28"/>
          <w:lang w:val="kk-KZ"/>
        </w:rPr>
        <w:t xml:space="preserve"> дәрілік өсімдігі сирек және жойылып кету қаупі төнген түрлер қатарына жатпайды. Дегенмен, шикізат қорларын зерттеу және </w:t>
      </w:r>
      <w:r w:rsidRPr="003826B6">
        <w:rPr>
          <w:rFonts w:ascii="Times New Roman" w:hAnsi="Times New Roman" w:cs="Times New Roman"/>
          <w:bCs/>
          <w:i/>
          <w:sz w:val="28"/>
          <w:szCs w:val="28"/>
          <w:lang w:val="kk-KZ"/>
        </w:rPr>
        <w:t xml:space="preserve">Ferula </w:t>
      </w:r>
      <w:r>
        <w:rPr>
          <w:rFonts w:ascii="Times New Roman" w:hAnsi="Times New Roman" w:cs="Times New Roman"/>
          <w:bCs/>
          <w:iCs/>
          <w:sz w:val="28"/>
          <w:szCs w:val="28"/>
          <w:lang w:val="kk-KZ"/>
        </w:rPr>
        <w:t>тұқымдасына</w:t>
      </w:r>
      <w:r w:rsidRPr="003826B6">
        <w:rPr>
          <w:rFonts w:ascii="Times New Roman" w:hAnsi="Times New Roman" w:cs="Times New Roman"/>
          <w:bCs/>
          <w:iCs/>
          <w:sz w:val="28"/>
          <w:szCs w:val="28"/>
          <w:lang w:val="kk-KZ"/>
        </w:rPr>
        <w:t xml:space="preserve"> жататын өсімдік түрлерінің жекелеген өкілдерін белгілі бір аумақта жинаудың мүмкін көлемін анықтау жөніндегі мәліметтерді тұрақты түрде жаңарту </w:t>
      </w:r>
      <w:r w:rsidR="00A04660">
        <w:rPr>
          <w:rFonts w:ascii="Times New Roman" w:hAnsi="Times New Roman" w:cs="Times New Roman"/>
          <w:bCs/>
          <w:iCs/>
          <w:sz w:val="28"/>
          <w:szCs w:val="28"/>
          <w:lang w:val="kk-KZ"/>
        </w:rPr>
        <w:t>-</w:t>
      </w:r>
      <w:r w:rsidRPr="003826B6">
        <w:rPr>
          <w:rFonts w:ascii="Times New Roman" w:hAnsi="Times New Roman" w:cs="Times New Roman"/>
          <w:bCs/>
          <w:iCs/>
          <w:sz w:val="28"/>
          <w:szCs w:val="28"/>
          <w:lang w:val="kk-KZ"/>
        </w:rPr>
        <w:t xml:space="preserve"> ботаника мен фармакогнозия салалары үшін өзекті міндет болып табылады.</w:t>
      </w:r>
    </w:p>
    <w:p w14:paraId="3B6436BE" w14:textId="04CBF2D6" w:rsidR="0017016C" w:rsidRDefault="0017016C" w:rsidP="0017016C">
      <w:pPr>
        <w:spacing w:after="0" w:line="240" w:lineRule="auto"/>
        <w:ind w:firstLine="567"/>
        <w:jc w:val="both"/>
        <w:rPr>
          <w:rFonts w:ascii="Times New Roman" w:hAnsi="Times New Roman" w:cs="Times New Roman"/>
          <w:bCs/>
          <w:sz w:val="28"/>
          <w:szCs w:val="28"/>
          <w:lang w:val="kk-KZ"/>
        </w:rPr>
      </w:pPr>
      <w:r w:rsidRPr="0017016C">
        <w:rPr>
          <w:rFonts w:ascii="Times New Roman" w:hAnsi="Times New Roman" w:cs="Times New Roman"/>
          <w:bCs/>
          <w:i/>
          <w:iCs/>
          <w:sz w:val="28"/>
          <w:szCs w:val="28"/>
          <w:lang w:val="kk-KZ"/>
        </w:rPr>
        <w:t>Ferula songarica</w:t>
      </w:r>
      <w:r w:rsidRPr="0017016C">
        <w:rPr>
          <w:rFonts w:ascii="Times New Roman" w:hAnsi="Times New Roman" w:cs="Times New Roman"/>
          <w:bCs/>
          <w:sz w:val="28"/>
          <w:szCs w:val="28"/>
          <w:lang w:val="kk-KZ"/>
        </w:rPr>
        <w:t xml:space="preserve"> түріне қатысты шикізаттың таралу аймағын, өсімдік қауымдастықтарының жалпы ауданын, өнімділігін (шикізат қорының тығыздығын), сондай-ақ Орталық Қазақстан аумағындағы пайдалануға жарамды қорларды ескере отырып, шикізатты алу (жинау) көлемін айқындау мақсатында ресурстық зерттеу жұмыстары жүргізілді. Аталған зерттеулер Қазақстан Республикасы Экология және табиғи ресурстар министрлігі басшысының міндетін атқарушысының 2023 жылғы 30 наурыздағы №103 бұйрығымен бекітілген «Өсімдік ресурстары қорларын ресурстық зерттеу және оларды пайдалану шектерін белгілеу әдістемесіне» толық сәйкес орындалды.</w:t>
      </w:r>
      <w:r>
        <w:rPr>
          <w:rFonts w:ascii="Times New Roman" w:hAnsi="Times New Roman" w:cs="Times New Roman"/>
          <w:bCs/>
          <w:sz w:val="28"/>
          <w:szCs w:val="28"/>
          <w:lang w:val="kk-KZ"/>
        </w:rPr>
        <w:t xml:space="preserve"> </w:t>
      </w:r>
      <w:r w:rsidRPr="0017016C">
        <w:rPr>
          <w:rFonts w:ascii="Times New Roman" w:hAnsi="Times New Roman" w:cs="Times New Roman"/>
          <w:bCs/>
          <w:sz w:val="28"/>
          <w:szCs w:val="28"/>
          <w:lang w:val="kk-KZ"/>
        </w:rPr>
        <w:t xml:space="preserve">Жиналған картографиялық материалдар негізінде Қазақстан аумағында </w:t>
      </w:r>
      <w:r w:rsidRPr="0017016C">
        <w:rPr>
          <w:rFonts w:ascii="Times New Roman" w:hAnsi="Times New Roman" w:cs="Times New Roman"/>
          <w:bCs/>
          <w:i/>
          <w:iCs/>
          <w:sz w:val="28"/>
          <w:szCs w:val="28"/>
          <w:lang w:val="kk-KZ"/>
        </w:rPr>
        <w:t xml:space="preserve">Ferula songarica </w:t>
      </w:r>
      <w:r w:rsidRPr="0017016C">
        <w:rPr>
          <w:rFonts w:ascii="Times New Roman" w:hAnsi="Times New Roman" w:cs="Times New Roman"/>
          <w:bCs/>
          <w:sz w:val="28"/>
          <w:szCs w:val="28"/>
          <w:lang w:val="kk-KZ"/>
        </w:rPr>
        <w:t>өсімдіктерін зерттеу бағыттары мен шикізат жинауға қолайлы учаскелер анықталды. Сонымен қатар, өсімдіктің ресурстық әлеуетін бағалауға мүмкіндік беретін деректер жүйеленіп, зерттеу нысандарының аумақтық орналасуы нақтыланды.</w:t>
      </w:r>
    </w:p>
    <w:p w14:paraId="4DDE2195" w14:textId="18EEFA85" w:rsidR="00F66909" w:rsidRDefault="003826B6" w:rsidP="004B2967">
      <w:pPr>
        <w:spacing w:after="0" w:line="240" w:lineRule="auto"/>
        <w:ind w:firstLine="567"/>
        <w:jc w:val="both"/>
        <w:rPr>
          <w:rFonts w:ascii="Times New Roman" w:hAnsi="Times New Roman" w:cs="Times New Roman"/>
          <w:bCs/>
          <w:sz w:val="28"/>
          <w:szCs w:val="28"/>
          <w:lang w:val="kk-KZ"/>
        </w:rPr>
      </w:pPr>
      <w:r w:rsidRPr="003826B6">
        <w:rPr>
          <w:rFonts w:ascii="Times New Roman" w:hAnsi="Times New Roman" w:cs="Times New Roman"/>
          <w:bCs/>
          <w:sz w:val="28"/>
          <w:szCs w:val="28"/>
          <w:lang w:val="kk-KZ"/>
        </w:rPr>
        <w:t xml:space="preserve">Материалдарды зерттеу нәтижесінде Қазақстан аумағындағы </w:t>
      </w:r>
      <w:r w:rsidRPr="003826B6">
        <w:rPr>
          <w:rFonts w:ascii="Times New Roman" w:hAnsi="Times New Roman" w:cs="Times New Roman"/>
          <w:bCs/>
          <w:i/>
          <w:iCs/>
          <w:sz w:val="28"/>
          <w:szCs w:val="28"/>
          <w:lang w:val="kk-KZ"/>
        </w:rPr>
        <w:t>Ferula songarica</w:t>
      </w:r>
      <w:r w:rsidRPr="003826B6">
        <w:rPr>
          <w:rFonts w:ascii="Times New Roman" w:hAnsi="Times New Roman" w:cs="Times New Roman"/>
          <w:bCs/>
          <w:sz w:val="28"/>
          <w:szCs w:val="28"/>
          <w:lang w:val="kk-KZ"/>
        </w:rPr>
        <w:t xml:space="preserve"> шөбінің таралу картасы жасалды (</w:t>
      </w:r>
      <w:r w:rsidR="00867606" w:rsidRPr="00867606">
        <w:rPr>
          <w:rFonts w:ascii="Times New Roman" w:hAnsi="Times New Roman" w:cs="Times New Roman"/>
          <w:bCs/>
          <w:sz w:val="28"/>
          <w:szCs w:val="28"/>
          <w:lang w:val="kk-KZ"/>
        </w:rPr>
        <w:t>8</w:t>
      </w:r>
      <w:r w:rsidRPr="003826B6">
        <w:rPr>
          <w:rFonts w:ascii="Times New Roman" w:hAnsi="Times New Roman" w:cs="Times New Roman"/>
          <w:bCs/>
          <w:sz w:val="28"/>
          <w:szCs w:val="28"/>
          <w:lang w:val="kk-KZ"/>
        </w:rPr>
        <w:t xml:space="preserve">-сурет) (Қосымша </w:t>
      </w:r>
      <w:r w:rsidR="00867606">
        <w:rPr>
          <w:rFonts w:ascii="Times New Roman" w:hAnsi="Times New Roman" w:cs="Times New Roman"/>
          <w:bCs/>
          <w:sz w:val="28"/>
          <w:szCs w:val="28"/>
          <w:lang w:val="kk-KZ"/>
        </w:rPr>
        <w:t>Е</w:t>
      </w:r>
      <w:r w:rsidRPr="003826B6">
        <w:rPr>
          <w:rFonts w:ascii="Times New Roman" w:hAnsi="Times New Roman" w:cs="Times New Roman"/>
          <w:bCs/>
          <w:sz w:val="28"/>
          <w:szCs w:val="28"/>
          <w:lang w:val="kk-KZ"/>
        </w:rPr>
        <w:t>).</w:t>
      </w:r>
    </w:p>
    <w:p w14:paraId="7CD59E6B" w14:textId="77777777" w:rsidR="003826B6" w:rsidRPr="003826B6" w:rsidRDefault="003826B6" w:rsidP="004B2967">
      <w:pPr>
        <w:spacing w:after="0" w:line="240" w:lineRule="auto"/>
        <w:ind w:firstLine="567"/>
        <w:jc w:val="both"/>
        <w:rPr>
          <w:rFonts w:ascii="Times New Roman" w:hAnsi="Times New Roman" w:cs="Times New Roman"/>
          <w:bCs/>
          <w:sz w:val="28"/>
          <w:szCs w:val="28"/>
          <w:lang w:val="kk-KZ"/>
        </w:rPr>
      </w:pPr>
    </w:p>
    <w:p w14:paraId="00EFBFA7" w14:textId="520C33D9" w:rsidR="003C2C92" w:rsidRPr="003C2C92" w:rsidRDefault="003C2C92" w:rsidP="0026734C">
      <w:pPr>
        <w:spacing w:after="0" w:line="240" w:lineRule="auto"/>
        <w:jc w:val="center"/>
        <w:rPr>
          <w:rFonts w:ascii="Times New Roman" w:hAnsi="Times New Roman" w:cs="Times New Roman"/>
          <w:bCs/>
          <w:sz w:val="28"/>
          <w:szCs w:val="28"/>
        </w:rPr>
      </w:pPr>
      <w:r w:rsidRPr="003C2C92">
        <w:rPr>
          <w:rFonts w:ascii="Times New Roman" w:hAnsi="Times New Roman" w:cs="Times New Roman"/>
          <w:bCs/>
          <w:noProof/>
          <w:sz w:val="28"/>
          <w:szCs w:val="28"/>
          <w:lang w:eastAsia="ru-RU"/>
        </w:rPr>
        <w:drawing>
          <wp:inline distT="0" distB="0" distL="0" distR="0" wp14:anchorId="736B92E8" wp14:editId="7A685C35">
            <wp:extent cx="5172075" cy="2898516"/>
            <wp:effectExtent l="0" t="0" r="0" b="0"/>
            <wp:docPr id="15" name="Рисунок 15" descr="C:\Users\77769\Downloads\WhatsApp Image 2024-09-07 at 22.28.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69\Downloads\WhatsApp Image 2024-09-07 at 22.28.51.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12152" cy="2920976"/>
                    </a:xfrm>
                    <a:prstGeom prst="rect">
                      <a:avLst/>
                    </a:prstGeom>
                    <a:noFill/>
                    <a:ln>
                      <a:noFill/>
                    </a:ln>
                  </pic:spPr>
                </pic:pic>
              </a:graphicData>
            </a:graphic>
          </wp:inline>
        </w:drawing>
      </w:r>
    </w:p>
    <w:p w14:paraId="4BAF99D9" w14:textId="77777777" w:rsidR="003C2C92" w:rsidRDefault="003C2C92" w:rsidP="004B2967">
      <w:pPr>
        <w:widowControl w:val="0"/>
        <w:spacing w:after="0" w:line="240" w:lineRule="auto"/>
        <w:ind w:firstLine="567"/>
        <w:jc w:val="center"/>
        <w:rPr>
          <w:rFonts w:ascii="Times New Roman" w:eastAsia="Calibri" w:hAnsi="Times New Roman" w:cs="Times New Roman"/>
          <w:sz w:val="28"/>
          <w:szCs w:val="28"/>
        </w:rPr>
      </w:pPr>
    </w:p>
    <w:p w14:paraId="138ED2D5" w14:textId="551D500E" w:rsidR="003826B6" w:rsidRPr="003826B6" w:rsidRDefault="003826B6" w:rsidP="003826B6">
      <w:pPr>
        <w:widowControl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Сурет</w:t>
      </w:r>
      <w:r w:rsidR="003C2C92" w:rsidRPr="003C2C92">
        <w:rPr>
          <w:rFonts w:ascii="Times New Roman" w:eastAsia="Calibri" w:hAnsi="Times New Roman" w:cs="Times New Roman"/>
          <w:sz w:val="28"/>
          <w:szCs w:val="28"/>
        </w:rPr>
        <w:t xml:space="preserve"> </w:t>
      </w:r>
      <w:r w:rsidR="00867606">
        <w:rPr>
          <w:rFonts w:ascii="Times New Roman" w:eastAsia="Calibri" w:hAnsi="Times New Roman" w:cs="Times New Roman"/>
          <w:sz w:val="28"/>
          <w:szCs w:val="28"/>
        </w:rPr>
        <w:t>8</w:t>
      </w:r>
      <w:r w:rsidR="003C2C92" w:rsidRPr="003C2C92">
        <w:rPr>
          <w:rFonts w:ascii="Times New Roman" w:eastAsia="Calibri" w:hAnsi="Times New Roman" w:cs="Times New Roman"/>
          <w:sz w:val="28"/>
          <w:szCs w:val="28"/>
        </w:rPr>
        <w:t xml:space="preserve"> </w:t>
      </w:r>
      <w:r w:rsidR="00A04660">
        <w:rPr>
          <w:rFonts w:ascii="Times New Roman" w:eastAsia="Calibri" w:hAnsi="Times New Roman" w:cs="Times New Roman"/>
          <w:sz w:val="28"/>
          <w:szCs w:val="28"/>
        </w:rPr>
        <w:t>-</w:t>
      </w:r>
      <w:r w:rsidR="003C2C92" w:rsidRPr="003C2C92">
        <w:rPr>
          <w:rFonts w:ascii="Times New Roman" w:eastAsia="Calibri" w:hAnsi="Times New Roman" w:cs="Times New Roman"/>
          <w:sz w:val="28"/>
          <w:szCs w:val="28"/>
        </w:rPr>
        <w:t xml:space="preserve"> </w:t>
      </w:r>
      <w:r w:rsidRPr="003826B6">
        <w:rPr>
          <w:rFonts w:ascii="Times New Roman" w:eastAsia="Calibri" w:hAnsi="Times New Roman" w:cs="Times New Roman"/>
          <w:sz w:val="28"/>
          <w:szCs w:val="28"/>
        </w:rPr>
        <w:t xml:space="preserve">Қазақстандағы </w:t>
      </w:r>
      <w:r w:rsidRPr="003826B6">
        <w:rPr>
          <w:rFonts w:ascii="Times New Roman" w:eastAsia="Calibri" w:hAnsi="Times New Roman" w:cs="Times New Roman"/>
          <w:i/>
          <w:iCs/>
          <w:sz w:val="28"/>
          <w:szCs w:val="28"/>
        </w:rPr>
        <w:t>Ferula songarica</w:t>
      </w:r>
      <w:r w:rsidRPr="003826B6">
        <w:rPr>
          <w:rFonts w:ascii="Times New Roman" w:eastAsia="Calibri" w:hAnsi="Times New Roman" w:cs="Times New Roman"/>
          <w:sz w:val="28"/>
          <w:szCs w:val="28"/>
        </w:rPr>
        <w:t xml:space="preserve"> </w:t>
      </w:r>
      <w:r>
        <w:rPr>
          <w:rFonts w:ascii="Times New Roman" w:eastAsia="Calibri" w:hAnsi="Times New Roman" w:cs="Times New Roman"/>
          <w:sz w:val="28"/>
          <w:szCs w:val="28"/>
          <w:lang w:val="kk-KZ"/>
        </w:rPr>
        <w:t>ө</w:t>
      </w:r>
      <w:r w:rsidRPr="003826B6">
        <w:rPr>
          <w:rFonts w:ascii="Times New Roman" w:eastAsia="Calibri" w:hAnsi="Times New Roman" w:cs="Times New Roman"/>
          <w:sz w:val="28"/>
          <w:szCs w:val="28"/>
        </w:rPr>
        <w:t>сімдік шикізатының</w:t>
      </w:r>
    </w:p>
    <w:p w14:paraId="052A87FD" w14:textId="693B03AD" w:rsidR="003C2C92" w:rsidRPr="00F22E02" w:rsidRDefault="003826B6" w:rsidP="0026734C">
      <w:pPr>
        <w:widowControl w:val="0"/>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F22E02">
        <w:rPr>
          <w:rFonts w:ascii="Times New Roman" w:eastAsia="Calibri" w:hAnsi="Times New Roman" w:cs="Times New Roman"/>
          <w:sz w:val="28"/>
          <w:szCs w:val="28"/>
          <w:lang w:val="kk-KZ"/>
        </w:rPr>
        <w:t>таралу картасы</w:t>
      </w:r>
    </w:p>
    <w:p w14:paraId="5AB8D6C0" w14:textId="77777777" w:rsidR="003C2C92" w:rsidRPr="00F22E02" w:rsidRDefault="003C2C92" w:rsidP="004B2967">
      <w:pPr>
        <w:spacing w:after="0" w:line="240" w:lineRule="auto"/>
        <w:ind w:firstLine="567"/>
        <w:jc w:val="both"/>
        <w:rPr>
          <w:rFonts w:ascii="Times New Roman" w:hAnsi="Times New Roman" w:cs="Times New Roman"/>
          <w:bCs/>
          <w:sz w:val="28"/>
          <w:szCs w:val="28"/>
          <w:lang w:val="kk-KZ"/>
        </w:rPr>
      </w:pPr>
    </w:p>
    <w:p w14:paraId="6FCF08DA" w14:textId="1F691511" w:rsidR="003C2C92" w:rsidRPr="00F22E02" w:rsidRDefault="003826B6" w:rsidP="00CF66EB">
      <w:pPr>
        <w:spacing w:after="0" w:line="240" w:lineRule="auto"/>
        <w:ind w:firstLine="708"/>
        <w:jc w:val="both"/>
        <w:rPr>
          <w:rFonts w:ascii="Times New Roman" w:hAnsi="Times New Roman" w:cs="Times New Roman"/>
          <w:bCs/>
          <w:sz w:val="28"/>
          <w:szCs w:val="28"/>
          <w:lang w:val="kk-KZ"/>
        </w:rPr>
      </w:pPr>
      <w:r w:rsidRPr="00F22E02">
        <w:rPr>
          <w:rFonts w:ascii="Times New Roman" w:hAnsi="Times New Roman" w:cs="Times New Roman"/>
          <w:bCs/>
          <w:i/>
          <w:iCs/>
          <w:sz w:val="28"/>
          <w:szCs w:val="28"/>
          <w:lang w:val="kk-KZ"/>
        </w:rPr>
        <w:t>Ferula songarica</w:t>
      </w:r>
      <w:r w:rsidRPr="00F22E02">
        <w:rPr>
          <w:rFonts w:ascii="Times New Roman" w:hAnsi="Times New Roman" w:cs="Times New Roman"/>
          <w:bCs/>
          <w:sz w:val="28"/>
          <w:szCs w:val="28"/>
          <w:lang w:val="kk-KZ"/>
        </w:rPr>
        <w:t xml:space="preserve"> негізінен шөптесін дала беткейлерінде, шөлейтті ұсақ шоқылы аймақтарда, шабындық дала мен бұталы өсімдік қауымдастықтарында таралған. Қазақстан аумағында </w:t>
      </w:r>
      <w:r w:rsidR="00867606">
        <w:rPr>
          <w:rFonts w:ascii="Times New Roman" w:hAnsi="Times New Roman" w:cs="Times New Roman"/>
          <w:bCs/>
          <w:sz w:val="28"/>
          <w:szCs w:val="28"/>
          <w:lang w:val="kk-KZ"/>
        </w:rPr>
        <w:t xml:space="preserve">бұл өсімдіктің </w:t>
      </w:r>
      <w:r w:rsidRPr="00F22E02">
        <w:rPr>
          <w:rFonts w:ascii="Times New Roman" w:hAnsi="Times New Roman" w:cs="Times New Roman"/>
          <w:bCs/>
          <w:sz w:val="28"/>
          <w:szCs w:val="28"/>
          <w:lang w:val="kk-KZ"/>
        </w:rPr>
        <w:t>ареалы Ертіс өзенінің жайылмасын, Семей орман-тоғайларын, Торғай даласын, Орталық Қазақстанның ұсақ шоқыларын, сондай-ақ Ұлытау, Қарқаралы, Баянауыл таулы аймақтарын қамтиды. Сонымен қатар, бұл түр сирек жағдайда Бетпақдала шөлінде, Іле өзенінің аңғарында және Алтай, Тарбағатай мен Жоңғар Алатауының баурайларында да кездеседі.</w:t>
      </w:r>
    </w:p>
    <w:p w14:paraId="0481679C" w14:textId="1D59F0FD" w:rsidR="003826B6" w:rsidRPr="003826B6" w:rsidRDefault="003826B6" w:rsidP="00CF66EB">
      <w:pPr>
        <w:spacing w:after="0" w:line="240" w:lineRule="auto"/>
        <w:ind w:firstLine="708"/>
        <w:jc w:val="both"/>
        <w:rPr>
          <w:rFonts w:ascii="Times New Roman" w:hAnsi="Times New Roman" w:cs="Times New Roman"/>
          <w:bCs/>
          <w:sz w:val="28"/>
          <w:szCs w:val="28"/>
          <w:lang w:val="kk-KZ"/>
        </w:rPr>
      </w:pPr>
      <w:r w:rsidRPr="003826B6">
        <w:rPr>
          <w:rFonts w:ascii="Times New Roman" w:hAnsi="Times New Roman" w:cs="Times New Roman"/>
          <w:bCs/>
          <w:sz w:val="28"/>
          <w:szCs w:val="28"/>
          <w:lang w:val="kk-KZ"/>
        </w:rPr>
        <w:t xml:space="preserve">Қарағанды облысында </w:t>
      </w:r>
      <w:r w:rsidRPr="003826B6">
        <w:rPr>
          <w:rFonts w:ascii="Times New Roman" w:hAnsi="Times New Roman" w:cs="Times New Roman"/>
          <w:bCs/>
          <w:i/>
          <w:iCs/>
          <w:sz w:val="28"/>
          <w:szCs w:val="28"/>
          <w:lang w:val="kk-KZ"/>
        </w:rPr>
        <w:t xml:space="preserve">Ferula </w:t>
      </w:r>
      <w:r w:rsidRPr="003826B6">
        <w:rPr>
          <w:rFonts w:ascii="Times New Roman" w:hAnsi="Times New Roman" w:cs="Times New Roman"/>
          <w:bCs/>
          <w:sz w:val="28"/>
          <w:szCs w:val="28"/>
          <w:lang w:val="kk-KZ"/>
        </w:rPr>
        <w:t>өсімдігі қурайлы-көптекті шөптесін және бұталы қауымдастықтар</w:t>
      </w:r>
      <w:r>
        <w:rPr>
          <w:rFonts w:ascii="Times New Roman" w:hAnsi="Times New Roman" w:cs="Times New Roman"/>
          <w:bCs/>
          <w:sz w:val="28"/>
          <w:szCs w:val="28"/>
          <w:lang w:val="kk-KZ"/>
        </w:rPr>
        <w:t>дың</w:t>
      </w:r>
      <w:r w:rsidRPr="003826B6">
        <w:rPr>
          <w:rFonts w:ascii="Times New Roman" w:hAnsi="Times New Roman" w:cs="Times New Roman"/>
          <w:bCs/>
          <w:sz w:val="28"/>
          <w:szCs w:val="28"/>
          <w:lang w:val="kk-KZ"/>
        </w:rPr>
        <w:t xml:space="preserve"> құрамында, таулардың еңіс беткейлері мен тасты борпылдақ беткейлерге тән жерлерде өседі. Өсімдіктер жеке-жеке немесе топтасып, ауданы 10×20, 20×30 және 40×50 м дейінгі үлкен топтар түзеді.</w:t>
      </w:r>
    </w:p>
    <w:p w14:paraId="6C354A89" w14:textId="1E7EDC26" w:rsidR="003C2C92" w:rsidRPr="003826B6" w:rsidRDefault="003826B6" w:rsidP="00CF66EB">
      <w:pPr>
        <w:spacing w:after="0" w:line="240" w:lineRule="auto"/>
        <w:ind w:firstLine="708"/>
        <w:jc w:val="both"/>
        <w:rPr>
          <w:rFonts w:ascii="Times New Roman" w:hAnsi="Times New Roman" w:cs="Times New Roman"/>
          <w:bCs/>
          <w:sz w:val="28"/>
          <w:szCs w:val="28"/>
          <w:lang w:val="kk-KZ"/>
        </w:rPr>
      </w:pPr>
      <w:r w:rsidRPr="003826B6">
        <w:rPr>
          <w:rFonts w:ascii="Times New Roman" w:hAnsi="Times New Roman" w:cs="Times New Roman"/>
          <w:bCs/>
          <w:sz w:val="28"/>
          <w:szCs w:val="28"/>
          <w:lang w:val="kk-KZ"/>
        </w:rPr>
        <w:t>Тамырларының өнімділігі 5,6</w:t>
      </w:r>
      <w:r w:rsidR="00A04660">
        <w:rPr>
          <w:rFonts w:ascii="Times New Roman" w:hAnsi="Times New Roman" w:cs="Times New Roman"/>
          <w:bCs/>
          <w:sz w:val="28"/>
          <w:szCs w:val="28"/>
          <w:lang w:val="kk-KZ"/>
        </w:rPr>
        <w:t xml:space="preserve"> - </w:t>
      </w:r>
      <w:r w:rsidRPr="003826B6">
        <w:rPr>
          <w:rFonts w:ascii="Times New Roman" w:hAnsi="Times New Roman" w:cs="Times New Roman"/>
          <w:bCs/>
          <w:sz w:val="28"/>
          <w:szCs w:val="28"/>
          <w:lang w:val="kk-KZ"/>
        </w:rPr>
        <w:t>8,5 ц/га мөлшерінде болды (4-кесте), ал жер үсті бөлігінің өнімділігі 12,4</w:t>
      </w:r>
      <w:r w:rsidR="00A04660">
        <w:rPr>
          <w:rFonts w:ascii="Times New Roman" w:hAnsi="Times New Roman" w:cs="Times New Roman"/>
          <w:bCs/>
          <w:sz w:val="28"/>
          <w:szCs w:val="28"/>
          <w:lang w:val="kk-KZ"/>
        </w:rPr>
        <w:t xml:space="preserve"> - </w:t>
      </w:r>
      <w:r w:rsidRPr="003826B6">
        <w:rPr>
          <w:rFonts w:ascii="Times New Roman" w:hAnsi="Times New Roman" w:cs="Times New Roman"/>
          <w:bCs/>
          <w:sz w:val="28"/>
          <w:szCs w:val="28"/>
          <w:lang w:val="kk-KZ"/>
        </w:rPr>
        <w:t>16,5 ц/га аралығында анықталды (</w:t>
      </w:r>
      <w:r>
        <w:rPr>
          <w:rFonts w:ascii="Times New Roman" w:hAnsi="Times New Roman" w:cs="Times New Roman"/>
          <w:bCs/>
          <w:sz w:val="28"/>
          <w:szCs w:val="28"/>
          <w:lang w:val="kk-KZ"/>
        </w:rPr>
        <w:t>5</w:t>
      </w:r>
      <w:r w:rsidRPr="003826B6">
        <w:rPr>
          <w:rFonts w:ascii="Times New Roman" w:hAnsi="Times New Roman" w:cs="Times New Roman"/>
          <w:bCs/>
          <w:sz w:val="28"/>
          <w:szCs w:val="28"/>
          <w:lang w:val="kk-KZ"/>
        </w:rPr>
        <w:t>-кесте).</w:t>
      </w:r>
    </w:p>
    <w:p w14:paraId="53795477" w14:textId="77777777" w:rsidR="003C2C92" w:rsidRPr="003826B6" w:rsidRDefault="003C2C92" w:rsidP="0026734C">
      <w:pPr>
        <w:spacing w:after="0" w:line="240" w:lineRule="auto"/>
        <w:jc w:val="center"/>
        <w:rPr>
          <w:rFonts w:ascii="Times New Roman" w:hAnsi="Times New Roman" w:cs="Times New Roman"/>
          <w:bCs/>
          <w:sz w:val="28"/>
          <w:szCs w:val="28"/>
          <w:lang w:val="kk-KZ"/>
        </w:rPr>
      </w:pPr>
    </w:p>
    <w:p w14:paraId="747E81A4" w14:textId="2BA79710" w:rsidR="003826B6" w:rsidRDefault="003826B6" w:rsidP="00AD3EB5">
      <w:pPr>
        <w:spacing w:after="0" w:line="240" w:lineRule="auto"/>
        <w:jc w:val="center"/>
        <w:rPr>
          <w:rFonts w:ascii="Times New Roman" w:hAnsi="Times New Roman" w:cs="Times New Roman"/>
          <w:bCs/>
          <w:sz w:val="28"/>
          <w:szCs w:val="28"/>
          <w:lang w:val="kk-KZ"/>
        </w:rPr>
      </w:pPr>
      <w:r w:rsidRPr="003826B6">
        <w:rPr>
          <w:rFonts w:ascii="Times New Roman" w:hAnsi="Times New Roman" w:cs="Times New Roman"/>
          <w:bCs/>
          <w:sz w:val="28"/>
          <w:szCs w:val="28"/>
          <w:lang w:val="kk-KZ"/>
        </w:rPr>
        <w:t>Кесте</w:t>
      </w:r>
      <w:r w:rsidR="009039DB" w:rsidRPr="003826B6">
        <w:rPr>
          <w:rFonts w:ascii="Times New Roman" w:hAnsi="Times New Roman" w:cs="Times New Roman"/>
          <w:bCs/>
          <w:sz w:val="28"/>
          <w:szCs w:val="28"/>
          <w:lang w:val="kk-KZ"/>
        </w:rPr>
        <w:t xml:space="preserve"> 4 - </w:t>
      </w:r>
      <w:r w:rsidRPr="003826B6">
        <w:rPr>
          <w:rFonts w:ascii="Times New Roman" w:hAnsi="Times New Roman" w:cs="Times New Roman"/>
          <w:bCs/>
          <w:sz w:val="28"/>
          <w:szCs w:val="28"/>
          <w:lang w:val="kk-KZ"/>
        </w:rPr>
        <w:t xml:space="preserve">Қарағанды облысы аумағындағы </w:t>
      </w:r>
      <w:r w:rsidRPr="003826B6">
        <w:rPr>
          <w:rFonts w:ascii="Times New Roman" w:hAnsi="Times New Roman" w:cs="Times New Roman"/>
          <w:bCs/>
          <w:i/>
          <w:iCs/>
          <w:sz w:val="28"/>
          <w:szCs w:val="28"/>
          <w:lang w:val="kk-KZ"/>
        </w:rPr>
        <w:t>Ferula songarica</w:t>
      </w:r>
      <w:r w:rsidRPr="003826B6">
        <w:rPr>
          <w:rFonts w:ascii="Times New Roman" w:hAnsi="Times New Roman" w:cs="Times New Roman"/>
          <w:bCs/>
          <w:sz w:val="28"/>
          <w:szCs w:val="28"/>
          <w:lang w:val="kk-KZ"/>
        </w:rPr>
        <w:t xml:space="preserve"> тамырларының өнімділігі мен шикізат қоры.</w:t>
      </w:r>
    </w:p>
    <w:p w14:paraId="34D24945" w14:textId="77777777" w:rsidR="00867606" w:rsidRPr="003826B6" w:rsidRDefault="00867606" w:rsidP="00C70448">
      <w:pPr>
        <w:spacing w:after="0" w:line="240" w:lineRule="auto"/>
        <w:rPr>
          <w:rFonts w:ascii="Times New Roman" w:hAnsi="Times New Roman" w:cs="Times New Roman"/>
          <w:bCs/>
          <w:sz w:val="28"/>
          <w:szCs w:val="28"/>
          <w:lang w:val="kk-KZ"/>
        </w:rPr>
      </w:pPr>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14"/>
        <w:gridCol w:w="1842"/>
        <w:gridCol w:w="1843"/>
        <w:gridCol w:w="2163"/>
        <w:gridCol w:w="1664"/>
      </w:tblGrid>
      <w:tr w:rsidR="003C2C92" w:rsidRPr="0026734C" w14:paraId="1E0867EF" w14:textId="77777777" w:rsidTr="0016698C">
        <w:tc>
          <w:tcPr>
            <w:tcW w:w="2014" w:type="dxa"/>
          </w:tcPr>
          <w:p w14:paraId="2403EB6C" w14:textId="648DCAB1" w:rsidR="003C2C92" w:rsidRPr="0026734C" w:rsidRDefault="003826B6" w:rsidP="003826B6">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М</w:t>
            </w:r>
            <w:r w:rsidRPr="003826B6">
              <w:rPr>
                <w:rFonts w:ascii="Times New Roman" w:hAnsi="Times New Roman" w:cs="Times New Roman"/>
                <w:bCs/>
                <w:sz w:val="24"/>
                <w:szCs w:val="24"/>
              </w:rPr>
              <w:t>екен ету ортасы</w:t>
            </w:r>
          </w:p>
        </w:tc>
        <w:tc>
          <w:tcPr>
            <w:tcW w:w="1842" w:type="dxa"/>
          </w:tcPr>
          <w:p w14:paraId="456B4ED3" w14:textId="206EF38E" w:rsidR="003C2C92" w:rsidRPr="003826B6" w:rsidRDefault="003826B6" w:rsidP="002D6DF1">
            <w:pPr>
              <w:spacing w:after="0" w:line="240" w:lineRule="auto"/>
              <w:jc w:val="center"/>
              <w:rPr>
                <w:rFonts w:ascii="Times New Roman" w:hAnsi="Times New Roman" w:cs="Times New Roman"/>
                <w:bCs/>
                <w:sz w:val="24"/>
                <w:szCs w:val="24"/>
              </w:rPr>
            </w:pPr>
            <w:r w:rsidRPr="003826B6">
              <w:rPr>
                <w:rFonts w:ascii="Times New Roman" w:hAnsi="Times New Roman" w:cs="Times New Roman"/>
                <w:bCs/>
                <w:sz w:val="24"/>
                <w:szCs w:val="24"/>
              </w:rPr>
              <w:t>Ауданы</w:t>
            </w:r>
            <w:r w:rsidR="003C2C92" w:rsidRPr="0026734C">
              <w:rPr>
                <w:rFonts w:ascii="Times New Roman" w:hAnsi="Times New Roman" w:cs="Times New Roman"/>
                <w:bCs/>
                <w:sz w:val="24"/>
                <w:szCs w:val="24"/>
              </w:rPr>
              <w:t>, га</w:t>
            </w:r>
          </w:p>
        </w:tc>
        <w:tc>
          <w:tcPr>
            <w:tcW w:w="1843" w:type="dxa"/>
          </w:tcPr>
          <w:p w14:paraId="1338E784" w14:textId="0C5DD0B9" w:rsidR="003826B6" w:rsidRPr="003826B6" w:rsidRDefault="003826B6" w:rsidP="003826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w:t>
            </w:r>
            <w:r w:rsidRPr="003826B6">
              <w:rPr>
                <w:rFonts w:ascii="Times New Roman" w:hAnsi="Times New Roman" w:cs="Times New Roman"/>
                <w:bCs/>
                <w:sz w:val="24"/>
                <w:szCs w:val="24"/>
              </w:rPr>
              <w:t>Өнімділік</w:t>
            </w:r>
            <w:r w:rsidR="003C2C92" w:rsidRPr="0026734C">
              <w:rPr>
                <w:rFonts w:ascii="Times New Roman" w:hAnsi="Times New Roman" w:cs="Times New Roman"/>
                <w:bCs/>
                <w:sz w:val="24"/>
                <w:szCs w:val="24"/>
              </w:rPr>
              <w:t>,</w:t>
            </w:r>
          </w:p>
          <w:p w14:paraId="40BBBE28" w14:textId="4994601C" w:rsidR="003C2C92" w:rsidRPr="0026734C" w:rsidRDefault="002D6DF1" w:rsidP="003826B6">
            <w:pPr>
              <w:spacing w:after="0" w:line="240" w:lineRule="auto"/>
              <w:ind w:firstLine="567"/>
              <w:jc w:val="center"/>
              <w:rPr>
                <w:rFonts w:ascii="Times New Roman" w:hAnsi="Times New Roman" w:cs="Times New Roman"/>
                <w:bCs/>
                <w:sz w:val="24"/>
                <w:szCs w:val="24"/>
              </w:rPr>
            </w:pPr>
            <w:r>
              <w:rPr>
                <w:rFonts w:ascii="Times New Roman" w:hAnsi="Times New Roman" w:cs="Times New Roman"/>
                <w:bCs/>
                <w:sz w:val="24"/>
                <w:szCs w:val="24"/>
              </w:rPr>
              <w:t>к</w:t>
            </w:r>
            <w:r w:rsidR="003C2C92" w:rsidRPr="0026734C">
              <w:rPr>
                <w:rFonts w:ascii="Times New Roman" w:hAnsi="Times New Roman" w:cs="Times New Roman"/>
                <w:bCs/>
                <w:sz w:val="24"/>
                <w:szCs w:val="24"/>
              </w:rPr>
              <w:t>/га</w:t>
            </w:r>
          </w:p>
        </w:tc>
        <w:tc>
          <w:tcPr>
            <w:tcW w:w="2163" w:type="dxa"/>
          </w:tcPr>
          <w:p w14:paraId="0345C5F5" w14:textId="77777777" w:rsidR="003826B6" w:rsidRPr="003826B6" w:rsidRDefault="003826B6" w:rsidP="003826B6">
            <w:pPr>
              <w:spacing w:after="0" w:line="240" w:lineRule="auto"/>
              <w:rPr>
                <w:rFonts w:ascii="Times New Roman" w:hAnsi="Times New Roman" w:cs="Times New Roman"/>
                <w:bCs/>
                <w:sz w:val="24"/>
                <w:szCs w:val="24"/>
              </w:rPr>
            </w:pPr>
            <w:r w:rsidRPr="003826B6">
              <w:rPr>
                <w:rFonts w:ascii="Times New Roman" w:hAnsi="Times New Roman" w:cs="Times New Roman"/>
                <w:bCs/>
                <w:sz w:val="24"/>
                <w:szCs w:val="24"/>
              </w:rPr>
              <w:t>Эксплуатациялық</w:t>
            </w:r>
          </w:p>
          <w:p w14:paraId="7D7AE5A3" w14:textId="26C7F21E" w:rsidR="003C2C92" w:rsidRPr="0026734C" w:rsidRDefault="003826B6" w:rsidP="003826B6">
            <w:pPr>
              <w:spacing w:after="0" w:line="240" w:lineRule="auto"/>
              <w:ind w:firstLine="567"/>
              <w:jc w:val="center"/>
              <w:rPr>
                <w:rFonts w:ascii="Times New Roman" w:hAnsi="Times New Roman" w:cs="Times New Roman"/>
                <w:bCs/>
                <w:sz w:val="24"/>
                <w:szCs w:val="24"/>
              </w:rPr>
            </w:pPr>
            <w:r w:rsidRPr="003826B6">
              <w:rPr>
                <w:rFonts w:ascii="Times New Roman" w:hAnsi="Times New Roman" w:cs="Times New Roman"/>
                <w:bCs/>
                <w:sz w:val="24"/>
                <w:szCs w:val="24"/>
              </w:rPr>
              <w:t>қоры</w:t>
            </w:r>
            <w:r w:rsidR="003C2C92" w:rsidRPr="0026734C">
              <w:rPr>
                <w:rFonts w:ascii="Times New Roman" w:hAnsi="Times New Roman" w:cs="Times New Roman"/>
                <w:bCs/>
                <w:sz w:val="24"/>
                <w:szCs w:val="24"/>
              </w:rPr>
              <w:t>, ц</w:t>
            </w:r>
          </w:p>
        </w:tc>
        <w:tc>
          <w:tcPr>
            <w:tcW w:w="1664" w:type="dxa"/>
          </w:tcPr>
          <w:p w14:paraId="62FF76F1" w14:textId="77777777" w:rsidR="003826B6" w:rsidRPr="003826B6" w:rsidRDefault="003826B6" w:rsidP="003826B6">
            <w:pPr>
              <w:spacing w:after="0" w:line="240" w:lineRule="auto"/>
              <w:jc w:val="center"/>
              <w:rPr>
                <w:rFonts w:ascii="Times New Roman" w:hAnsi="Times New Roman" w:cs="Times New Roman"/>
                <w:bCs/>
                <w:sz w:val="24"/>
                <w:szCs w:val="24"/>
              </w:rPr>
            </w:pPr>
            <w:r w:rsidRPr="003826B6">
              <w:rPr>
                <w:rFonts w:ascii="Times New Roman" w:hAnsi="Times New Roman" w:cs="Times New Roman"/>
                <w:bCs/>
                <w:sz w:val="24"/>
                <w:szCs w:val="24"/>
              </w:rPr>
              <w:t>Шикізатты</w:t>
            </w:r>
          </w:p>
          <w:p w14:paraId="7D82D84F" w14:textId="77777777" w:rsidR="003826B6" w:rsidRPr="003826B6" w:rsidRDefault="003826B6" w:rsidP="003826B6">
            <w:pPr>
              <w:spacing w:after="0" w:line="240" w:lineRule="auto"/>
              <w:jc w:val="center"/>
              <w:rPr>
                <w:rFonts w:ascii="Times New Roman" w:hAnsi="Times New Roman" w:cs="Times New Roman"/>
                <w:bCs/>
                <w:sz w:val="24"/>
                <w:szCs w:val="24"/>
              </w:rPr>
            </w:pPr>
            <w:r w:rsidRPr="003826B6">
              <w:rPr>
                <w:rFonts w:ascii="Times New Roman" w:hAnsi="Times New Roman" w:cs="Times New Roman"/>
                <w:bCs/>
                <w:sz w:val="24"/>
                <w:szCs w:val="24"/>
              </w:rPr>
              <w:t>жинау</w:t>
            </w:r>
          </w:p>
          <w:p w14:paraId="1FB149F5" w14:textId="77777777" w:rsidR="003826B6" w:rsidRPr="003826B6" w:rsidRDefault="003826B6" w:rsidP="003826B6">
            <w:pPr>
              <w:spacing w:after="0" w:line="240" w:lineRule="auto"/>
              <w:jc w:val="center"/>
              <w:rPr>
                <w:rFonts w:ascii="Times New Roman" w:hAnsi="Times New Roman" w:cs="Times New Roman"/>
                <w:bCs/>
                <w:sz w:val="24"/>
                <w:szCs w:val="24"/>
              </w:rPr>
            </w:pPr>
            <w:r w:rsidRPr="003826B6">
              <w:rPr>
                <w:rFonts w:ascii="Times New Roman" w:hAnsi="Times New Roman" w:cs="Times New Roman"/>
                <w:bCs/>
                <w:sz w:val="24"/>
                <w:szCs w:val="24"/>
              </w:rPr>
              <w:t>ықтималдылығы,</w:t>
            </w:r>
          </w:p>
          <w:p w14:paraId="6EC887A3" w14:textId="22E9160B" w:rsidR="003C2C92" w:rsidRPr="0026734C" w:rsidRDefault="003C2C92" w:rsidP="003826B6">
            <w:pPr>
              <w:spacing w:after="0" w:line="240" w:lineRule="auto"/>
              <w:ind w:firstLine="567"/>
              <w:jc w:val="center"/>
              <w:rPr>
                <w:rFonts w:ascii="Times New Roman" w:hAnsi="Times New Roman" w:cs="Times New Roman"/>
                <w:bCs/>
                <w:sz w:val="24"/>
                <w:szCs w:val="24"/>
              </w:rPr>
            </w:pPr>
            <w:r w:rsidRPr="003826B6">
              <w:rPr>
                <w:rFonts w:ascii="Times New Roman" w:hAnsi="Times New Roman" w:cs="Times New Roman"/>
                <w:bCs/>
                <w:sz w:val="24"/>
                <w:szCs w:val="24"/>
              </w:rPr>
              <w:t>ц</w:t>
            </w:r>
          </w:p>
        </w:tc>
      </w:tr>
      <w:tr w:rsidR="00AD3EB5" w:rsidRPr="0026734C" w14:paraId="143080B0" w14:textId="77777777" w:rsidTr="0016698C">
        <w:tc>
          <w:tcPr>
            <w:tcW w:w="2014" w:type="dxa"/>
          </w:tcPr>
          <w:p w14:paraId="29D5CBE2" w14:textId="23C5AB51" w:rsidR="00AD3EB5" w:rsidRPr="00AD3EB5" w:rsidRDefault="00AD3EB5" w:rsidP="00AD3EB5">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1842" w:type="dxa"/>
          </w:tcPr>
          <w:p w14:paraId="09FB7047" w14:textId="714A11EC" w:rsidR="00AD3EB5" w:rsidRPr="00AD3EB5" w:rsidRDefault="00AD3EB5" w:rsidP="00AD3EB5">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2</w:t>
            </w:r>
          </w:p>
        </w:tc>
        <w:tc>
          <w:tcPr>
            <w:tcW w:w="1843" w:type="dxa"/>
          </w:tcPr>
          <w:p w14:paraId="0E0EF8BC" w14:textId="419E8039" w:rsidR="00AD3EB5" w:rsidRPr="00AD3EB5" w:rsidRDefault="00AD3EB5" w:rsidP="00AD3EB5">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3</w:t>
            </w:r>
          </w:p>
        </w:tc>
        <w:tc>
          <w:tcPr>
            <w:tcW w:w="2163" w:type="dxa"/>
          </w:tcPr>
          <w:p w14:paraId="6F690CD3" w14:textId="78A9DD5A" w:rsidR="00AD3EB5" w:rsidRPr="00AD3EB5" w:rsidRDefault="00AD3EB5" w:rsidP="00AD3EB5">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4</w:t>
            </w:r>
          </w:p>
        </w:tc>
        <w:tc>
          <w:tcPr>
            <w:tcW w:w="1664" w:type="dxa"/>
          </w:tcPr>
          <w:p w14:paraId="2C1DF443" w14:textId="279DACF3" w:rsidR="00AD3EB5" w:rsidRPr="00AD3EB5" w:rsidRDefault="00AD3EB5" w:rsidP="00AD3EB5">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5</w:t>
            </w:r>
          </w:p>
        </w:tc>
      </w:tr>
      <w:tr w:rsidR="003C2C92" w:rsidRPr="0026734C" w14:paraId="52A5DB9F" w14:textId="77777777" w:rsidTr="0016698C">
        <w:tc>
          <w:tcPr>
            <w:tcW w:w="2014" w:type="dxa"/>
          </w:tcPr>
          <w:p w14:paraId="43880F12" w14:textId="3BBBD85A" w:rsidR="003826B6" w:rsidRPr="0026734C" w:rsidRDefault="003C2C92" w:rsidP="0026734C">
            <w:pPr>
              <w:spacing w:after="0" w:line="240" w:lineRule="auto"/>
              <w:jc w:val="both"/>
              <w:rPr>
                <w:rFonts w:ascii="Times New Roman" w:hAnsi="Times New Roman" w:cs="Times New Roman"/>
                <w:bCs/>
                <w:sz w:val="24"/>
                <w:szCs w:val="24"/>
              </w:rPr>
            </w:pPr>
            <w:r w:rsidRPr="0026734C">
              <w:rPr>
                <w:rFonts w:ascii="Times New Roman" w:hAnsi="Times New Roman" w:cs="Times New Roman"/>
                <w:bCs/>
                <w:sz w:val="24"/>
                <w:szCs w:val="24"/>
              </w:rPr>
              <w:t>Спасск</w:t>
            </w:r>
            <w:r w:rsidR="003826B6">
              <w:rPr>
                <w:rFonts w:ascii="Times New Roman" w:hAnsi="Times New Roman" w:cs="Times New Roman"/>
                <w:bCs/>
                <w:sz w:val="24"/>
                <w:szCs w:val="24"/>
              </w:rPr>
              <w:t xml:space="preserve"> </w:t>
            </w:r>
            <w:r w:rsidRPr="0026734C">
              <w:rPr>
                <w:rFonts w:ascii="Times New Roman" w:hAnsi="Times New Roman" w:cs="Times New Roman"/>
                <w:bCs/>
                <w:sz w:val="24"/>
                <w:szCs w:val="24"/>
              </w:rPr>
              <w:t xml:space="preserve"> </w:t>
            </w:r>
            <w:r w:rsidR="003826B6" w:rsidRPr="003826B6">
              <w:rPr>
                <w:rFonts w:ascii="Times New Roman" w:hAnsi="Times New Roman" w:cs="Times New Roman"/>
                <w:bCs/>
                <w:sz w:val="24"/>
                <w:szCs w:val="24"/>
              </w:rPr>
              <w:t>жоталары</w:t>
            </w:r>
          </w:p>
        </w:tc>
        <w:tc>
          <w:tcPr>
            <w:tcW w:w="1842" w:type="dxa"/>
          </w:tcPr>
          <w:p w14:paraId="55B6F7CF" w14:textId="77777777" w:rsidR="003C2C92" w:rsidRPr="0026734C" w:rsidRDefault="003C2C92" w:rsidP="004B2967">
            <w:pPr>
              <w:spacing w:after="0" w:line="240" w:lineRule="auto"/>
              <w:ind w:firstLine="567"/>
              <w:jc w:val="both"/>
              <w:rPr>
                <w:rFonts w:ascii="Times New Roman" w:hAnsi="Times New Roman" w:cs="Times New Roman"/>
                <w:bCs/>
                <w:sz w:val="24"/>
                <w:szCs w:val="24"/>
              </w:rPr>
            </w:pPr>
            <w:r w:rsidRPr="0026734C">
              <w:rPr>
                <w:rFonts w:ascii="Times New Roman" w:hAnsi="Times New Roman" w:cs="Times New Roman"/>
                <w:bCs/>
                <w:sz w:val="24"/>
                <w:szCs w:val="24"/>
              </w:rPr>
              <w:t>20,0</w:t>
            </w:r>
          </w:p>
        </w:tc>
        <w:tc>
          <w:tcPr>
            <w:tcW w:w="1843" w:type="dxa"/>
          </w:tcPr>
          <w:p w14:paraId="674DAAF8" w14:textId="4B76FB0F" w:rsidR="003C2C92" w:rsidRPr="0026734C" w:rsidRDefault="003C2C92" w:rsidP="004B2967">
            <w:pPr>
              <w:spacing w:after="0" w:line="240" w:lineRule="auto"/>
              <w:ind w:firstLine="567"/>
              <w:jc w:val="both"/>
              <w:rPr>
                <w:rFonts w:ascii="Times New Roman" w:hAnsi="Times New Roman" w:cs="Times New Roman"/>
                <w:bCs/>
                <w:sz w:val="24"/>
                <w:szCs w:val="24"/>
              </w:rPr>
            </w:pPr>
            <w:r w:rsidRPr="0026734C">
              <w:rPr>
                <w:rFonts w:ascii="Times New Roman" w:hAnsi="Times New Roman" w:cs="Times New Roman"/>
                <w:bCs/>
                <w:sz w:val="24"/>
                <w:szCs w:val="24"/>
              </w:rPr>
              <w:t>5,6</w:t>
            </w:r>
          </w:p>
        </w:tc>
        <w:tc>
          <w:tcPr>
            <w:tcW w:w="2163" w:type="dxa"/>
          </w:tcPr>
          <w:p w14:paraId="29A4E614" w14:textId="77777777" w:rsidR="003C2C92" w:rsidRPr="0026734C" w:rsidRDefault="003C2C92" w:rsidP="004B2967">
            <w:pPr>
              <w:spacing w:after="0" w:line="240" w:lineRule="auto"/>
              <w:ind w:firstLine="567"/>
              <w:jc w:val="both"/>
              <w:rPr>
                <w:rFonts w:ascii="Times New Roman" w:hAnsi="Times New Roman" w:cs="Times New Roman"/>
                <w:bCs/>
                <w:sz w:val="24"/>
                <w:szCs w:val="24"/>
              </w:rPr>
            </w:pPr>
            <w:r w:rsidRPr="0026734C">
              <w:rPr>
                <w:rFonts w:ascii="Times New Roman" w:hAnsi="Times New Roman" w:cs="Times New Roman"/>
                <w:bCs/>
                <w:sz w:val="24"/>
                <w:szCs w:val="24"/>
              </w:rPr>
              <w:t>112,0</w:t>
            </w:r>
          </w:p>
        </w:tc>
        <w:tc>
          <w:tcPr>
            <w:tcW w:w="1664" w:type="dxa"/>
          </w:tcPr>
          <w:p w14:paraId="361B5C04" w14:textId="77777777" w:rsidR="003C2C92" w:rsidRPr="0026734C" w:rsidRDefault="003C2C92" w:rsidP="004B2967">
            <w:pPr>
              <w:spacing w:after="0" w:line="240" w:lineRule="auto"/>
              <w:ind w:firstLine="567"/>
              <w:jc w:val="both"/>
              <w:rPr>
                <w:rFonts w:ascii="Times New Roman" w:hAnsi="Times New Roman" w:cs="Times New Roman"/>
                <w:bCs/>
                <w:sz w:val="24"/>
                <w:szCs w:val="24"/>
              </w:rPr>
            </w:pPr>
            <w:r w:rsidRPr="0026734C">
              <w:rPr>
                <w:rFonts w:ascii="Times New Roman" w:hAnsi="Times New Roman" w:cs="Times New Roman"/>
                <w:bCs/>
                <w:sz w:val="24"/>
                <w:szCs w:val="24"/>
              </w:rPr>
              <w:t>11,2</w:t>
            </w:r>
          </w:p>
        </w:tc>
      </w:tr>
      <w:tr w:rsidR="003C2C92" w:rsidRPr="0026734C" w14:paraId="3A76BEBE" w14:textId="77777777" w:rsidTr="0016698C">
        <w:tc>
          <w:tcPr>
            <w:tcW w:w="2014" w:type="dxa"/>
          </w:tcPr>
          <w:p w14:paraId="3FE73841" w14:textId="43CB52E9" w:rsidR="003C2C92" w:rsidRPr="0026734C" w:rsidRDefault="003826B6" w:rsidP="0026734C">
            <w:pPr>
              <w:spacing w:after="0" w:line="240" w:lineRule="auto"/>
              <w:jc w:val="both"/>
              <w:rPr>
                <w:rFonts w:ascii="Times New Roman" w:hAnsi="Times New Roman" w:cs="Times New Roman"/>
                <w:bCs/>
                <w:sz w:val="24"/>
                <w:szCs w:val="24"/>
              </w:rPr>
            </w:pPr>
            <w:r w:rsidRPr="003826B6">
              <w:rPr>
                <w:rFonts w:ascii="Times New Roman" w:hAnsi="Times New Roman" w:cs="Times New Roman"/>
                <w:bCs/>
                <w:sz w:val="24"/>
                <w:szCs w:val="24"/>
              </w:rPr>
              <w:t>Нұра өзенінің жайылмасы</w:t>
            </w:r>
          </w:p>
        </w:tc>
        <w:tc>
          <w:tcPr>
            <w:tcW w:w="1842" w:type="dxa"/>
          </w:tcPr>
          <w:p w14:paraId="2465F91F" w14:textId="77777777" w:rsidR="003C2C92" w:rsidRPr="0026734C" w:rsidRDefault="003C2C92" w:rsidP="004B2967">
            <w:pPr>
              <w:spacing w:after="0" w:line="240" w:lineRule="auto"/>
              <w:ind w:firstLine="567"/>
              <w:jc w:val="both"/>
              <w:rPr>
                <w:rFonts w:ascii="Times New Roman" w:hAnsi="Times New Roman" w:cs="Times New Roman"/>
                <w:bCs/>
                <w:sz w:val="24"/>
                <w:szCs w:val="24"/>
              </w:rPr>
            </w:pPr>
            <w:r w:rsidRPr="0026734C">
              <w:rPr>
                <w:rFonts w:ascii="Times New Roman" w:hAnsi="Times New Roman" w:cs="Times New Roman"/>
                <w:bCs/>
                <w:sz w:val="24"/>
                <w:szCs w:val="24"/>
              </w:rPr>
              <w:t>15,6</w:t>
            </w:r>
          </w:p>
        </w:tc>
        <w:tc>
          <w:tcPr>
            <w:tcW w:w="1843" w:type="dxa"/>
          </w:tcPr>
          <w:p w14:paraId="7712D620" w14:textId="2F70CAE9" w:rsidR="003C2C92" w:rsidRPr="0026734C" w:rsidRDefault="003C2C92" w:rsidP="004B2967">
            <w:pPr>
              <w:spacing w:after="0" w:line="240" w:lineRule="auto"/>
              <w:ind w:firstLine="567"/>
              <w:jc w:val="both"/>
              <w:rPr>
                <w:rFonts w:ascii="Times New Roman" w:hAnsi="Times New Roman" w:cs="Times New Roman"/>
                <w:bCs/>
                <w:sz w:val="24"/>
                <w:szCs w:val="24"/>
              </w:rPr>
            </w:pPr>
            <w:r w:rsidRPr="0026734C">
              <w:rPr>
                <w:rFonts w:ascii="Times New Roman" w:hAnsi="Times New Roman" w:cs="Times New Roman"/>
                <w:bCs/>
                <w:sz w:val="24"/>
                <w:szCs w:val="24"/>
              </w:rPr>
              <w:t>7,8</w:t>
            </w:r>
          </w:p>
        </w:tc>
        <w:tc>
          <w:tcPr>
            <w:tcW w:w="2163" w:type="dxa"/>
          </w:tcPr>
          <w:p w14:paraId="28AD8ED9" w14:textId="77777777" w:rsidR="003C2C92" w:rsidRPr="0026734C" w:rsidRDefault="003C2C92" w:rsidP="004B2967">
            <w:pPr>
              <w:spacing w:after="0" w:line="240" w:lineRule="auto"/>
              <w:ind w:firstLine="567"/>
              <w:jc w:val="both"/>
              <w:rPr>
                <w:rFonts w:ascii="Times New Roman" w:hAnsi="Times New Roman" w:cs="Times New Roman"/>
                <w:bCs/>
                <w:sz w:val="24"/>
                <w:szCs w:val="24"/>
              </w:rPr>
            </w:pPr>
            <w:r w:rsidRPr="0026734C">
              <w:rPr>
                <w:rFonts w:ascii="Times New Roman" w:hAnsi="Times New Roman" w:cs="Times New Roman"/>
                <w:bCs/>
                <w:sz w:val="24"/>
                <w:szCs w:val="24"/>
              </w:rPr>
              <w:t>121,7</w:t>
            </w:r>
          </w:p>
        </w:tc>
        <w:tc>
          <w:tcPr>
            <w:tcW w:w="1664" w:type="dxa"/>
          </w:tcPr>
          <w:p w14:paraId="254DF32D" w14:textId="77777777" w:rsidR="003C2C92" w:rsidRPr="0026734C" w:rsidRDefault="003C2C92" w:rsidP="004B2967">
            <w:pPr>
              <w:spacing w:after="0" w:line="240" w:lineRule="auto"/>
              <w:ind w:firstLine="567"/>
              <w:jc w:val="both"/>
              <w:rPr>
                <w:rFonts w:ascii="Times New Roman" w:hAnsi="Times New Roman" w:cs="Times New Roman"/>
                <w:bCs/>
                <w:sz w:val="24"/>
                <w:szCs w:val="24"/>
              </w:rPr>
            </w:pPr>
            <w:r w:rsidRPr="0026734C">
              <w:rPr>
                <w:rFonts w:ascii="Times New Roman" w:hAnsi="Times New Roman" w:cs="Times New Roman"/>
                <w:bCs/>
                <w:sz w:val="24"/>
                <w:szCs w:val="24"/>
              </w:rPr>
              <w:t>12,2</w:t>
            </w:r>
          </w:p>
        </w:tc>
      </w:tr>
    </w:tbl>
    <w:p w14:paraId="020235FB" w14:textId="4F7BC1CD" w:rsidR="00AD3EB5" w:rsidRPr="00AD3EB5" w:rsidRDefault="00AD3EB5">
      <w:pPr>
        <w:rPr>
          <w:rFonts w:ascii="Times New Roman" w:hAnsi="Times New Roman" w:cs="Times New Roman"/>
          <w:sz w:val="28"/>
          <w:szCs w:val="28"/>
          <w:lang w:val="kk-KZ"/>
        </w:rPr>
      </w:pPr>
      <w:r w:rsidRPr="003826B6">
        <w:rPr>
          <w:rFonts w:ascii="Times New Roman" w:hAnsi="Times New Roman" w:cs="Times New Roman"/>
          <w:bCs/>
          <w:sz w:val="28"/>
          <w:szCs w:val="28"/>
          <w:lang w:val="kk-KZ"/>
        </w:rPr>
        <w:t>Кесте 4</w:t>
      </w:r>
      <w:r>
        <w:rPr>
          <w:rFonts w:ascii="Times New Roman" w:hAnsi="Times New Roman" w:cs="Times New Roman"/>
          <w:bCs/>
          <w:sz w:val="28"/>
          <w:szCs w:val="28"/>
          <w:lang w:val="kk-KZ"/>
        </w:rPr>
        <w:t xml:space="preserve"> жалғасы</w:t>
      </w:r>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14"/>
        <w:gridCol w:w="1842"/>
        <w:gridCol w:w="1843"/>
        <w:gridCol w:w="2163"/>
        <w:gridCol w:w="1664"/>
      </w:tblGrid>
      <w:tr w:rsidR="00AD3EB5" w:rsidRPr="0026734C" w14:paraId="6714AAB8" w14:textId="77777777" w:rsidTr="0016698C">
        <w:tc>
          <w:tcPr>
            <w:tcW w:w="2014" w:type="dxa"/>
          </w:tcPr>
          <w:p w14:paraId="62DB5743" w14:textId="6D028B0B" w:rsidR="00AD3EB5" w:rsidRPr="00AD3EB5" w:rsidRDefault="00AD3EB5" w:rsidP="00AD3EB5">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1842" w:type="dxa"/>
          </w:tcPr>
          <w:p w14:paraId="13AF9A15" w14:textId="159D2341" w:rsidR="00AD3EB5" w:rsidRPr="00AD3EB5" w:rsidRDefault="00AD3EB5" w:rsidP="00AD3EB5">
            <w:pPr>
              <w:spacing w:after="0" w:line="240" w:lineRule="auto"/>
              <w:ind w:firstLine="567"/>
              <w:jc w:val="center"/>
              <w:rPr>
                <w:rFonts w:ascii="Times New Roman" w:hAnsi="Times New Roman" w:cs="Times New Roman"/>
                <w:bCs/>
                <w:sz w:val="24"/>
                <w:szCs w:val="24"/>
                <w:lang w:val="kk-KZ"/>
              </w:rPr>
            </w:pPr>
            <w:r>
              <w:rPr>
                <w:rFonts w:ascii="Times New Roman" w:hAnsi="Times New Roman" w:cs="Times New Roman"/>
                <w:bCs/>
                <w:sz w:val="24"/>
                <w:szCs w:val="24"/>
                <w:lang w:val="kk-KZ"/>
              </w:rPr>
              <w:t>2</w:t>
            </w:r>
          </w:p>
        </w:tc>
        <w:tc>
          <w:tcPr>
            <w:tcW w:w="1843" w:type="dxa"/>
          </w:tcPr>
          <w:p w14:paraId="52B6CAF4" w14:textId="485E2AA3" w:rsidR="00AD3EB5" w:rsidRPr="00AD3EB5" w:rsidRDefault="00AD3EB5" w:rsidP="00AD3EB5">
            <w:pPr>
              <w:spacing w:after="0" w:line="240" w:lineRule="auto"/>
              <w:ind w:firstLine="567"/>
              <w:jc w:val="center"/>
              <w:rPr>
                <w:rFonts w:ascii="Times New Roman" w:hAnsi="Times New Roman" w:cs="Times New Roman"/>
                <w:bCs/>
                <w:sz w:val="24"/>
                <w:szCs w:val="24"/>
                <w:lang w:val="kk-KZ"/>
              </w:rPr>
            </w:pPr>
            <w:r>
              <w:rPr>
                <w:rFonts w:ascii="Times New Roman" w:hAnsi="Times New Roman" w:cs="Times New Roman"/>
                <w:bCs/>
                <w:sz w:val="24"/>
                <w:szCs w:val="24"/>
                <w:lang w:val="kk-KZ"/>
              </w:rPr>
              <w:t>3</w:t>
            </w:r>
          </w:p>
        </w:tc>
        <w:tc>
          <w:tcPr>
            <w:tcW w:w="2163" w:type="dxa"/>
          </w:tcPr>
          <w:p w14:paraId="4994DCBD" w14:textId="5F9687A1" w:rsidR="00AD3EB5" w:rsidRPr="00AD3EB5" w:rsidRDefault="00AD3EB5" w:rsidP="00AD3EB5">
            <w:pPr>
              <w:spacing w:after="0" w:line="240" w:lineRule="auto"/>
              <w:ind w:firstLine="567"/>
              <w:jc w:val="center"/>
              <w:rPr>
                <w:rFonts w:ascii="Times New Roman" w:hAnsi="Times New Roman" w:cs="Times New Roman"/>
                <w:bCs/>
                <w:sz w:val="24"/>
                <w:szCs w:val="24"/>
                <w:lang w:val="kk-KZ"/>
              </w:rPr>
            </w:pPr>
            <w:r>
              <w:rPr>
                <w:rFonts w:ascii="Times New Roman" w:hAnsi="Times New Roman" w:cs="Times New Roman"/>
                <w:bCs/>
                <w:sz w:val="24"/>
                <w:szCs w:val="24"/>
                <w:lang w:val="kk-KZ"/>
              </w:rPr>
              <w:t>4</w:t>
            </w:r>
          </w:p>
        </w:tc>
        <w:tc>
          <w:tcPr>
            <w:tcW w:w="1664" w:type="dxa"/>
          </w:tcPr>
          <w:p w14:paraId="6EE5204A" w14:textId="2CDE1237" w:rsidR="00AD3EB5" w:rsidRPr="00AD3EB5" w:rsidRDefault="00AD3EB5" w:rsidP="00AD3EB5">
            <w:pPr>
              <w:spacing w:after="0" w:line="240" w:lineRule="auto"/>
              <w:ind w:firstLine="567"/>
              <w:jc w:val="center"/>
              <w:rPr>
                <w:rFonts w:ascii="Times New Roman" w:hAnsi="Times New Roman" w:cs="Times New Roman"/>
                <w:bCs/>
                <w:sz w:val="24"/>
                <w:szCs w:val="24"/>
                <w:lang w:val="kk-KZ"/>
              </w:rPr>
            </w:pPr>
            <w:r>
              <w:rPr>
                <w:rFonts w:ascii="Times New Roman" w:hAnsi="Times New Roman" w:cs="Times New Roman"/>
                <w:bCs/>
                <w:sz w:val="24"/>
                <w:szCs w:val="24"/>
                <w:lang w:val="kk-KZ"/>
              </w:rPr>
              <w:t>5</w:t>
            </w:r>
          </w:p>
        </w:tc>
      </w:tr>
      <w:tr w:rsidR="00AD3EB5" w:rsidRPr="0026734C" w14:paraId="5F4B7634" w14:textId="77777777" w:rsidTr="0016698C">
        <w:tc>
          <w:tcPr>
            <w:tcW w:w="2014" w:type="dxa"/>
          </w:tcPr>
          <w:p w14:paraId="3E5A6527" w14:textId="77777777" w:rsidR="00AD3EB5" w:rsidRPr="0026734C" w:rsidRDefault="00AD3EB5" w:rsidP="00E527E2">
            <w:pPr>
              <w:spacing w:after="0" w:line="240" w:lineRule="auto"/>
              <w:jc w:val="both"/>
              <w:rPr>
                <w:rFonts w:ascii="Times New Roman" w:hAnsi="Times New Roman" w:cs="Times New Roman"/>
                <w:bCs/>
                <w:sz w:val="24"/>
                <w:szCs w:val="24"/>
              </w:rPr>
            </w:pPr>
            <w:r w:rsidRPr="003826B6">
              <w:rPr>
                <w:rFonts w:ascii="Times New Roman" w:hAnsi="Times New Roman" w:cs="Times New Roman"/>
                <w:bCs/>
                <w:sz w:val="24"/>
                <w:szCs w:val="24"/>
              </w:rPr>
              <w:t>Көктас ауылының маңы</w:t>
            </w:r>
          </w:p>
        </w:tc>
        <w:tc>
          <w:tcPr>
            <w:tcW w:w="1842" w:type="dxa"/>
          </w:tcPr>
          <w:p w14:paraId="2CE74BA1" w14:textId="77777777" w:rsidR="00AD3EB5" w:rsidRPr="0026734C" w:rsidRDefault="00AD3EB5" w:rsidP="00E527E2">
            <w:pPr>
              <w:spacing w:after="0" w:line="240" w:lineRule="auto"/>
              <w:ind w:firstLine="567"/>
              <w:jc w:val="both"/>
              <w:rPr>
                <w:rFonts w:ascii="Times New Roman" w:hAnsi="Times New Roman" w:cs="Times New Roman"/>
                <w:bCs/>
                <w:sz w:val="24"/>
                <w:szCs w:val="24"/>
              </w:rPr>
            </w:pPr>
            <w:r w:rsidRPr="0026734C">
              <w:rPr>
                <w:rFonts w:ascii="Times New Roman" w:hAnsi="Times New Roman" w:cs="Times New Roman"/>
                <w:bCs/>
                <w:sz w:val="24"/>
                <w:szCs w:val="24"/>
              </w:rPr>
              <w:t>18,4</w:t>
            </w:r>
          </w:p>
        </w:tc>
        <w:tc>
          <w:tcPr>
            <w:tcW w:w="1843" w:type="dxa"/>
          </w:tcPr>
          <w:p w14:paraId="404D3DC0" w14:textId="77777777" w:rsidR="00AD3EB5" w:rsidRPr="0026734C" w:rsidRDefault="00AD3EB5" w:rsidP="00E527E2">
            <w:pPr>
              <w:spacing w:after="0" w:line="240" w:lineRule="auto"/>
              <w:ind w:firstLine="567"/>
              <w:jc w:val="both"/>
              <w:rPr>
                <w:rFonts w:ascii="Times New Roman" w:hAnsi="Times New Roman" w:cs="Times New Roman"/>
                <w:bCs/>
                <w:sz w:val="24"/>
                <w:szCs w:val="24"/>
              </w:rPr>
            </w:pPr>
            <w:r w:rsidRPr="0026734C">
              <w:rPr>
                <w:rFonts w:ascii="Times New Roman" w:hAnsi="Times New Roman" w:cs="Times New Roman"/>
                <w:bCs/>
                <w:sz w:val="24"/>
                <w:szCs w:val="24"/>
              </w:rPr>
              <w:t>5,8</w:t>
            </w:r>
          </w:p>
        </w:tc>
        <w:tc>
          <w:tcPr>
            <w:tcW w:w="2163" w:type="dxa"/>
          </w:tcPr>
          <w:p w14:paraId="6E46B58E" w14:textId="77777777" w:rsidR="00AD3EB5" w:rsidRPr="0026734C" w:rsidRDefault="00AD3EB5" w:rsidP="00E527E2">
            <w:pPr>
              <w:spacing w:after="0" w:line="240" w:lineRule="auto"/>
              <w:ind w:firstLine="567"/>
              <w:jc w:val="both"/>
              <w:rPr>
                <w:rFonts w:ascii="Times New Roman" w:hAnsi="Times New Roman" w:cs="Times New Roman"/>
                <w:bCs/>
                <w:sz w:val="24"/>
                <w:szCs w:val="24"/>
              </w:rPr>
            </w:pPr>
            <w:r w:rsidRPr="0026734C">
              <w:rPr>
                <w:rFonts w:ascii="Times New Roman" w:hAnsi="Times New Roman" w:cs="Times New Roman"/>
                <w:bCs/>
                <w:sz w:val="24"/>
                <w:szCs w:val="24"/>
              </w:rPr>
              <w:t>106,7</w:t>
            </w:r>
          </w:p>
        </w:tc>
        <w:tc>
          <w:tcPr>
            <w:tcW w:w="1664" w:type="dxa"/>
          </w:tcPr>
          <w:p w14:paraId="29AFFB61" w14:textId="77777777" w:rsidR="00AD3EB5" w:rsidRPr="0026734C" w:rsidRDefault="00AD3EB5" w:rsidP="00E527E2">
            <w:pPr>
              <w:spacing w:after="0" w:line="240" w:lineRule="auto"/>
              <w:ind w:firstLine="567"/>
              <w:jc w:val="both"/>
              <w:rPr>
                <w:rFonts w:ascii="Times New Roman" w:hAnsi="Times New Roman" w:cs="Times New Roman"/>
                <w:bCs/>
                <w:sz w:val="24"/>
                <w:szCs w:val="24"/>
              </w:rPr>
            </w:pPr>
            <w:r w:rsidRPr="0026734C">
              <w:rPr>
                <w:rFonts w:ascii="Times New Roman" w:hAnsi="Times New Roman" w:cs="Times New Roman"/>
                <w:bCs/>
                <w:sz w:val="24"/>
                <w:szCs w:val="24"/>
              </w:rPr>
              <w:t>10,6</w:t>
            </w:r>
          </w:p>
        </w:tc>
      </w:tr>
      <w:tr w:rsidR="003C2C92" w:rsidRPr="0026734C" w14:paraId="024E4927" w14:textId="77777777" w:rsidTr="0016698C">
        <w:tc>
          <w:tcPr>
            <w:tcW w:w="2014" w:type="dxa"/>
          </w:tcPr>
          <w:p w14:paraId="27B23BE4" w14:textId="52433923" w:rsidR="003C2C92" w:rsidRPr="0026734C" w:rsidRDefault="003826B6" w:rsidP="0026734C">
            <w:pPr>
              <w:spacing w:after="0" w:line="240" w:lineRule="auto"/>
              <w:jc w:val="both"/>
              <w:rPr>
                <w:rFonts w:ascii="Times New Roman" w:hAnsi="Times New Roman" w:cs="Times New Roman"/>
                <w:bCs/>
                <w:sz w:val="24"/>
                <w:szCs w:val="24"/>
              </w:rPr>
            </w:pPr>
            <w:r w:rsidRPr="003826B6">
              <w:rPr>
                <w:rFonts w:ascii="Times New Roman" w:hAnsi="Times New Roman" w:cs="Times New Roman"/>
                <w:bCs/>
                <w:sz w:val="24"/>
                <w:szCs w:val="24"/>
              </w:rPr>
              <w:t>Қарқаралы тауларының маңы</w:t>
            </w:r>
          </w:p>
        </w:tc>
        <w:tc>
          <w:tcPr>
            <w:tcW w:w="1842" w:type="dxa"/>
          </w:tcPr>
          <w:p w14:paraId="7BB06E1E" w14:textId="77777777" w:rsidR="003C2C92" w:rsidRPr="0026734C" w:rsidRDefault="003C2C92" w:rsidP="004B2967">
            <w:pPr>
              <w:spacing w:after="0" w:line="240" w:lineRule="auto"/>
              <w:ind w:firstLine="567"/>
              <w:jc w:val="both"/>
              <w:rPr>
                <w:rFonts w:ascii="Times New Roman" w:hAnsi="Times New Roman" w:cs="Times New Roman"/>
                <w:bCs/>
                <w:sz w:val="24"/>
                <w:szCs w:val="24"/>
              </w:rPr>
            </w:pPr>
            <w:r w:rsidRPr="0026734C">
              <w:rPr>
                <w:rFonts w:ascii="Times New Roman" w:hAnsi="Times New Roman" w:cs="Times New Roman"/>
                <w:bCs/>
                <w:sz w:val="24"/>
                <w:szCs w:val="24"/>
              </w:rPr>
              <w:t>22,0</w:t>
            </w:r>
          </w:p>
        </w:tc>
        <w:tc>
          <w:tcPr>
            <w:tcW w:w="1843" w:type="dxa"/>
          </w:tcPr>
          <w:p w14:paraId="3A7D825D" w14:textId="747DC22E" w:rsidR="003C2C92" w:rsidRPr="0026734C" w:rsidRDefault="003C2C92" w:rsidP="004B2967">
            <w:pPr>
              <w:spacing w:after="0" w:line="240" w:lineRule="auto"/>
              <w:ind w:firstLine="567"/>
              <w:jc w:val="both"/>
              <w:rPr>
                <w:rFonts w:ascii="Times New Roman" w:hAnsi="Times New Roman" w:cs="Times New Roman"/>
                <w:bCs/>
                <w:sz w:val="24"/>
                <w:szCs w:val="24"/>
              </w:rPr>
            </w:pPr>
            <w:r w:rsidRPr="0026734C">
              <w:rPr>
                <w:rFonts w:ascii="Times New Roman" w:hAnsi="Times New Roman" w:cs="Times New Roman"/>
                <w:bCs/>
                <w:sz w:val="24"/>
                <w:szCs w:val="24"/>
              </w:rPr>
              <w:t>6,1</w:t>
            </w:r>
          </w:p>
        </w:tc>
        <w:tc>
          <w:tcPr>
            <w:tcW w:w="2163" w:type="dxa"/>
          </w:tcPr>
          <w:p w14:paraId="7BFF0139" w14:textId="77777777" w:rsidR="003C2C92" w:rsidRPr="0026734C" w:rsidRDefault="003C2C92" w:rsidP="004B2967">
            <w:pPr>
              <w:spacing w:after="0" w:line="240" w:lineRule="auto"/>
              <w:ind w:firstLine="567"/>
              <w:jc w:val="both"/>
              <w:rPr>
                <w:rFonts w:ascii="Times New Roman" w:hAnsi="Times New Roman" w:cs="Times New Roman"/>
                <w:bCs/>
                <w:sz w:val="24"/>
                <w:szCs w:val="24"/>
              </w:rPr>
            </w:pPr>
            <w:r w:rsidRPr="0026734C">
              <w:rPr>
                <w:rFonts w:ascii="Times New Roman" w:hAnsi="Times New Roman" w:cs="Times New Roman"/>
                <w:bCs/>
                <w:sz w:val="24"/>
                <w:szCs w:val="24"/>
              </w:rPr>
              <w:t>134,2</w:t>
            </w:r>
          </w:p>
        </w:tc>
        <w:tc>
          <w:tcPr>
            <w:tcW w:w="1664" w:type="dxa"/>
          </w:tcPr>
          <w:p w14:paraId="00DEE6F1" w14:textId="77777777" w:rsidR="003C2C92" w:rsidRPr="0026734C" w:rsidRDefault="003C2C92" w:rsidP="004B2967">
            <w:pPr>
              <w:spacing w:after="0" w:line="240" w:lineRule="auto"/>
              <w:ind w:firstLine="567"/>
              <w:jc w:val="both"/>
              <w:rPr>
                <w:rFonts w:ascii="Times New Roman" w:hAnsi="Times New Roman" w:cs="Times New Roman"/>
                <w:bCs/>
                <w:sz w:val="24"/>
                <w:szCs w:val="24"/>
              </w:rPr>
            </w:pPr>
            <w:r w:rsidRPr="0026734C">
              <w:rPr>
                <w:rFonts w:ascii="Times New Roman" w:hAnsi="Times New Roman" w:cs="Times New Roman"/>
                <w:bCs/>
                <w:sz w:val="24"/>
                <w:szCs w:val="24"/>
              </w:rPr>
              <w:t>13,4</w:t>
            </w:r>
          </w:p>
        </w:tc>
      </w:tr>
      <w:tr w:rsidR="003C2C92" w:rsidRPr="0026734C" w14:paraId="5DB8082A" w14:textId="77777777" w:rsidTr="0016698C">
        <w:tc>
          <w:tcPr>
            <w:tcW w:w="2014" w:type="dxa"/>
          </w:tcPr>
          <w:p w14:paraId="76266B8E" w14:textId="77777777" w:rsidR="003826B6" w:rsidRPr="003826B6" w:rsidRDefault="003826B6" w:rsidP="003826B6">
            <w:pPr>
              <w:spacing w:after="0" w:line="240" w:lineRule="auto"/>
              <w:jc w:val="both"/>
              <w:rPr>
                <w:rFonts w:ascii="Times New Roman" w:hAnsi="Times New Roman" w:cs="Times New Roman"/>
                <w:bCs/>
                <w:sz w:val="24"/>
                <w:szCs w:val="24"/>
              </w:rPr>
            </w:pPr>
            <w:r w:rsidRPr="003826B6">
              <w:rPr>
                <w:rFonts w:ascii="Times New Roman" w:hAnsi="Times New Roman" w:cs="Times New Roman"/>
                <w:b/>
                <w:bCs/>
                <w:sz w:val="24"/>
                <w:szCs w:val="24"/>
              </w:rPr>
              <w:t>Барлығы: </w:t>
            </w:r>
          </w:p>
          <w:p w14:paraId="105906FB" w14:textId="28A5A7E3" w:rsidR="003C2C92" w:rsidRPr="0026734C" w:rsidRDefault="003C2C92" w:rsidP="0026734C">
            <w:pPr>
              <w:spacing w:after="0" w:line="240" w:lineRule="auto"/>
              <w:jc w:val="both"/>
              <w:rPr>
                <w:rFonts w:ascii="Times New Roman" w:hAnsi="Times New Roman" w:cs="Times New Roman"/>
                <w:bCs/>
                <w:sz w:val="24"/>
                <w:szCs w:val="24"/>
              </w:rPr>
            </w:pPr>
          </w:p>
        </w:tc>
        <w:tc>
          <w:tcPr>
            <w:tcW w:w="1842" w:type="dxa"/>
          </w:tcPr>
          <w:p w14:paraId="426D97CC" w14:textId="355354E4" w:rsidR="003C2C92" w:rsidRPr="0026734C" w:rsidRDefault="002D6DF1" w:rsidP="004B2967">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7</w:t>
            </w:r>
            <w:r w:rsidR="003C2C92" w:rsidRPr="0026734C">
              <w:rPr>
                <w:rFonts w:ascii="Times New Roman" w:hAnsi="Times New Roman" w:cs="Times New Roman"/>
                <w:bCs/>
                <w:sz w:val="24"/>
                <w:szCs w:val="24"/>
              </w:rPr>
              <w:t>6,</w:t>
            </w:r>
            <w:r>
              <w:rPr>
                <w:rFonts w:ascii="Times New Roman" w:hAnsi="Times New Roman" w:cs="Times New Roman"/>
                <w:bCs/>
                <w:sz w:val="24"/>
                <w:szCs w:val="24"/>
              </w:rPr>
              <w:t>0</w:t>
            </w:r>
          </w:p>
        </w:tc>
        <w:tc>
          <w:tcPr>
            <w:tcW w:w="1843" w:type="dxa"/>
          </w:tcPr>
          <w:p w14:paraId="016538AE" w14:textId="00587B08" w:rsidR="003C2C92" w:rsidRPr="0026734C" w:rsidRDefault="002D6DF1" w:rsidP="004B2967">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25,3</w:t>
            </w:r>
          </w:p>
        </w:tc>
        <w:tc>
          <w:tcPr>
            <w:tcW w:w="2163" w:type="dxa"/>
          </w:tcPr>
          <w:p w14:paraId="233C12A0" w14:textId="4A028FA3" w:rsidR="003C2C92" w:rsidRPr="0026734C" w:rsidRDefault="002D6DF1" w:rsidP="004B2967">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474</w:t>
            </w:r>
            <w:r w:rsidR="003C2C92" w:rsidRPr="0026734C">
              <w:rPr>
                <w:rFonts w:ascii="Times New Roman" w:hAnsi="Times New Roman" w:cs="Times New Roman"/>
                <w:bCs/>
                <w:sz w:val="24"/>
                <w:szCs w:val="24"/>
              </w:rPr>
              <w:t>,</w:t>
            </w:r>
            <w:r>
              <w:rPr>
                <w:rFonts w:ascii="Times New Roman" w:hAnsi="Times New Roman" w:cs="Times New Roman"/>
                <w:bCs/>
                <w:sz w:val="24"/>
                <w:szCs w:val="24"/>
              </w:rPr>
              <w:t>6</w:t>
            </w:r>
          </w:p>
        </w:tc>
        <w:tc>
          <w:tcPr>
            <w:tcW w:w="1664" w:type="dxa"/>
          </w:tcPr>
          <w:p w14:paraId="52A34C6E" w14:textId="75F5A551" w:rsidR="003C2C92" w:rsidRPr="0026734C" w:rsidRDefault="002D6DF1" w:rsidP="004B2967">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47</w:t>
            </w:r>
            <w:r w:rsidR="003C2C92" w:rsidRPr="0026734C">
              <w:rPr>
                <w:rFonts w:ascii="Times New Roman" w:hAnsi="Times New Roman" w:cs="Times New Roman"/>
                <w:bCs/>
                <w:sz w:val="24"/>
                <w:szCs w:val="24"/>
              </w:rPr>
              <w:t>,4</w:t>
            </w:r>
          </w:p>
        </w:tc>
      </w:tr>
    </w:tbl>
    <w:p w14:paraId="781E2080" w14:textId="77777777" w:rsidR="003C2C92" w:rsidRPr="003C2C92" w:rsidRDefault="003C2C92" w:rsidP="004B2967">
      <w:pPr>
        <w:spacing w:after="0" w:line="240" w:lineRule="auto"/>
        <w:ind w:firstLine="567"/>
        <w:jc w:val="both"/>
        <w:rPr>
          <w:rFonts w:ascii="Times New Roman" w:hAnsi="Times New Roman" w:cs="Times New Roman"/>
          <w:bCs/>
          <w:sz w:val="28"/>
          <w:szCs w:val="28"/>
        </w:rPr>
      </w:pPr>
    </w:p>
    <w:p w14:paraId="28FC6C43" w14:textId="0AD8D1C1" w:rsidR="003C2C92" w:rsidRDefault="003826B6" w:rsidP="00C70448">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rPr>
        <w:t>Кесте</w:t>
      </w:r>
      <w:r w:rsidR="003C2C92" w:rsidRPr="003C2C92">
        <w:rPr>
          <w:rFonts w:ascii="Times New Roman" w:hAnsi="Times New Roman" w:cs="Times New Roman"/>
          <w:bCs/>
          <w:sz w:val="28"/>
          <w:szCs w:val="28"/>
        </w:rPr>
        <w:t xml:space="preserve"> </w:t>
      </w:r>
      <w:r w:rsidR="009039DB">
        <w:rPr>
          <w:rFonts w:ascii="Times New Roman" w:hAnsi="Times New Roman" w:cs="Times New Roman"/>
          <w:bCs/>
          <w:sz w:val="28"/>
          <w:szCs w:val="28"/>
        </w:rPr>
        <w:t>5 -</w:t>
      </w:r>
      <w:r w:rsidR="003C2C92" w:rsidRPr="003C2C92">
        <w:rPr>
          <w:rFonts w:ascii="Times New Roman" w:hAnsi="Times New Roman" w:cs="Times New Roman"/>
          <w:bCs/>
          <w:sz w:val="28"/>
          <w:szCs w:val="28"/>
        </w:rPr>
        <w:t xml:space="preserve"> </w:t>
      </w:r>
      <w:r w:rsidRPr="003826B6">
        <w:rPr>
          <w:rFonts w:ascii="Times New Roman" w:hAnsi="Times New Roman" w:cs="Times New Roman"/>
          <w:bCs/>
          <w:sz w:val="28"/>
          <w:szCs w:val="28"/>
        </w:rPr>
        <w:t xml:space="preserve">Қарағанды облысы аумағындағы </w:t>
      </w:r>
      <w:r w:rsidRPr="003826B6">
        <w:rPr>
          <w:rFonts w:ascii="Times New Roman" w:hAnsi="Times New Roman" w:cs="Times New Roman"/>
          <w:bCs/>
          <w:i/>
          <w:iCs/>
          <w:sz w:val="28"/>
          <w:szCs w:val="28"/>
          <w:lang w:val="kk-KZ"/>
        </w:rPr>
        <w:t>Ferula songarica</w:t>
      </w:r>
      <w:r w:rsidRPr="003826B6">
        <w:rPr>
          <w:rFonts w:ascii="Times New Roman" w:hAnsi="Times New Roman" w:cs="Times New Roman"/>
          <w:bCs/>
          <w:sz w:val="28"/>
          <w:szCs w:val="28"/>
          <w:lang w:val="kk-KZ"/>
        </w:rPr>
        <w:t xml:space="preserve"> </w:t>
      </w:r>
      <w:r w:rsidRPr="003826B6">
        <w:rPr>
          <w:rFonts w:ascii="Times New Roman" w:hAnsi="Times New Roman" w:cs="Times New Roman"/>
          <w:bCs/>
          <w:sz w:val="28"/>
          <w:szCs w:val="28"/>
        </w:rPr>
        <w:t>жер үсті бөлігінің өнімділігі мен шикізат қоры</w:t>
      </w:r>
    </w:p>
    <w:p w14:paraId="117A90F3" w14:textId="77777777" w:rsidR="00867606" w:rsidRPr="00867606" w:rsidRDefault="00867606" w:rsidP="00C70448">
      <w:pPr>
        <w:spacing w:after="0" w:line="240" w:lineRule="auto"/>
        <w:jc w:val="both"/>
        <w:rPr>
          <w:rFonts w:ascii="Times New Roman" w:hAnsi="Times New Roman" w:cs="Times New Roman"/>
          <w:bCs/>
          <w:sz w:val="28"/>
          <w:szCs w:val="28"/>
          <w:lang w:val="kk-KZ"/>
        </w:rPr>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2"/>
        <w:gridCol w:w="1842"/>
        <w:gridCol w:w="1812"/>
        <w:gridCol w:w="2157"/>
        <w:gridCol w:w="1695"/>
      </w:tblGrid>
      <w:tr w:rsidR="003826B6" w:rsidRPr="0026734C" w14:paraId="7B531107" w14:textId="77777777" w:rsidTr="00C7565C">
        <w:tc>
          <w:tcPr>
            <w:tcW w:w="2122" w:type="dxa"/>
          </w:tcPr>
          <w:p w14:paraId="76D20979" w14:textId="1FEE7E56" w:rsidR="003C2C92" w:rsidRPr="00C7565C" w:rsidRDefault="003826B6" w:rsidP="00D551CD">
            <w:pPr>
              <w:spacing w:after="0" w:line="240" w:lineRule="auto"/>
              <w:jc w:val="both"/>
              <w:rPr>
                <w:rFonts w:ascii="Times New Roman" w:hAnsi="Times New Roman" w:cs="Times New Roman"/>
                <w:bCs/>
                <w:sz w:val="24"/>
                <w:szCs w:val="24"/>
              </w:rPr>
            </w:pPr>
            <w:r w:rsidRPr="00C7565C">
              <w:rPr>
                <w:rFonts w:ascii="Times New Roman" w:hAnsi="Times New Roman" w:cs="Times New Roman"/>
                <w:bCs/>
                <w:sz w:val="24"/>
                <w:szCs w:val="24"/>
              </w:rPr>
              <w:t>Мекен ету ортасы</w:t>
            </w:r>
          </w:p>
        </w:tc>
        <w:tc>
          <w:tcPr>
            <w:tcW w:w="1842" w:type="dxa"/>
          </w:tcPr>
          <w:p w14:paraId="72C25D91" w14:textId="25D9C30A" w:rsidR="003C2C92" w:rsidRPr="00C7565C" w:rsidRDefault="003826B6" w:rsidP="00D551CD">
            <w:pPr>
              <w:spacing w:after="0" w:line="240" w:lineRule="auto"/>
              <w:jc w:val="center"/>
              <w:rPr>
                <w:rFonts w:ascii="Times New Roman" w:hAnsi="Times New Roman" w:cs="Times New Roman"/>
                <w:bCs/>
                <w:sz w:val="24"/>
                <w:szCs w:val="24"/>
              </w:rPr>
            </w:pPr>
            <w:r w:rsidRPr="00C7565C">
              <w:rPr>
                <w:rFonts w:ascii="Times New Roman" w:hAnsi="Times New Roman" w:cs="Times New Roman"/>
                <w:bCs/>
                <w:sz w:val="24"/>
                <w:szCs w:val="24"/>
              </w:rPr>
              <w:t>Ауданы</w:t>
            </w:r>
            <w:r w:rsidR="003C2C92" w:rsidRPr="00C7565C">
              <w:rPr>
                <w:rFonts w:ascii="Times New Roman" w:hAnsi="Times New Roman" w:cs="Times New Roman"/>
                <w:bCs/>
                <w:sz w:val="24"/>
                <w:szCs w:val="24"/>
              </w:rPr>
              <w:t>, га</w:t>
            </w:r>
          </w:p>
        </w:tc>
        <w:tc>
          <w:tcPr>
            <w:tcW w:w="1812" w:type="dxa"/>
          </w:tcPr>
          <w:p w14:paraId="258C7232" w14:textId="0B3D2C82" w:rsidR="003C2C92" w:rsidRPr="002D6DF1" w:rsidRDefault="003826B6" w:rsidP="00D551CD">
            <w:pPr>
              <w:spacing w:after="0" w:line="240" w:lineRule="auto"/>
              <w:rPr>
                <w:rFonts w:ascii="Times New Roman" w:hAnsi="Times New Roman" w:cs="Times New Roman"/>
                <w:bCs/>
                <w:sz w:val="24"/>
                <w:szCs w:val="24"/>
              </w:rPr>
            </w:pPr>
            <w:r w:rsidRPr="00C7565C">
              <w:rPr>
                <w:rFonts w:ascii="Times New Roman" w:hAnsi="Times New Roman" w:cs="Times New Roman"/>
                <w:bCs/>
                <w:sz w:val="24"/>
                <w:szCs w:val="24"/>
              </w:rPr>
              <w:t>Өнімділік,</w:t>
            </w:r>
            <w:r w:rsidR="003C2C92" w:rsidRPr="00C7565C">
              <w:rPr>
                <w:rFonts w:ascii="Times New Roman" w:hAnsi="Times New Roman" w:cs="Times New Roman"/>
                <w:bCs/>
                <w:sz w:val="24"/>
                <w:szCs w:val="24"/>
              </w:rPr>
              <w:t xml:space="preserve"> </w:t>
            </w:r>
            <w:r w:rsidR="002D6DF1">
              <w:rPr>
                <w:rFonts w:ascii="Times New Roman" w:hAnsi="Times New Roman" w:cs="Times New Roman"/>
                <w:bCs/>
                <w:sz w:val="24"/>
                <w:szCs w:val="24"/>
              </w:rPr>
              <w:t>к</w:t>
            </w:r>
            <w:r w:rsidR="003C2C92" w:rsidRPr="00C7565C">
              <w:rPr>
                <w:rFonts w:ascii="Times New Roman" w:hAnsi="Times New Roman" w:cs="Times New Roman"/>
                <w:bCs/>
                <w:sz w:val="24"/>
                <w:szCs w:val="24"/>
              </w:rPr>
              <w:t>/га</w:t>
            </w:r>
          </w:p>
        </w:tc>
        <w:tc>
          <w:tcPr>
            <w:tcW w:w="2157" w:type="dxa"/>
          </w:tcPr>
          <w:p w14:paraId="36F03AE9" w14:textId="77777777" w:rsidR="003826B6" w:rsidRPr="00C7565C" w:rsidRDefault="003826B6" w:rsidP="00D551CD">
            <w:pPr>
              <w:spacing w:after="0" w:line="240" w:lineRule="auto"/>
              <w:rPr>
                <w:rFonts w:ascii="Times New Roman" w:hAnsi="Times New Roman" w:cs="Times New Roman"/>
                <w:bCs/>
                <w:sz w:val="24"/>
                <w:szCs w:val="24"/>
              </w:rPr>
            </w:pPr>
            <w:r w:rsidRPr="00C7565C">
              <w:rPr>
                <w:rFonts w:ascii="Times New Roman" w:hAnsi="Times New Roman" w:cs="Times New Roman"/>
                <w:bCs/>
                <w:sz w:val="24"/>
                <w:szCs w:val="24"/>
              </w:rPr>
              <w:t>Эксплуатациялық</w:t>
            </w:r>
          </w:p>
          <w:p w14:paraId="1805BF02" w14:textId="3910C7B9" w:rsidR="003C2C92" w:rsidRPr="00C7565C" w:rsidRDefault="003826B6" w:rsidP="003826B6">
            <w:pPr>
              <w:spacing w:after="0" w:line="240" w:lineRule="auto"/>
              <w:ind w:firstLine="567"/>
              <w:jc w:val="both"/>
              <w:rPr>
                <w:rFonts w:ascii="Times New Roman" w:hAnsi="Times New Roman" w:cs="Times New Roman"/>
                <w:bCs/>
                <w:sz w:val="24"/>
                <w:szCs w:val="24"/>
              </w:rPr>
            </w:pPr>
            <w:r w:rsidRPr="00C7565C">
              <w:rPr>
                <w:rFonts w:ascii="Times New Roman" w:hAnsi="Times New Roman" w:cs="Times New Roman"/>
                <w:bCs/>
                <w:sz w:val="24"/>
                <w:szCs w:val="24"/>
              </w:rPr>
              <w:t>қоры</w:t>
            </w:r>
            <w:r w:rsidR="003C2C92" w:rsidRPr="00C7565C">
              <w:rPr>
                <w:rFonts w:ascii="Times New Roman" w:hAnsi="Times New Roman" w:cs="Times New Roman"/>
                <w:bCs/>
                <w:sz w:val="24"/>
                <w:szCs w:val="24"/>
              </w:rPr>
              <w:t>, ц</w:t>
            </w:r>
          </w:p>
        </w:tc>
        <w:tc>
          <w:tcPr>
            <w:tcW w:w="1695" w:type="dxa"/>
          </w:tcPr>
          <w:p w14:paraId="0043135B" w14:textId="6C3F1773" w:rsidR="003826B6" w:rsidRPr="00C7565C" w:rsidRDefault="003826B6" w:rsidP="00D551CD">
            <w:pPr>
              <w:spacing w:after="0" w:line="240" w:lineRule="auto"/>
              <w:rPr>
                <w:rFonts w:ascii="Times New Roman" w:hAnsi="Times New Roman" w:cs="Times New Roman"/>
                <w:bCs/>
                <w:sz w:val="24"/>
                <w:szCs w:val="24"/>
              </w:rPr>
            </w:pPr>
            <w:r w:rsidRPr="00C7565C">
              <w:rPr>
                <w:rFonts w:ascii="Times New Roman" w:hAnsi="Times New Roman" w:cs="Times New Roman"/>
                <w:bCs/>
                <w:sz w:val="24"/>
                <w:szCs w:val="24"/>
              </w:rPr>
              <w:t>Шикізатты</w:t>
            </w:r>
            <w:r w:rsidR="00D551CD">
              <w:rPr>
                <w:rFonts w:ascii="Times New Roman" w:hAnsi="Times New Roman" w:cs="Times New Roman"/>
                <w:bCs/>
                <w:sz w:val="24"/>
                <w:szCs w:val="24"/>
              </w:rPr>
              <w:t xml:space="preserve"> </w:t>
            </w:r>
            <w:r w:rsidRPr="00C7565C">
              <w:rPr>
                <w:rFonts w:ascii="Times New Roman" w:hAnsi="Times New Roman" w:cs="Times New Roman"/>
                <w:bCs/>
                <w:sz w:val="24"/>
                <w:szCs w:val="24"/>
              </w:rPr>
              <w:t>жинау</w:t>
            </w:r>
          </w:p>
          <w:p w14:paraId="2F7D7736" w14:textId="284A475A" w:rsidR="003C2C92" w:rsidRPr="00C7565C" w:rsidRDefault="003826B6" w:rsidP="00D551CD">
            <w:pPr>
              <w:spacing w:after="0" w:line="240" w:lineRule="auto"/>
              <w:jc w:val="both"/>
              <w:rPr>
                <w:rFonts w:ascii="Times New Roman" w:hAnsi="Times New Roman" w:cs="Times New Roman"/>
                <w:bCs/>
                <w:sz w:val="24"/>
                <w:szCs w:val="24"/>
              </w:rPr>
            </w:pPr>
            <w:r w:rsidRPr="00C7565C">
              <w:rPr>
                <w:rFonts w:ascii="Times New Roman" w:hAnsi="Times New Roman" w:cs="Times New Roman"/>
                <w:bCs/>
                <w:sz w:val="24"/>
                <w:szCs w:val="24"/>
              </w:rPr>
              <w:t>ықтималдылығы</w:t>
            </w:r>
            <w:r w:rsidR="003C2C92" w:rsidRPr="00C7565C">
              <w:rPr>
                <w:rFonts w:ascii="Times New Roman" w:hAnsi="Times New Roman" w:cs="Times New Roman"/>
                <w:bCs/>
                <w:sz w:val="24"/>
                <w:szCs w:val="24"/>
              </w:rPr>
              <w:t>, ц</w:t>
            </w:r>
          </w:p>
        </w:tc>
      </w:tr>
      <w:tr w:rsidR="003826B6" w:rsidRPr="0026734C" w14:paraId="282FB724" w14:textId="77777777" w:rsidTr="00C7565C">
        <w:tc>
          <w:tcPr>
            <w:tcW w:w="2122" w:type="dxa"/>
          </w:tcPr>
          <w:p w14:paraId="3CC14582" w14:textId="0A0C5473" w:rsidR="003826B6" w:rsidRPr="00C7565C" w:rsidRDefault="003826B6" w:rsidP="003826B6">
            <w:pPr>
              <w:spacing w:after="0" w:line="240" w:lineRule="auto"/>
              <w:ind w:firstLine="32"/>
              <w:jc w:val="both"/>
              <w:rPr>
                <w:rFonts w:ascii="Times New Roman" w:hAnsi="Times New Roman" w:cs="Times New Roman"/>
                <w:bCs/>
                <w:sz w:val="24"/>
                <w:szCs w:val="24"/>
              </w:rPr>
            </w:pPr>
            <w:r w:rsidRPr="00C7565C">
              <w:rPr>
                <w:rFonts w:ascii="Times New Roman" w:hAnsi="Times New Roman" w:cs="Times New Roman"/>
                <w:bCs/>
                <w:sz w:val="24"/>
                <w:szCs w:val="24"/>
              </w:rPr>
              <w:t>Спасск  жоталары</w:t>
            </w:r>
          </w:p>
        </w:tc>
        <w:tc>
          <w:tcPr>
            <w:tcW w:w="1842" w:type="dxa"/>
          </w:tcPr>
          <w:p w14:paraId="5D9471C1" w14:textId="7FC6F521" w:rsidR="003826B6" w:rsidRPr="00C7565C" w:rsidRDefault="004C3DC9" w:rsidP="003826B6">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3</w:t>
            </w:r>
            <w:r w:rsidR="003826B6" w:rsidRPr="00C7565C">
              <w:rPr>
                <w:rFonts w:ascii="Times New Roman" w:hAnsi="Times New Roman" w:cs="Times New Roman"/>
                <w:bCs/>
                <w:sz w:val="24"/>
                <w:szCs w:val="24"/>
              </w:rPr>
              <w:t>,</w:t>
            </w:r>
            <w:r>
              <w:rPr>
                <w:rFonts w:ascii="Times New Roman" w:hAnsi="Times New Roman" w:cs="Times New Roman"/>
                <w:bCs/>
                <w:sz w:val="24"/>
                <w:szCs w:val="24"/>
              </w:rPr>
              <w:t>2</w:t>
            </w:r>
            <w:r w:rsidR="00C7565C" w:rsidRPr="00C7565C">
              <w:rPr>
                <w:rFonts w:ascii="Times New Roman" w:hAnsi="Times New Roman" w:cs="Times New Roman"/>
                <w:bCs/>
                <w:sz w:val="24"/>
                <w:szCs w:val="24"/>
              </w:rPr>
              <w:t xml:space="preserve">             </w:t>
            </w:r>
          </w:p>
        </w:tc>
        <w:tc>
          <w:tcPr>
            <w:tcW w:w="1812" w:type="dxa"/>
          </w:tcPr>
          <w:p w14:paraId="22DCD7AD" w14:textId="1174EF96" w:rsidR="003826B6" w:rsidRPr="00C7565C" w:rsidRDefault="002D6DF1" w:rsidP="003826B6">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234</w:t>
            </w:r>
          </w:p>
        </w:tc>
        <w:tc>
          <w:tcPr>
            <w:tcW w:w="2157" w:type="dxa"/>
          </w:tcPr>
          <w:p w14:paraId="0D4AC42B" w14:textId="776E7EAC" w:rsidR="003826B6" w:rsidRPr="00C7565C" w:rsidRDefault="002D6DF1" w:rsidP="003826B6">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7</w:t>
            </w:r>
            <w:r w:rsidR="003826B6" w:rsidRPr="00C7565C">
              <w:rPr>
                <w:rFonts w:ascii="Times New Roman" w:hAnsi="Times New Roman" w:cs="Times New Roman"/>
                <w:bCs/>
                <w:sz w:val="24"/>
                <w:szCs w:val="24"/>
              </w:rPr>
              <w:t>,</w:t>
            </w:r>
            <w:r>
              <w:rPr>
                <w:rFonts w:ascii="Times New Roman" w:hAnsi="Times New Roman" w:cs="Times New Roman"/>
                <w:bCs/>
                <w:sz w:val="24"/>
                <w:szCs w:val="24"/>
              </w:rPr>
              <w:t>5</w:t>
            </w:r>
          </w:p>
        </w:tc>
        <w:tc>
          <w:tcPr>
            <w:tcW w:w="1695" w:type="dxa"/>
          </w:tcPr>
          <w:p w14:paraId="08546191" w14:textId="11C9C580" w:rsidR="003826B6" w:rsidRPr="00C7565C" w:rsidRDefault="002D6DF1" w:rsidP="003826B6">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3</w:t>
            </w:r>
            <w:r w:rsidR="003826B6" w:rsidRPr="00C7565C">
              <w:rPr>
                <w:rFonts w:ascii="Times New Roman" w:hAnsi="Times New Roman" w:cs="Times New Roman"/>
                <w:bCs/>
                <w:sz w:val="24"/>
                <w:szCs w:val="24"/>
              </w:rPr>
              <w:t>,</w:t>
            </w:r>
            <w:r>
              <w:rPr>
                <w:rFonts w:ascii="Times New Roman" w:hAnsi="Times New Roman" w:cs="Times New Roman"/>
                <w:bCs/>
                <w:sz w:val="24"/>
                <w:szCs w:val="24"/>
              </w:rPr>
              <w:t>7</w:t>
            </w:r>
          </w:p>
        </w:tc>
      </w:tr>
      <w:tr w:rsidR="003826B6" w:rsidRPr="0026734C" w14:paraId="3FC587C5" w14:textId="77777777" w:rsidTr="00C7565C">
        <w:tc>
          <w:tcPr>
            <w:tcW w:w="2122" w:type="dxa"/>
          </w:tcPr>
          <w:p w14:paraId="4991B426" w14:textId="7306D1D7" w:rsidR="003826B6" w:rsidRPr="00C7565C" w:rsidRDefault="003826B6" w:rsidP="003826B6">
            <w:pPr>
              <w:spacing w:after="0" w:line="240" w:lineRule="auto"/>
              <w:ind w:firstLine="32"/>
              <w:jc w:val="both"/>
              <w:rPr>
                <w:rFonts w:ascii="Times New Roman" w:hAnsi="Times New Roman" w:cs="Times New Roman"/>
                <w:bCs/>
                <w:sz w:val="24"/>
                <w:szCs w:val="24"/>
              </w:rPr>
            </w:pPr>
            <w:r w:rsidRPr="00C7565C">
              <w:rPr>
                <w:rFonts w:ascii="Times New Roman" w:hAnsi="Times New Roman" w:cs="Times New Roman"/>
                <w:bCs/>
                <w:sz w:val="24"/>
                <w:szCs w:val="24"/>
              </w:rPr>
              <w:t>Нұра өзенінің жайылмасы</w:t>
            </w:r>
          </w:p>
        </w:tc>
        <w:tc>
          <w:tcPr>
            <w:tcW w:w="1842" w:type="dxa"/>
          </w:tcPr>
          <w:p w14:paraId="75B8E800" w14:textId="55DCF960" w:rsidR="003826B6" w:rsidRPr="00C7565C" w:rsidRDefault="004C3DC9" w:rsidP="003826B6">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w:t>
            </w:r>
            <w:r w:rsidR="003826B6" w:rsidRPr="00C7565C">
              <w:rPr>
                <w:rFonts w:ascii="Times New Roman" w:hAnsi="Times New Roman" w:cs="Times New Roman"/>
                <w:bCs/>
                <w:sz w:val="24"/>
                <w:szCs w:val="24"/>
              </w:rPr>
              <w:t>,</w:t>
            </w:r>
            <w:r>
              <w:rPr>
                <w:rFonts w:ascii="Times New Roman" w:hAnsi="Times New Roman" w:cs="Times New Roman"/>
                <w:bCs/>
                <w:sz w:val="24"/>
                <w:szCs w:val="24"/>
              </w:rPr>
              <w:t>1</w:t>
            </w:r>
          </w:p>
        </w:tc>
        <w:tc>
          <w:tcPr>
            <w:tcW w:w="1812" w:type="dxa"/>
          </w:tcPr>
          <w:p w14:paraId="51A92BCE" w14:textId="3226D376" w:rsidR="003826B6" w:rsidRPr="00C7565C" w:rsidRDefault="002D6DF1" w:rsidP="003826B6">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270</w:t>
            </w:r>
          </w:p>
        </w:tc>
        <w:tc>
          <w:tcPr>
            <w:tcW w:w="2157" w:type="dxa"/>
          </w:tcPr>
          <w:p w14:paraId="62025593" w14:textId="2B2240D8" w:rsidR="003826B6" w:rsidRPr="00C7565C" w:rsidRDefault="002D6DF1" w:rsidP="003826B6">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16</w:t>
            </w:r>
            <w:r w:rsidR="003826B6" w:rsidRPr="00C7565C">
              <w:rPr>
                <w:rFonts w:ascii="Times New Roman" w:hAnsi="Times New Roman" w:cs="Times New Roman"/>
                <w:bCs/>
                <w:sz w:val="24"/>
                <w:szCs w:val="24"/>
              </w:rPr>
              <w:t>,4</w:t>
            </w:r>
          </w:p>
        </w:tc>
        <w:tc>
          <w:tcPr>
            <w:tcW w:w="1695" w:type="dxa"/>
          </w:tcPr>
          <w:p w14:paraId="0E99DD25" w14:textId="26A2FC0A" w:rsidR="003826B6" w:rsidRPr="00C7565C" w:rsidRDefault="003826B6" w:rsidP="003826B6">
            <w:pPr>
              <w:spacing w:after="0" w:line="240" w:lineRule="auto"/>
              <w:ind w:firstLine="567"/>
              <w:jc w:val="both"/>
              <w:rPr>
                <w:rFonts w:ascii="Times New Roman" w:hAnsi="Times New Roman" w:cs="Times New Roman"/>
                <w:bCs/>
                <w:sz w:val="24"/>
                <w:szCs w:val="24"/>
              </w:rPr>
            </w:pPr>
            <w:r w:rsidRPr="00C7565C">
              <w:rPr>
                <w:rFonts w:ascii="Times New Roman" w:hAnsi="Times New Roman" w:cs="Times New Roman"/>
                <w:bCs/>
                <w:sz w:val="24"/>
                <w:szCs w:val="24"/>
              </w:rPr>
              <w:t>8,</w:t>
            </w:r>
            <w:r w:rsidR="002D6DF1">
              <w:rPr>
                <w:rFonts w:ascii="Times New Roman" w:hAnsi="Times New Roman" w:cs="Times New Roman"/>
                <w:bCs/>
                <w:sz w:val="24"/>
                <w:szCs w:val="24"/>
              </w:rPr>
              <w:t>2</w:t>
            </w:r>
          </w:p>
        </w:tc>
      </w:tr>
      <w:tr w:rsidR="0017016C" w:rsidRPr="0026734C" w14:paraId="56550EAC" w14:textId="77777777" w:rsidTr="0017016C">
        <w:trPr>
          <w:trHeight w:val="823"/>
        </w:trPr>
        <w:tc>
          <w:tcPr>
            <w:tcW w:w="2122" w:type="dxa"/>
          </w:tcPr>
          <w:p w14:paraId="7ADC1476" w14:textId="79E96D23" w:rsidR="0017016C" w:rsidRPr="0017016C" w:rsidRDefault="0017016C" w:rsidP="0017016C">
            <w:pPr>
              <w:spacing w:after="0" w:line="240" w:lineRule="auto"/>
              <w:ind w:firstLine="32"/>
              <w:jc w:val="both"/>
              <w:rPr>
                <w:rFonts w:ascii="Times New Roman" w:hAnsi="Times New Roman" w:cs="Times New Roman"/>
                <w:bCs/>
                <w:sz w:val="24"/>
                <w:szCs w:val="24"/>
                <w:lang w:val="kk-KZ"/>
              </w:rPr>
            </w:pPr>
            <w:r w:rsidRPr="00C7565C">
              <w:rPr>
                <w:rFonts w:ascii="Times New Roman" w:hAnsi="Times New Roman" w:cs="Times New Roman"/>
                <w:bCs/>
                <w:sz w:val="24"/>
                <w:szCs w:val="24"/>
              </w:rPr>
              <w:t>Көктас ауылының маңы</w:t>
            </w:r>
          </w:p>
        </w:tc>
        <w:tc>
          <w:tcPr>
            <w:tcW w:w="1842" w:type="dxa"/>
          </w:tcPr>
          <w:p w14:paraId="6809F218" w14:textId="1CA1F270" w:rsidR="0017016C" w:rsidRPr="00C7565C" w:rsidRDefault="004C3DC9" w:rsidP="0017016C">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w:t>
            </w:r>
            <w:r w:rsidR="0017016C" w:rsidRPr="00C7565C">
              <w:rPr>
                <w:rFonts w:ascii="Times New Roman" w:hAnsi="Times New Roman" w:cs="Times New Roman"/>
                <w:bCs/>
                <w:sz w:val="24"/>
                <w:szCs w:val="24"/>
              </w:rPr>
              <w:t>,</w:t>
            </w:r>
            <w:r>
              <w:rPr>
                <w:rFonts w:ascii="Times New Roman" w:hAnsi="Times New Roman" w:cs="Times New Roman"/>
                <w:bCs/>
                <w:sz w:val="24"/>
                <w:szCs w:val="24"/>
              </w:rPr>
              <w:t>8</w:t>
            </w:r>
          </w:p>
        </w:tc>
        <w:tc>
          <w:tcPr>
            <w:tcW w:w="1812" w:type="dxa"/>
          </w:tcPr>
          <w:p w14:paraId="60996CE4" w14:textId="7FB1D110" w:rsidR="0017016C" w:rsidRPr="00C7565C" w:rsidRDefault="004C3DC9" w:rsidP="0017016C">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250</w:t>
            </w:r>
          </w:p>
        </w:tc>
        <w:tc>
          <w:tcPr>
            <w:tcW w:w="2157" w:type="dxa"/>
          </w:tcPr>
          <w:p w14:paraId="78F34F6D" w14:textId="39028DC8" w:rsidR="0017016C" w:rsidRPr="00C7565C" w:rsidRDefault="002D6DF1" w:rsidP="0017016C">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12</w:t>
            </w:r>
            <w:r w:rsidR="0017016C" w:rsidRPr="00C7565C">
              <w:rPr>
                <w:rFonts w:ascii="Times New Roman" w:hAnsi="Times New Roman" w:cs="Times New Roman"/>
                <w:bCs/>
                <w:sz w:val="24"/>
                <w:szCs w:val="24"/>
              </w:rPr>
              <w:t>,</w:t>
            </w:r>
            <w:r>
              <w:rPr>
                <w:rFonts w:ascii="Times New Roman" w:hAnsi="Times New Roman" w:cs="Times New Roman"/>
                <w:bCs/>
                <w:sz w:val="24"/>
                <w:szCs w:val="24"/>
              </w:rPr>
              <w:t>0</w:t>
            </w:r>
          </w:p>
        </w:tc>
        <w:tc>
          <w:tcPr>
            <w:tcW w:w="1695" w:type="dxa"/>
          </w:tcPr>
          <w:p w14:paraId="293AF851" w14:textId="126F0F6B" w:rsidR="0017016C" w:rsidRPr="00C7565C" w:rsidRDefault="002D6DF1" w:rsidP="0017016C">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w:t>
            </w:r>
            <w:r w:rsidR="0017016C" w:rsidRPr="00C7565C">
              <w:rPr>
                <w:rFonts w:ascii="Times New Roman" w:hAnsi="Times New Roman" w:cs="Times New Roman"/>
                <w:bCs/>
                <w:sz w:val="24"/>
                <w:szCs w:val="24"/>
              </w:rPr>
              <w:t>,</w:t>
            </w:r>
            <w:r>
              <w:rPr>
                <w:rFonts w:ascii="Times New Roman" w:hAnsi="Times New Roman" w:cs="Times New Roman"/>
                <w:bCs/>
                <w:sz w:val="24"/>
                <w:szCs w:val="24"/>
              </w:rPr>
              <w:t>0</w:t>
            </w:r>
          </w:p>
        </w:tc>
      </w:tr>
      <w:tr w:rsidR="0017016C" w:rsidRPr="0026734C" w14:paraId="158D2513" w14:textId="77777777" w:rsidTr="0017016C">
        <w:trPr>
          <w:trHeight w:val="823"/>
        </w:trPr>
        <w:tc>
          <w:tcPr>
            <w:tcW w:w="2122" w:type="dxa"/>
          </w:tcPr>
          <w:p w14:paraId="4B71F730" w14:textId="64037C0A" w:rsidR="0017016C" w:rsidRDefault="0017016C" w:rsidP="0017016C">
            <w:pPr>
              <w:spacing w:after="0" w:line="240" w:lineRule="auto"/>
              <w:ind w:firstLine="32"/>
              <w:jc w:val="both"/>
              <w:rPr>
                <w:rFonts w:ascii="Times New Roman" w:hAnsi="Times New Roman" w:cs="Times New Roman"/>
                <w:bCs/>
                <w:sz w:val="24"/>
                <w:szCs w:val="24"/>
                <w:lang w:val="kk-KZ"/>
              </w:rPr>
            </w:pPr>
            <w:r w:rsidRPr="00C7565C">
              <w:rPr>
                <w:rFonts w:ascii="Times New Roman" w:hAnsi="Times New Roman" w:cs="Times New Roman"/>
                <w:bCs/>
                <w:sz w:val="24"/>
                <w:szCs w:val="24"/>
              </w:rPr>
              <w:t>Қарқаралы тауларының маңы</w:t>
            </w:r>
          </w:p>
        </w:tc>
        <w:tc>
          <w:tcPr>
            <w:tcW w:w="1842" w:type="dxa"/>
          </w:tcPr>
          <w:p w14:paraId="6E24BE42" w14:textId="307469FC" w:rsidR="0017016C" w:rsidRPr="00C7565C" w:rsidRDefault="004C3DC9" w:rsidP="0017016C">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w:t>
            </w:r>
            <w:r w:rsidR="0017016C" w:rsidRPr="00C7565C">
              <w:rPr>
                <w:rFonts w:ascii="Times New Roman" w:hAnsi="Times New Roman" w:cs="Times New Roman"/>
                <w:bCs/>
                <w:sz w:val="24"/>
                <w:szCs w:val="24"/>
              </w:rPr>
              <w:t>,</w:t>
            </w:r>
            <w:r>
              <w:rPr>
                <w:rFonts w:ascii="Times New Roman" w:hAnsi="Times New Roman" w:cs="Times New Roman"/>
                <w:bCs/>
                <w:sz w:val="24"/>
                <w:szCs w:val="24"/>
              </w:rPr>
              <w:t>3</w:t>
            </w:r>
          </w:p>
        </w:tc>
        <w:tc>
          <w:tcPr>
            <w:tcW w:w="1812" w:type="dxa"/>
          </w:tcPr>
          <w:p w14:paraId="12A3D14E" w14:textId="45242351" w:rsidR="0017016C" w:rsidRPr="00C7565C" w:rsidRDefault="004C3DC9" w:rsidP="0017016C">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312</w:t>
            </w:r>
          </w:p>
        </w:tc>
        <w:tc>
          <w:tcPr>
            <w:tcW w:w="2157" w:type="dxa"/>
          </w:tcPr>
          <w:p w14:paraId="31A16365" w14:textId="30048047" w:rsidR="0017016C" w:rsidRPr="00C7565C" w:rsidRDefault="002D6DF1" w:rsidP="0017016C">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16</w:t>
            </w:r>
            <w:r w:rsidR="0017016C" w:rsidRPr="00C7565C">
              <w:rPr>
                <w:rFonts w:ascii="Times New Roman" w:hAnsi="Times New Roman" w:cs="Times New Roman"/>
                <w:bCs/>
                <w:sz w:val="24"/>
                <w:szCs w:val="24"/>
              </w:rPr>
              <w:t>,</w:t>
            </w:r>
            <w:r>
              <w:rPr>
                <w:rFonts w:ascii="Times New Roman" w:hAnsi="Times New Roman" w:cs="Times New Roman"/>
                <w:bCs/>
                <w:sz w:val="24"/>
                <w:szCs w:val="24"/>
              </w:rPr>
              <w:t>5</w:t>
            </w:r>
          </w:p>
        </w:tc>
        <w:tc>
          <w:tcPr>
            <w:tcW w:w="1695" w:type="dxa"/>
          </w:tcPr>
          <w:p w14:paraId="176EED2A" w14:textId="53047984" w:rsidR="0017016C" w:rsidRPr="00C7565C" w:rsidRDefault="002D6DF1" w:rsidP="0017016C">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8</w:t>
            </w:r>
            <w:r w:rsidR="0017016C" w:rsidRPr="00C7565C">
              <w:rPr>
                <w:rFonts w:ascii="Times New Roman" w:hAnsi="Times New Roman" w:cs="Times New Roman"/>
                <w:bCs/>
                <w:sz w:val="24"/>
                <w:szCs w:val="24"/>
              </w:rPr>
              <w:t>,</w:t>
            </w:r>
            <w:r>
              <w:rPr>
                <w:rFonts w:ascii="Times New Roman" w:hAnsi="Times New Roman" w:cs="Times New Roman"/>
                <w:bCs/>
                <w:sz w:val="24"/>
                <w:szCs w:val="24"/>
              </w:rPr>
              <w:t>3</w:t>
            </w:r>
          </w:p>
        </w:tc>
      </w:tr>
      <w:tr w:rsidR="0017016C" w:rsidRPr="0026734C" w14:paraId="3EED7FFF" w14:textId="77777777" w:rsidTr="0017016C">
        <w:trPr>
          <w:trHeight w:val="823"/>
        </w:trPr>
        <w:tc>
          <w:tcPr>
            <w:tcW w:w="2122" w:type="dxa"/>
          </w:tcPr>
          <w:p w14:paraId="76AFA95A" w14:textId="77777777" w:rsidR="0017016C" w:rsidRPr="00C7565C" w:rsidRDefault="0017016C" w:rsidP="0017016C">
            <w:pPr>
              <w:spacing w:after="0" w:line="240" w:lineRule="auto"/>
              <w:jc w:val="both"/>
              <w:rPr>
                <w:rFonts w:ascii="Times New Roman" w:hAnsi="Times New Roman" w:cs="Times New Roman"/>
                <w:bCs/>
                <w:sz w:val="24"/>
                <w:szCs w:val="24"/>
              </w:rPr>
            </w:pPr>
            <w:r w:rsidRPr="00C7565C">
              <w:rPr>
                <w:rFonts w:ascii="Times New Roman" w:hAnsi="Times New Roman" w:cs="Times New Roman"/>
                <w:b/>
                <w:bCs/>
                <w:sz w:val="24"/>
                <w:szCs w:val="24"/>
              </w:rPr>
              <w:t>Барлығы: </w:t>
            </w:r>
          </w:p>
          <w:p w14:paraId="22FCB51A" w14:textId="77777777" w:rsidR="0017016C" w:rsidRDefault="0017016C" w:rsidP="0017016C">
            <w:pPr>
              <w:spacing w:after="0" w:line="240" w:lineRule="auto"/>
              <w:ind w:firstLine="32"/>
              <w:jc w:val="both"/>
              <w:rPr>
                <w:rFonts w:ascii="Times New Roman" w:hAnsi="Times New Roman" w:cs="Times New Roman"/>
                <w:bCs/>
                <w:sz w:val="24"/>
                <w:szCs w:val="24"/>
                <w:lang w:val="kk-KZ"/>
              </w:rPr>
            </w:pPr>
          </w:p>
        </w:tc>
        <w:tc>
          <w:tcPr>
            <w:tcW w:w="1842" w:type="dxa"/>
          </w:tcPr>
          <w:p w14:paraId="53BC6024" w14:textId="41D4EC39" w:rsidR="0017016C" w:rsidRPr="00C7565C" w:rsidRDefault="002D6DF1" w:rsidP="0017016C">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19</w:t>
            </w:r>
            <w:r w:rsidR="0017016C" w:rsidRPr="00C7565C">
              <w:rPr>
                <w:rFonts w:ascii="Times New Roman" w:hAnsi="Times New Roman" w:cs="Times New Roman"/>
                <w:bCs/>
                <w:sz w:val="24"/>
                <w:szCs w:val="24"/>
              </w:rPr>
              <w:t>,</w:t>
            </w:r>
            <w:r>
              <w:rPr>
                <w:rFonts w:ascii="Times New Roman" w:hAnsi="Times New Roman" w:cs="Times New Roman"/>
                <w:bCs/>
                <w:sz w:val="24"/>
                <w:szCs w:val="24"/>
              </w:rPr>
              <w:t>4</w:t>
            </w:r>
          </w:p>
        </w:tc>
        <w:tc>
          <w:tcPr>
            <w:tcW w:w="1812" w:type="dxa"/>
          </w:tcPr>
          <w:p w14:paraId="7CC119AB" w14:textId="556FDCFB" w:rsidR="0017016C" w:rsidRPr="00C7565C" w:rsidRDefault="002D6DF1" w:rsidP="0017016C">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1006</w:t>
            </w:r>
          </w:p>
        </w:tc>
        <w:tc>
          <w:tcPr>
            <w:tcW w:w="2157" w:type="dxa"/>
          </w:tcPr>
          <w:p w14:paraId="1702B819" w14:textId="1F5D2D0E" w:rsidR="0017016C" w:rsidRPr="00C7565C" w:rsidRDefault="002D6DF1" w:rsidP="0017016C">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17016C" w:rsidRPr="00C7565C">
              <w:rPr>
                <w:rFonts w:ascii="Times New Roman" w:hAnsi="Times New Roman" w:cs="Times New Roman"/>
                <w:bCs/>
                <w:sz w:val="24"/>
                <w:szCs w:val="24"/>
              </w:rPr>
              <w:t>,</w:t>
            </w:r>
            <w:r>
              <w:rPr>
                <w:rFonts w:ascii="Times New Roman" w:hAnsi="Times New Roman" w:cs="Times New Roman"/>
                <w:bCs/>
                <w:sz w:val="24"/>
                <w:szCs w:val="24"/>
              </w:rPr>
              <w:t>4</w:t>
            </w:r>
          </w:p>
        </w:tc>
        <w:tc>
          <w:tcPr>
            <w:tcW w:w="1695" w:type="dxa"/>
          </w:tcPr>
          <w:p w14:paraId="5E5D5E0A" w14:textId="18CAB5A7" w:rsidR="0017016C" w:rsidRPr="00C7565C" w:rsidRDefault="002D6DF1" w:rsidP="0017016C">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26</w:t>
            </w:r>
            <w:r w:rsidR="0017016C" w:rsidRPr="00C7565C">
              <w:rPr>
                <w:rFonts w:ascii="Times New Roman" w:hAnsi="Times New Roman" w:cs="Times New Roman"/>
                <w:bCs/>
                <w:sz w:val="24"/>
                <w:szCs w:val="24"/>
              </w:rPr>
              <w:t>,</w:t>
            </w:r>
            <w:r>
              <w:rPr>
                <w:rFonts w:ascii="Times New Roman" w:hAnsi="Times New Roman" w:cs="Times New Roman"/>
                <w:bCs/>
                <w:sz w:val="24"/>
                <w:szCs w:val="24"/>
              </w:rPr>
              <w:t>2</w:t>
            </w:r>
          </w:p>
        </w:tc>
      </w:tr>
    </w:tbl>
    <w:p w14:paraId="3D5701EA" w14:textId="77777777" w:rsidR="003C2C92" w:rsidRPr="0017016C" w:rsidRDefault="003C2C92" w:rsidP="0017016C">
      <w:pPr>
        <w:spacing w:after="0" w:line="240" w:lineRule="auto"/>
        <w:jc w:val="both"/>
        <w:rPr>
          <w:rFonts w:ascii="Times New Roman" w:hAnsi="Times New Roman" w:cs="Times New Roman"/>
          <w:bCs/>
          <w:sz w:val="28"/>
          <w:szCs w:val="28"/>
          <w:lang w:val="kk-KZ"/>
        </w:rPr>
      </w:pPr>
    </w:p>
    <w:p w14:paraId="27174343" w14:textId="08C01A7F" w:rsidR="006926F0" w:rsidRPr="00AD27F6" w:rsidRDefault="003826B6" w:rsidP="00AD3EB5">
      <w:pPr>
        <w:spacing w:after="0" w:line="240" w:lineRule="auto"/>
        <w:ind w:firstLine="708"/>
        <w:jc w:val="both"/>
        <w:rPr>
          <w:rFonts w:ascii="Times New Roman" w:hAnsi="Times New Roman" w:cs="Times New Roman"/>
          <w:bCs/>
          <w:sz w:val="28"/>
          <w:szCs w:val="28"/>
          <w:lang w:val="kk-KZ"/>
        </w:rPr>
      </w:pPr>
      <w:r w:rsidRPr="0017016C">
        <w:rPr>
          <w:rFonts w:ascii="Times New Roman" w:hAnsi="Times New Roman" w:cs="Times New Roman"/>
          <w:bCs/>
          <w:sz w:val="28"/>
          <w:szCs w:val="28"/>
          <w:lang w:val="kk-KZ"/>
        </w:rPr>
        <w:t xml:space="preserve">Осылайша, ресурстық зерттеу деректеріне сүйене отырып, </w:t>
      </w:r>
      <w:r w:rsidRPr="0017016C">
        <w:rPr>
          <w:rFonts w:ascii="Times New Roman" w:hAnsi="Times New Roman" w:cs="Times New Roman"/>
          <w:bCs/>
          <w:i/>
          <w:iCs/>
          <w:sz w:val="28"/>
          <w:szCs w:val="28"/>
          <w:lang w:val="kk-KZ"/>
        </w:rPr>
        <w:t>Ferula songarica</w:t>
      </w:r>
      <w:r w:rsidRPr="0017016C">
        <w:rPr>
          <w:rFonts w:ascii="Times New Roman" w:hAnsi="Times New Roman" w:cs="Times New Roman"/>
          <w:bCs/>
          <w:sz w:val="28"/>
          <w:szCs w:val="28"/>
          <w:lang w:val="kk-KZ"/>
        </w:rPr>
        <w:t xml:space="preserve"> (жоңғар қурайы) Орталық Қазақстан аумағында кеңінен таралғанын айтуға болады. </w:t>
      </w:r>
      <w:r w:rsidRPr="00AD27F6">
        <w:rPr>
          <w:rFonts w:ascii="Times New Roman" w:hAnsi="Times New Roman" w:cs="Times New Roman"/>
          <w:bCs/>
          <w:sz w:val="28"/>
          <w:szCs w:val="28"/>
          <w:lang w:val="kk-KZ"/>
        </w:rPr>
        <w:t>Әсіресе Қарағанды облысының аумағында бұл өсімдіктің жиі кездесетіндігі байқалады, кейбір жерлерде ол шикізат дайындауға жарамды кең популяциялар құрайды.</w:t>
      </w:r>
    </w:p>
    <w:p w14:paraId="36A0446B" w14:textId="77777777" w:rsidR="00C70448" w:rsidRPr="00AD27F6" w:rsidRDefault="00C70448" w:rsidP="0026734C">
      <w:pPr>
        <w:spacing w:after="0" w:line="240" w:lineRule="auto"/>
        <w:jc w:val="both"/>
        <w:rPr>
          <w:rFonts w:ascii="Times New Roman" w:hAnsi="Times New Roman" w:cs="Times New Roman"/>
          <w:bCs/>
          <w:sz w:val="28"/>
          <w:szCs w:val="28"/>
          <w:lang w:val="kk-KZ"/>
        </w:rPr>
      </w:pPr>
    </w:p>
    <w:bookmarkEnd w:id="7"/>
    <w:p w14:paraId="0AD43A12" w14:textId="26AEB7FA" w:rsidR="0017016C" w:rsidRPr="0017016C" w:rsidRDefault="006926F0" w:rsidP="0016698C">
      <w:pPr>
        <w:spacing w:after="0" w:line="240" w:lineRule="auto"/>
        <w:ind w:firstLine="708"/>
        <w:rPr>
          <w:rFonts w:ascii="Times New Roman" w:hAnsi="Times New Roman" w:cs="Times New Roman"/>
          <w:b/>
          <w:bCs/>
          <w:sz w:val="28"/>
          <w:szCs w:val="28"/>
          <w:lang w:val="kk-KZ"/>
        </w:rPr>
      </w:pPr>
      <w:r w:rsidRPr="00AD27F6">
        <w:rPr>
          <w:rFonts w:ascii="Times New Roman" w:hAnsi="Times New Roman" w:cs="Times New Roman"/>
          <w:b/>
          <w:bCs/>
          <w:sz w:val="28"/>
          <w:szCs w:val="28"/>
          <w:lang w:val="kk-KZ"/>
        </w:rPr>
        <w:t xml:space="preserve">3.2 </w:t>
      </w:r>
      <w:r w:rsidR="003826B6" w:rsidRPr="003826B6">
        <w:rPr>
          <w:rFonts w:ascii="Times New Roman" w:hAnsi="Times New Roman" w:cs="Times New Roman"/>
          <w:b/>
          <w:bCs/>
          <w:i/>
          <w:iCs/>
          <w:sz w:val="28"/>
          <w:szCs w:val="28"/>
          <w:lang w:val="kk-KZ"/>
        </w:rPr>
        <w:t xml:space="preserve">Ferula songarica </w:t>
      </w:r>
      <w:r w:rsidR="003826B6" w:rsidRPr="00AD27F6">
        <w:rPr>
          <w:rFonts w:ascii="Times New Roman" w:hAnsi="Times New Roman" w:cs="Times New Roman"/>
          <w:b/>
          <w:bCs/>
          <w:sz w:val="28"/>
          <w:szCs w:val="28"/>
          <w:lang w:val="kk-KZ"/>
        </w:rPr>
        <w:t>өсімдік шикізатын даярлау технологиясы</w:t>
      </w:r>
    </w:p>
    <w:p w14:paraId="71B560C5" w14:textId="3263362A" w:rsidR="006926F0" w:rsidRPr="006926F0" w:rsidRDefault="0017016C" w:rsidP="00AD3EB5">
      <w:pPr>
        <w:spacing w:after="0" w:line="240" w:lineRule="auto"/>
        <w:ind w:firstLine="567"/>
        <w:jc w:val="both"/>
        <w:rPr>
          <w:rFonts w:ascii="Times New Roman" w:hAnsi="Times New Roman" w:cs="Times New Roman"/>
          <w:sz w:val="28"/>
          <w:szCs w:val="28"/>
          <w:lang w:val="kk-KZ"/>
        </w:rPr>
      </w:pPr>
      <w:r w:rsidRPr="0017016C">
        <w:rPr>
          <w:rFonts w:ascii="Times New Roman" w:hAnsi="Times New Roman" w:cs="Times New Roman"/>
          <w:bCs/>
          <w:i/>
          <w:iCs/>
          <w:sz w:val="28"/>
          <w:szCs w:val="28"/>
          <w:lang w:val="kk-KZ"/>
        </w:rPr>
        <w:t xml:space="preserve">Ferula songarica </w:t>
      </w:r>
      <w:r w:rsidRPr="0017016C">
        <w:rPr>
          <w:rFonts w:ascii="Times New Roman" w:hAnsi="Times New Roman" w:cs="Times New Roman"/>
          <w:bCs/>
          <w:sz w:val="28"/>
          <w:szCs w:val="28"/>
          <w:lang w:val="kk-KZ"/>
        </w:rPr>
        <w:t>өсімдік шикізатын жинау, кептіру, өңдеу және сақтау жұмыстары «Өсімдік тектес бастапқы шикізатты өсіру, жинау, өңдеу және сақтау бойынша тиісті практика» талаптарына, яғни Еуразиялық экономикалық комиссия Кеңесінің 2018 жылғы 26 қаңтардағы №15 шешіміне, сондай-ақ дәрілік өсімдіктерді жинау мен өсіруге арналған GACP қағидаларына толық сәйкес жүргізілді.</w:t>
      </w:r>
    </w:p>
    <w:p w14:paraId="39AC59EF" w14:textId="11E0CA1C" w:rsidR="003826B6" w:rsidRDefault="0017016C" w:rsidP="0017016C">
      <w:pPr>
        <w:spacing w:after="0" w:line="240" w:lineRule="auto"/>
        <w:ind w:firstLine="567"/>
        <w:jc w:val="both"/>
        <w:rPr>
          <w:rFonts w:ascii="Times New Roman" w:hAnsi="Times New Roman" w:cs="Times New Roman"/>
          <w:sz w:val="28"/>
          <w:szCs w:val="28"/>
          <w:lang w:val="kk-KZ"/>
        </w:rPr>
      </w:pPr>
      <w:r w:rsidRPr="0017016C">
        <w:rPr>
          <w:rFonts w:ascii="Times New Roman" w:hAnsi="Times New Roman" w:cs="Times New Roman"/>
          <w:sz w:val="28"/>
          <w:szCs w:val="28"/>
          <w:lang w:val="kk-KZ"/>
        </w:rPr>
        <w:t>Зерттеу барысында</w:t>
      </w:r>
      <w:r w:rsidRPr="0017016C">
        <w:rPr>
          <w:rFonts w:ascii="Times New Roman" w:hAnsi="Times New Roman" w:cs="Times New Roman"/>
          <w:i/>
          <w:iCs/>
          <w:sz w:val="28"/>
          <w:szCs w:val="28"/>
          <w:lang w:val="kk-KZ"/>
        </w:rPr>
        <w:t xml:space="preserve"> Ferula songarica </w:t>
      </w:r>
      <w:r w:rsidRPr="0017016C">
        <w:rPr>
          <w:rFonts w:ascii="Times New Roman" w:hAnsi="Times New Roman" w:cs="Times New Roman"/>
          <w:sz w:val="28"/>
          <w:szCs w:val="28"/>
          <w:lang w:val="kk-KZ"/>
        </w:rPr>
        <w:t>өсімдігінің жер үсті мүшелері гүлдену кезеңінде жиналды. Шикізат жинау жұмыстары 202</w:t>
      </w:r>
      <w:r w:rsidR="00C82C15">
        <w:rPr>
          <w:rFonts w:ascii="Times New Roman" w:hAnsi="Times New Roman" w:cs="Times New Roman"/>
          <w:sz w:val="28"/>
          <w:szCs w:val="28"/>
          <w:lang w:val="kk-KZ"/>
        </w:rPr>
        <w:t>1</w:t>
      </w:r>
      <w:r w:rsidRPr="0017016C">
        <w:rPr>
          <w:rFonts w:ascii="Times New Roman" w:hAnsi="Times New Roman" w:cs="Times New Roman"/>
          <w:sz w:val="28"/>
          <w:szCs w:val="28"/>
          <w:lang w:val="kk-KZ"/>
        </w:rPr>
        <w:t xml:space="preserve"> жылғы шілде айында Қарағанды облысы аумағында, Қарқаралы ауданына қарасты Матақ ауылының маңындағы дала аймақтарында жүргізілді. Өсімдіктің жер асты бөлігі  </w:t>
      </w:r>
      <w:r w:rsidR="00867606">
        <w:rPr>
          <w:rFonts w:ascii="Times New Roman" w:hAnsi="Times New Roman" w:cs="Times New Roman"/>
          <w:sz w:val="28"/>
          <w:szCs w:val="28"/>
          <w:lang w:val="kk-KZ"/>
        </w:rPr>
        <w:t>ө</w:t>
      </w:r>
      <w:r w:rsidR="00867606" w:rsidRPr="00867606">
        <w:rPr>
          <w:rFonts w:ascii="Times New Roman" w:hAnsi="Times New Roman" w:cs="Times New Roman"/>
          <w:sz w:val="28"/>
          <w:szCs w:val="28"/>
          <w:lang w:val="kk-KZ"/>
        </w:rPr>
        <w:t xml:space="preserve">сімдіктің жер үсті бөлігінің солу (қурау) кезеңінде </w:t>
      </w:r>
      <w:r w:rsidRPr="0017016C">
        <w:rPr>
          <w:rFonts w:ascii="Times New Roman" w:hAnsi="Times New Roman" w:cs="Times New Roman"/>
          <w:sz w:val="28"/>
          <w:szCs w:val="28"/>
          <w:lang w:val="kk-KZ"/>
        </w:rPr>
        <w:t xml:space="preserve">жиналды. </w:t>
      </w:r>
      <w:r w:rsidR="00867606">
        <w:rPr>
          <w:rFonts w:ascii="Times New Roman" w:hAnsi="Times New Roman" w:cs="Times New Roman"/>
          <w:sz w:val="28"/>
          <w:szCs w:val="28"/>
          <w:lang w:val="kk-KZ"/>
        </w:rPr>
        <w:t>Ш</w:t>
      </w:r>
      <w:r w:rsidRPr="0017016C">
        <w:rPr>
          <w:rFonts w:ascii="Times New Roman" w:hAnsi="Times New Roman" w:cs="Times New Roman"/>
          <w:sz w:val="28"/>
          <w:szCs w:val="28"/>
          <w:lang w:val="kk-KZ"/>
        </w:rPr>
        <w:t>икізатты</w:t>
      </w:r>
      <w:r w:rsidR="00867606">
        <w:rPr>
          <w:rFonts w:ascii="Times New Roman" w:hAnsi="Times New Roman" w:cs="Times New Roman"/>
          <w:sz w:val="28"/>
          <w:szCs w:val="28"/>
          <w:lang w:val="kk-KZ"/>
        </w:rPr>
        <w:t>н жер асты бөлігін</w:t>
      </w:r>
      <w:r w:rsidRPr="0017016C">
        <w:rPr>
          <w:rFonts w:ascii="Times New Roman" w:hAnsi="Times New Roman" w:cs="Times New Roman"/>
          <w:sz w:val="28"/>
          <w:szCs w:val="28"/>
          <w:lang w:val="kk-KZ"/>
        </w:rPr>
        <w:t xml:space="preserve"> </w:t>
      </w:r>
      <w:r w:rsidR="00867606">
        <w:rPr>
          <w:rFonts w:ascii="Times New Roman" w:hAnsi="Times New Roman" w:cs="Times New Roman"/>
          <w:sz w:val="28"/>
          <w:szCs w:val="28"/>
          <w:lang w:val="kk-KZ"/>
        </w:rPr>
        <w:t>жинау</w:t>
      </w:r>
      <w:r w:rsidRPr="0017016C">
        <w:rPr>
          <w:rFonts w:ascii="Times New Roman" w:hAnsi="Times New Roman" w:cs="Times New Roman"/>
          <w:sz w:val="28"/>
          <w:szCs w:val="28"/>
          <w:lang w:val="kk-KZ"/>
        </w:rPr>
        <w:t xml:space="preserve"> 202</w:t>
      </w:r>
      <w:r w:rsidR="00C82C15">
        <w:rPr>
          <w:rFonts w:ascii="Times New Roman" w:hAnsi="Times New Roman" w:cs="Times New Roman"/>
          <w:sz w:val="28"/>
          <w:szCs w:val="28"/>
          <w:lang w:val="kk-KZ"/>
        </w:rPr>
        <w:t>1</w:t>
      </w:r>
      <w:r w:rsidRPr="0017016C">
        <w:rPr>
          <w:rFonts w:ascii="Times New Roman" w:hAnsi="Times New Roman" w:cs="Times New Roman"/>
          <w:sz w:val="28"/>
          <w:szCs w:val="28"/>
          <w:lang w:val="kk-KZ"/>
        </w:rPr>
        <w:t xml:space="preserve"> жылғы қыркүйек айында Матақ ауылы маңында жүзеге асырылды.</w:t>
      </w:r>
    </w:p>
    <w:p w14:paraId="18441FFC" w14:textId="77777777" w:rsidR="0017016C" w:rsidRPr="003826B6" w:rsidRDefault="0017016C" w:rsidP="0017016C">
      <w:pPr>
        <w:spacing w:after="0" w:line="240" w:lineRule="auto"/>
        <w:jc w:val="both"/>
        <w:rPr>
          <w:rFonts w:ascii="Times New Roman" w:hAnsi="Times New Roman" w:cs="Times New Roman"/>
          <w:i/>
          <w:iCs/>
          <w:sz w:val="28"/>
          <w:szCs w:val="28"/>
          <w:lang w:val="kk-KZ"/>
        </w:rPr>
      </w:pPr>
    </w:p>
    <w:tbl>
      <w:tblPr>
        <w:tblW w:w="9571" w:type="dxa"/>
        <w:tblLook w:val="04A0" w:firstRow="1" w:lastRow="0" w:firstColumn="1" w:lastColumn="0" w:noHBand="0" w:noVBand="1"/>
      </w:tblPr>
      <w:tblGrid>
        <w:gridCol w:w="3183"/>
        <w:gridCol w:w="3379"/>
        <w:gridCol w:w="3076"/>
      </w:tblGrid>
      <w:tr w:rsidR="00A84F96" w:rsidRPr="00497EBE" w14:paraId="15437C00" w14:textId="77777777" w:rsidTr="00086479">
        <w:tc>
          <w:tcPr>
            <w:tcW w:w="3190" w:type="dxa"/>
          </w:tcPr>
          <w:p w14:paraId="315DFC98" w14:textId="77777777" w:rsidR="00497EBE" w:rsidRPr="00497EBE" w:rsidRDefault="00497EBE" w:rsidP="004B2967">
            <w:pPr>
              <w:spacing w:after="0" w:line="240" w:lineRule="auto"/>
              <w:ind w:firstLine="567"/>
              <w:jc w:val="both"/>
              <w:rPr>
                <w:rFonts w:ascii="Times New Roman" w:hAnsi="Times New Roman" w:cs="Times New Roman"/>
                <w:sz w:val="28"/>
                <w:szCs w:val="28"/>
              </w:rPr>
            </w:pPr>
            <w:r w:rsidRPr="00497EBE">
              <w:rPr>
                <w:rFonts w:ascii="Times New Roman" w:hAnsi="Times New Roman" w:cs="Times New Roman"/>
                <w:noProof/>
                <w:sz w:val="28"/>
                <w:szCs w:val="28"/>
                <w:lang w:eastAsia="ru-RU"/>
              </w:rPr>
              <w:drawing>
                <wp:inline distT="0" distB="0" distL="0" distR="0" wp14:anchorId="75A6688C" wp14:editId="0C05C803">
                  <wp:extent cx="1736598" cy="2117335"/>
                  <wp:effectExtent l="0" t="0" r="3810" b="3810"/>
                  <wp:docPr id="1403720633" name="Рисунок 1" descr="Изображение выглядит как дерево, внешний, небо, трав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Изображение выглядит как дерево, внешний, небо, трава&#10;&#10;Автоматически созданное описание"/>
                          <pic:cNvPicPr>
                            <a:picLocks noChangeAspect="1" noChangeArrowheads="1"/>
                          </pic:cNvPicPr>
                        </pic:nvPicPr>
                        <pic:blipFill>
                          <a:blip r:embed="rId19" cstate="print"/>
                          <a:srcRect/>
                          <a:stretch>
                            <a:fillRect/>
                          </a:stretch>
                        </pic:blipFill>
                        <pic:spPr bwMode="auto">
                          <a:xfrm>
                            <a:off x="0" y="0"/>
                            <a:ext cx="1769066" cy="2156922"/>
                          </a:xfrm>
                          <a:prstGeom prst="rect">
                            <a:avLst/>
                          </a:prstGeom>
                          <a:noFill/>
                          <a:ln w="9525">
                            <a:noFill/>
                            <a:miter lim="800000"/>
                            <a:headEnd/>
                            <a:tailEnd/>
                          </a:ln>
                        </pic:spPr>
                      </pic:pic>
                    </a:graphicData>
                  </a:graphic>
                </wp:inline>
              </w:drawing>
            </w:r>
          </w:p>
        </w:tc>
        <w:tc>
          <w:tcPr>
            <w:tcW w:w="3190" w:type="dxa"/>
          </w:tcPr>
          <w:p w14:paraId="7DB02D81" w14:textId="77777777" w:rsidR="00497EBE" w:rsidRPr="00497EBE" w:rsidRDefault="00497EBE" w:rsidP="004B2967">
            <w:pPr>
              <w:spacing w:after="0" w:line="240" w:lineRule="auto"/>
              <w:ind w:firstLine="567"/>
              <w:jc w:val="both"/>
              <w:rPr>
                <w:rFonts w:ascii="Times New Roman" w:hAnsi="Times New Roman" w:cs="Times New Roman"/>
                <w:sz w:val="28"/>
                <w:szCs w:val="28"/>
              </w:rPr>
            </w:pPr>
            <w:r w:rsidRPr="00497EBE">
              <w:rPr>
                <w:rFonts w:ascii="Times New Roman" w:hAnsi="Times New Roman" w:cs="Times New Roman"/>
                <w:noProof/>
                <w:sz w:val="28"/>
                <w:szCs w:val="28"/>
                <w:lang w:eastAsia="ru-RU"/>
              </w:rPr>
              <w:drawing>
                <wp:inline distT="0" distB="0" distL="0" distR="0" wp14:anchorId="54D6C606" wp14:editId="0594F00F">
                  <wp:extent cx="1875693" cy="2120829"/>
                  <wp:effectExtent l="0" t="0" r="4445" b="635"/>
                  <wp:docPr id="1675626462" name="Рисунок 1" descr="Изображение выглядит как трава, внешний, сено, сухо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Изображение выглядит как трава, внешний, сено, сухой&#10;&#10;Автоматически созданное описание"/>
                          <pic:cNvPicPr/>
                        </pic:nvPicPr>
                        <pic:blipFill>
                          <a:blip r:embed="rId20" cstate="print"/>
                          <a:stretch>
                            <a:fillRect/>
                          </a:stretch>
                        </pic:blipFill>
                        <pic:spPr>
                          <a:xfrm>
                            <a:off x="0" y="0"/>
                            <a:ext cx="1950700" cy="2205638"/>
                          </a:xfrm>
                          <a:prstGeom prst="rect">
                            <a:avLst/>
                          </a:prstGeom>
                        </pic:spPr>
                      </pic:pic>
                    </a:graphicData>
                  </a:graphic>
                </wp:inline>
              </w:drawing>
            </w:r>
          </w:p>
        </w:tc>
        <w:tc>
          <w:tcPr>
            <w:tcW w:w="3191" w:type="dxa"/>
          </w:tcPr>
          <w:p w14:paraId="6ACEA958" w14:textId="743C671B" w:rsidR="00497EBE" w:rsidRPr="00497EBE" w:rsidRDefault="00A84F96" w:rsidP="004B2967">
            <w:pPr>
              <w:spacing w:after="0" w:line="240" w:lineRule="auto"/>
              <w:ind w:firstLine="567"/>
              <w:jc w:val="both"/>
              <w:rPr>
                <w:rFonts w:ascii="Times New Roman" w:hAnsi="Times New Roman" w:cs="Times New Roman"/>
                <w:sz w:val="28"/>
                <w:szCs w:val="28"/>
              </w:rPr>
            </w:pPr>
            <w:r w:rsidRPr="00A84F96">
              <w:rPr>
                <w:rFonts w:ascii="Times New Roman" w:hAnsi="Times New Roman" w:cs="Times New Roman"/>
                <w:noProof/>
                <w:sz w:val="28"/>
                <w:szCs w:val="28"/>
                <w:lang w:eastAsia="ru-RU"/>
              </w:rPr>
              <w:drawing>
                <wp:inline distT="0" distB="0" distL="0" distR="0" wp14:anchorId="4C4C6EEB" wp14:editId="501B97A4">
                  <wp:extent cx="1665654" cy="2117090"/>
                  <wp:effectExtent l="0" t="0" r="0" b="3810"/>
                  <wp:docPr id="18325064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506497" name=""/>
                          <pic:cNvPicPr/>
                        </pic:nvPicPr>
                        <pic:blipFill>
                          <a:blip r:embed="rId21"/>
                          <a:stretch>
                            <a:fillRect/>
                          </a:stretch>
                        </pic:blipFill>
                        <pic:spPr>
                          <a:xfrm>
                            <a:off x="0" y="0"/>
                            <a:ext cx="1696000" cy="2155660"/>
                          </a:xfrm>
                          <a:prstGeom prst="rect">
                            <a:avLst/>
                          </a:prstGeom>
                        </pic:spPr>
                      </pic:pic>
                    </a:graphicData>
                  </a:graphic>
                </wp:inline>
              </w:drawing>
            </w:r>
          </w:p>
        </w:tc>
      </w:tr>
      <w:tr w:rsidR="00A84F96" w:rsidRPr="00497EBE" w14:paraId="59376FD7" w14:textId="77777777" w:rsidTr="00086479">
        <w:tc>
          <w:tcPr>
            <w:tcW w:w="3190" w:type="dxa"/>
          </w:tcPr>
          <w:p w14:paraId="58F8B62F" w14:textId="2AAA1CA5" w:rsidR="00497EBE" w:rsidRPr="00497EBE" w:rsidRDefault="00C70F21" w:rsidP="004B296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00497EBE" w:rsidRPr="00497EBE">
              <w:rPr>
                <w:rFonts w:ascii="Times New Roman" w:hAnsi="Times New Roman" w:cs="Times New Roman"/>
                <w:sz w:val="28"/>
                <w:szCs w:val="28"/>
              </w:rPr>
              <w:t>А</w:t>
            </w:r>
          </w:p>
        </w:tc>
        <w:tc>
          <w:tcPr>
            <w:tcW w:w="3190" w:type="dxa"/>
          </w:tcPr>
          <w:p w14:paraId="58720D07" w14:textId="082082BB" w:rsidR="00497EBE" w:rsidRPr="00497EBE" w:rsidRDefault="00C70F21" w:rsidP="004B296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00497EBE" w:rsidRPr="00497EBE">
              <w:rPr>
                <w:rFonts w:ascii="Times New Roman" w:hAnsi="Times New Roman" w:cs="Times New Roman"/>
                <w:sz w:val="28"/>
                <w:szCs w:val="28"/>
              </w:rPr>
              <w:t>Б</w:t>
            </w:r>
          </w:p>
        </w:tc>
        <w:tc>
          <w:tcPr>
            <w:tcW w:w="3191" w:type="dxa"/>
          </w:tcPr>
          <w:p w14:paraId="1774ADD9" w14:textId="6EED8B43" w:rsidR="00497EBE" w:rsidRDefault="00C70F21" w:rsidP="004B2967">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97EBE" w:rsidRPr="00497EBE">
              <w:rPr>
                <w:rFonts w:ascii="Times New Roman" w:hAnsi="Times New Roman" w:cs="Times New Roman"/>
                <w:sz w:val="28"/>
                <w:szCs w:val="28"/>
              </w:rPr>
              <w:t>В</w:t>
            </w:r>
          </w:p>
          <w:p w14:paraId="2A6AAB39" w14:textId="77777777" w:rsidR="00C70F21" w:rsidRPr="00C70F21" w:rsidRDefault="00C70F21" w:rsidP="004B2967">
            <w:pPr>
              <w:spacing w:after="0" w:line="240" w:lineRule="auto"/>
              <w:ind w:firstLine="567"/>
              <w:jc w:val="both"/>
              <w:rPr>
                <w:rFonts w:ascii="Times New Roman" w:hAnsi="Times New Roman" w:cs="Times New Roman"/>
                <w:sz w:val="28"/>
                <w:szCs w:val="28"/>
                <w:lang w:val="kk-KZ"/>
              </w:rPr>
            </w:pPr>
          </w:p>
        </w:tc>
      </w:tr>
    </w:tbl>
    <w:p w14:paraId="4437BFD5" w14:textId="77777777" w:rsidR="00C70F21" w:rsidRPr="00C70F21" w:rsidRDefault="00C70F21" w:rsidP="00C70F21">
      <w:pPr>
        <w:spacing w:after="0" w:line="240" w:lineRule="auto"/>
        <w:ind w:firstLine="567"/>
        <w:jc w:val="center"/>
        <w:rPr>
          <w:rFonts w:ascii="Times New Roman" w:hAnsi="Times New Roman" w:cs="Times New Roman"/>
          <w:bCs/>
          <w:sz w:val="28"/>
          <w:szCs w:val="28"/>
          <w:lang w:val="kk-KZ"/>
        </w:rPr>
      </w:pPr>
      <w:r w:rsidRPr="00C70F21">
        <w:rPr>
          <w:rFonts w:ascii="Times New Roman" w:hAnsi="Times New Roman" w:cs="Times New Roman"/>
          <w:bCs/>
          <w:sz w:val="28"/>
          <w:szCs w:val="28"/>
          <w:lang w:val="kk-KZ"/>
        </w:rPr>
        <w:t xml:space="preserve">А - өсімдіктің жер үсті бөлігі; Б - өсімдіктің жер асты бөлігі; </w:t>
      </w:r>
    </w:p>
    <w:p w14:paraId="6D565286" w14:textId="57A1068D" w:rsidR="00FA3D35" w:rsidRPr="00C70F21" w:rsidRDefault="00C70F21" w:rsidP="00C70F21">
      <w:pPr>
        <w:spacing w:after="0" w:line="240" w:lineRule="auto"/>
        <w:ind w:firstLine="567"/>
        <w:jc w:val="center"/>
        <w:rPr>
          <w:rFonts w:ascii="Times New Roman" w:hAnsi="Times New Roman" w:cs="Times New Roman"/>
          <w:bCs/>
          <w:sz w:val="28"/>
          <w:szCs w:val="28"/>
          <w:lang w:val="kk-KZ"/>
        </w:rPr>
      </w:pPr>
      <w:r w:rsidRPr="00C70F21">
        <w:rPr>
          <w:rFonts w:ascii="Times New Roman" w:hAnsi="Times New Roman" w:cs="Times New Roman"/>
          <w:bCs/>
          <w:sz w:val="28"/>
          <w:szCs w:val="28"/>
          <w:lang w:val="kk-KZ"/>
        </w:rPr>
        <w:t xml:space="preserve">В </w:t>
      </w:r>
      <w:r>
        <w:rPr>
          <w:rFonts w:ascii="Times New Roman" w:hAnsi="Times New Roman" w:cs="Times New Roman"/>
          <w:bCs/>
          <w:sz w:val="28"/>
          <w:szCs w:val="28"/>
          <w:lang w:val="kk-KZ"/>
        </w:rPr>
        <w:t>-</w:t>
      </w:r>
      <w:r w:rsidRPr="00C70F21">
        <w:rPr>
          <w:rFonts w:ascii="Times New Roman" w:hAnsi="Times New Roman" w:cs="Times New Roman"/>
          <w:bCs/>
          <w:sz w:val="28"/>
          <w:szCs w:val="28"/>
          <w:lang w:val="kk-KZ"/>
        </w:rPr>
        <w:t xml:space="preserve"> тамырдың ішкі құрылысы.</w:t>
      </w:r>
    </w:p>
    <w:p w14:paraId="5235544A" w14:textId="77777777" w:rsidR="00C70F21" w:rsidRDefault="00C70F21" w:rsidP="004B2967">
      <w:pPr>
        <w:spacing w:after="0" w:line="240" w:lineRule="auto"/>
        <w:ind w:firstLine="567"/>
        <w:jc w:val="center"/>
        <w:rPr>
          <w:rFonts w:ascii="Times New Roman" w:hAnsi="Times New Roman" w:cs="Times New Roman"/>
          <w:bCs/>
          <w:sz w:val="28"/>
          <w:szCs w:val="28"/>
          <w:lang w:val="kk-KZ"/>
        </w:rPr>
      </w:pPr>
    </w:p>
    <w:p w14:paraId="3ECA658B" w14:textId="09AE9B67" w:rsidR="00497EBE" w:rsidRPr="00FA3D35" w:rsidRDefault="003826B6" w:rsidP="004B2967">
      <w:pPr>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bCs/>
          <w:sz w:val="28"/>
          <w:szCs w:val="28"/>
          <w:lang w:val="kk-KZ"/>
        </w:rPr>
        <w:t>Сурет</w:t>
      </w:r>
      <w:r w:rsidR="00497EBE" w:rsidRPr="00FA3D35">
        <w:rPr>
          <w:rFonts w:ascii="Times New Roman" w:hAnsi="Times New Roman" w:cs="Times New Roman"/>
          <w:bCs/>
          <w:sz w:val="28"/>
          <w:szCs w:val="28"/>
          <w:lang w:val="kk-KZ"/>
        </w:rPr>
        <w:t xml:space="preserve"> </w:t>
      </w:r>
      <w:r w:rsidR="0016698C">
        <w:rPr>
          <w:rFonts w:ascii="Times New Roman" w:hAnsi="Times New Roman" w:cs="Times New Roman"/>
          <w:sz w:val="28"/>
          <w:szCs w:val="28"/>
          <w:lang w:val="kk-KZ"/>
        </w:rPr>
        <w:t>9</w:t>
      </w:r>
      <w:r w:rsidR="0039370C">
        <w:rPr>
          <w:rFonts w:ascii="Times New Roman" w:hAnsi="Times New Roman" w:cs="Times New Roman"/>
          <w:bCs/>
          <w:sz w:val="28"/>
          <w:szCs w:val="28"/>
          <w:lang w:val="kk-KZ"/>
        </w:rPr>
        <w:t xml:space="preserve"> </w:t>
      </w:r>
      <w:r w:rsidR="009039DB" w:rsidRPr="00FA3D35">
        <w:rPr>
          <w:rFonts w:ascii="Times New Roman" w:hAnsi="Times New Roman" w:cs="Times New Roman"/>
          <w:bCs/>
          <w:sz w:val="28"/>
          <w:szCs w:val="28"/>
          <w:lang w:val="kk-KZ"/>
        </w:rPr>
        <w:t>-</w:t>
      </w:r>
      <w:r w:rsidR="00497EBE" w:rsidRPr="00FA3D35">
        <w:rPr>
          <w:rFonts w:ascii="Times New Roman" w:hAnsi="Times New Roman" w:cs="Times New Roman"/>
          <w:sz w:val="28"/>
          <w:szCs w:val="28"/>
          <w:lang w:val="kk-KZ"/>
        </w:rPr>
        <w:t xml:space="preserve"> </w:t>
      </w:r>
      <w:r w:rsidR="00497EBE" w:rsidRPr="00FA3D35">
        <w:rPr>
          <w:rFonts w:ascii="Times New Roman" w:hAnsi="Times New Roman" w:cs="Times New Roman"/>
          <w:i/>
          <w:sz w:val="28"/>
          <w:szCs w:val="28"/>
          <w:lang w:val="kk-KZ"/>
        </w:rPr>
        <w:t>Ferula songarica</w:t>
      </w:r>
      <w:r w:rsidR="00497EBE" w:rsidRPr="00FA3D35">
        <w:rPr>
          <w:rFonts w:ascii="Times New Roman" w:hAnsi="Times New Roman" w:cs="Times New Roman"/>
          <w:sz w:val="28"/>
          <w:szCs w:val="28"/>
          <w:lang w:val="kk-KZ"/>
        </w:rPr>
        <w:t xml:space="preserve"> </w:t>
      </w:r>
      <w:r w:rsidRPr="003826B6">
        <w:rPr>
          <w:rFonts w:ascii="Times New Roman" w:hAnsi="Times New Roman" w:cs="Times New Roman"/>
          <w:sz w:val="28"/>
          <w:szCs w:val="28"/>
          <w:lang w:val="kk-KZ"/>
        </w:rPr>
        <w:t>өсімдігінің жер үсті</w:t>
      </w:r>
      <w:r>
        <w:rPr>
          <w:rFonts w:ascii="Times New Roman" w:hAnsi="Times New Roman" w:cs="Times New Roman"/>
          <w:sz w:val="28"/>
          <w:szCs w:val="28"/>
          <w:lang w:val="kk-KZ"/>
        </w:rPr>
        <w:t xml:space="preserve"> </w:t>
      </w:r>
      <w:r w:rsidRPr="003826B6">
        <w:rPr>
          <w:rFonts w:ascii="Times New Roman" w:hAnsi="Times New Roman" w:cs="Times New Roman"/>
          <w:sz w:val="28"/>
          <w:szCs w:val="28"/>
          <w:lang w:val="kk-KZ"/>
        </w:rPr>
        <w:t>және жер асты бөліктері</w:t>
      </w:r>
    </w:p>
    <w:p w14:paraId="4B201827" w14:textId="77777777" w:rsidR="003C2C92" w:rsidRPr="00AD27F6" w:rsidRDefault="003C2C92" w:rsidP="004B2967">
      <w:pPr>
        <w:spacing w:after="0" w:line="240" w:lineRule="auto"/>
        <w:ind w:firstLine="567"/>
        <w:jc w:val="center"/>
        <w:rPr>
          <w:rFonts w:ascii="Times New Roman" w:hAnsi="Times New Roman" w:cs="Times New Roman"/>
          <w:sz w:val="28"/>
          <w:szCs w:val="28"/>
          <w:lang w:val="kk-KZ"/>
        </w:rPr>
      </w:pPr>
    </w:p>
    <w:p w14:paraId="511F1B0F" w14:textId="7E7FE752" w:rsidR="00497EBE" w:rsidRPr="003826B6" w:rsidRDefault="00497EBE" w:rsidP="003826B6">
      <w:pPr>
        <w:spacing w:after="0" w:line="240" w:lineRule="auto"/>
        <w:ind w:firstLine="567"/>
        <w:jc w:val="both"/>
        <w:rPr>
          <w:rFonts w:ascii="Times New Roman" w:hAnsi="Times New Roman" w:cs="Times New Roman"/>
          <w:sz w:val="28"/>
          <w:szCs w:val="28"/>
          <w:lang w:val="kk-KZ"/>
        </w:rPr>
      </w:pPr>
      <w:r w:rsidRPr="00AD27F6">
        <w:rPr>
          <w:rFonts w:ascii="Times New Roman" w:hAnsi="Times New Roman" w:cs="Times New Roman"/>
          <w:sz w:val="28"/>
          <w:szCs w:val="28"/>
          <w:lang w:val="kk-KZ"/>
        </w:rPr>
        <w:t>Координат</w:t>
      </w:r>
      <w:r w:rsidR="00C70448" w:rsidRPr="00AD27F6">
        <w:rPr>
          <w:rFonts w:ascii="Times New Roman" w:hAnsi="Times New Roman" w:cs="Times New Roman"/>
          <w:sz w:val="28"/>
          <w:szCs w:val="28"/>
          <w:lang w:val="kk-KZ"/>
        </w:rPr>
        <w:t>тары</w:t>
      </w:r>
      <w:r w:rsidRPr="00AD27F6">
        <w:rPr>
          <w:rFonts w:ascii="Times New Roman" w:hAnsi="Times New Roman" w:cs="Times New Roman"/>
          <w:sz w:val="28"/>
          <w:szCs w:val="28"/>
          <w:lang w:val="kk-KZ"/>
        </w:rPr>
        <w:t xml:space="preserve">: N 49,68053; E 74,70494, 540 </w:t>
      </w:r>
      <w:r w:rsidR="0037750D" w:rsidRPr="00AD27F6">
        <w:rPr>
          <w:rFonts w:ascii="Times New Roman" w:hAnsi="Times New Roman" w:cs="Times New Roman"/>
          <w:sz w:val="28"/>
          <w:szCs w:val="28"/>
          <w:lang w:val="kk-KZ"/>
        </w:rPr>
        <w:t>теңіз деңгейінен 540 м биіктікте.</w:t>
      </w:r>
    </w:p>
    <w:p w14:paraId="34FE01BB" w14:textId="77C3B47A" w:rsidR="003826B6" w:rsidRDefault="003826B6" w:rsidP="004B2967">
      <w:pPr>
        <w:spacing w:after="0" w:line="240" w:lineRule="auto"/>
        <w:ind w:firstLine="567"/>
        <w:jc w:val="both"/>
        <w:rPr>
          <w:rFonts w:ascii="Times New Roman" w:hAnsi="Times New Roman" w:cs="Times New Roman"/>
          <w:sz w:val="28"/>
          <w:szCs w:val="28"/>
          <w:lang w:val="kk-KZ"/>
        </w:rPr>
      </w:pPr>
      <w:r w:rsidRPr="003826B6">
        <w:rPr>
          <w:rFonts w:ascii="Times New Roman" w:hAnsi="Times New Roman" w:cs="Times New Roman"/>
          <w:sz w:val="28"/>
          <w:szCs w:val="28"/>
          <w:lang w:val="kk-KZ"/>
        </w:rPr>
        <w:t>Өсімдік түрлерінің сәйкестігін анықтау үшін олар «</w:t>
      </w:r>
      <w:r>
        <w:rPr>
          <w:rFonts w:ascii="Times New Roman" w:hAnsi="Times New Roman" w:cs="Times New Roman"/>
          <w:sz w:val="28"/>
          <w:szCs w:val="28"/>
          <w:lang w:val="kk-KZ"/>
        </w:rPr>
        <w:t>А</w:t>
      </w:r>
      <w:r w:rsidRPr="003826B6">
        <w:rPr>
          <w:rFonts w:ascii="Times New Roman" w:hAnsi="Times New Roman" w:cs="Times New Roman"/>
          <w:sz w:val="28"/>
          <w:szCs w:val="28"/>
          <w:lang w:val="kk-KZ"/>
        </w:rPr>
        <w:t xml:space="preserve">кадемик Е.А. Бөкетов атындағы Карағанды университеті» </w:t>
      </w:r>
      <w:r w:rsidR="005B3B70" w:rsidRPr="003826B6">
        <w:rPr>
          <w:rFonts w:ascii="Times New Roman" w:hAnsi="Times New Roman" w:cs="Times New Roman"/>
          <w:sz w:val="28"/>
          <w:szCs w:val="28"/>
          <w:lang w:val="kk-KZ"/>
        </w:rPr>
        <w:t>К</w:t>
      </w:r>
      <w:r w:rsidR="005B3B70">
        <w:rPr>
          <w:rFonts w:ascii="Times New Roman" w:hAnsi="Times New Roman" w:cs="Times New Roman"/>
          <w:sz w:val="28"/>
          <w:szCs w:val="28"/>
          <w:lang w:val="kk-KZ"/>
        </w:rPr>
        <w:t>е</w:t>
      </w:r>
      <w:r w:rsidR="005B3B70" w:rsidRPr="003826B6">
        <w:rPr>
          <w:rFonts w:ascii="Times New Roman" w:hAnsi="Times New Roman" w:cs="Times New Roman"/>
          <w:sz w:val="28"/>
          <w:szCs w:val="28"/>
          <w:lang w:val="kk-KZ"/>
        </w:rPr>
        <w:t xml:space="preserve">АҚ </w:t>
      </w:r>
      <w:r w:rsidRPr="003826B6">
        <w:rPr>
          <w:rFonts w:ascii="Times New Roman" w:hAnsi="Times New Roman" w:cs="Times New Roman"/>
          <w:sz w:val="28"/>
          <w:szCs w:val="28"/>
          <w:lang w:val="kk-KZ"/>
        </w:rPr>
        <w:t>ботаника кафедрасының гербарий қорының коллекциялық материалдарымен салыстырылды.</w:t>
      </w:r>
    </w:p>
    <w:p w14:paraId="4B4373F4" w14:textId="7F4E9B54" w:rsidR="006926F0" w:rsidRDefault="003826B6" w:rsidP="004B2967">
      <w:pPr>
        <w:spacing w:after="0" w:line="240" w:lineRule="auto"/>
        <w:ind w:firstLine="567"/>
        <w:jc w:val="both"/>
        <w:rPr>
          <w:rFonts w:ascii="Times New Roman" w:hAnsi="Times New Roman" w:cs="Times New Roman"/>
          <w:sz w:val="28"/>
          <w:szCs w:val="28"/>
          <w:lang w:val="kk-KZ"/>
        </w:rPr>
      </w:pPr>
      <w:r w:rsidRPr="003826B6">
        <w:rPr>
          <w:rFonts w:ascii="Times New Roman" w:hAnsi="Times New Roman" w:cs="Times New Roman"/>
          <w:i/>
          <w:sz w:val="28"/>
          <w:szCs w:val="28"/>
          <w:lang w:val="kk-KZ"/>
        </w:rPr>
        <w:t xml:space="preserve">Ferula songarica </w:t>
      </w:r>
      <w:r>
        <w:rPr>
          <w:rFonts w:ascii="Times New Roman" w:hAnsi="Times New Roman" w:cs="Times New Roman"/>
          <w:i/>
          <w:sz w:val="28"/>
          <w:szCs w:val="28"/>
          <w:lang w:val="kk-KZ"/>
        </w:rPr>
        <w:t>ш</w:t>
      </w:r>
      <w:r w:rsidRPr="003826B6">
        <w:rPr>
          <w:rFonts w:ascii="Times New Roman" w:hAnsi="Times New Roman" w:cs="Times New Roman"/>
          <w:sz w:val="28"/>
          <w:szCs w:val="28"/>
          <w:lang w:val="kk-KZ"/>
        </w:rPr>
        <w:t>ө</w:t>
      </w:r>
      <w:r>
        <w:rPr>
          <w:rFonts w:ascii="Times New Roman" w:hAnsi="Times New Roman" w:cs="Times New Roman"/>
          <w:sz w:val="28"/>
          <w:szCs w:val="28"/>
          <w:lang w:val="kk-KZ"/>
        </w:rPr>
        <w:t>бін</w:t>
      </w:r>
      <w:r w:rsidRPr="003826B6">
        <w:rPr>
          <w:rFonts w:ascii="Times New Roman" w:hAnsi="Times New Roman" w:cs="Times New Roman"/>
          <w:sz w:val="28"/>
          <w:szCs w:val="28"/>
          <w:lang w:val="kk-KZ"/>
        </w:rPr>
        <w:t>ің идентификациясын «Академик Е. А. Бөкетов атындағы Қарағанды</w:t>
      </w:r>
      <w:r>
        <w:rPr>
          <w:rFonts w:ascii="Times New Roman" w:hAnsi="Times New Roman" w:cs="Times New Roman"/>
          <w:sz w:val="28"/>
          <w:szCs w:val="28"/>
          <w:lang w:val="kk-KZ"/>
        </w:rPr>
        <w:t xml:space="preserve"> </w:t>
      </w:r>
      <w:r w:rsidRPr="003826B6">
        <w:rPr>
          <w:rFonts w:ascii="Times New Roman" w:hAnsi="Times New Roman" w:cs="Times New Roman"/>
          <w:sz w:val="28"/>
          <w:szCs w:val="28"/>
          <w:lang w:val="kk-KZ"/>
        </w:rPr>
        <w:t xml:space="preserve">университеті» </w:t>
      </w:r>
      <w:r w:rsidR="005B3B70" w:rsidRPr="003826B6">
        <w:rPr>
          <w:rFonts w:ascii="Times New Roman" w:hAnsi="Times New Roman" w:cs="Times New Roman"/>
          <w:sz w:val="28"/>
          <w:szCs w:val="28"/>
          <w:lang w:val="kk-KZ"/>
        </w:rPr>
        <w:t>К</w:t>
      </w:r>
      <w:r w:rsidR="005B3B70">
        <w:rPr>
          <w:rFonts w:ascii="Times New Roman" w:hAnsi="Times New Roman" w:cs="Times New Roman"/>
          <w:sz w:val="28"/>
          <w:szCs w:val="28"/>
          <w:lang w:val="kk-KZ"/>
        </w:rPr>
        <w:t>е</w:t>
      </w:r>
      <w:r w:rsidR="005B3B70" w:rsidRPr="003826B6">
        <w:rPr>
          <w:rFonts w:ascii="Times New Roman" w:hAnsi="Times New Roman" w:cs="Times New Roman"/>
          <w:sz w:val="28"/>
          <w:szCs w:val="28"/>
          <w:lang w:val="kk-KZ"/>
        </w:rPr>
        <w:t xml:space="preserve">АҚ </w:t>
      </w:r>
      <w:r w:rsidRPr="003826B6">
        <w:rPr>
          <w:rFonts w:ascii="Times New Roman" w:hAnsi="Times New Roman" w:cs="Times New Roman"/>
          <w:sz w:val="28"/>
          <w:szCs w:val="28"/>
          <w:lang w:val="kk-KZ"/>
        </w:rPr>
        <w:t xml:space="preserve">ботаника кафедрасының қызметкерлері растады. </w:t>
      </w:r>
      <w:r w:rsidR="006926F0" w:rsidRPr="004855D9">
        <w:rPr>
          <w:rFonts w:ascii="Times New Roman" w:hAnsi="Times New Roman" w:cs="Times New Roman"/>
          <w:sz w:val="28"/>
          <w:szCs w:val="28"/>
          <w:lang w:val="kk-KZ"/>
        </w:rPr>
        <w:t>(</w:t>
      </w:r>
      <w:r w:rsidRPr="004855D9">
        <w:rPr>
          <w:rFonts w:ascii="Times New Roman" w:hAnsi="Times New Roman" w:cs="Times New Roman"/>
          <w:sz w:val="28"/>
          <w:szCs w:val="28"/>
          <w:lang w:val="kk-KZ"/>
        </w:rPr>
        <w:t xml:space="preserve">Қосымша </w:t>
      </w:r>
      <w:r w:rsidR="0039370C">
        <w:rPr>
          <w:rFonts w:ascii="Times New Roman" w:hAnsi="Times New Roman" w:cs="Times New Roman"/>
          <w:sz w:val="28"/>
          <w:szCs w:val="28"/>
          <w:lang w:val="kk-KZ"/>
        </w:rPr>
        <w:t>Ж</w:t>
      </w:r>
      <w:r w:rsidR="006926F0" w:rsidRPr="004855D9">
        <w:rPr>
          <w:rFonts w:ascii="Times New Roman" w:hAnsi="Times New Roman" w:cs="Times New Roman"/>
          <w:sz w:val="28"/>
          <w:szCs w:val="28"/>
          <w:lang w:val="kk-KZ"/>
        </w:rPr>
        <w:t>).</w:t>
      </w:r>
      <w:r w:rsidR="006926F0" w:rsidRPr="00F22E02">
        <w:rPr>
          <w:rFonts w:ascii="Times New Roman" w:hAnsi="Times New Roman" w:cs="Times New Roman"/>
          <w:sz w:val="28"/>
          <w:szCs w:val="28"/>
          <w:lang w:val="kk-KZ"/>
        </w:rPr>
        <w:t xml:space="preserve"> </w:t>
      </w:r>
    </w:p>
    <w:p w14:paraId="780BCF5D" w14:textId="36B75512" w:rsidR="003826B6" w:rsidRPr="003826B6" w:rsidRDefault="003826B6" w:rsidP="003826B6">
      <w:pPr>
        <w:spacing w:after="0" w:line="240" w:lineRule="auto"/>
        <w:ind w:firstLine="567"/>
        <w:jc w:val="both"/>
        <w:rPr>
          <w:rFonts w:ascii="Times New Roman" w:hAnsi="Times New Roman" w:cs="Times New Roman"/>
          <w:sz w:val="28"/>
          <w:szCs w:val="28"/>
          <w:lang w:val="kk-KZ"/>
        </w:rPr>
      </w:pPr>
      <w:r w:rsidRPr="003826B6">
        <w:rPr>
          <w:rFonts w:ascii="Times New Roman" w:hAnsi="Times New Roman" w:cs="Times New Roman"/>
          <w:i/>
          <w:iCs/>
          <w:sz w:val="28"/>
          <w:szCs w:val="28"/>
          <w:lang w:val="kk-KZ"/>
        </w:rPr>
        <w:t>Ferula songarica</w:t>
      </w:r>
      <w:r w:rsidRPr="003826B6">
        <w:rPr>
          <w:rFonts w:ascii="Times New Roman" w:hAnsi="Times New Roman" w:cs="Times New Roman"/>
          <w:sz w:val="28"/>
          <w:szCs w:val="28"/>
          <w:lang w:val="kk-KZ"/>
        </w:rPr>
        <w:t xml:space="preserve"> өсімді</w:t>
      </w:r>
      <w:r>
        <w:rPr>
          <w:rFonts w:ascii="Times New Roman" w:hAnsi="Times New Roman" w:cs="Times New Roman"/>
          <w:sz w:val="28"/>
          <w:szCs w:val="28"/>
          <w:lang w:val="kk-KZ"/>
        </w:rPr>
        <w:t>к</w:t>
      </w:r>
      <w:r w:rsidRPr="003826B6">
        <w:rPr>
          <w:rFonts w:ascii="Times New Roman" w:hAnsi="Times New Roman" w:cs="Times New Roman"/>
          <w:sz w:val="28"/>
          <w:szCs w:val="28"/>
          <w:lang w:val="kk-KZ"/>
        </w:rPr>
        <w:t xml:space="preserve"> шикізатын кептіру процесі температурасы </w:t>
      </w:r>
      <w:r w:rsidR="005B3B70">
        <w:rPr>
          <w:rFonts w:ascii="Times New Roman" w:hAnsi="Times New Roman" w:cs="Times New Roman"/>
          <w:sz w:val="28"/>
          <w:szCs w:val="28"/>
          <w:lang w:val="kk-KZ"/>
        </w:rPr>
        <w:t>25</w:t>
      </w:r>
      <w:r w:rsidRPr="003826B6">
        <w:rPr>
          <w:rFonts w:ascii="Times New Roman" w:hAnsi="Times New Roman" w:cs="Times New Roman"/>
          <w:sz w:val="28"/>
          <w:szCs w:val="28"/>
          <w:lang w:val="kk-KZ"/>
        </w:rPr>
        <w:t xml:space="preserve">±2 °С және салыстырмалы ылғалдылығы (60±5)% болатын желдетілетін бөлмеде жүргізілді. Шикізат стеллаждардың бетіне бірқалыпты жайылып, белгілі уақыт аралығында аударылып отырды. Жиналған тамырлар топырақ қалдықтарынан, бөгде қоспалар мен жәндіктерден мұқият тазартылды. Толық кептірілген </w:t>
      </w:r>
      <w:r w:rsidR="0017016C">
        <w:rPr>
          <w:rFonts w:ascii="Times New Roman" w:hAnsi="Times New Roman" w:cs="Times New Roman"/>
          <w:sz w:val="28"/>
          <w:szCs w:val="28"/>
          <w:lang w:val="kk-KZ"/>
        </w:rPr>
        <w:t xml:space="preserve">өсімдік шикізаты </w:t>
      </w:r>
      <w:r>
        <w:rPr>
          <w:rFonts w:ascii="Times New Roman" w:hAnsi="Times New Roman" w:cs="Times New Roman"/>
          <w:sz w:val="28"/>
          <w:szCs w:val="28"/>
          <w:lang w:val="kk-KZ"/>
        </w:rPr>
        <w:t>5</w:t>
      </w:r>
      <w:r w:rsidRPr="003826B6">
        <w:rPr>
          <w:rFonts w:ascii="Times New Roman" w:hAnsi="Times New Roman" w:cs="Times New Roman"/>
          <w:sz w:val="28"/>
          <w:szCs w:val="28"/>
          <w:lang w:val="kk-KZ"/>
        </w:rPr>
        <w:t xml:space="preserve"> кг</w:t>
      </w:r>
      <w:r>
        <w:rPr>
          <w:rFonts w:ascii="Times New Roman" w:hAnsi="Times New Roman" w:cs="Times New Roman"/>
          <w:sz w:val="28"/>
          <w:szCs w:val="28"/>
          <w:lang w:val="kk-KZ"/>
        </w:rPr>
        <w:t xml:space="preserve"> </w:t>
      </w:r>
      <w:r w:rsidRPr="003826B6">
        <w:rPr>
          <w:rFonts w:ascii="Times New Roman" w:hAnsi="Times New Roman" w:cs="Times New Roman"/>
          <w:sz w:val="28"/>
          <w:szCs w:val="28"/>
          <w:lang w:val="kk-KZ"/>
        </w:rPr>
        <w:t>көлем</w:t>
      </w:r>
      <w:r>
        <w:rPr>
          <w:rFonts w:ascii="Times New Roman" w:hAnsi="Times New Roman" w:cs="Times New Roman"/>
          <w:sz w:val="28"/>
          <w:szCs w:val="28"/>
          <w:lang w:val="kk-KZ"/>
        </w:rPr>
        <w:t>ін</w:t>
      </w:r>
      <w:r w:rsidRPr="003826B6">
        <w:rPr>
          <w:rFonts w:ascii="Times New Roman" w:hAnsi="Times New Roman" w:cs="Times New Roman"/>
          <w:sz w:val="28"/>
          <w:szCs w:val="28"/>
          <w:lang w:val="kk-KZ"/>
        </w:rPr>
        <w:t xml:space="preserve">де </w:t>
      </w:r>
      <w:r>
        <w:rPr>
          <w:rFonts w:ascii="Times New Roman" w:hAnsi="Times New Roman" w:cs="Times New Roman"/>
          <w:sz w:val="28"/>
          <w:szCs w:val="28"/>
          <w:lang w:val="kk-KZ"/>
        </w:rPr>
        <w:t>крафт қағазынан жасалған қапшықтарға</w:t>
      </w:r>
      <w:r w:rsidRPr="003826B6">
        <w:rPr>
          <w:rFonts w:ascii="Times New Roman" w:hAnsi="Times New Roman" w:cs="Times New Roman"/>
          <w:sz w:val="28"/>
          <w:szCs w:val="28"/>
          <w:lang w:val="kk-KZ"/>
        </w:rPr>
        <w:t xml:space="preserve"> салын</w:t>
      </w:r>
      <w:r>
        <w:rPr>
          <w:rFonts w:ascii="Times New Roman" w:hAnsi="Times New Roman" w:cs="Times New Roman"/>
          <w:sz w:val="28"/>
          <w:szCs w:val="28"/>
          <w:lang w:val="kk-KZ"/>
        </w:rPr>
        <w:t>ды</w:t>
      </w:r>
      <w:r w:rsidRPr="003826B6">
        <w:rPr>
          <w:rFonts w:ascii="Times New Roman" w:hAnsi="Times New Roman" w:cs="Times New Roman"/>
          <w:sz w:val="28"/>
          <w:szCs w:val="28"/>
          <w:lang w:val="kk-KZ"/>
        </w:rPr>
        <w:t>.</w:t>
      </w:r>
      <w:r w:rsidRPr="003826B6">
        <w:rPr>
          <w:rFonts w:ascii="-webkit-standard" w:hAnsi="-webkit-standard"/>
          <w:color w:val="000000"/>
          <w:sz w:val="27"/>
          <w:szCs w:val="27"/>
          <w:lang w:val="kk-KZ"/>
        </w:rPr>
        <w:t xml:space="preserve"> </w:t>
      </w:r>
      <w:r w:rsidRPr="003826B6">
        <w:rPr>
          <w:rFonts w:ascii="Times New Roman" w:hAnsi="Times New Roman" w:cs="Times New Roman"/>
          <w:sz w:val="28"/>
          <w:szCs w:val="28"/>
          <w:lang w:val="kk-KZ"/>
        </w:rPr>
        <w:t>Қаптарға этикеткалар жапсырылады</w:t>
      </w:r>
      <w:r>
        <w:rPr>
          <w:rFonts w:ascii="Times New Roman" w:hAnsi="Times New Roman" w:cs="Times New Roman"/>
          <w:sz w:val="28"/>
          <w:szCs w:val="28"/>
          <w:lang w:val="kk-KZ"/>
        </w:rPr>
        <w:t xml:space="preserve">, </w:t>
      </w:r>
      <w:r w:rsidRPr="003826B6">
        <w:rPr>
          <w:rFonts w:ascii="Times New Roman" w:hAnsi="Times New Roman" w:cs="Times New Roman"/>
          <w:sz w:val="28"/>
          <w:szCs w:val="28"/>
          <w:lang w:val="kk-KZ"/>
        </w:rPr>
        <w:t>өндіріс орнының атауы,</w:t>
      </w:r>
      <w:r>
        <w:rPr>
          <w:rFonts w:ascii="Times New Roman" w:hAnsi="Times New Roman" w:cs="Times New Roman"/>
          <w:sz w:val="28"/>
          <w:szCs w:val="28"/>
          <w:lang w:val="kk-KZ"/>
        </w:rPr>
        <w:t xml:space="preserve"> </w:t>
      </w:r>
      <w:r w:rsidRPr="003826B6">
        <w:rPr>
          <w:rFonts w:ascii="Times New Roman" w:hAnsi="Times New Roman" w:cs="Times New Roman"/>
          <w:sz w:val="28"/>
          <w:szCs w:val="28"/>
          <w:lang w:val="kk-KZ"/>
        </w:rPr>
        <w:t>шикізаттың атауы, максималды рұқсат етілген ылғалдылықты ескере отырып таза массасы, сақтау шарттары, өндірілген күні мен сақтау мерзімі көрсетіледі. </w:t>
      </w:r>
    </w:p>
    <w:p w14:paraId="5A60B1DE" w14:textId="7460FD0D" w:rsidR="003826B6" w:rsidRDefault="003826B6" w:rsidP="003826B6">
      <w:pPr>
        <w:spacing w:after="0" w:line="240" w:lineRule="auto"/>
        <w:ind w:firstLine="567"/>
        <w:jc w:val="both"/>
        <w:rPr>
          <w:rFonts w:ascii="Times New Roman" w:hAnsi="Times New Roman" w:cs="Times New Roman"/>
          <w:sz w:val="28"/>
          <w:szCs w:val="28"/>
          <w:lang w:val="kk-KZ"/>
        </w:rPr>
      </w:pPr>
      <w:r w:rsidRPr="003826B6">
        <w:rPr>
          <w:rFonts w:ascii="Times New Roman" w:hAnsi="Times New Roman" w:cs="Times New Roman"/>
          <w:sz w:val="28"/>
          <w:szCs w:val="28"/>
          <w:lang w:val="kk-KZ"/>
        </w:rPr>
        <w:t xml:space="preserve">Эфир майының болуына байланысты бұл шикізат Қазақстан Республикасы Денсаулық сақтау министрлігінің 2015 жылғы 19 наурыздағы №232 қаулысымен бекітілген «Дәрілік заттар, медициналық мақсаттағы бұйымдар мен медициналық техникалар айналымы саласындағы объектілерге қойылатын санитариялық-эпидемиологиялық талаптар» және 2021 жылғы 16 ақпандағы № ҚР ДСМ-19 бұйрығымен бекітілген «Дәрілік заттар мен медициналық бұйымдарды сақтау және тасымалдау қағидалары» талаптарына сәйкес 18°C-тан аспайтын температурада «Қарағанды медицина университеті» </w:t>
      </w:r>
      <w:r w:rsidR="005C4FAB" w:rsidRPr="003826B6">
        <w:rPr>
          <w:rFonts w:ascii="Times New Roman" w:hAnsi="Times New Roman" w:cs="Times New Roman"/>
          <w:sz w:val="28"/>
          <w:szCs w:val="28"/>
          <w:lang w:val="kk-KZ"/>
        </w:rPr>
        <w:t>К</w:t>
      </w:r>
      <w:r w:rsidR="005C4FAB">
        <w:rPr>
          <w:rFonts w:ascii="Times New Roman" w:hAnsi="Times New Roman" w:cs="Times New Roman"/>
          <w:sz w:val="28"/>
          <w:szCs w:val="28"/>
          <w:lang w:val="kk-KZ"/>
        </w:rPr>
        <w:t>е</w:t>
      </w:r>
      <w:r w:rsidR="005C4FAB" w:rsidRPr="003826B6">
        <w:rPr>
          <w:rFonts w:ascii="Times New Roman" w:hAnsi="Times New Roman" w:cs="Times New Roman"/>
          <w:sz w:val="28"/>
          <w:szCs w:val="28"/>
          <w:lang w:val="kk-KZ"/>
        </w:rPr>
        <w:t xml:space="preserve">АҚ </w:t>
      </w:r>
      <w:r w:rsidRPr="003826B6">
        <w:rPr>
          <w:rFonts w:ascii="Times New Roman" w:hAnsi="Times New Roman" w:cs="Times New Roman"/>
          <w:sz w:val="28"/>
          <w:szCs w:val="28"/>
          <w:lang w:val="kk-KZ"/>
        </w:rPr>
        <w:t>Фармация мектебінің жертөлелік қоймасында сақталды.</w:t>
      </w:r>
    </w:p>
    <w:p w14:paraId="27292800" w14:textId="3FFD9A12" w:rsidR="00C70448" w:rsidRDefault="003826B6" w:rsidP="0017016C">
      <w:pPr>
        <w:spacing w:after="0" w:line="240" w:lineRule="auto"/>
        <w:ind w:firstLine="567"/>
        <w:jc w:val="both"/>
        <w:rPr>
          <w:rFonts w:ascii="Times New Roman" w:hAnsi="Times New Roman" w:cs="Times New Roman"/>
          <w:sz w:val="28"/>
          <w:szCs w:val="28"/>
          <w:lang w:val="kk-KZ"/>
        </w:rPr>
      </w:pPr>
      <w:r w:rsidRPr="003826B6">
        <w:rPr>
          <w:rFonts w:ascii="Times New Roman" w:hAnsi="Times New Roman" w:cs="Times New Roman"/>
          <w:i/>
          <w:iCs/>
          <w:sz w:val="28"/>
          <w:szCs w:val="28"/>
          <w:lang w:val="kk-KZ"/>
        </w:rPr>
        <w:t>Ferula songarica</w:t>
      </w:r>
      <w:r>
        <w:rPr>
          <w:rFonts w:ascii="Times New Roman" w:hAnsi="Times New Roman" w:cs="Times New Roman"/>
          <w:sz w:val="28"/>
          <w:szCs w:val="28"/>
          <w:lang w:val="kk-KZ"/>
        </w:rPr>
        <w:t xml:space="preserve"> </w:t>
      </w:r>
      <w:r w:rsidRPr="003826B6">
        <w:rPr>
          <w:rFonts w:ascii="Times New Roman" w:hAnsi="Times New Roman" w:cs="Times New Roman"/>
          <w:sz w:val="28"/>
          <w:szCs w:val="28"/>
          <w:lang w:val="kk-KZ"/>
        </w:rPr>
        <w:t>дәрілік</w:t>
      </w:r>
      <w:r>
        <w:rPr>
          <w:rFonts w:ascii="Times New Roman" w:hAnsi="Times New Roman" w:cs="Times New Roman"/>
          <w:sz w:val="28"/>
          <w:szCs w:val="28"/>
          <w:lang w:val="kk-KZ"/>
        </w:rPr>
        <w:t xml:space="preserve"> </w:t>
      </w:r>
      <w:r w:rsidRPr="003826B6">
        <w:rPr>
          <w:rFonts w:ascii="Times New Roman" w:hAnsi="Times New Roman" w:cs="Times New Roman"/>
          <w:sz w:val="28"/>
          <w:szCs w:val="28"/>
          <w:lang w:val="kk-KZ"/>
        </w:rPr>
        <w:t>өсімдік</w:t>
      </w:r>
      <w:r>
        <w:rPr>
          <w:rFonts w:ascii="Times New Roman" w:hAnsi="Times New Roman" w:cs="Times New Roman"/>
          <w:sz w:val="28"/>
          <w:szCs w:val="28"/>
          <w:lang w:val="kk-KZ"/>
        </w:rPr>
        <w:t xml:space="preserve"> </w:t>
      </w:r>
      <w:r w:rsidRPr="003826B6">
        <w:rPr>
          <w:rFonts w:ascii="Times New Roman" w:hAnsi="Times New Roman" w:cs="Times New Roman"/>
          <w:sz w:val="28"/>
          <w:szCs w:val="28"/>
          <w:lang w:val="kk-KZ"/>
        </w:rPr>
        <w:t>шикізатын</w:t>
      </w:r>
      <w:r>
        <w:rPr>
          <w:rFonts w:ascii="Times New Roman" w:hAnsi="Times New Roman" w:cs="Times New Roman"/>
          <w:sz w:val="28"/>
          <w:szCs w:val="28"/>
          <w:lang w:val="kk-KZ"/>
        </w:rPr>
        <w:t xml:space="preserve"> </w:t>
      </w:r>
      <w:r w:rsidRPr="003826B6">
        <w:rPr>
          <w:rFonts w:ascii="Times New Roman" w:hAnsi="Times New Roman" w:cs="Times New Roman"/>
          <w:sz w:val="28"/>
          <w:szCs w:val="28"/>
          <w:lang w:val="kk-KZ"/>
        </w:rPr>
        <w:t>дайындау</w:t>
      </w:r>
      <w:r>
        <w:rPr>
          <w:rFonts w:ascii="Times New Roman" w:hAnsi="Times New Roman" w:cs="Times New Roman"/>
          <w:sz w:val="28"/>
          <w:szCs w:val="28"/>
          <w:lang w:val="kk-KZ"/>
        </w:rPr>
        <w:t xml:space="preserve"> </w:t>
      </w:r>
      <w:r w:rsidRPr="003826B6">
        <w:rPr>
          <w:rFonts w:ascii="Times New Roman" w:hAnsi="Times New Roman" w:cs="Times New Roman"/>
          <w:sz w:val="28"/>
          <w:szCs w:val="28"/>
          <w:lang w:val="kk-KZ"/>
        </w:rPr>
        <w:t>жән</w:t>
      </w:r>
      <w:r>
        <w:rPr>
          <w:rFonts w:ascii="Times New Roman" w:hAnsi="Times New Roman" w:cs="Times New Roman"/>
          <w:sz w:val="28"/>
          <w:szCs w:val="28"/>
          <w:lang w:val="kk-KZ"/>
        </w:rPr>
        <w:t xml:space="preserve">е </w:t>
      </w:r>
      <w:r w:rsidRPr="003826B6">
        <w:rPr>
          <w:rFonts w:ascii="Times New Roman" w:hAnsi="Times New Roman" w:cs="Times New Roman"/>
          <w:sz w:val="28"/>
          <w:szCs w:val="28"/>
          <w:lang w:val="kk-KZ"/>
        </w:rPr>
        <w:t>кептірудің технологиялық сызбасы 9-суретте кескінделген.</w:t>
      </w:r>
    </w:p>
    <w:p w14:paraId="1133DD9F" w14:textId="06C09B00" w:rsidR="00CF09D5" w:rsidRPr="003826B6" w:rsidRDefault="00CF09D5" w:rsidP="0039370C">
      <w:pPr>
        <w:spacing w:after="0" w:line="240" w:lineRule="auto"/>
        <w:jc w:val="both"/>
        <w:rPr>
          <w:rFonts w:ascii="Times New Roman" w:hAnsi="Times New Roman" w:cs="Times New Roman"/>
          <w:sz w:val="28"/>
          <w:szCs w:val="28"/>
          <w:lang w:val="kk-KZ"/>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1"/>
        <w:gridCol w:w="539"/>
        <w:gridCol w:w="2787"/>
        <w:gridCol w:w="490"/>
        <w:gridCol w:w="2706"/>
      </w:tblGrid>
      <w:tr w:rsidR="00CF09D5" w:rsidRPr="0026734C" w14:paraId="56CD1B5C" w14:textId="77777777" w:rsidTr="00086479">
        <w:trPr>
          <w:trHeight w:val="648"/>
        </w:trPr>
        <w:tc>
          <w:tcPr>
            <w:tcW w:w="3510" w:type="dxa"/>
            <w:gridSpan w:val="2"/>
            <w:tcBorders>
              <w:bottom w:val="single" w:sz="4" w:space="0" w:color="auto"/>
            </w:tcBorders>
          </w:tcPr>
          <w:p w14:paraId="5687DFE6" w14:textId="15FFC51F" w:rsidR="00CF09D5" w:rsidRPr="0026734C" w:rsidRDefault="00C9658E" w:rsidP="003826B6">
            <w:pPr>
              <w:spacing w:after="0" w:line="24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Өсімдік ш</w:t>
            </w:r>
            <w:r w:rsidR="00CF09D5" w:rsidRPr="00C9658E">
              <w:rPr>
                <w:rFonts w:ascii="Times New Roman" w:hAnsi="Times New Roman" w:cs="Times New Roman"/>
                <w:i/>
                <w:sz w:val="24"/>
                <w:szCs w:val="24"/>
                <w:lang w:val="kk-KZ"/>
              </w:rPr>
              <w:t>икізат</w:t>
            </w:r>
            <w:r>
              <w:rPr>
                <w:rFonts w:ascii="Times New Roman" w:hAnsi="Times New Roman" w:cs="Times New Roman"/>
                <w:i/>
                <w:sz w:val="24"/>
                <w:szCs w:val="24"/>
                <w:lang w:val="kk-KZ"/>
              </w:rPr>
              <w:t>ы</w:t>
            </w:r>
            <w:r w:rsidR="00CF09D5" w:rsidRPr="00C9658E">
              <w:rPr>
                <w:rFonts w:ascii="Times New Roman" w:hAnsi="Times New Roman" w:cs="Times New Roman"/>
                <w:i/>
                <w:sz w:val="24"/>
                <w:szCs w:val="24"/>
                <w:lang w:val="kk-KZ"/>
              </w:rPr>
              <w:t xml:space="preserve"> және</w:t>
            </w:r>
            <w:r>
              <w:rPr>
                <w:rFonts w:ascii="Times New Roman" w:hAnsi="Times New Roman" w:cs="Times New Roman"/>
                <w:i/>
                <w:sz w:val="24"/>
                <w:szCs w:val="24"/>
                <w:lang w:val="kk-KZ"/>
              </w:rPr>
              <w:t xml:space="preserve"> қажетті</w:t>
            </w:r>
            <w:r w:rsidR="00CF09D5" w:rsidRPr="00C9658E">
              <w:rPr>
                <w:rFonts w:ascii="Times New Roman" w:hAnsi="Times New Roman" w:cs="Times New Roman"/>
                <w:i/>
                <w:sz w:val="24"/>
                <w:szCs w:val="24"/>
                <w:lang w:val="kk-KZ"/>
              </w:rPr>
              <w:t xml:space="preserve"> материалдар</w:t>
            </w:r>
          </w:p>
        </w:tc>
        <w:tc>
          <w:tcPr>
            <w:tcW w:w="2787" w:type="dxa"/>
            <w:tcBorders>
              <w:bottom w:val="single" w:sz="4" w:space="0" w:color="auto"/>
            </w:tcBorders>
          </w:tcPr>
          <w:p w14:paraId="35A552E5" w14:textId="5C0883BA" w:rsidR="00CF09D5" w:rsidRPr="0026734C" w:rsidRDefault="00CF09D5" w:rsidP="003826B6">
            <w:pPr>
              <w:spacing w:after="0" w:line="240" w:lineRule="auto"/>
              <w:jc w:val="center"/>
              <w:rPr>
                <w:rFonts w:ascii="Times New Roman" w:hAnsi="Times New Roman" w:cs="Times New Roman"/>
                <w:i/>
                <w:sz w:val="24"/>
                <w:szCs w:val="24"/>
                <w:lang w:val="kk-KZ"/>
              </w:rPr>
            </w:pPr>
            <w:r w:rsidRPr="0026734C">
              <w:rPr>
                <w:rFonts w:ascii="Times New Roman" w:hAnsi="Times New Roman" w:cs="Times New Roman"/>
                <w:i/>
                <w:sz w:val="24"/>
                <w:szCs w:val="24"/>
                <w:lang w:val="kk-KZ"/>
              </w:rPr>
              <w:t xml:space="preserve">Технологиялық </w:t>
            </w:r>
            <w:r w:rsidR="00C9658E">
              <w:rPr>
                <w:rFonts w:ascii="Times New Roman" w:hAnsi="Times New Roman" w:cs="Times New Roman"/>
                <w:i/>
                <w:sz w:val="24"/>
                <w:szCs w:val="24"/>
                <w:lang w:val="kk-KZ"/>
              </w:rPr>
              <w:t>кезеңдер</w:t>
            </w:r>
          </w:p>
        </w:tc>
        <w:tc>
          <w:tcPr>
            <w:tcW w:w="3196" w:type="dxa"/>
            <w:gridSpan w:val="2"/>
            <w:tcBorders>
              <w:bottom w:val="single" w:sz="4" w:space="0" w:color="auto"/>
            </w:tcBorders>
          </w:tcPr>
          <w:p w14:paraId="2269FAF4" w14:textId="6AF0C43C" w:rsidR="00CF09D5" w:rsidRPr="0026734C" w:rsidRDefault="00C9658E" w:rsidP="003826B6">
            <w:pPr>
              <w:spacing w:after="0" w:line="240" w:lineRule="auto"/>
              <w:jc w:val="center"/>
              <w:rPr>
                <w:rFonts w:ascii="Times New Roman" w:hAnsi="Times New Roman" w:cs="Times New Roman"/>
                <w:i/>
                <w:sz w:val="24"/>
                <w:szCs w:val="24"/>
                <w:lang w:val="kk-KZ"/>
              </w:rPr>
            </w:pPr>
            <w:r w:rsidRPr="00C9658E">
              <w:rPr>
                <w:rFonts w:ascii="Times New Roman" w:hAnsi="Times New Roman" w:cs="Times New Roman"/>
                <w:i/>
                <w:sz w:val="24"/>
                <w:szCs w:val="24"/>
                <w:lang w:val="kk-KZ"/>
              </w:rPr>
              <w:t>Өндірістік бақылау көрсеткіштері</w:t>
            </w:r>
          </w:p>
        </w:tc>
      </w:tr>
      <w:tr w:rsidR="00CF09D5" w:rsidRPr="0026734C" w14:paraId="74645304" w14:textId="77777777" w:rsidTr="00086479">
        <w:trPr>
          <w:trHeight w:val="438"/>
        </w:trPr>
        <w:tc>
          <w:tcPr>
            <w:tcW w:w="3510" w:type="dxa"/>
            <w:gridSpan w:val="2"/>
            <w:tcBorders>
              <w:top w:val="single" w:sz="4" w:space="0" w:color="auto"/>
              <w:left w:val="nil"/>
              <w:right w:val="nil"/>
            </w:tcBorders>
          </w:tcPr>
          <w:p w14:paraId="159F8585" w14:textId="77777777" w:rsidR="00CF09D5" w:rsidRPr="0026734C" w:rsidRDefault="00CF09D5" w:rsidP="003826B6">
            <w:pPr>
              <w:spacing w:after="0" w:line="240" w:lineRule="auto"/>
              <w:ind w:firstLine="567"/>
              <w:jc w:val="center"/>
              <w:rPr>
                <w:rFonts w:ascii="Times New Roman" w:hAnsi="Times New Roman" w:cs="Times New Roman"/>
                <w:sz w:val="24"/>
                <w:szCs w:val="24"/>
                <w:lang w:val="kk-KZ"/>
              </w:rPr>
            </w:pPr>
          </w:p>
        </w:tc>
        <w:tc>
          <w:tcPr>
            <w:tcW w:w="2787" w:type="dxa"/>
            <w:tcBorders>
              <w:left w:val="nil"/>
              <w:right w:val="nil"/>
            </w:tcBorders>
          </w:tcPr>
          <w:p w14:paraId="23D204C7" w14:textId="77777777" w:rsidR="00CF09D5" w:rsidRPr="0026734C" w:rsidRDefault="00CF09D5" w:rsidP="003826B6">
            <w:pPr>
              <w:spacing w:after="0" w:line="240" w:lineRule="auto"/>
              <w:ind w:firstLine="567"/>
              <w:jc w:val="center"/>
              <w:rPr>
                <w:rFonts w:ascii="Times New Roman" w:hAnsi="Times New Roman" w:cs="Times New Roman"/>
                <w:sz w:val="24"/>
                <w:szCs w:val="24"/>
                <w:lang w:val="en-US"/>
              </w:rPr>
            </w:pPr>
            <w:r w:rsidRPr="0026734C">
              <w:rPr>
                <w:rFonts w:ascii="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62DDB81D" wp14:editId="6EED2C77">
                      <wp:simplePos x="0" y="0"/>
                      <wp:positionH relativeFrom="column">
                        <wp:posOffset>771525</wp:posOffset>
                      </wp:positionH>
                      <wp:positionV relativeFrom="paragraph">
                        <wp:posOffset>6350</wp:posOffset>
                      </wp:positionV>
                      <wp:extent cx="45719" cy="234950"/>
                      <wp:effectExtent l="19050" t="0" r="31115" b="31750"/>
                      <wp:wrapNone/>
                      <wp:docPr id="124" name="Стрелка вниз 124"/>
                      <wp:cNvGraphicFramePr/>
                      <a:graphic xmlns:a="http://schemas.openxmlformats.org/drawingml/2006/main">
                        <a:graphicData uri="http://schemas.microsoft.com/office/word/2010/wordprocessingShape">
                          <wps:wsp>
                            <wps:cNvSpPr/>
                            <wps:spPr>
                              <a:xfrm>
                                <a:off x="0" y="0"/>
                                <a:ext cx="45719" cy="234950"/>
                              </a:xfrm>
                              <a:prstGeom prst="down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E86E92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24" o:spid="_x0000_s1026" type="#_x0000_t67" style="position:absolute;margin-left:60.75pt;margin-top:.5pt;width:3.6pt;height:1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" adj="19498" fillcolor="window" strokecolor="windowText" strokeweight=".25pt"/>
                  </w:pict>
                </mc:Fallback>
              </mc:AlternateContent>
            </w:r>
          </w:p>
        </w:tc>
        <w:tc>
          <w:tcPr>
            <w:tcW w:w="3196" w:type="dxa"/>
            <w:gridSpan w:val="2"/>
            <w:tcBorders>
              <w:left w:val="nil"/>
              <w:right w:val="nil"/>
            </w:tcBorders>
          </w:tcPr>
          <w:p w14:paraId="4B0E0861" w14:textId="77777777" w:rsidR="00CF09D5" w:rsidRPr="0026734C" w:rsidRDefault="00CF09D5" w:rsidP="003826B6">
            <w:pPr>
              <w:spacing w:after="0" w:line="240" w:lineRule="auto"/>
              <w:ind w:firstLine="567"/>
              <w:jc w:val="center"/>
              <w:rPr>
                <w:rFonts w:ascii="Times New Roman" w:hAnsi="Times New Roman" w:cs="Times New Roman"/>
                <w:sz w:val="24"/>
                <w:szCs w:val="24"/>
                <w:lang w:val="en-US"/>
              </w:rPr>
            </w:pPr>
          </w:p>
        </w:tc>
      </w:tr>
      <w:tr w:rsidR="00CF09D5" w:rsidRPr="0026734C" w14:paraId="2BD31BE6" w14:textId="77777777" w:rsidTr="00086479">
        <w:trPr>
          <w:trHeight w:val="948"/>
        </w:trPr>
        <w:tc>
          <w:tcPr>
            <w:tcW w:w="2971" w:type="dxa"/>
            <w:tcBorders>
              <w:bottom w:val="single" w:sz="4" w:space="0" w:color="auto"/>
            </w:tcBorders>
          </w:tcPr>
          <w:p w14:paraId="47D1C23B" w14:textId="6ED18880" w:rsidR="00CF09D5" w:rsidRPr="0026734C" w:rsidRDefault="0095027A" w:rsidP="003826B6">
            <w:pPr>
              <w:spacing w:after="0" w:line="240" w:lineRule="auto"/>
              <w:jc w:val="center"/>
              <w:rPr>
                <w:rFonts w:ascii="Times New Roman" w:hAnsi="Times New Roman" w:cs="Times New Roman"/>
                <w:sz w:val="24"/>
                <w:szCs w:val="24"/>
                <w:lang w:val="kk-KZ"/>
              </w:rPr>
            </w:pPr>
            <w:r w:rsidRPr="0026734C">
              <w:rPr>
                <w:rFonts w:ascii="Times New Roman" w:hAnsi="Times New Roman" w:cs="Times New Roman"/>
                <w:i/>
                <w:sz w:val="24"/>
                <w:szCs w:val="24"/>
                <w:shd w:val="clear" w:color="auto" w:fill="FFFFFF"/>
              </w:rPr>
              <w:t xml:space="preserve">Ferula </w:t>
            </w:r>
            <w:r w:rsidRPr="0026734C">
              <w:rPr>
                <w:rFonts w:ascii="Times New Roman" w:hAnsi="Times New Roman" w:cs="Times New Roman"/>
                <w:bCs/>
                <w:i/>
                <w:iCs/>
                <w:sz w:val="24"/>
                <w:szCs w:val="24"/>
                <w:shd w:val="clear" w:color="auto" w:fill="FFFFFF"/>
                <w:lang w:val="kk-KZ"/>
              </w:rPr>
              <w:t>songarica</w:t>
            </w:r>
            <w:r w:rsidR="00CF09D5" w:rsidRPr="0026734C">
              <w:rPr>
                <w:rFonts w:ascii="Times New Roman" w:hAnsi="Times New Roman" w:cs="Times New Roman"/>
                <w:sz w:val="24"/>
                <w:szCs w:val="24"/>
                <w:shd w:val="clear" w:color="auto" w:fill="FFFFFF"/>
                <w:lang w:val="kk-KZ"/>
              </w:rPr>
              <w:t xml:space="preserve"> шөбінің</w:t>
            </w:r>
            <w:r w:rsidR="003826B6">
              <w:rPr>
                <w:rFonts w:ascii="Times New Roman" w:hAnsi="Times New Roman" w:cs="Times New Roman"/>
                <w:sz w:val="24"/>
                <w:szCs w:val="24"/>
                <w:shd w:val="clear" w:color="auto" w:fill="FFFFFF"/>
                <w:lang w:val="kk-KZ"/>
              </w:rPr>
              <w:t xml:space="preserve"> </w:t>
            </w:r>
            <w:r w:rsidR="00CF09D5" w:rsidRPr="0026734C">
              <w:rPr>
                <w:rFonts w:ascii="Times New Roman" w:hAnsi="Times New Roman" w:cs="Times New Roman"/>
                <w:sz w:val="24"/>
                <w:szCs w:val="24"/>
                <w:shd w:val="clear" w:color="auto" w:fill="FFFFFF"/>
              </w:rPr>
              <w:t xml:space="preserve">жер </w:t>
            </w:r>
            <w:r w:rsidRPr="0026734C">
              <w:rPr>
                <w:rFonts w:ascii="Times New Roman" w:hAnsi="Times New Roman" w:cs="Times New Roman"/>
                <w:sz w:val="24"/>
                <w:szCs w:val="24"/>
                <w:shd w:val="clear" w:color="auto" w:fill="FFFFFF"/>
                <w:lang w:val="kk-KZ"/>
              </w:rPr>
              <w:t xml:space="preserve">асты </w:t>
            </w:r>
            <w:r w:rsidR="00CF09D5" w:rsidRPr="0026734C">
              <w:rPr>
                <w:rFonts w:ascii="Times New Roman" w:hAnsi="Times New Roman" w:cs="Times New Roman"/>
                <w:sz w:val="24"/>
                <w:szCs w:val="24"/>
                <w:shd w:val="clear" w:color="auto" w:fill="FFFFFF"/>
                <w:lang w:val="kk-KZ"/>
              </w:rPr>
              <w:t>бөлігі</w:t>
            </w:r>
          </w:p>
        </w:tc>
        <w:tc>
          <w:tcPr>
            <w:tcW w:w="539" w:type="dxa"/>
            <w:tcBorders>
              <w:top w:val="single" w:sz="4" w:space="0" w:color="auto"/>
              <w:bottom w:val="single" w:sz="4" w:space="0" w:color="auto"/>
            </w:tcBorders>
          </w:tcPr>
          <w:p w14:paraId="55151BFC" w14:textId="38C3604D" w:rsidR="00CF09D5" w:rsidRPr="0026734C" w:rsidRDefault="00CF09D5" w:rsidP="003826B6">
            <w:pPr>
              <w:spacing w:after="0" w:line="240" w:lineRule="auto"/>
              <w:ind w:firstLine="567"/>
              <w:jc w:val="center"/>
              <w:rPr>
                <w:rFonts w:ascii="Times New Roman" w:hAnsi="Times New Roman" w:cs="Times New Roman"/>
                <w:sz w:val="24"/>
                <w:szCs w:val="24"/>
                <w:lang w:val="kk-KZ"/>
              </w:rPr>
            </w:pPr>
            <w:r w:rsidRPr="0026734C">
              <w:rPr>
                <w:rFonts w:ascii="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14:anchorId="1BCFBBB5" wp14:editId="0B60C694">
                      <wp:simplePos x="0" y="0"/>
                      <wp:positionH relativeFrom="column">
                        <wp:posOffset>-73025</wp:posOffset>
                      </wp:positionH>
                      <wp:positionV relativeFrom="paragraph">
                        <wp:posOffset>221615</wp:posOffset>
                      </wp:positionV>
                      <wp:extent cx="330200" cy="45719"/>
                      <wp:effectExtent l="0" t="19050" r="31750" b="31115"/>
                      <wp:wrapNone/>
                      <wp:docPr id="121" name="Стрелка вправо 121"/>
                      <wp:cNvGraphicFramePr/>
                      <a:graphic xmlns:a="http://schemas.openxmlformats.org/drawingml/2006/main">
                        <a:graphicData uri="http://schemas.microsoft.com/office/word/2010/wordprocessingShape">
                          <wps:wsp>
                            <wps:cNvSpPr/>
                            <wps:spPr>
                              <a:xfrm>
                                <a:off x="0" y="0"/>
                                <a:ext cx="330200" cy="45719"/>
                              </a:xfrm>
                              <a:prstGeom prst="right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0B0EA7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21" o:spid="_x0000_s1026" type="#_x0000_t13" style="position:absolute;margin-left:-5.75pt;margin-top:17.45pt;width:26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" adj="20105" fillcolor="window" strokecolor="windowText" strokeweight=".25pt"/>
                  </w:pict>
                </mc:Fallback>
              </mc:AlternateContent>
            </w:r>
          </w:p>
        </w:tc>
        <w:tc>
          <w:tcPr>
            <w:tcW w:w="2787" w:type="dxa"/>
            <w:tcBorders>
              <w:bottom w:val="single" w:sz="4" w:space="0" w:color="auto"/>
            </w:tcBorders>
          </w:tcPr>
          <w:p w14:paraId="4013985D" w14:textId="77777777" w:rsidR="00C9658E" w:rsidRDefault="00C9658E" w:rsidP="003826B6">
            <w:pPr>
              <w:spacing w:after="0" w:line="240" w:lineRule="auto"/>
              <w:jc w:val="center"/>
              <w:rPr>
                <w:rFonts w:ascii="Times New Roman" w:hAnsi="Times New Roman" w:cs="Times New Roman"/>
                <w:b/>
                <w:sz w:val="24"/>
                <w:szCs w:val="24"/>
                <w:lang w:val="kk-KZ"/>
              </w:rPr>
            </w:pPr>
            <w:r w:rsidRPr="00C9658E">
              <w:rPr>
                <w:rFonts w:ascii="Times New Roman" w:hAnsi="Times New Roman" w:cs="Times New Roman"/>
                <w:b/>
                <w:sz w:val="24"/>
                <w:szCs w:val="24"/>
              </w:rPr>
              <w:t>1-кезең.</w:t>
            </w:r>
          </w:p>
          <w:p w14:paraId="0B83D325" w14:textId="1999E5DA" w:rsidR="00CF09D5" w:rsidRPr="0026734C" w:rsidRDefault="00CF09D5" w:rsidP="003826B6">
            <w:pPr>
              <w:spacing w:after="0" w:line="240" w:lineRule="auto"/>
              <w:jc w:val="center"/>
              <w:rPr>
                <w:rFonts w:ascii="Times New Roman" w:hAnsi="Times New Roman" w:cs="Times New Roman"/>
                <w:i/>
                <w:sz w:val="24"/>
                <w:szCs w:val="24"/>
                <w:lang w:val="kk-KZ"/>
              </w:rPr>
            </w:pPr>
            <w:r w:rsidRPr="0026734C">
              <w:rPr>
                <w:rFonts w:ascii="Times New Roman" w:hAnsi="Times New Roman" w:cs="Times New Roman"/>
                <w:b/>
                <w:sz w:val="24"/>
                <w:szCs w:val="24"/>
                <w:lang w:val="kk-KZ"/>
              </w:rPr>
              <w:t>Шикізатты жинау</w:t>
            </w:r>
          </w:p>
        </w:tc>
        <w:tc>
          <w:tcPr>
            <w:tcW w:w="490" w:type="dxa"/>
            <w:tcBorders>
              <w:top w:val="nil"/>
              <w:bottom w:val="single" w:sz="4" w:space="0" w:color="auto"/>
            </w:tcBorders>
          </w:tcPr>
          <w:p w14:paraId="5B47DA9A" w14:textId="77777777" w:rsidR="00CF09D5" w:rsidRPr="0026734C" w:rsidRDefault="00CF09D5" w:rsidP="003826B6">
            <w:pPr>
              <w:spacing w:after="0" w:line="240" w:lineRule="auto"/>
              <w:ind w:firstLine="567"/>
              <w:jc w:val="center"/>
              <w:rPr>
                <w:rFonts w:ascii="Times New Roman" w:hAnsi="Times New Roman" w:cs="Times New Roman"/>
                <w:sz w:val="24"/>
                <w:szCs w:val="24"/>
                <w:lang w:val="kk-KZ"/>
              </w:rPr>
            </w:pPr>
            <w:r w:rsidRPr="0026734C">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1AAEDB9B" wp14:editId="412B99DB">
                      <wp:simplePos x="0" y="0"/>
                      <wp:positionH relativeFrom="column">
                        <wp:posOffset>-76835</wp:posOffset>
                      </wp:positionH>
                      <wp:positionV relativeFrom="paragraph">
                        <wp:posOffset>267335</wp:posOffset>
                      </wp:positionV>
                      <wp:extent cx="304800" cy="45719"/>
                      <wp:effectExtent l="19050" t="19050" r="19050" b="31115"/>
                      <wp:wrapNone/>
                      <wp:docPr id="116" name="Стрелка влево 116"/>
                      <wp:cNvGraphicFramePr/>
                      <a:graphic xmlns:a="http://schemas.openxmlformats.org/drawingml/2006/main">
                        <a:graphicData uri="http://schemas.microsoft.com/office/word/2010/wordprocessingShape">
                          <wps:wsp>
                            <wps:cNvSpPr/>
                            <wps:spPr>
                              <a:xfrm>
                                <a:off x="0" y="0"/>
                                <a:ext cx="304800" cy="45719"/>
                              </a:xfrm>
                              <a:prstGeom prst="left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4A9CE99"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116" o:spid="_x0000_s1026" type="#_x0000_t66" style="position:absolute;margin-left:-6.05pt;margin-top:21.05pt;width:24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" adj="1620" fillcolor="window" strokecolor="windowText" strokeweight=".25pt"/>
                  </w:pict>
                </mc:Fallback>
              </mc:AlternateContent>
            </w:r>
          </w:p>
        </w:tc>
        <w:tc>
          <w:tcPr>
            <w:tcW w:w="2706" w:type="dxa"/>
            <w:tcBorders>
              <w:bottom w:val="single" w:sz="4" w:space="0" w:color="auto"/>
            </w:tcBorders>
          </w:tcPr>
          <w:p w14:paraId="6E9A2D92" w14:textId="102BF113" w:rsidR="00CF09D5" w:rsidRPr="0026734C" w:rsidRDefault="00C9658E" w:rsidP="003826B6">
            <w:pPr>
              <w:spacing w:after="0" w:line="240" w:lineRule="auto"/>
              <w:jc w:val="center"/>
              <w:rPr>
                <w:rFonts w:ascii="Times New Roman" w:hAnsi="Times New Roman" w:cs="Times New Roman"/>
                <w:sz w:val="24"/>
                <w:szCs w:val="24"/>
                <w:lang w:val="kk-KZ"/>
              </w:rPr>
            </w:pPr>
            <w:r w:rsidRPr="00C9658E">
              <w:rPr>
                <w:rFonts w:ascii="Times New Roman" w:hAnsi="Times New Roman" w:cs="Times New Roman"/>
                <w:sz w:val="24"/>
                <w:szCs w:val="24"/>
                <w:lang w:val="kk-KZ"/>
              </w:rPr>
              <w:t>Өсімдіктің морфологиялық ерекшеліктерін тексеру</w:t>
            </w:r>
          </w:p>
        </w:tc>
      </w:tr>
      <w:tr w:rsidR="00CF09D5" w:rsidRPr="0026734C" w14:paraId="2519B547" w14:textId="77777777" w:rsidTr="00086479">
        <w:trPr>
          <w:trHeight w:val="409"/>
        </w:trPr>
        <w:tc>
          <w:tcPr>
            <w:tcW w:w="3510" w:type="dxa"/>
            <w:gridSpan w:val="2"/>
            <w:vMerge w:val="restart"/>
            <w:tcBorders>
              <w:left w:val="nil"/>
              <w:right w:val="nil"/>
            </w:tcBorders>
          </w:tcPr>
          <w:p w14:paraId="5CE202B8" w14:textId="77777777" w:rsidR="00CF09D5" w:rsidRPr="0026734C" w:rsidRDefault="00CF09D5" w:rsidP="003826B6">
            <w:pPr>
              <w:spacing w:after="0" w:line="240" w:lineRule="auto"/>
              <w:ind w:firstLine="567"/>
              <w:jc w:val="center"/>
              <w:rPr>
                <w:rFonts w:ascii="Times New Roman" w:hAnsi="Times New Roman" w:cs="Times New Roman"/>
                <w:sz w:val="24"/>
                <w:szCs w:val="24"/>
                <w:lang w:val="en-US"/>
              </w:rPr>
            </w:pPr>
          </w:p>
        </w:tc>
        <w:tc>
          <w:tcPr>
            <w:tcW w:w="2787" w:type="dxa"/>
            <w:tcBorders>
              <w:left w:val="nil"/>
              <w:right w:val="nil"/>
            </w:tcBorders>
          </w:tcPr>
          <w:p w14:paraId="658F4793" w14:textId="77777777" w:rsidR="00CF09D5" w:rsidRPr="0026734C" w:rsidRDefault="00CF09D5" w:rsidP="003826B6">
            <w:pPr>
              <w:spacing w:after="0" w:line="240" w:lineRule="auto"/>
              <w:ind w:firstLine="567"/>
              <w:jc w:val="center"/>
              <w:rPr>
                <w:rFonts w:ascii="Times New Roman" w:hAnsi="Times New Roman" w:cs="Times New Roman"/>
                <w:sz w:val="24"/>
                <w:szCs w:val="24"/>
                <w:lang w:val="en-US"/>
              </w:rPr>
            </w:pPr>
            <w:r w:rsidRPr="0026734C">
              <w:rPr>
                <w:rFonts w:ascii="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14:anchorId="40BA4A83" wp14:editId="45C96944">
                      <wp:simplePos x="0" y="0"/>
                      <wp:positionH relativeFrom="column">
                        <wp:posOffset>733425</wp:posOffset>
                      </wp:positionH>
                      <wp:positionV relativeFrom="paragraph">
                        <wp:posOffset>2540</wp:posOffset>
                      </wp:positionV>
                      <wp:extent cx="45719" cy="260350"/>
                      <wp:effectExtent l="19050" t="0" r="31115" b="44450"/>
                      <wp:wrapNone/>
                      <wp:docPr id="125" name="Стрелка вниз 125"/>
                      <wp:cNvGraphicFramePr/>
                      <a:graphic xmlns:a="http://schemas.openxmlformats.org/drawingml/2006/main">
                        <a:graphicData uri="http://schemas.microsoft.com/office/word/2010/wordprocessingShape">
                          <wps:wsp>
                            <wps:cNvSpPr/>
                            <wps:spPr>
                              <a:xfrm>
                                <a:off x="0" y="0"/>
                                <a:ext cx="45719" cy="260350"/>
                              </a:xfrm>
                              <a:prstGeom prst="down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A1DED9" id="Стрелка вниз 125" o:spid="_x0000_s1026" type="#_x0000_t67" style="position:absolute;margin-left:57.75pt;margin-top:.2pt;width:3.6pt;height:2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" adj="19703" fillcolor="window" strokecolor="windowText" strokeweight=".25pt"/>
                  </w:pict>
                </mc:Fallback>
              </mc:AlternateContent>
            </w:r>
          </w:p>
        </w:tc>
        <w:tc>
          <w:tcPr>
            <w:tcW w:w="3196" w:type="dxa"/>
            <w:gridSpan w:val="2"/>
            <w:tcBorders>
              <w:left w:val="nil"/>
              <w:right w:val="nil"/>
            </w:tcBorders>
          </w:tcPr>
          <w:p w14:paraId="44B9C079" w14:textId="77777777" w:rsidR="00CF09D5" w:rsidRPr="0026734C" w:rsidRDefault="00CF09D5" w:rsidP="003826B6">
            <w:pPr>
              <w:spacing w:after="0" w:line="240" w:lineRule="auto"/>
              <w:ind w:firstLine="567"/>
              <w:jc w:val="center"/>
              <w:rPr>
                <w:rFonts w:ascii="Times New Roman" w:hAnsi="Times New Roman" w:cs="Times New Roman"/>
                <w:sz w:val="24"/>
                <w:szCs w:val="24"/>
                <w:lang w:val="kk-KZ"/>
              </w:rPr>
            </w:pPr>
          </w:p>
        </w:tc>
      </w:tr>
      <w:tr w:rsidR="00CF09D5" w:rsidRPr="00AD47D3" w14:paraId="0C712299" w14:textId="77777777" w:rsidTr="00086479">
        <w:trPr>
          <w:trHeight w:val="196"/>
        </w:trPr>
        <w:tc>
          <w:tcPr>
            <w:tcW w:w="3510" w:type="dxa"/>
            <w:gridSpan w:val="2"/>
            <w:vMerge/>
            <w:tcBorders>
              <w:left w:val="nil"/>
            </w:tcBorders>
          </w:tcPr>
          <w:p w14:paraId="664C3E08" w14:textId="77777777" w:rsidR="00CF09D5" w:rsidRPr="0026734C" w:rsidRDefault="00CF09D5" w:rsidP="003826B6">
            <w:pPr>
              <w:spacing w:after="0" w:line="240" w:lineRule="auto"/>
              <w:ind w:firstLine="567"/>
              <w:jc w:val="center"/>
              <w:rPr>
                <w:rFonts w:ascii="Times New Roman" w:hAnsi="Times New Roman" w:cs="Times New Roman"/>
                <w:b/>
                <w:sz w:val="24"/>
                <w:szCs w:val="24"/>
                <w:lang w:val="kk-KZ"/>
              </w:rPr>
            </w:pPr>
          </w:p>
        </w:tc>
        <w:tc>
          <w:tcPr>
            <w:tcW w:w="2787" w:type="dxa"/>
            <w:tcBorders>
              <w:bottom w:val="single" w:sz="4" w:space="0" w:color="auto"/>
            </w:tcBorders>
          </w:tcPr>
          <w:p w14:paraId="3472D93C" w14:textId="77777777" w:rsidR="00C9658E" w:rsidRDefault="00C9658E" w:rsidP="003826B6">
            <w:pPr>
              <w:spacing w:after="0" w:line="240" w:lineRule="auto"/>
              <w:ind w:firstLine="567"/>
              <w:jc w:val="center"/>
              <w:rPr>
                <w:rFonts w:ascii="Times New Roman" w:hAnsi="Times New Roman" w:cs="Times New Roman"/>
                <w:b/>
                <w:sz w:val="24"/>
                <w:szCs w:val="24"/>
                <w:lang w:val="kk-KZ"/>
              </w:rPr>
            </w:pPr>
            <w:r w:rsidRPr="00C9658E">
              <w:rPr>
                <w:rFonts w:ascii="Times New Roman" w:hAnsi="Times New Roman" w:cs="Times New Roman"/>
                <w:b/>
                <w:sz w:val="24"/>
                <w:szCs w:val="24"/>
                <w:lang w:val="kk-KZ"/>
              </w:rPr>
              <w:t xml:space="preserve">2-кезең. </w:t>
            </w:r>
          </w:p>
          <w:p w14:paraId="2B9C56E1" w14:textId="27BDB91A" w:rsidR="00C9658E" w:rsidRDefault="00C9658E" w:rsidP="003826B6">
            <w:pPr>
              <w:spacing w:after="0" w:line="240" w:lineRule="auto"/>
              <w:ind w:firstLine="567"/>
              <w:jc w:val="center"/>
              <w:rPr>
                <w:rFonts w:ascii="Times New Roman" w:hAnsi="Times New Roman" w:cs="Times New Roman"/>
                <w:b/>
                <w:sz w:val="24"/>
                <w:szCs w:val="24"/>
                <w:lang w:val="kk-KZ"/>
              </w:rPr>
            </w:pPr>
            <w:r w:rsidRPr="00C9658E">
              <w:rPr>
                <w:rFonts w:ascii="Times New Roman" w:hAnsi="Times New Roman" w:cs="Times New Roman"/>
                <w:b/>
                <w:sz w:val="24"/>
                <w:szCs w:val="24"/>
                <w:lang w:val="kk-KZ"/>
              </w:rPr>
              <w:t>Кептіру процесі</w:t>
            </w:r>
          </w:p>
          <w:p w14:paraId="03BC8325" w14:textId="7C999955" w:rsidR="00CF09D5" w:rsidRPr="0026734C" w:rsidRDefault="00CF09D5" w:rsidP="003826B6">
            <w:pPr>
              <w:spacing w:after="0" w:line="240" w:lineRule="auto"/>
              <w:ind w:firstLine="567"/>
              <w:jc w:val="center"/>
              <w:rPr>
                <w:rFonts w:ascii="Times New Roman" w:hAnsi="Times New Roman" w:cs="Times New Roman"/>
                <w:b/>
                <w:sz w:val="24"/>
                <w:szCs w:val="24"/>
                <w:lang w:val="kk-KZ"/>
              </w:rPr>
            </w:pPr>
            <w:r w:rsidRPr="0026734C">
              <w:rPr>
                <w:rFonts w:ascii="Times New Roman" w:hAnsi="Times New Roman" w:cs="Times New Roman"/>
                <w:i/>
                <w:sz w:val="24"/>
                <w:szCs w:val="24"/>
                <w:lang w:val="kk-KZ"/>
              </w:rPr>
              <w:t>Сөрелер</w:t>
            </w:r>
          </w:p>
        </w:tc>
        <w:tc>
          <w:tcPr>
            <w:tcW w:w="490" w:type="dxa"/>
          </w:tcPr>
          <w:p w14:paraId="71FFE400" w14:textId="77777777" w:rsidR="00CF09D5" w:rsidRPr="0026734C" w:rsidRDefault="00CF09D5" w:rsidP="003826B6">
            <w:pPr>
              <w:spacing w:after="0" w:line="240" w:lineRule="auto"/>
              <w:ind w:firstLine="567"/>
              <w:jc w:val="center"/>
              <w:rPr>
                <w:rFonts w:ascii="Times New Roman" w:hAnsi="Times New Roman" w:cs="Times New Roman"/>
                <w:sz w:val="24"/>
                <w:szCs w:val="24"/>
                <w:lang w:val="kk-KZ"/>
              </w:rPr>
            </w:pPr>
            <w:r w:rsidRPr="0026734C">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5AD84233" wp14:editId="357078F7">
                      <wp:simplePos x="0" y="0"/>
                      <wp:positionH relativeFrom="column">
                        <wp:posOffset>-74295</wp:posOffset>
                      </wp:positionH>
                      <wp:positionV relativeFrom="paragraph">
                        <wp:posOffset>451485</wp:posOffset>
                      </wp:positionV>
                      <wp:extent cx="304800" cy="45719"/>
                      <wp:effectExtent l="19050" t="19050" r="19050" b="31115"/>
                      <wp:wrapNone/>
                      <wp:docPr id="117" name="Стрелка влево 117"/>
                      <wp:cNvGraphicFramePr/>
                      <a:graphic xmlns:a="http://schemas.openxmlformats.org/drawingml/2006/main">
                        <a:graphicData uri="http://schemas.microsoft.com/office/word/2010/wordprocessingShape">
                          <wps:wsp>
                            <wps:cNvSpPr/>
                            <wps:spPr>
                              <a:xfrm>
                                <a:off x="0" y="0"/>
                                <a:ext cx="304800" cy="45719"/>
                              </a:xfrm>
                              <a:prstGeom prst="left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E9FBF3" id="Стрелка влево 117" o:spid="_x0000_s1026" type="#_x0000_t66" style="position:absolute;margin-left:-5.85pt;margin-top:35.55pt;width:24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" adj="1620" fillcolor="window" strokecolor="windowText" strokeweight=".25pt"/>
                  </w:pict>
                </mc:Fallback>
              </mc:AlternateContent>
            </w:r>
          </w:p>
        </w:tc>
        <w:tc>
          <w:tcPr>
            <w:tcW w:w="2706" w:type="dxa"/>
          </w:tcPr>
          <w:p w14:paraId="16CE892C" w14:textId="1972BF17" w:rsidR="00CF09D5" w:rsidRPr="003826B6" w:rsidRDefault="00C9658E" w:rsidP="003826B6">
            <w:pPr>
              <w:spacing w:after="0" w:line="240" w:lineRule="auto"/>
              <w:ind w:firstLine="567"/>
              <w:jc w:val="center"/>
              <w:rPr>
                <w:rFonts w:ascii="Times New Roman" w:hAnsi="Times New Roman" w:cs="Times New Roman"/>
                <w:sz w:val="24"/>
                <w:szCs w:val="24"/>
                <w:lang w:val="kk-KZ"/>
              </w:rPr>
            </w:pPr>
            <w:r w:rsidRPr="00C9658E">
              <w:rPr>
                <w:rFonts w:ascii="Times New Roman" w:hAnsi="Times New Roman" w:cs="Times New Roman"/>
                <w:sz w:val="24"/>
                <w:szCs w:val="24"/>
                <w:lang w:val="kk-KZ"/>
              </w:rPr>
              <w:t>Кептіру сөрелерінде жүргізіледі; температура 25±2 °C-тан аспауы тиіс; ылғалдылық 60±5%; шикізатты мезгіл-мезгіл аудару</w:t>
            </w:r>
          </w:p>
        </w:tc>
      </w:tr>
      <w:tr w:rsidR="00CF09D5" w:rsidRPr="00AD47D3" w14:paraId="6410B033" w14:textId="77777777" w:rsidTr="00086479">
        <w:trPr>
          <w:trHeight w:val="196"/>
        </w:trPr>
        <w:tc>
          <w:tcPr>
            <w:tcW w:w="3510" w:type="dxa"/>
            <w:gridSpan w:val="2"/>
            <w:vMerge/>
            <w:tcBorders>
              <w:left w:val="nil"/>
              <w:right w:val="nil"/>
            </w:tcBorders>
          </w:tcPr>
          <w:p w14:paraId="6B48F13D" w14:textId="77777777" w:rsidR="00CF09D5" w:rsidRPr="0026734C" w:rsidRDefault="00CF09D5" w:rsidP="003826B6">
            <w:pPr>
              <w:spacing w:after="0" w:line="240" w:lineRule="auto"/>
              <w:ind w:firstLine="567"/>
              <w:jc w:val="center"/>
              <w:rPr>
                <w:rFonts w:ascii="Times New Roman" w:hAnsi="Times New Roman" w:cs="Times New Roman"/>
                <w:sz w:val="24"/>
                <w:szCs w:val="24"/>
                <w:lang w:val="kk-KZ"/>
              </w:rPr>
            </w:pPr>
          </w:p>
        </w:tc>
        <w:tc>
          <w:tcPr>
            <w:tcW w:w="2787" w:type="dxa"/>
            <w:tcBorders>
              <w:left w:val="nil"/>
              <w:right w:val="nil"/>
            </w:tcBorders>
          </w:tcPr>
          <w:p w14:paraId="685BB110" w14:textId="2800A3C1" w:rsidR="00CF09D5" w:rsidRPr="00C9658E" w:rsidRDefault="00CF09D5" w:rsidP="003826B6">
            <w:pPr>
              <w:spacing w:after="0" w:line="240" w:lineRule="auto"/>
              <w:ind w:firstLine="567"/>
              <w:jc w:val="center"/>
              <w:rPr>
                <w:rFonts w:ascii="Times New Roman" w:hAnsi="Times New Roman" w:cs="Times New Roman"/>
                <w:sz w:val="24"/>
                <w:szCs w:val="24"/>
                <w:lang w:val="kk-KZ"/>
              </w:rPr>
            </w:pPr>
            <w:r w:rsidRPr="0026734C">
              <w:rPr>
                <w:rFonts w:ascii="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14:anchorId="36DD7EC9" wp14:editId="6A55C3CD">
                      <wp:simplePos x="0" y="0"/>
                      <wp:positionH relativeFrom="column">
                        <wp:posOffset>740410</wp:posOffset>
                      </wp:positionH>
                      <wp:positionV relativeFrom="paragraph">
                        <wp:posOffset>5715</wp:posOffset>
                      </wp:positionV>
                      <wp:extent cx="45719" cy="139700"/>
                      <wp:effectExtent l="19050" t="0" r="31115" b="31750"/>
                      <wp:wrapNone/>
                      <wp:docPr id="126" name="Стрелка вниз 126"/>
                      <wp:cNvGraphicFramePr/>
                      <a:graphic xmlns:a="http://schemas.openxmlformats.org/drawingml/2006/main">
                        <a:graphicData uri="http://schemas.microsoft.com/office/word/2010/wordprocessingShape">
                          <wps:wsp>
                            <wps:cNvSpPr/>
                            <wps:spPr>
                              <a:xfrm>
                                <a:off x="0" y="0"/>
                                <a:ext cx="45719" cy="139700"/>
                              </a:xfrm>
                              <a:prstGeom prst="down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B7E90F" id="Стрелка вниз 126" o:spid="_x0000_s1026" type="#_x0000_t67" style="position:absolute;margin-left:58.3pt;margin-top:.45pt;width:3.6pt;height: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" adj="18066" fillcolor="window" strokecolor="windowText" strokeweight=".25pt"/>
                  </w:pict>
                </mc:Fallback>
              </mc:AlternateContent>
            </w:r>
          </w:p>
        </w:tc>
        <w:tc>
          <w:tcPr>
            <w:tcW w:w="3196" w:type="dxa"/>
            <w:gridSpan w:val="2"/>
            <w:tcBorders>
              <w:left w:val="nil"/>
            </w:tcBorders>
          </w:tcPr>
          <w:p w14:paraId="20A48F0D" w14:textId="77777777" w:rsidR="00CF09D5" w:rsidRPr="0026734C" w:rsidRDefault="00CF09D5" w:rsidP="003826B6">
            <w:pPr>
              <w:spacing w:after="0" w:line="240" w:lineRule="auto"/>
              <w:ind w:firstLine="567"/>
              <w:jc w:val="center"/>
              <w:rPr>
                <w:rFonts w:ascii="Times New Roman" w:hAnsi="Times New Roman" w:cs="Times New Roman"/>
                <w:sz w:val="24"/>
                <w:szCs w:val="24"/>
                <w:lang w:val="kk-KZ"/>
              </w:rPr>
            </w:pPr>
          </w:p>
        </w:tc>
      </w:tr>
      <w:tr w:rsidR="00CF09D5" w:rsidRPr="00AD47D3" w14:paraId="3F82F0CF" w14:textId="77777777" w:rsidTr="00086479">
        <w:trPr>
          <w:trHeight w:val="878"/>
        </w:trPr>
        <w:tc>
          <w:tcPr>
            <w:tcW w:w="2971" w:type="dxa"/>
            <w:tcBorders>
              <w:bottom w:val="single" w:sz="4" w:space="0" w:color="auto"/>
            </w:tcBorders>
          </w:tcPr>
          <w:p w14:paraId="6F44837E" w14:textId="3ACF3BB5" w:rsidR="00CF09D5" w:rsidRPr="0026734C" w:rsidRDefault="00CF09D5" w:rsidP="003826B6">
            <w:pPr>
              <w:spacing w:after="0" w:line="240" w:lineRule="auto"/>
              <w:jc w:val="center"/>
              <w:rPr>
                <w:rFonts w:ascii="Times New Roman" w:hAnsi="Times New Roman" w:cs="Times New Roman"/>
                <w:sz w:val="24"/>
                <w:szCs w:val="24"/>
                <w:lang w:val="kk-KZ"/>
              </w:rPr>
            </w:pPr>
            <w:r w:rsidRPr="0026734C">
              <w:rPr>
                <w:rFonts w:ascii="Times New Roman" w:hAnsi="Times New Roman" w:cs="Times New Roman"/>
                <w:sz w:val="24"/>
                <w:szCs w:val="24"/>
                <w:lang w:val="kk-KZ"/>
              </w:rPr>
              <w:t xml:space="preserve"> </w:t>
            </w:r>
            <w:r w:rsidR="00C9658E" w:rsidRPr="00C9658E">
              <w:rPr>
                <w:rFonts w:ascii="Times New Roman" w:hAnsi="Times New Roman" w:cs="Times New Roman"/>
                <w:sz w:val="24"/>
                <w:szCs w:val="24"/>
                <w:lang w:val="kk-KZ"/>
              </w:rPr>
              <w:t>Кептірілген шикізат (крафт-қаптарда)</w:t>
            </w:r>
          </w:p>
        </w:tc>
        <w:tc>
          <w:tcPr>
            <w:tcW w:w="539" w:type="dxa"/>
            <w:tcBorders>
              <w:bottom w:val="single" w:sz="4" w:space="0" w:color="auto"/>
            </w:tcBorders>
          </w:tcPr>
          <w:p w14:paraId="3275795A" w14:textId="77777777" w:rsidR="00CF09D5" w:rsidRPr="0026734C" w:rsidRDefault="00CF09D5" w:rsidP="003826B6">
            <w:pPr>
              <w:spacing w:after="0" w:line="240" w:lineRule="auto"/>
              <w:ind w:firstLine="567"/>
              <w:jc w:val="center"/>
              <w:rPr>
                <w:rFonts w:ascii="Times New Roman" w:hAnsi="Times New Roman" w:cs="Times New Roman"/>
                <w:sz w:val="24"/>
                <w:szCs w:val="24"/>
                <w:lang w:val="kk-KZ"/>
              </w:rPr>
            </w:pPr>
            <w:r w:rsidRPr="0026734C">
              <w:rPr>
                <w:rFonts w:ascii="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7745870E" wp14:editId="415B2064">
                      <wp:simplePos x="0" y="0"/>
                      <wp:positionH relativeFrom="column">
                        <wp:posOffset>-70485</wp:posOffset>
                      </wp:positionH>
                      <wp:positionV relativeFrom="paragraph">
                        <wp:posOffset>279400</wp:posOffset>
                      </wp:positionV>
                      <wp:extent cx="330200" cy="45719"/>
                      <wp:effectExtent l="0" t="19050" r="31750" b="31115"/>
                      <wp:wrapNone/>
                      <wp:docPr id="122" name="Стрелка вправо 122"/>
                      <wp:cNvGraphicFramePr/>
                      <a:graphic xmlns:a="http://schemas.openxmlformats.org/drawingml/2006/main">
                        <a:graphicData uri="http://schemas.microsoft.com/office/word/2010/wordprocessingShape">
                          <wps:wsp>
                            <wps:cNvSpPr/>
                            <wps:spPr>
                              <a:xfrm>
                                <a:off x="0" y="0"/>
                                <a:ext cx="330200" cy="45719"/>
                              </a:xfrm>
                              <a:prstGeom prst="right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1528D7" id="Стрелка вправо 122" o:spid="_x0000_s1026" type="#_x0000_t13" style="position:absolute;margin-left:-5.55pt;margin-top:22pt;width:26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" adj="20105" fillcolor="window" strokecolor="windowText" strokeweight=".25pt"/>
                  </w:pict>
                </mc:Fallback>
              </mc:AlternateContent>
            </w:r>
          </w:p>
        </w:tc>
        <w:tc>
          <w:tcPr>
            <w:tcW w:w="2787" w:type="dxa"/>
          </w:tcPr>
          <w:p w14:paraId="29A41E6F" w14:textId="77777777" w:rsidR="00C9658E" w:rsidRDefault="00C9658E" w:rsidP="003826B6">
            <w:pPr>
              <w:spacing w:after="0" w:line="240" w:lineRule="auto"/>
              <w:ind w:firstLine="567"/>
              <w:jc w:val="center"/>
              <w:rPr>
                <w:rFonts w:ascii="Times New Roman" w:hAnsi="Times New Roman" w:cs="Times New Roman"/>
                <w:b/>
                <w:sz w:val="24"/>
                <w:szCs w:val="24"/>
                <w:lang w:val="kk-KZ"/>
              </w:rPr>
            </w:pPr>
            <w:r w:rsidRPr="00C9658E">
              <w:rPr>
                <w:rFonts w:ascii="Times New Roman" w:hAnsi="Times New Roman" w:cs="Times New Roman"/>
                <w:b/>
                <w:sz w:val="24"/>
                <w:szCs w:val="24"/>
                <w:lang w:val="kk-KZ"/>
              </w:rPr>
              <w:t xml:space="preserve">3-кезең. </w:t>
            </w:r>
          </w:p>
          <w:p w14:paraId="17877980" w14:textId="2CC556EA" w:rsidR="00CF09D5" w:rsidRPr="003826B6" w:rsidRDefault="00C9658E" w:rsidP="003826B6">
            <w:pPr>
              <w:spacing w:after="0" w:line="240" w:lineRule="auto"/>
              <w:ind w:firstLine="567"/>
              <w:jc w:val="center"/>
              <w:rPr>
                <w:rFonts w:ascii="Times New Roman" w:hAnsi="Times New Roman" w:cs="Times New Roman"/>
                <w:b/>
                <w:sz w:val="24"/>
                <w:szCs w:val="24"/>
                <w:lang w:val="kk-KZ"/>
              </w:rPr>
            </w:pPr>
            <w:r w:rsidRPr="00C9658E">
              <w:rPr>
                <w:rFonts w:ascii="Times New Roman" w:hAnsi="Times New Roman" w:cs="Times New Roman"/>
                <w:b/>
                <w:sz w:val="24"/>
                <w:szCs w:val="24"/>
                <w:lang w:val="kk-KZ"/>
              </w:rPr>
              <w:t>Қаптау</w:t>
            </w:r>
          </w:p>
        </w:tc>
        <w:tc>
          <w:tcPr>
            <w:tcW w:w="490" w:type="dxa"/>
            <w:tcBorders>
              <w:bottom w:val="single" w:sz="4" w:space="0" w:color="auto"/>
            </w:tcBorders>
          </w:tcPr>
          <w:p w14:paraId="434CDDB8" w14:textId="77777777" w:rsidR="00CF09D5" w:rsidRPr="0026734C" w:rsidRDefault="00CF09D5" w:rsidP="003826B6">
            <w:pPr>
              <w:spacing w:after="0" w:line="240" w:lineRule="auto"/>
              <w:ind w:firstLine="567"/>
              <w:jc w:val="center"/>
              <w:rPr>
                <w:rFonts w:ascii="Times New Roman" w:hAnsi="Times New Roman" w:cs="Times New Roman"/>
                <w:sz w:val="24"/>
                <w:szCs w:val="24"/>
                <w:lang w:val="kk-KZ"/>
              </w:rPr>
            </w:pPr>
            <w:r w:rsidRPr="0026734C">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5FF6835A" wp14:editId="0F1A0A89">
                      <wp:simplePos x="0" y="0"/>
                      <wp:positionH relativeFrom="column">
                        <wp:posOffset>-74295</wp:posOffset>
                      </wp:positionH>
                      <wp:positionV relativeFrom="paragraph">
                        <wp:posOffset>234315</wp:posOffset>
                      </wp:positionV>
                      <wp:extent cx="304800" cy="45719"/>
                      <wp:effectExtent l="19050" t="19050" r="19050" b="31115"/>
                      <wp:wrapNone/>
                      <wp:docPr id="118" name="Стрелка влево 118"/>
                      <wp:cNvGraphicFramePr/>
                      <a:graphic xmlns:a="http://schemas.openxmlformats.org/drawingml/2006/main">
                        <a:graphicData uri="http://schemas.microsoft.com/office/word/2010/wordprocessingShape">
                          <wps:wsp>
                            <wps:cNvSpPr/>
                            <wps:spPr>
                              <a:xfrm>
                                <a:off x="0" y="0"/>
                                <a:ext cx="304800" cy="45719"/>
                              </a:xfrm>
                              <a:prstGeom prst="left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13EC7A" id="Стрелка влево 118" o:spid="_x0000_s1026" type="#_x0000_t66" style="position:absolute;margin-left:-5.85pt;margin-top:18.45pt;width:24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" adj="1620" fillcolor="window" strokecolor="windowText" strokeweight=".25pt"/>
                  </w:pict>
                </mc:Fallback>
              </mc:AlternateContent>
            </w:r>
          </w:p>
        </w:tc>
        <w:tc>
          <w:tcPr>
            <w:tcW w:w="2706" w:type="dxa"/>
            <w:tcBorders>
              <w:bottom w:val="single" w:sz="4" w:space="0" w:color="auto"/>
            </w:tcBorders>
          </w:tcPr>
          <w:p w14:paraId="76E2BADA" w14:textId="77777777" w:rsidR="00CF09D5" w:rsidRPr="0026734C" w:rsidRDefault="00CF09D5" w:rsidP="003826B6">
            <w:pPr>
              <w:spacing w:after="0" w:line="240" w:lineRule="auto"/>
              <w:ind w:firstLine="567"/>
              <w:jc w:val="center"/>
              <w:rPr>
                <w:rFonts w:ascii="Times New Roman" w:hAnsi="Times New Roman" w:cs="Times New Roman"/>
                <w:sz w:val="24"/>
                <w:szCs w:val="24"/>
                <w:lang w:val="kk-KZ"/>
              </w:rPr>
            </w:pPr>
          </w:p>
          <w:p w14:paraId="73272352" w14:textId="2A7B0463" w:rsidR="00CF09D5" w:rsidRPr="0026734C" w:rsidRDefault="00C9658E" w:rsidP="003826B6">
            <w:pPr>
              <w:spacing w:after="0" w:line="240" w:lineRule="auto"/>
              <w:jc w:val="center"/>
              <w:rPr>
                <w:rFonts w:ascii="Times New Roman" w:hAnsi="Times New Roman" w:cs="Times New Roman"/>
                <w:sz w:val="24"/>
                <w:szCs w:val="24"/>
                <w:lang w:val="kk-KZ"/>
              </w:rPr>
            </w:pPr>
            <w:r w:rsidRPr="00C9658E">
              <w:rPr>
                <w:rFonts w:ascii="Times New Roman" w:hAnsi="Times New Roman" w:cs="Times New Roman"/>
                <w:sz w:val="24"/>
                <w:szCs w:val="24"/>
                <w:lang w:val="kk-KZ"/>
              </w:rPr>
              <w:t>5 кг мөлшерде қаптарға салу; қаптаманың сапасын бақылау</w:t>
            </w:r>
          </w:p>
        </w:tc>
      </w:tr>
      <w:tr w:rsidR="00CF09D5" w:rsidRPr="00AD47D3" w14:paraId="0A04E891" w14:textId="77777777" w:rsidTr="00086479">
        <w:trPr>
          <w:trHeight w:val="409"/>
        </w:trPr>
        <w:tc>
          <w:tcPr>
            <w:tcW w:w="3510" w:type="dxa"/>
            <w:gridSpan w:val="2"/>
            <w:tcBorders>
              <w:left w:val="nil"/>
              <w:right w:val="nil"/>
            </w:tcBorders>
          </w:tcPr>
          <w:p w14:paraId="1D5CFDF5" w14:textId="77777777" w:rsidR="00CF09D5" w:rsidRPr="0026734C" w:rsidRDefault="00CF09D5" w:rsidP="003826B6">
            <w:pPr>
              <w:spacing w:after="0" w:line="240" w:lineRule="auto"/>
              <w:ind w:firstLine="567"/>
              <w:jc w:val="center"/>
              <w:rPr>
                <w:rFonts w:ascii="Times New Roman" w:hAnsi="Times New Roman" w:cs="Times New Roman"/>
                <w:sz w:val="24"/>
                <w:szCs w:val="24"/>
                <w:lang w:val="kk-KZ"/>
              </w:rPr>
            </w:pPr>
          </w:p>
        </w:tc>
        <w:tc>
          <w:tcPr>
            <w:tcW w:w="2787" w:type="dxa"/>
            <w:tcBorders>
              <w:left w:val="nil"/>
              <w:right w:val="nil"/>
            </w:tcBorders>
          </w:tcPr>
          <w:p w14:paraId="138761CB" w14:textId="77777777" w:rsidR="00CF09D5" w:rsidRPr="0026734C" w:rsidRDefault="00CF09D5" w:rsidP="003826B6">
            <w:pPr>
              <w:spacing w:after="0" w:line="240" w:lineRule="auto"/>
              <w:ind w:firstLine="567"/>
              <w:jc w:val="center"/>
              <w:rPr>
                <w:rFonts w:ascii="Times New Roman" w:hAnsi="Times New Roman" w:cs="Times New Roman"/>
                <w:sz w:val="24"/>
                <w:szCs w:val="24"/>
                <w:lang w:val="kk-KZ"/>
              </w:rPr>
            </w:pPr>
            <w:r w:rsidRPr="0026734C">
              <w:rPr>
                <w:rFonts w:ascii="Times New Roman" w:hAnsi="Times New Roman" w:cs="Times New Roman"/>
                <w:noProof/>
                <w:sz w:val="24"/>
                <w:szCs w:val="24"/>
                <w:lang w:eastAsia="ru-RU"/>
              </w:rPr>
              <mc:AlternateContent>
                <mc:Choice Requires="wps">
                  <w:drawing>
                    <wp:anchor distT="0" distB="0" distL="114300" distR="114300" simplePos="0" relativeHeight="251670528" behindDoc="0" locked="0" layoutInCell="1" allowOverlap="1" wp14:anchorId="7512E064" wp14:editId="70374620">
                      <wp:simplePos x="0" y="0"/>
                      <wp:positionH relativeFrom="column">
                        <wp:posOffset>753110</wp:posOffset>
                      </wp:positionH>
                      <wp:positionV relativeFrom="paragraph">
                        <wp:posOffset>32385</wp:posOffset>
                      </wp:positionV>
                      <wp:extent cx="45719" cy="196850"/>
                      <wp:effectExtent l="19050" t="0" r="31115" b="31750"/>
                      <wp:wrapNone/>
                      <wp:docPr id="192" name="Стрелка вниз 192"/>
                      <wp:cNvGraphicFramePr/>
                      <a:graphic xmlns:a="http://schemas.openxmlformats.org/drawingml/2006/main">
                        <a:graphicData uri="http://schemas.microsoft.com/office/word/2010/wordprocessingShape">
                          <wps:wsp>
                            <wps:cNvSpPr/>
                            <wps:spPr>
                              <a:xfrm>
                                <a:off x="0" y="0"/>
                                <a:ext cx="45719" cy="196850"/>
                              </a:xfrm>
                              <a:prstGeom prst="down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5D90D8" id="Стрелка вниз 192" o:spid="_x0000_s1026" type="#_x0000_t67" style="position:absolute;margin-left:59.3pt;margin-top:2.55pt;width:3.6pt;height:1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" adj="19092" fillcolor="window" strokecolor="windowText" strokeweight=".25pt"/>
                  </w:pict>
                </mc:Fallback>
              </mc:AlternateContent>
            </w:r>
          </w:p>
        </w:tc>
        <w:tc>
          <w:tcPr>
            <w:tcW w:w="3196" w:type="dxa"/>
            <w:gridSpan w:val="2"/>
            <w:tcBorders>
              <w:left w:val="nil"/>
              <w:right w:val="nil"/>
            </w:tcBorders>
          </w:tcPr>
          <w:p w14:paraId="4BBF6EA7" w14:textId="77777777" w:rsidR="00CF09D5" w:rsidRPr="0026734C" w:rsidRDefault="00CF09D5" w:rsidP="003826B6">
            <w:pPr>
              <w:spacing w:after="0" w:line="240" w:lineRule="auto"/>
              <w:ind w:firstLine="567"/>
              <w:jc w:val="center"/>
              <w:rPr>
                <w:rFonts w:ascii="Times New Roman" w:hAnsi="Times New Roman" w:cs="Times New Roman"/>
                <w:sz w:val="24"/>
                <w:szCs w:val="24"/>
                <w:lang w:val="kk-KZ"/>
              </w:rPr>
            </w:pPr>
          </w:p>
        </w:tc>
      </w:tr>
      <w:tr w:rsidR="00CF09D5" w:rsidRPr="0026734C" w14:paraId="21863747" w14:textId="77777777" w:rsidTr="00086479">
        <w:trPr>
          <w:trHeight w:val="878"/>
        </w:trPr>
        <w:tc>
          <w:tcPr>
            <w:tcW w:w="2971" w:type="dxa"/>
            <w:tcBorders>
              <w:bottom w:val="single" w:sz="4" w:space="0" w:color="auto"/>
            </w:tcBorders>
          </w:tcPr>
          <w:p w14:paraId="795ACBBA" w14:textId="1A4ABE41" w:rsidR="00CF09D5" w:rsidRPr="0026734C" w:rsidRDefault="00C9658E" w:rsidP="003826B6">
            <w:pPr>
              <w:spacing w:after="0" w:line="240" w:lineRule="auto"/>
              <w:jc w:val="center"/>
              <w:rPr>
                <w:rFonts w:ascii="Times New Roman" w:hAnsi="Times New Roman" w:cs="Times New Roman"/>
                <w:sz w:val="24"/>
                <w:szCs w:val="24"/>
                <w:lang w:val="kk-KZ"/>
              </w:rPr>
            </w:pPr>
            <w:r w:rsidRPr="00C9658E">
              <w:rPr>
                <w:rFonts w:ascii="Times New Roman" w:hAnsi="Times New Roman" w:cs="Times New Roman"/>
                <w:sz w:val="24"/>
                <w:szCs w:val="24"/>
                <w:lang w:val="kk-KZ"/>
              </w:rPr>
              <w:t>Кептірілген шикізат, крафт-қаптар және жапсырмалар</w:t>
            </w:r>
          </w:p>
        </w:tc>
        <w:tc>
          <w:tcPr>
            <w:tcW w:w="539" w:type="dxa"/>
            <w:tcBorders>
              <w:bottom w:val="single" w:sz="4" w:space="0" w:color="auto"/>
            </w:tcBorders>
          </w:tcPr>
          <w:p w14:paraId="2B46A298" w14:textId="77777777" w:rsidR="00CF09D5" w:rsidRPr="0026734C" w:rsidRDefault="00CF09D5" w:rsidP="003826B6">
            <w:pPr>
              <w:spacing w:after="0" w:line="240" w:lineRule="auto"/>
              <w:ind w:firstLine="567"/>
              <w:jc w:val="center"/>
              <w:rPr>
                <w:rFonts w:ascii="Times New Roman" w:hAnsi="Times New Roman" w:cs="Times New Roman"/>
                <w:sz w:val="24"/>
                <w:szCs w:val="24"/>
                <w:lang w:val="kk-KZ"/>
              </w:rPr>
            </w:pPr>
            <w:r w:rsidRPr="0026734C">
              <w:rPr>
                <w:rFonts w:ascii="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138A25C0" wp14:editId="35D6EE6C">
                      <wp:simplePos x="0" y="0"/>
                      <wp:positionH relativeFrom="column">
                        <wp:posOffset>-70485</wp:posOffset>
                      </wp:positionH>
                      <wp:positionV relativeFrom="paragraph">
                        <wp:posOffset>241935</wp:posOffset>
                      </wp:positionV>
                      <wp:extent cx="330200" cy="45719"/>
                      <wp:effectExtent l="0" t="19050" r="31750" b="31115"/>
                      <wp:wrapNone/>
                      <wp:docPr id="123" name="Стрелка вправо 123"/>
                      <wp:cNvGraphicFramePr/>
                      <a:graphic xmlns:a="http://schemas.openxmlformats.org/drawingml/2006/main">
                        <a:graphicData uri="http://schemas.microsoft.com/office/word/2010/wordprocessingShape">
                          <wps:wsp>
                            <wps:cNvSpPr/>
                            <wps:spPr>
                              <a:xfrm>
                                <a:off x="0" y="0"/>
                                <a:ext cx="330200" cy="45719"/>
                              </a:xfrm>
                              <a:prstGeom prst="right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F85D96" id="Стрелка вправо 123" o:spid="_x0000_s1026" type="#_x0000_t13" style="position:absolute;margin-left:-5.55pt;margin-top:19.05pt;width:26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" adj="20105" fillcolor="window" strokecolor="windowText" strokeweight=".25pt"/>
                  </w:pict>
                </mc:Fallback>
              </mc:AlternateContent>
            </w:r>
          </w:p>
        </w:tc>
        <w:tc>
          <w:tcPr>
            <w:tcW w:w="2787" w:type="dxa"/>
            <w:tcBorders>
              <w:bottom w:val="single" w:sz="4" w:space="0" w:color="auto"/>
            </w:tcBorders>
          </w:tcPr>
          <w:p w14:paraId="3FC0C4F3" w14:textId="77777777" w:rsidR="00C9658E" w:rsidRDefault="00C9658E" w:rsidP="003826B6">
            <w:pPr>
              <w:spacing w:after="0" w:line="240" w:lineRule="auto"/>
              <w:ind w:firstLine="567"/>
              <w:jc w:val="center"/>
              <w:rPr>
                <w:rFonts w:ascii="Times New Roman" w:hAnsi="Times New Roman" w:cs="Times New Roman"/>
                <w:b/>
                <w:sz w:val="24"/>
                <w:szCs w:val="24"/>
                <w:lang w:val="kk-KZ"/>
              </w:rPr>
            </w:pPr>
            <w:r w:rsidRPr="00C9658E">
              <w:rPr>
                <w:rFonts w:ascii="Times New Roman" w:hAnsi="Times New Roman" w:cs="Times New Roman"/>
                <w:b/>
                <w:sz w:val="24"/>
                <w:szCs w:val="24"/>
                <w:lang w:val="kk-KZ"/>
              </w:rPr>
              <w:t xml:space="preserve">4-кезең. </w:t>
            </w:r>
          </w:p>
          <w:p w14:paraId="3F463C80" w14:textId="221FF9D9" w:rsidR="00CF09D5" w:rsidRPr="0026734C" w:rsidRDefault="00C9658E" w:rsidP="003826B6">
            <w:pPr>
              <w:spacing w:after="0" w:line="240" w:lineRule="auto"/>
              <w:ind w:firstLine="567"/>
              <w:jc w:val="center"/>
              <w:rPr>
                <w:rFonts w:ascii="Times New Roman" w:hAnsi="Times New Roman" w:cs="Times New Roman"/>
                <w:b/>
                <w:i/>
                <w:sz w:val="24"/>
                <w:szCs w:val="24"/>
                <w:lang w:val="kk-KZ"/>
              </w:rPr>
            </w:pPr>
            <w:r w:rsidRPr="00C9658E">
              <w:rPr>
                <w:rFonts w:ascii="Times New Roman" w:hAnsi="Times New Roman" w:cs="Times New Roman"/>
                <w:b/>
                <w:sz w:val="24"/>
                <w:szCs w:val="24"/>
                <w:lang w:val="kk-KZ"/>
              </w:rPr>
              <w:t>Таңбалау</w:t>
            </w:r>
          </w:p>
        </w:tc>
        <w:tc>
          <w:tcPr>
            <w:tcW w:w="490" w:type="dxa"/>
          </w:tcPr>
          <w:p w14:paraId="048BD398" w14:textId="77777777" w:rsidR="00CF09D5" w:rsidRPr="0026734C" w:rsidRDefault="00CF09D5" w:rsidP="003826B6">
            <w:pPr>
              <w:spacing w:after="0" w:line="240" w:lineRule="auto"/>
              <w:ind w:firstLine="567"/>
              <w:jc w:val="center"/>
              <w:rPr>
                <w:rFonts w:ascii="Times New Roman" w:hAnsi="Times New Roman" w:cs="Times New Roman"/>
                <w:sz w:val="24"/>
                <w:szCs w:val="24"/>
                <w:lang w:val="kk-KZ"/>
              </w:rPr>
            </w:pPr>
            <w:r w:rsidRPr="0026734C">
              <w:rPr>
                <w:rFonts w:ascii="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11857D81" wp14:editId="492C704A">
                      <wp:simplePos x="0" y="0"/>
                      <wp:positionH relativeFrom="column">
                        <wp:posOffset>-76835</wp:posOffset>
                      </wp:positionH>
                      <wp:positionV relativeFrom="paragraph">
                        <wp:posOffset>194945</wp:posOffset>
                      </wp:positionV>
                      <wp:extent cx="304800" cy="50165"/>
                      <wp:effectExtent l="19050" t="19050" r="19050" b="45085"/>
                      <wp:wrapNone/>
                      <wp:docPr id="119" name="Стрелка влево 119"/>
                      <wp:cNvGraphicFramePr/>
                      <a:graphic xmlns:a="http://schemas.openxmlformats.org/drawingml/2006/main">
                        <a:graphicData uri="http://schemas.microsoft.com/office/word/2010/wordprocessingShape">
                          <wps:wsp>
                            <wps:cNvSpPr/>
                            <wps:spPr>
                              <a:xfrm flipV="1">
                                <a:off x="0" y="0"/>
                                <a:ext cx="304800" cy="50165"/>
                              </a:xfrm>
                              <a:prstGeom prst="left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F47E07" id="Стрелка влево 119" o:spid="_x0000_s1026" type="#_x0000_t66" style="position:absolute;margin-left:-6.05pt;margin-top:15.35pt;width:24pt;height:3.9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" adj="1778" fillcolor="window" strokecolor="windowText" strokeweight=".25pt"/>
                  </w:pict>
                </mc:Fallback>
              </mc:AlternateContent>
            </w:r>
          </w:p>
        </w:tc>
        <w:tc>
          <w:tcPr>
            <w:tcW w:w="2706" w:type="dxa"/>
          </w:tcPr>
          <w:p w14:paraId="748B5D46" w14:textId="798AF44C" w:rsidR="00CF09D5" w:rsidRPr="0026734C" w:rsidRDefault="00C9658E" w:rsidP="003826B6">
            <w:pPr>
              <w:spacing w:after="0" w:line="240" w:lineRule="auto"/>
              <w:jc w:val="center"/>
              <w:rPr>
                <w:rFonts w:ascii="Times New Roman" w:hAnsi="Times New Roman" w:cs="Times New Roman"/>
                <w:sz w:val="24"/>
                <w:szCs w:val="24"/>
                <w:lang w:val="kk-KZ"/>
              </w:rPr>
            </w:pPr>
            <w:r w:rsidRPr="00C9658E">
              <w:rPr>
                <w:rFonts w:ascii="Times New Roman" w:hAnsi="Times New Roman" w:cs="Times New Roman"/>
                <w:sz w:val="24"/>
                <w:szCs w:val="24"/>
              </w:rPr>
              <w:t>Таңбалау дұрыстығын тексеру</w:t>
            </w:r>
          </w:p>
        </w:tc>
      </w:tr>
      <w:tr w:rsidR="00CF09D5" w:rsidRPr="0026734C" w14:paraId="03A32EC5" w14:textId="77777777" w:rsidTr="00086479">
        <w:trPr>
          <w:trHeight w:val="409"/>
        </w:trPr>
        <w:tc>
          <w:tcPr>
            <w:tcW w:w="3510" w:type="dxa"/>
            <w:gridSpan w:val="2"/>
            <w:vMerge w:val="restart"/>
            <w:tcBorders>
              <w:left w:val="nil"/>
              <w:bottom w:val="nil"/>
              <w:right w:val="nil"/>
            </w:tcBorders>
          </w:tcPr>
          <w:p w14:paraId="3503581D" w14:textId="77777777" w:rsidR="00CF09D5" w:rsidRPr="0026734C" w:rsidRDefault="00CF09D5" w:rsidP="003826B6">
            <w:pPr>
              <w:spacing w:after="0" w:line="240" w:lineRule="auto"/>
              <w:ind w:firstLine="567"/>
              <w:jc w:val="center"/>
              <w:rPr>
                <w:rFonts w:ascii="Times New Roman" w:hAnsi="Times New Roman" w:cs="Times New Roman"/>
                <w:sz w:val="24"/>
                <w:szCs w:val="24"/>
                <w:lang w:val="kk-KZ"/>
              </w:rPr>
            </w:pPr>
          </w:p>
        </w:tc>
        <w:tc>
          <w:tcPr>
            <w:tcW w:w="2787" w:type="dxa"/>
            <w:tcBorders>
              <w:left w:val="nil"/>
              <w:right w:val="nil"/>
            </w:tcBorders>
          </w:tcPr>
          <w:p w14:paraId="5C5828A6" w14:textId="77777777" w:rsidR="00CF09D5" w:rsidRPr="0026734C" w:rsidRDefault="00CF09D5" w:rsidP="003826B6">
            <w:pPr>
              <w:spacing w:after="0" w:line="240" w:lineRule="auto"/>
              <w:ind w:firstLine="567"/>
              <w:jc w:val="center"/>
              <w:rPr>
                <w:rFonts w:ascii="Times New Roman" w:hAnsi="Times New Roman" w:cs="Times New Roman"/>
                <w:b/>
                <w:sz w:val="24"/>
                <w:szCs w:val="24"/>
                <w:lang w:val="kk-KZ"/>
              </w:rPr>
            </w:pPr>
            <w:r w:rsidRPr="0026734C">
              <w:rPr>
                <w:rFonts w:ascii="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14:anchorId="48DCAA16" wp14:editId="5475FAB6">
                      <wp:simplePos x="0" y="0"/>
                      <wp:positionH relativeFrom="column">
                        <wp:posOffset>779145</wp:posOffset>
                      </wp:positionH>
                      <wp:positionV relativeFrom="paragraph">
                        <wp:posOffset>5080</wp:posOffset>
                      </wp:positionV>
                      <wp:extent cx="45719" cy="228600"/>
                      <wp:effectExtent l="19050" t="0" r="31115" b="38100"/>
                      <wp:wrapNone/>
                      <wp:docPr id="193" name="Стрелка вниз 193"/>
                      <wp:cNvGraphicFramePr/>
                      <a:graphic xmlns:a="http://schemas.openxmlformats.org/drawingml/2006/main">
                        <a:graphicData uri="http://schemas.microsoft.com/office/word/2010/wordprocessingShape">
                          <wps:wsp>
                            <wps:cNvSpPr/>
                            <wps:spPr>
                              <a:xfrm>
                                <a:off x="0" y="0"/>
                                <a:ext cx="45719" cy="228600"/>
                              </a:xfrm>
                              <a:prstGeom prst="down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2271BB" id="Стрелка вниз 193" o:spid="_x0000_s1026" type="#_x0000_t67" style="position:absolute;margin-left:61.35pt;margin-top:.4pt;width:3.6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" adj="19440" fillcolor="window" strokecolor="windowText" strokeweight=".25pt"/>
                  </w:pict>
                </mc:Fallback>
              </mc:AlternateContent>
            </w:r>
          </w:p>
        </w:tc>
        <w:tc>
          <w:tcPr>
            <w:tcW w:w="3196" w:type="dxa"/>
            <w:gridSpan w:val="2"/>
            <w:tcBorders>
              <w:left w:val="nil"/>
            </w:tcBorders>
          </w:tcPr>
          <w:p w14:paraId="3D1C5986" w14:textId="77777777" w:rsidR="00CF09D5" w:rsidRPr="0026734C" w:rsidRDefault="00CF09D5" w:rsidP="004B2967">
            <w:pPr>
              <w:spacing w:after="0" w:line="240" w:lineRule="auto"/>
              <w:ind w:firstLine="567"/>
              <w:jc w:val="center"/>
              <w:rPr>
                <w:rFonts w:ascii="Times New Roman" w:hAnsi="Times New Roman" w:cs="Times New Roman"/>
                <w:sz w:val="24"/>
                <w:szCs w:val="24"/>
                <w:lang w:val="kk-KZ"/>
              </w:rPr>
            </w:pPr>
          </w:p>
        </w:tc>
      </w:tr>
      <w:tr w:rsidR="00CF09D5" w:rsidRPr="00AD47D3" w14:paraId="3068CD12" w14:textId="77777777" w:rsidTr="00086479">
        <w:trPr>
          <w:trHeight w:val="196"/>
        </w:trPr>
        <w:tc>
          <w:tcPr>
            <w:tcW w:w="3510" w:type="dxa"/>
            <w:gridSpan w:val="2"/>
            <w:vMerge/>
            <w:tcBorders>
              <w:left w:val="nil"/>
              <w:bottom w:val="nil"/>
            </w:tcBorders>
          </w:tcPr>
          <w:p w14:paraId="2645DAD0" w14:textId="77777777" w:rsidR="00CF09D5" w:rsidRPr="0026734C" w:rsidRDefault="00CF09D5" w:rsidP="003826B6">
            <w:pPr>
              <w:spacing w:after="0" w:line="240" w:lineRule="auto"/>
              <w:ind w:firstLine="567"/>
              <w:jc w:val="center"/>
              <w:rPr>
                <w:rFonts w:ascii="Times New Roman" w:hAnsi="Times New Roman" w:cs="Times New Roman"/>
                <w:sz w:val="24"/>
                <w:szCs w:val="24"/>
                <w:lang w:val="kk-KZ"/>
              </w:rPr>
            </w:pPr>
          </w:p>
        </w:tc>
        <w:tc>
          <w:tcPr>
            <w:tcW w:w="2787" w:type="dxa"/>
            <w:tcBorders>
              <w:bottom w:val="single" w:sz="4" w:space="0" w:color="auto"/>
            </w:tcBorders>
          </w:tcPr>
          <w:p w14:paraId="60E82D96" w14:textId="524F433D" w:rsidR="00CF09D5" w:rsidRPr="0026734C" w:rsidRDefault="00C9658E" w:rsidP="003826B6">
            <w:pPr>
              <w:spacing w:after="0" w:line="240" w:lineRule="auto"/>
              <w:ind w:firstLine="567"/>
              <w:jc w:val="center"/>
              <w:rPr>
                <w:rFonts w:ascii="Times New Roman" w:hAnsi="Times New Roman" w:cs="Times New Roman"/>
                <w:b/>
                <w:sz w:val="24"/>
                <w:szCs w:val="24"/>
                <w:lang w:val="kk-KZ"/>
              </w:rPr>
            </w:pPr>
            <w:r w:rsidRPr="00C9658E">
              <w:rPr>
                <w:rFonts w:ascii="Times New Roman" w:hAnsi="Times New Roman" w:cs="Times New Roman"/>
                <w:b/>
                <w:sz w:val="24"/>
                <w:szCs w:val="24"/>
                <w:lang w:val="kk-KZ"/>
              </w:rPr>
              <w:t>5-кезең.</w:t>
            </w:r>
          </w:p>
          <w:p w14:paraId="4629AD08" w14:textId="4414E958" w:rsidR="00CF09D5" w:rsidRPr="003826B6" w:rsidRDefault="00CF09D5" w:rsidP="003826B6">
            <w:pPr>
              <w:spacing w:after="0" w:line="240" w:lineRule="auto"/>
              <w:jc w:val="center"/>
              <w:rPr>
                <w:rFonts w:ascii="Times New Roman" w:hAnsi="Times New Roman" w:cs="Times New Roman"/>
                <w:b/>
                <w:sz w:val="24"/>
                <w:szCs w:val="24"/>
                <w:lang w:val="kk-KZ"/>
              </w:rPr>
            </w:pPr>
            <w:r w:rsidRPr="0026734C">
              <w:rPr>
                <w:rFonts w:ascii="Times New Roman" w:hAnsi="Times New Roman" w:cs="Times New Roman"/>
                <w:b/>
                <w:sz w:val="24"/>
                <w:szCs w:val="24"/>
                <w:lang w:val="kk-KZ"/>
              </w:rPr>
              <w:t>Карантин, сақтау</w:t>
            </w:r>
          </w:p>
        </w:tc>
        <w:tc>
          <w:tcPr>
            <w:tcW w:w="490" w:type="dxa"/>
            <w:tcBorders>
              <w:bottom w:val="single" w:sz="4" w:space="0" w:color="auto"/>
            </w:tcBorders>
          </w:tcPr>
          <w:p w14:paraId="47DFE811" w14:textId="77777777" w:rsidR="00CF09D5" w:rsidRPr="0026734C" w:rsidRDefault="00CF09D5" w:rsidP="004B2967">
            <w:pPr>
              <w:spacing w:after="0" w:line="240" w:lineRule="auto"/>
              <w:ind w:firstLine="567"/>
              <w:jc w:val="center"/>
              <w:rPr>
                <w:rFonts w:ascii="Times New Roman" w:hAnsi="Times New Roman" w:cs="Times New Roman"/>
                <w:sz w:val="24"/>
                <w:szCs w:val="24"/>
                <w:lang w:val="kk-KZ"/>
              </w:rPr>
            </w:pPr>
            <w:r w:rsidRPr="0026734C">
              <w:rPr>
                <w:rFonts w:ascii="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4D200776" wp14:editId="60CB108F">
                      <wp:simplePos x="0" y="0"/>
                      <wp:positionH relativeFrom="column">
                        <wp:posOffset>-74295</wp:posOffset>
                      </wp:positionH>
                      <wp:positionV relativeFrom="paragraph">
                        <wp:posOffset>422275</wp:posOffset>
                      </wp:positionV>
                      <wp:extent cx="304800" cy="45719"/>
                      <wp:effectExtent l="19050" t="19050" r="19050" b="31115"/>
                      <wp:wrapNone/>
                      <wp:docPr id="120" name="Стрелка влево 120"/>
                      <wp:cNvGraphicFramePr/>
                      <a:graphic xmlns:a="http://schemas.openxmlformats.org/drawingml/2006/main">
                        <a:graphicData uri="http://schemas.microsoft.com/office/word/2010/wordprocessingShape">
                          <wps:wsp>
                            <wps:cNvSpPr/>
                            <wps:spPr>
                              <a:xfrm>
                                <a:off x="0" y="0"/>
                                <a:ext cx="304800" cy="45719"/>
                              </a:xfrm>
                              <a:prstGeom prst="left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4050C5" id="Стрелка влево 120" o:spid="_x0000_s1026" type="#_x0000_t66" style="position:absolute;margin-left:-5.85pt;margin-top:33.25pt;width:24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" adj="1620" fillcolor="window" strokecolor="windowText" strokeweight=".25pt"/>
                  </w:pict>
                </mc:Fallback>
              </mc:AlternateContent>
            </w:r>
          </w:p>
        </w:tc>
        <w:tc>
          <w:tcPr>
            <w:tcW w:w="2706" w:type="dxa"/>
            <w:tcBorders>
              <w:bottom w:val="single" w:sz="4" w:space="0" w:color="auto"/>
            </w:tcBorders>
          </w:tcPr>
          <w:p w14:paraId="5FB4A69D" w14:textId="589831AD" w:rsidR="00CF09D5" w:rsidRPr="00C9658E" w:rsidRDefault="00C9658E" w:rsidP="004B2967">
            <w:pPr>
              <w:spacing w:after="0" w:line="240" w:lineRule="auto"/>
              <w:ind w:firstLine="567"/>
              <w:rPr>
                <w:rFonts w:ascii="Times New Roman" w:hAnsi="Times New Roman" w:cs="Times New Roman"/>
                <w:sz w:val="24"/>
                <w:szCs w:val="24"/>
                <w:lang w:val="kk-KZ"/>
              </w:rPr>
            </w:pPr>
            <w:r w:rsidRPr="00C9658E">
              <w:rPr>
                <w:rFonts w:ascii="Times New Roman" w:hAnsi="Times New Roman" w:cs="Times New Roman"/>
                <w:sz w:val="24"/>
                <w:szCs w:val="24"/>
                <w:lang w:val="kk-KZ"/>
              </w:rPr>
              <w:t>Температура 25±2 °C-тан аспайды; салыстырмалы ылғалдылық 60±5%; микробиологиялық көрсеткіштерді бақылау</w:t>
            </w:r>
          </w:p>
        </w:tc>
      </w:tr>
      <w:tr w:rsidR="00CF09D5" w:rsidRPr="00AD47D3" w14:paraId="67D1E9B6" w14:textId="77777777" w:rsidTr="00086479">
        <w:trPr>
          <w:trHeight w:val="196"/>
        </w:trPr>
        <w:tc>
          <w:tcPr>
            <w:tcW w:w="3510" w:type="dxa"/>
            <w:gridSpan w:val="2"/>
            <w:vMerge/>
            <w:tcBorders>
              <w:left w:val="nil"/>
              <w:bottom w:val="nil"/>
              <w:right w:val="nil"/>
            </w:tcBorders>
          </w:tcPr>
          <w:p w14:paraId="3F9004EE" w14:textId="77777777" w:rsidR="00CF09D5" w:rsidRPr="0026734C" w:rsidRDefault="00CF09D5" w:rsidP="003826B6">
            <w:pPr>
              <w:spacing w:after="0" w:line="240" w:lineRule="auto"/>
              <w:ind w:firstLine="567"/>
              <w:jc w:val="center"/>
              <w:rPr>
                <w:rFonts w:ascii="Times New Roman" w:hAnsi="Times New Roman" w:cs="Times New Roman"/>
                <w:sz w:val="24"/>
                <w:szCs w:val="24"/>
                <w:lang w:val="kk-KZ"/>
              </w:rPr>
            </w:pPr>
          </w:p>
        </w:tc>
        <w:tc>
          <w:tcPr>
            <w:tcW w:w="2787" w:type="dxa"/>
            <w:tcBorders>
              <w:left w:val="nil"/>
              <w:right w:val="nil"/>
            </w:tcBorders>
          </w:tcPr>
          <w:p w14:paraId="1319ECB0" w14:textId="77777777" w:rsidR="00CF09D5" w:rsidRPr="0026734C" w:rsidRDefault="00CF09D5" w:rsidP="003826B6">
            <w:pPr>
              <w:spacing w:after="0" w:line="240" w:lineRule="auto"/>
              <w:ind w:firstLine="567"/>
              <w:jc w:val="center"/>
              <w:rPr>
                <w:rFonts w:ascii="Times New Roman" w:hAnsi="Times New Roman" w:cs="Times New Roman"/>
                <w:b/>
                <w:sz w:val="24"/>
                <w:szCs w:val="24"/>
                <w:lang w:val="kk-KZ"/>
              </w:rPr>
            </w:pPr>
            <w:r w:rsidRPr="0026734C">
              <w:rPr>
                <w:rFonts w:ascii="Times New Roman" w:hAnsi="Times New Roman" w:cs="Times New Roman"/>
                <w:noProof/>
                <w:sz w:val="24"/>
                <w:szCs w:val="24"/>
                <w:lang w:eastAsia="ru-RU"/>
              </w:rPr>
              <mc:AlternateContent>
                <mc:Choice Requires="wps">
                  <w:drawing>
                    <wp:anchor distT="0" distB="0" distL="114300" distR="114300" simplePos="0" relativeHeight="251672576" behindDoc="0" locked="0" layoutInCell="1" allowOverlap="1" wp14:anchorId="69471DDB" wp14:editId="68514794">
                      <wp:simplePos x="0" y="0"/>
                      <wp:positionH relativeFrom="column">
                        <wp:posOffset>760095</wp:posOffset>
                      </wp:positionH>
                      <wp:positionV relativeFrom="paragraph">
                        <wp:posOffset>5715</wp:posOffset>
                      </wp:positionV>
                      <wp:extent cx="45719" cy="158750"/>
                      <wp:effectExtent l="19050" t="0" r="31115" b="31750"/>
                      <wp:wrapNone/>
                      <wp:docPr id="194" name="Стрелка вниз 194"/>
                      <wp:cNvGraphicFramePr/>
                      <a:graphic xmlns:a="http://schemas.openxmlformats.org/drawingml/2006/main">
                        <a:graphicData uri="http://schemas.microsoft.com/office/word/2010/wordprocessingShape">
                          <wps:wsp>
                            <wps:cNvSpPr/>
                            <wps:spPr>
                              <a:xfrm>
                                <a:off x="0" y="0"/>
                                <a:ext cx="45719" cy="158750"/>
                              </a:xfrm>
                              <a:prstGeom prst="down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419761" id="Стрелка вниз 194" o:spid="_x0000_s1026" type="#_x0000_t67" style="position:absolute;margin-left:59.85pt;margin-top:.45pt;width:3.6pt;height:1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" adj="18490" fillcolor="window" strokecolor="windowText" strokeweight=".25pt"/>
                  </w:pict>
                </mc:Fallback>
              </mc:AlternateContent>
            </w:r>
          </w:p>
        </w:tc>
        <w:tc>
          <w:tcPr>
            <w:tcW w:w="3196" w:type="dxa"/>
            <w:gridSpan w:val="2"/>
            <w:vMerge w:val="restart"/>
            <w:tcBorders>
              <w:left w:val="nil"/>
              <w:bottom w:val="nil"/>
              <w:right w:val="nil"/>
            </w:tcBorders>
          </w:tcPr>
          <w:p w14:paraId="6499E7B0" w14:textId="77777777" w:rsidR="00CF09D5" w:rsidRPr="0026734C" w:rsidRDefault="00CF09D5" w:rsidP="004B2967">
            <w:pPr>
              <w:spacing w:after="0" w:line="240" w:lineRule="auto"/>
              <w:ind w:firstLine="567"/>
              <w:jc w:val="center"/>
              <w:rPr>
                <w:rFonts w:ascii="Times New Roman" w:hAnsi="Times New Roman" w:cs="Times New Roman"/>
                <w:sz w:val="24"/>
                <w:szCs w:val="24"/>
                <w:lang w:val="kk-KZ"/>
              </w:rPr>
            </w:pPr>
          </w:p>
          <w:p w14:paraId="7F5A3D46" w14:textId="77777777" w:rsidR="00CF09D5" w:rsidRPr="0026734C" w:rsidRDefault="00CF09D5" w:rsidP="004B2967">
            <w:pPr>
              <w:spacing w:after="0" w:line="240" w:lineRule="auto"/>
              <w:ind w:firstLine="567"/>
              <w:jc w:val="center"/>
              <w:rPr>
                <w:rFonts w:ascii="Times New Roman" w:hAnsi="Times New Roman" w:cs="Times New Roman"/>
                <w:sz w:val="24"/>
                <w:szCs w:val="24"/>
                <w:lang w:val="kk-KZ"/>
              </w:rPr>
            </w:pPr>
          </w:p>
          <w:p w14:paraId="43EDADAD" w14:textId="77777777" w:rsidR="00CF09D5" w:rsidRPr="0026734C" w:rsidRDefault="00CF09D5" w:rsidP="004B2967">
            <w:pPr>
              <w:spacing w:after="0" w:line="240" w:lineRule="auto"/>
              <w:ind w:firstLine="567"/>
              <w:jc w:val="center"/>
              <w:rPr>
                <w:rFonts w:ascii="Times New Roman" w:hAnsi="Times New Roman" w:cs="Times New Roman"/>
                <w:sz w:val="24"/>
                <w:szCs w:val="24"/>
                <w:lang w:val="kk-KZ"/>
              </w:rPr>
            </w:pPr>
          </w:p>
          <w:p w14:paraId="102C9A72" w14:textId="77777777" w:rsidR="00CF09D5" w:rsidRPr="0026734C" w:rsidRDefault="00CF09D5" w:rsidP="004B2967">
            <w:pPr>
              <w:spacing w:after="0" w:line="240" w:lineRule="auto"/>
              <w:ind w:firstLine="567"/>
              <w:jc w:val="center"/>
              <w:rPr>
                <w:rFonts w:ascii="Times New Roman" w:hAnsi="Times New Roman" w:cs="Times New Roman"/>
                <w:sz w:val="24"/>
                <w:szCs w:val="24"/>
                <w:lang w:val="kk-KZ"/>
              </w:rPr>
            </w:pPr>
          </w:p>
          <w:p w14:paraId="1A2DBDAA" w14:textId="77777777" w:rsidR="00CF09D5" w:rsidRPr="0026734C" w:rsidRDefault="00CF09D5" w:rsidP="004B2967">
            <w:pPr>
              <w:spacing w:after="0" w:line="240" w:lineRule="auto"/>
              <w:ind w:firstLine="567"/>
              <w:jc w:val="center"/>
              <w:rPr>
                <w:rFonts w:ascii="Times New Roman" w:hAnsi="Times New Roman" w:cs="Times New Roman"/>
                <w:sz w:val="24"/>
                <w:szCs w:val="24"/>
                <w:lang w:val="kk-KZ"/>
              </w:rPr>
            </w:pPr>
          </w:p>
        </w:tc>
      </w:tr>
      <w:tr w:rsidR="00CF09D5" w:rsidRPr="0026734C" w14:paraId="10B3F57F" w14:textId="77777777" w:rsidTr="00086479">
        <w:trPr>
          <w:trHeight w:val="196"/>
        </w:trPr>
        <w:tc>
          <w:tcPr>
            <w:tcW w:w="3510" w:type="dxa"/>
            <w:gridSpan w:val="2"/>
            <w:vMerge/>
            <w:tcBorders>
              <w:left w:val="nil"/>
              <w:bottom w:val="nil"/>
            </w:tcBorders>
          </w:tcPr>
          <w:p w14:paraId="7AFFEBD7" w14:textId="77777777" w:rsidR="00CF09D5" w:rsidRPr="0026734C" w:rsidRDefault="00CF09D5" w:rsidP="003826B6">
            <w:pPr>
              <w:spacing w:after="0" w:line="240" w:lineRule="auto"/>
              <w:ind w:firstLine="567"/>
              <w:jc w:val="center"/>
              <w:rPr>
                <w:rFonts w:ascii="Times New Roman" w:hAnsi="Times New Roman" w:cs="Times New Roman"/>
                <w:sz w:val="24"/>
                <w:szCs w:val="24"/>
                <w:lang w:val="kk-KZ"/>
              </w:rPr>
            </w:pPr>
          </w:p>
        </w:tc>
        <w:tc>
          <w:tcPr>
            <w:tcW w:w="2787" w:type="dxa"/>
          </w:tcPr>
          <w:p w14:paraId="4707998E" w14:textId="7CCEB435" w:rsidR="00CF09D5" w:rsidRPr="0026734C" w:rsidRDefault="00CF09D5" w:rsidP="003826B6">
            <w:pPr>
              <w:spacing w:after="0" w:line="240" w:lineRule="auto"/>
              <w:jc w:val="center"/>
              <w:rPr>
                <w:rFonts w:ascii="Times New Roman" w:hAnsi="Times New Roman" w:cs="Times New Roman"/>
                <w:b/>
                <w:sz w:val="24"/>
                <w:szCs w:val="24"/>
                <w:lang w:val="kk-KZ"/>
              </w:rPr>
            </w:pPr>
            <w:r w:rsidRPr="0026734C">
              <w:rPr>
                <w:rFonts w:ascii="Times New Roman" w:hAnsi="Times New Roman" w:cs="Times New Roman"/>
                <w:b/>
                <w:bCs/>
                <w:sz w:val="24"/>
                <w:szCs w:val="24"/>
                <w:lang w:val="kk-KZ"/>
              </w:rPr>
              <w:t>Дайын</w:t>
            </w:r>
            <w:r w:rsidR="00C9658E">
              <w:rPr>
                <w:rFonts w:ascii="Times New Roman" w:hAnsi="Times New Roman" w:cs="Times New Roman"/>
                <w:b/>
                <w:bCs/>
                <w:sz w:val="24"/>
                <w:szCs w:val="24"/>
                <w:lang w:val="kk-KZ"/>
              </w:rPr>
              <w:t xml:space="preserve"> шикізаттық</w:t>
            </w:r>
            <w:r w:rsidRPr="0026734C">
              <w:rPr>
                <w:rFonts w:ascii="Times New Roman" w:hAnsi="Times New Roman" w:cs="Times New Roman"/>
                <w:b/>
                <w:bCs/>
                <w:sz w:val="24"/>
                <w:szCs w:val="24"/>
                <w:lang w:val="kk-KZ"/>
              </w:rPr>
              <w:t xml:space="preserve"> өнім</w:t>
            </w:r>
          </w:p>
        </w:tc>
        <w:tc>
          <w:tcPr>
            <w:tcW w:w="3196" w:type="dxa"/>
            <w:gridSpan w:val="2"/>
            <w:vMerge/>
            <w:tcBorders>
              <w:bottom w:val="nil"/>
              <w:right w:val="nil"/>
            </w:tcBorders>
          </w:tcPr>
          <w:p w14:paraId="099ABF92" w14:textId="77777777" w:rsidR="00CF09D5" w:rsidRPr="0026734C" w:rsidRDefault="00CF09D5" w:rsidP="004B2967">
            <w:pPr>
              <w:spacing w:after="0" w:line="240" w:lineRule="auto"/>
              <w:ind w:firstLine="567"/>
              <w:jc w:val="both"/>
              <w:rPr>
                <w:rFonts w:ascii="Times New Roman" w:hAnsi="Times New Roman" w:cs="Times New Roman"/>
                <w:sz w:val="24"/>
                <w:szCs w:val="24"/>
                <w:lang w:val="kk-KZ"/>
              </w:rPr>
            </w:pPr>
          </w:p>
        </w:tc>
      </w:tr>
    </w:tbl>
    <w:p w14:paraId="54077E9B" w14:textId="1F37BB69" w:rsidR="006926F0" w:rsidRPr="006926F0" w:rsidRDefault="006926F0" w:rsidP="0026734C">
      <w:pPr>
        <w:spacing w:after="0" w:line="240" w:lineRule="auto"/>
        <w:jc w:val="both"/>
        <w:rPr>
          <w:rFonts w:ascii="Times New Roman" w:hAnsi="Times New Roman" w:cs="Times New Roman"/>
          <w:sz w:val="28"/>
          <w:szCs w:val="28"/>
        </w:rPr>
      </w:pPr>
    </w:p>
    <w:p w14:paraId="3C92CBCA" w14:textId="730D15A4" w:rsidR="006926F0" w:rsidRPr="003C6DD0" w:rsidRDefault="003826B6" w:rsidP="00AD27F6">
      <w:pPr>
        <w:spacing w:after="0" w:line="240" w:lineRule="auto"/>
        <w:ind w:firstLine="567"/>
        <w:jc w:val="center"/>
        <w:rPr>
          <w:rFonts w:ascii="Times New Roman" w:hAnsi="Times New Roman" w:cs="Times New Roman"/>
          <w:sz w:val="28"/>
          <w:szCs w:val="28"/>
          <w:lang w:val="kk-KZ"/>
        </w:rPr>
      </w:pPr>
      <w:r w:rsidRPr="003826B6">
        <w:rPr>
          <w:rFonts w:ascii="Times New Roman" w:hAnsi="Times New Roman" w:cs="Times New Roman"/>
          <w:sz w:val="28"/>
          <w:szCs w:val="28"/>
        </w:rPr>
        <w:t xml:space="preserve">Сурет </w:t>
      </w:r>
      <w:r w:rsidRPr="003826B6">
        <w:rPr>
          <w:rFonts w:ascii="Times New Roman" w:hAnsi="Times New Roman" w:cs="Times New Roman"/>
          <w:sz w:val="28"/>
          <w:szCs w:val="28"/>
          <w:lang w:val="kk-KZ"/>
        </w:rPr>
        <w:t>9</w:t>
      </w:r>
      <w:r w:rsidRPr="003826B6">
        <w:rPr>
          <w:rFonts w:ascii="Times New Roman" w:hAnsi="Times New Roman" w:cs="Times New Roman"/>
          <w:sz w:val="28"/>
          <w:szCs w:val="28"/>
        </w:rPr>
        <w:t xml:space="preserve"> </w:t>
      </w:r>
      <w:r w:rsidR="00A04660">
        <w:rPr>
          <w:rFonts w:ascii="Times New Roman" w:hAnsi="Times New Roman" w:cs="Times New Roman"/>
          <w:sz w:val="28"/>
          <w:szCs w:val="28"/>
        </w:rPr>
        <w:t>-</w:t>
      </w:r>
      <w:r w:rsidRPr="003826B6">
        <w:rPr>
          <w:rFonts w:ascii="Times New Roman" w:hAnsi="Times New Roman" w:cs="Times New Roman"/>
          <w:sz w:val="28"/>
          <w:szCs w:val="28"/>
        </w:rPr>
        <w:t xml:space="preserve"> </w:t>
      </w:r>
      <w:r w:rsidRPr="003826B6">
        <w:rPr>
          <w:rFonts w:ascii="Times New Roman" w:hAnsi="Times New Roman" w:cs="Times New Roman"/>
          <w:i/>
          <w:iCs/>
          <w:sz w:val="28"/>
          <w:szCs w:val="28"/>
          <w:lang w:val="kk-KZ"/>
        </w:rPr>
        <w:t>Ferula songarica</w:t>
      </w:r>
      <w:r>
        <w:rPr>
          <w:rFonts w:ascii="Times New Roman" w:hAnsi="Times New Roman" w:cs="Times New Roman"/>
          <w:sz w:val="28"/>
          <w:szCs w:val="28"/>
          <w:lang w:val="kk-KZ"/>
        </w:rPr>
        <w:t xml:space="preserve"> </w:t>
      </w:r>
      <w:r w:rsidR="00C9658E" w:rsidRPr="00C9658E">
        <w:rPr>
          <w:rFonts w:ascii="Times New Roman" w:hAnsi="Times New Roman" w:cs="Times New Roman"/>
          <w:sz w:val="28"/>
          <w:szCs w:val="28"/>
        </w:rPr>
        <w:t>дәрілік шикізатын әзірлеу және кептіру процесінің технологиялық құрылымы</w:t>
      </w:r>
      <w:r w:rsidR="003C6DD0">
        <w:rPr>
          <w:rFonts w:ascii="Times New Roman" w:hAnsi="Times New Roman" w:cs="Times New Roman"/>
          <w:sz w:val="28"/>
          <w:szCs w:val="28"/>
          <w:lang w:val="kk-KZ"/>
        </w:rPr>
        <w:t xml:space="preserve"> </w:t>
      </w:r>
      <w:r w:rsidR="003C6DD0" w:rsidRPr="003C6DD0">
        <w:rPr>
          <w:rFonts w:ascii="Times New Roman" w:hAnsi="Times New Roman" w:cs="Times New Roman"/>
          <w:sz w:val="28"/>
          <w:szCs w:val="28"/>
          <w:lang w:val="kk-KZ"/>
        </w:rPr>
        <w:t>[101]</w:t>
      </w:r>
    </w:p>
    <w:p w14:paraId="51FAE4C3" w14:textId="77777777" w:rsidR="003826B6" w:rsidRPr="003826B6" w:rsidRDefault="003826B6" w:rsidP="004B2967">
      <w:pPr>
        <w:spacing w:after="0" w:line="240" w:lineRule="auto"/>
        <w:ind w:firstLine="567"/>
        <w:jc w:val="both"/>
        <w:rPr>
          <w:rFonts w:ascii="Times New Roman" w:hAnsi="Times New Roman" w:cs="Times New Roman"/>
          <w:i/>
          <w:iCs/>
          <w:sz w:val="28"/>
          <w:szCs w:val="28"/>
          <w:lang w:val="kk-KZ"/>
        </w:rPr>
      </w:pPr>
    </w:p>
    <w:p w14:paraId="1A9FA4D9" w14:textId="4AD969AA" w:rsidR="003826B6" w:rsidRDefault="003826B6" w:rsidP="004B2967">
      <w:pPr>
        <w:spacing w:after="0" w:line="240" w:lineRule="auto"/>
        <w:ind w:firstLine="567"/>
        <w:jc w:val="both"/>
        <w:rPr>
          <w:rFonts w:ascii="Times New Roman" w:hAnsi="Times New Roman" w:cs="Times New Roman"/>
          <w:iCs/>
          <w:sz w:val="28"/>
          <w:szCs w:val="28"/>
          <w:lang w:val="kk-KZ"/>
        </w:rPr>
      </w:pPr>
      <w:r w:rsidRPr="003826B6">
        <w:rPr>
          <w:rFonts w:ascii="Times New Roman" w:hAnsi="Times New Roman" w:cs="Times New Roman"/>
          <w:i/>
          <w:sz w:val="28"/>
          <w:szCs w:val="28"/>
          <w:lang w:val="kk-KZ"/>
        </w:rPr>
        <w:t>Ferula songarica</w:t>
      </w:r>
      <w:r w:rsidRPr="003826B6">
        <w:rPr>
          <w:rFonts w:ascii="Times New Roman" w:hAnsi="Times New Roman" w:cs="Times New Roman"/>
          <w:iCs/>
          <w:sz w:val="28"/>
          <w:szCs w:val="28"/>
          <w:lang w:val="kk-KZ"/>
        </w:rPr>
        <w:t xml:space="preserve"> өсімді</w:t>
      </w:r>
      <w:r>
        <w:rPr>
          <w:rFonts w:ascii="Times New Roman" w:hAnsi="Times New Roman" w:cs="Times New Roman"/>
          <w:iCs/>
          <w:sz w:val="28"/>
          <w:szCs w:val="28"/>
          <w:lang w:val="kk-KZ"/>
        </w:rPr>
        <w:t>к</w:t>
      </w:r>
      <w:r w:rsidRPr="003826B6">
        <w:rPr>
          <w:rFonts w:ascii="Times New Roman" w:hAnsi="Times New Roman" w:cs="Times New Roman"/>
          <w:iCs/>
          <w:sz w:val="28"/>
          <w:szCs w:val="28"/>
          <w:lang w:val="kk-KZ"/>
        </w:rPr>
        <w:t xml:space="preserve"> шикізатын </w:t>
      </w:r>
      <w:r>
        <w:rPr>
          <w:rFonts w:ascii="Times New Roman" w:hAnsi="Times New Roman" w:cs="Times New Roman"/>
          <w:iCs/>
          <w:sz w:val="28"/>
          <w:szCs w:val="28"/>
          <w:lang w:val="kk-KZ"/>
        </w:rPr>
        <w:t>дайындау</w:t>
      </w:r>
      <w:r w:rsidRPr="003826B6">
        <w:rPr>
          <w:rFonts w:ascii="Times New Roman" w:hAnsi="Times New Roman" w:cs="Times New Roman"/>
          <w:iCs/>
          <w:sz w:val="28"/>
          <w:szCs w:val="28"/>
          <w:lang w:val="kk-KZ"/>
        </w:rPr>
        <w:t xml:space="preserve"> және кептіру технологиясының сипаттамасы</w:t>
      </w:r>
    </w:p>
    <w:p w14:paraId="5A8357C5" w14:textId="77777777" w:rsidR="00C9658E" w:rsidRPr="00C9658E" w:rsidRDefault="00C9658E" w:rsidP="00C9658E">
      <w:pPr>
        <w:spacing w:after="0" w:line="240" w:lineRule="auto"/>
        <w:ind w:firstLine="567"/>
        <w:jc w:val="both"/>
        <w:rPr>
          <w:rFonts w:ascii="Times New Roman" w:hAnsi="Times New Roman" w:cs="Times New Roman"/>
          <w:iCs/>
          <w:sz w:val="28"/>
          <w:szCs w:val="28"/>
          <w:lang w:val="kk-KZ"/>
        </w:rPr>
      </w:pPr>
      <w:r w:rsidRPr="00C9658E">
        <w:rPr>
          <w:rFonts w:ascii="Times New Roman" w:hAnsi="Times New Roman" w:cs="Times New Roman"/>
          <w:iCs/>
          <w:sz w:val="28"/>
          <w:szCs w:val="28"/>
          <w:lang w:val="kk-KZ"/>
        </w:rPr>
        <w:t>1-кезең. Шикізатты жинау және бастапқы өңдеу.</w:t>
      </w:r>
    </w:p>
    <w:p w14:paraId="7BCB0C29" w14:textId="77777777" w:rsidR="00C9658E" w:rsidRPr="00C9658E" w:rsidRDefault="00C9658E" w:rsidP="00C9658E">
      <w:pPr>
        <w:spacing w:after="0" w:line="240" w:lineRule="auto"/>
        <w:ind w:firstLine="567"/>
        <w:jc w:val="both"/>
        <w:rPr>
          <w:rFonts w:ascii="Times New Roman" w:hAnsi="Times New Roman" w:cs="Times New Roman"/>
          <w:iCs/>
          <w:sz w:val="28"/>
          <w:szCs w:val="28"/>
          <w:lang w:val="kk-KZ"/>
        </w:rPr>
      </w:pPr>
      <w:r w:rsidRPr="00C9658E">
        <w:rPr>
          <w:rFonts w:ascii="Times New Roman" w:hAnsi="Times New Roman" w:cs="Times New Roman"/>
          <w:iCs/>
          <w:sz w:val="28"/>
          <w:szCs w:val="28"/>
          <w:lang w:val="kk-KZ"/>
        </w:rPr>
        <w:t>Ferula songarica өсімдігінің жер асты бөлігі күрек көмегімен алынып, 1–2 сағат ішінде кептіру аймағына жеткізілді. Осы кезеңде шикізаттың түрлік сәйкестігі анықталып, бөгде қоспалардың болмауына бақылау жүргізілді.</w:t>
      </w:r>
    </w:p>
    <w:p w14:paraId="379E7ACE" w14:textId="77777777" w:rsidR="00C9658E" w:rsidRPr="00C9658E" w:rsidRDefault="00C9658E" w:rsidP="00C9658E">
      <w:pPr>
        <w:spacing w:after="0" w:line="240" w:lineRule="auto"/>
        <w:ind w:firstLine="567"/>
        <w:jc w:val="both"/>
        <w:rPr>
          <w:rFonts w:ascii="Times New Roman" w:hAnsi="Times New Roman" w:cs="Times New Roman"/>
          <w:iCs/>
          <w:sz w:val="28"/>
          <w:szCs w:val="28"/>
          <w:lang w:val="kk-KZ"/>
        </w:rPr>
      </w:pPr>
      <w:r w:rsidRPr="00C9658E">
        <w:rPr>
          <w:rFonts w:ascii="Times New Roman" w:hAnsi="Times New Roman" w:cs="Times New Roman"/>
          <w:iCs/>
          <w:sz w:val="28"/>
          <w:szCs w:val="28"/>
          <w:lang w:val="kk-KZ"/>
        </w:rPr>
        <w:t>2-кезең. Кептіру процесі.</w:t>
      </w:r>
    </w:p>
    <w:p w14:paraId="55D9F8B1" w14:textId="77777777" w:rsidR="00C9658E" w:rsidRPr="00C9658E" w:rsidRDefault="00C9658E" w:rsidP="00C9658E">
      <w:pPr>
        <w:spacing w:after="0" w:line="240" w:lineRule="auto"/>
        <w:ind w:firstLine="567"/>
        <w:jc w:val="both"/>
        <w:rPr>
          <w:rFonts w:ascii="Times New Roman" w:hAnsi="Times New Roman" w:cs="Times New Roman"/>
          <w:iCs/>
          <w:sz w:val="28"/>
          <w:szCs w:val="28"/>
          <w:lang w:val="kk-KZ"/>
        </w:rPr>
      </w:pPr>
      <w:r w:rsidRPr="00C9658E">
        <w:rPr>
          <w:rFonts w:ascii="Times New Roman" w:hAnsi="Times New Roman" w:cs="Times New Roman"/>
          <w:iCs/>
          <w:sz w:val="28"/>
          <w:szCs w:val="28"/>
          <w:lang w:val="kk-KZ"/>
        </w:rPr>
        <w:t>Жиналған шикізат арнайы стеллаждарға орналастырылып, қараңғы әрі жақсы желдетілетін жағдайда кептірілді.</w:t>
      </w:r>
    </w:p>
    <w:p w14:paraId="26267F8F" w14:textId="77777777" w:rsidR="00C9658E" w:rsidRPr="00C9658E" w:rsidRDefault="00C9658E" w:rsidP="00C9658E">
      <w:pPr>
        <w:spacing w:after="0" w:line="240" w:lineRule="auto"/>
        <w:ind w:firstLine="567"/>
        <w:jc w:val="both"/>
        <w:rPr>
          <w:rFonts w:ascii="Times New Roman" w:hAnsi="Times New Roman" w:cs="Times New Roman"/>
          <w:iCs/>
          <w:sz w:val="28"/>
          <w:szCs w:val="28"/>
          <w:lang w:val="kk-KZ"/>
        </w:rPr>
      </w:pPr>
      <w:r w:rsidRPr="00C9658E">
        <w:rPr>
          <w:rFonts w:ascii="Times New Roman" w:hAnsi="Times New Roman" w:cs="Times New Roman"/>
          <w:iCs/>
          <w:sz w:val="28"/>
          <w:szCs w:val="28"/>
          <w:lang w:val="kk-KZ"/>
        </w:rPr>
        <w:t>3-кезең. Қаптау.</w:t>
      </w:r>
    </w:p>
    <w:p w14:paraId="2DF861F3" w14:textId="77777777" w:rsidR="00C9658E" w:rsidRPr="00C9658E" w:rsidRDefault="00C9658E" w:rsidP="00C9658E">
      <w:pPr>
        <w:spacing w:after="0" w:line="240" w:lineRule="auto"/>
        <w:ind w:firstLine="567"/>
        <w:jc w:val="both"/>
        <w:rPr>
          <w:rFonts w:ascii="Times New Roman" w:hAnsi="Times New Roman" w:cs="Times New Roman"/>
          <w:iCs/>
          <w:sz w:val="28"/>
          <w:szCs w:val="28"/>
          <w:lang w:val="kk-KZ"/>
        </w:rPr>
      </w:pPr>
      <w:r w:rsidRPr="00C9658E">
        <w:rPr>
          <w:rFonts w:ascii="Times New Roman" w:hAnsi="Times New Roman" w:cs="Times New Roman"/>
          <w:iCs/>
          <w:sz w:val="28"/>
          <w:szCs w:val="28"/>
          <w:lang w:val="kk-KZ"/>
        </w:rPr>
        <w:t>Кептірілген өсімдік материалы МЕМСТ 2228-81 талаптарына сәйкес крафт-қаптарға өлшеніп салынды. Қаптардың массасы мен тұтастығы тексерілді.</w:t>
      </w:r>
    </w:p>
    <w:p w14:paraId="2CD26851" w14:textId="77777777" w:rsidR="00C9658E" w:rsidRPr="00C9658E" w:rsidRDefault="00C9658E" w:rsidP="00C9658E">
      <w:pPr>
        <w:spacing w:after="0" w:line="240" w:lineRule="auto"/>
        <w:ind w:firstLine="567"/>
        <w:jc w:val="both"/>
        <w:rPr>
          <w:rFonts w:ascii="Times New Roman" w:hAnsi="Times New Roman" w:cs="Times New Roman"/>
          <w:iCs/>
          <w:sz w:val="28"/>
          <w:szCs w:val="28"/>
          <w:lang w:val="kk-KZ"/>
        </w:rPr>
      </w:pPr>
      <w:r w:rsidRPr="00C9658E">
        <w:rPr>
          <w:rFonts w:ascii="Times New Roman" w:hAnsi="Times New Roman" w:cs="Times New Roman"/>
          <w:iCs/>
          <w:sz w:val="28"/>
          <w:szCs w:val="28"/>
          <w:lang w:val="kk-KZ"/>
        </w:rPr>
        <w:t>4-кезең. Таңбалау.</w:t>
      </w:r>
    </w:p>
    <w:p w14:paraId="1EF8B861" w14:textId="77777777" w:rsidR="00C9658E" w:rsidRPr="00C9658E" w:rsidRDefault="00C9658E" w:rsidP="00C9658E">
      <w:pPr>
        <w:spacing w:after="0" w:line="240" w:lineRule="auto"/>
        <w:ind w:firstLine="567"/>
        <w:jc w:val="both"/>
        <w:rPr>
          <w:rFonts w:ascii="Times New Roman" w:hAnsi="Times New Roman" w:cs="Times New Roman"/>
          <w:iCs/>
          <w:sz w:val="28"/>
          <w:szCs w:val="28"/>
          <w:lang w:val="kk-KZ"/>
        </w:rPr>
      </w:pPr>
      <w:r w:rsidRPr="00C9658E">
        <w:rPr>
          <w:rFonts w:ascii="Times New Roman" w:hAnsi="Times New Roman" w:cs="Times New Roman"/>
          <w:iCs/>
          <w:sz w:val="28"/>
          <w:szCs w:val="28"/>
          <w:lang w:val="kk-KZ"/>
        </w:rPr>
        <w:t>Қаптамалар Қазақстан Республикасы Денсаулық сақтау министрінің 2021 жылғы 27 қаңтардағы № ҚР ДСМ-11 бұйрығында белгіленген талаптарға сай таңбаланды. Бұл кезеңде таңбалаудың дұрыстығы қосымша бақылаудан өткізілді.</w:t>
      </w:r>
    </w:p>
    <w:p w14:paraId="46C6299E" w14:textId="77777777" w:rsidR="00C9658E" w:rsidRPr="00C9658E" w:rsidRDefault="00C9658E" w:rsidP="00C9658E">
      <w:pPr>
        <w:spacing w:after="0" w:line="240" w:lineRule="auto"/>
        <w:ind w:firstLine="567"/>
        <w:jc w:val="both"/>
        <w:rPr>
          <w:rFonts w:ascii="Times New Roman" w:hAnsi="Times New Roman" w:cs="Times New Roman"/>
          <w:iCs/>
          <w:sz w:val="28"/>
          <w:szCs w:val="28"/>
          <w:lang w:val="kk-KZ"/>
        </w:rPr>
      </w:pPr>
      <w:r w:rsidRPr="00C9658E">
        <w:rPr>
          <w:rFonts w:ascii="Times New Roman" w:hAnsi="Times New Roman" w:cs="Times New Roman"/>
          <w:iCs/>
          <w:sz w:val="28"/>
          <w:szCs w:val="28"/>
          <w:lang w:val="kk-KZ"/>
        </w:rPr>
        <w:t>5-кезең. Екіншілік қаптау және бақылау.</w:t>
      </w:r>
    </w:p>
    <w:p w14:paraId="335D5FBC" w14:textId="346AA5D3" w:rsidR="003826B6" w:rsidRDefault="00C9658E" w:rsidP="00C9658E">
      <w:pPr>
        <w:spacing w:after="0" w:line="240" w:lineRule="auto"/>
        <w:ind w:firstLine="567"/>
        <w:jc w:val="both"/>
        <w:rPr>
          <w:rFonts w:ascii="Times New Roman" w:hAnsi="Times New Roman" w:cs="Times New Roman"/>
          <w:iCs/>
          <w:sz w:val="28"/>
          <w:szCs w:val="28"/>
          <w:lang w:val="kk-KZ"/>
        </w:rPr>
      </w:pPr>
      <w:r w:rsidRPr="00C9658E">
        <w:rPr>
          <w:rFonts w:ascii="Times New Roman" w:hAnsi="Times New Roman" w:cs="Times New Roman"/>
          <w:iCs/>
          <w:sz w:val="28"/>
          <w:szCs w:val="28"/>
          <w:lang w:val="kk-KZ"/>
        </w:rPr>
        <w:t>Дайын қаптар картон қораптарға орналастырылып, жапсырмалар мен қолдану нұсқаулығымен толықтырылды. Қораптағы қаптардың саны мен дайын өнімнің сапасы тексерілді</w:t>
      </w:r>
      <w:r w:rsidR="003C6DD0">
        <w:rPr>
          <w:rFonts w:ascii="Times New Roman" w:hAnsi="Times New Roman" w:cs="Times New Roman"/>
          <w:iCs/>
          <w:sz w:val="28"/>
          <w:szCs w:val="28"/>
          <w:lang w:val="kk-KZ"/>
        </w:rPr>
        <w:t xml:space="preserve"> </w:t>
      </w:r>
      <w:r w:rsidR="003C6DD0" w:rsidRPr="003C6DD0">
        <w:rPr>
          <w:rFonts w:ascii="Times New Roman" w:hAnsi="Times New Roman" w:cs="Times New Roman"/>
          <w:iCs/>
          <w:sz w:val="28"/>
          <w:szCs w:val="28"/>
          <w:lang w:val="kk-KZ"/>
        </w:rPr>
        <w:t>[101].</w:t>
      </w:r>
    </w:p>
    <w:p w14:paraId="373B03BF" w14:textId="77777777" w:rsidR="00C9658E" w:rsidRPr="00C9658E" w:rsidRDefault="00C9658E" w:rsidP="00C9658E">
      <w:pPr>
        <w:spacing w:after="0" w:line="240" w:lineRule="auto"/>
        <w:ind w:firstLine="567"/>
        <w:jc w:val="both"/>
        <w:rPr>
          <w:rFonts w:ascii="Times New Roman" w:hAnsi="Times New Roman" w:cs="Times New Roman"/>
          <w:iCs/>
          <w:sz w:val="28"/>
          <w:szCs w:val="28"/>
          <w:lang w:val="kk-KZ"/>
        </w:rPr>
      </w:pPr>
    </w:p>
    <w:p w14:paraId="1C33C6FA" w14:textId="23A8E1F5" w:rsidR="0017016C" w:rsidRDefault="005A7350" w:rsidP="00FA3D35">
      <w:pPr>
        <w:spacing w:after="0" w:line="240" w:lineRule="auto"/>
        <w:ind w:firstLine="567"/>
        <w:jc w:val="both"/>
        <w:rPr>
          <w:rFonts w:ascii="Times New Roman" w:hAnsi="Times New Roman" w:cs="Times New Roman"/>
          <w:b/>
          <w:sz w:val="28"/>
          <w:szCs w:val="28"/>
          <w:lang w:val="kk-KZ"/>
        </w:rPr>
      </w:pPr>
      <w:r w:rsidRPr="003826B6">
        <w:rPr>
          <w:rFonts w:ascii="Times New Roman" w:hAnsi="Times New Roman" w:cs="Times New Roman"/>
          <w:b/>
          <w:bCs/>
          <w:sz w:val="28"/>
          <w:szCs w:val="28"/>
          <w:lang w:val="kk-KZ"/>
        </w:rPr>
        <w:t>3.3</w:t>
      </w:r>
      <w:r w:rsidRPr="003826B6">
        <w:rPr>
          <w:rFonts w:ascii="Times New Roman" w:hAnsi="Times New Roman" w:cs="Times New Roman"/>
          <w:sz w:val="28"/>
          <w:szCs w:val="28"/>
          <w:lang w:val="kk-KZ"/>
        </w:rPr>
        <w:t xml:space="preserve"> </w:t>
      </w:r>
      <w:r w:rsidR="003826B6" w:rsidRPr="003826B6">
        <w:rPr>
          <w:rFonts w:ascii="Times New Roman" w:hAnsi="Times New Roman" w:cs="Times New Roman"/>
          <w:b/>
          <w:i/>
          <w:iCs/>
          <w:sz w:val="28"/>
          <w:szCs w:val="28"/>
          <w:lang w:val="kk-KZ"/>
        </w:rPr>
        <w:t>Ferula songarica</w:t>
      </w:r>
      <w:r w:rsidR="003826B6" w:rsidRPr="003826B6">
        <w:rPr>
          <w:rFonts w:ascii="Times New Roman" w:hAnsi="Times New Roman" w:cs="Times New Roman"/>
          <w:b/>
          <w:sz w:val="28"/>
          <w:szCs w:val="28"/>
          <w:lang w:val="kk-KZ"/>
        </w:rPr>
        <w:t xml:space="preserve"> өсімдік шикізатын анатомо-морфологиялық зерттеу.</w:t>
      </w:r>
    </w:p>
    <w:p w14:paraId="4F16B7A2" w14:textId="17D9D6CD" w:rsidR="003826B6" w:rsidRPr="003826B6" w:rsidRDefault="003826B6" w:rsidP="004B2967">
      <w:pPr>
        <w:spacing w:after="0" w:line="240" w:lineRule="auto"/>
        <w:ind w:firstLine="567"/>
        <w:jc w:val="both"/>
        <w:rPr>
          <w:rFonts w:ascii="Times New Roman" w:hAnsi="Times New Roman" w:cs="Times New Roman"/>
          <w:sz w:val="28"/>
          <w:szCs w:val="28"/>
          <w:lang w:val="kk-KZ"/>
        </w:rPr>
      </w:pPr>
      <w:r w:rsidRPr="003826B6">
        <w:rPr>
          <w:rFonts w:ascii="Times New Roman" w:hAnsi="Times New Roman" w:cs="Times New Roman"/>
          <w:sz w:val="28"/>
          <w:szCs w:val="28"/>
          <w:lang w:val="kk-KZ"/>
        </w:rPr>
        <w:t>Макроскопиялық зерттеу үшін өсімдік шикізаттары этанолда Страсбургер-Флемминг әдісімен (спирт, глицерин, су, 1:1:1) өңделді. Зерттеу үшін толық жетілген, зақымданбаған өркендерден орташа деңгейдегі жапырақтар</w:t>
      </w:r>
      <w:r w:rsidR="001769E0">
        <w:rPr>
          <w:rFonts w:ascii="Times New Roman" w:hAnsi="Times New Roman" w:cs="Times New Roman"/>
          <w:sz w:val="28"/>
          <w:szCs w:val="28"/>
          <w:lang w:val="kk-KZ"/>
        </w:rPr>
        <w:t>ы</w:t>
      </w:r>
      <w:r w:rsidRPr="003826B6">
        <w:rPr>
          <w:rFonts w:ascii="Times New Roman" w:hAnsi="Times New Roman" w:cs="Times New Roman"/>
          <w:sz w:val="28"/>
          <w:szCs w:val="28"/>
          <w:lang w:val="kk-KZ"/>
        </w:rPr>
        <w:t xml:space="preserve"> таңдалып алынды, бұл өсімдіктің морфологиялық және анатомиялық сипаттамаларын анықтау мақсатында жүргізілді.</w:t>
      </w:r>
    </w:p>
    <w:p w14:paraId="12545319" w14:textId="58AB84CA" w:rsidR="00953A16" w:rsidRDefault="00953A16" w:rsidP="004B2967">
      <w:pPr>
        <w:spacing w:after="0" w:line="240" w:lineRule="auto"/>
        <w:ind w:firstLine="567"/>
        <w:jc w:val="both"/>
        <w:rPr>
          <w:rFonts w:ascii="Times New Roman" w:hAnsi="Times New Roman" w:cs="Times New Roman"/>
          <w:i/>
          <w:sz w:val="28"/>
          <w:szCs w:val="28"/>
          <w:lang w:val="kk-KZ"/>
        </w:rPr>
      </w:pPr>
      <w:r w:rsidRPr="003826B6">
        <w:rPr>
          <w:rFonts w:ascii="Times New Roman" w:hAnsi="Times New Roman" w:cs="Times New Roman"/>
          <w:i/>
          <w:iCs/>
          <w:sz w:val="28"/>
          <w:szCs w:val="28"/>
          <w:lang w:val="kk-KZ"/>
        </w:rPr>
        <w:t xml:space="preserve">Ferula </w:t>
      </w:r>
      <w:r w:rsidRPr="00953A16">
        <w:rPr>
          <w:rFonts w:ascii="Times New Roman" w:hAnsi="Times New Roman" w:cs="Times New Roman"/>
          <w:bCs/>
          <w:i/>
          <w:iCs/>
          <w:sz w:val="28"/>
          <w:szCs w:val="28"/>
          <w:lang w:val="kk-KZ"/>
        </w:rPr>
        <w:t>songarica</w:t>
      </w:r>
      <w:r w:rsidRPr="003826B6">
        <w:rPr>
          <w:rFonts w:ascii="Times New Roman" w:hAnsi="Times New Roman" w:cs="Times New Roman"/>
          <w:i/>
          <w:sz w:val="28"/>
          <w:szCs w:val="28"/>
          <w:lang w:val="kk-KZ"/>
        </w:rPr>
        <w:t xml:space="preserve"> дәрілік өсімдік шикізаты</w:t>
      </w:r>
      <w:r w:rsidR="003826B6">
        <w:rPr>
          <w:rFonts w:ascii="Times New Roman" w:hAnsi="Times New Roman" w:cs="Times New Roman"/>
          <w:i/>
          <w:sz w:val="28"/>
          <w:szCs w:val="28"/>
          <w:lang w:val="kk-KZ"/>
        </w:rPr>
        <w:t>н</w:t>
      </w:r>
      <w:r w:rsidRPr="003826B6">
        <w:rPr>
          <w:rFonts w:ascii="Times New Roman" w:hAnsi="Times New Roman" w:cs="Times New Roman"/>
          <w:i/>
          <w:sz w:val="28"/>
          <w:szCs w:val="28"/>
          <w:lang w:val="kk-KZ"/>
        </w:rPr>
        <w:t xml:space="preserve"> анатомиялы</w:t>
      </w:r>
      <w:r w:rsidRPr="00953A16">
        <w:rPr>
          <w:rFonts w:ascii="Times New Roman" w:hAnsi="Times New Roman" w:cs="Times New Roman"/>
          <w:i/>
          <w:sz w:val="28"/>
          <w:szCs w:val="28"/>
          <w:lang w:val="kk-KZ"/>
        </w:rPr>
        <w:t>қ</w:t>
      </w:r>
      <w:r w:rsidRPr="003826B6">
        <w:rPr>
          <w:rFonts w:ascii="Times New Roman" w:hAnsi="Times New Roman" w:cs="Times New Roman"/>
          <w:i/>
          <w:sz w:val="28"/>
          <w:szCs w:val="28"/>
          <w:lang w:val="kk-KZ"/>
        </w:rPr>
        <w:t xml:space="preserve"> зерттеу</w:t>
      </w:r>
    </w:p>
    <w:p w14:paraId="67C409F7" w14:textId="28113EAF" w:rsidR="003826B6" w:rsidRDefault="003826B6" w:rsidP="004B2967">
      <w:pPr>
        <w:spacing w:after="0" w:line="240" w:lineRule="auto"/>
        <w:ind w:firstLine="567"/>
        <w:jc w:val="both"/>
        <w:rPr>
          <w:rFonts w:ascii="Times New Roman" w:hAnsi="Times New Roman" w:cs="Times New Roman"/>
          <w:iCs/>
          <w:sz w:val="28"/>
          <w:szCs w:val="28"/>
          <w:lang w:val="kk-KZ"/>
        </w:rPr>
      </w:pPr>
      <w:r w:rsidRPr="003826B6">
        <w:rPr>
          <w:rFonts w:ascii="Times New Roman" w:hAnsi="Times New Roman" w:cs="Times New Roman"/>
          <w:iCs/>
          <w:sz w:val="28"/>
          <w:szCs w:val="28"/>
          <w:lang w:val="kk-KZ"/>
        </w:rPr>
        <w:t>Орталық Қазақстан аумағында (Қарағанды облысы, Қарқаралы ауданы, Матақ ауылы маңы) өсетін </w:t>
      </w:r>
      <w:r w:rsidRPr="003826B6">
        <w:rPr>
          <w:rFonts w:ascii="Times New Roman" w:hAnsi="Times New Roman" w:cs="Times New Roman"/>
          <w:i/>
          <w:sz w:val="28"/>
          <w:szCs w:val="28"/>
          <w:lang w:val="kk-KZ"/>
        </w:rPr>
        <w:t>Ferula songarica</w:t>
      </w:r>
      <w:r w:rsidRPr="003826B6">
        <w:rPr>
          <w:rFonts w:ascii="Times New Roman" w:hAnsi="Times New Roman" w:cs="Times New Roman"/>
          <w:iCs/>
          <w:sz w:val="28"/>
          <w:szCs w:val="28"/>
          <w:lang w:val="kk-KZ"/>
        </w:rPr>
        <w:t> өсімдігінің анатомиялық құрылысы алғаш рет зерттелді.</w:t>
      </w:r>
    </w:p>
    <w:p w14:paraId="658C4E56" w14:textId="5875A20F" w:rsidR="003826B6" w:rsidRPr="003826B6" w:rsidRDefault="003826B6" w:rsidP="004B2967">
      <w:pPr>
        <w:spacing w:after="0" w:line="240" w:lineRule="auto"/>
        <w:ind w:firstLine="567"/>
        <w:jc w:val="both"/>
        <w:rPr>
          <w:rFonts w:ascii="Times New Roman" w:hAnsi="Times New Roman" w:cs="Times New Roman"/>
          <w:iCs/>
          <w:sz w:val="28"/>
          <w:szCs w:val="28"/>
          <w:lang w:val="kk-KZ"/>
        </w:rPr>
      </w:pPr>
      <w:r w:rsidRPr="003826B6">
        <w:rPr>
          <w:rFonts w:ascii="Times New Roman" w:hAnsi="Times New Roman" w:cs="Times New Roman"/>
          <w:iCs/>
          <w:sz w:val="28"/>
          <w:szCs w:val="28"/>
          <w:lang w:val="kk-KZ"/>
        </w:rPr>
        <w:t xml:space="preserve">Зерттеу нысаны ретінде </w:t>
      </w:r>
      <w:r w:rsidRPr="003826B6">
        <w:rPr>
          <w:rFonts w:ascii="Times New Roman" w:hAnsi="Times New Roman" w:cs="Times New Roman"/>
          <w:i/>
          <w:sz w:val="28"/>
          <w:szCs w:val="28"/>
          <w:lang w:val="kk-KZ"/>
        </w:rPr>
        <w:t>Ferula songarica</w:t>
      </w:r>
      <w:r w:rsidRPr="003826B6">
        <w:rPr>
          <w:rFonts w:ascii="Times New Roman" w:hAnsi="Times New Roman" w:cs="Times New Roman"/>
          <w:iCs/>
          <w:sz w:val="28"/>
          <w:szCs w:val="28"/>
          <w:lang w:val="kk-KZ"/>
        </w:rPr>
        <w:t xml:space="preserve"> өсімдігінің жер үсті бөліктері (жапырақтары, гүлшоғыры, сабақтары және жемістері) мен жер асты бөлігі (тамырлары) алынды.</w:t>
      </w:r>
    </w:p>
    <w:p w14:paraId="0BAE331E" w14:textId="77777777" w:rsidR="00CA2E87" w:rsidRDefault="00CA2E87" w:rsidP="004B2967">
      <w:pPr>
        <w:spacing w:after="0" w:line="240" w:lineRule="auto"/>
        <w:ind w:firstLine="567"/>
        <w:jc w:val="both"/>
        <w:rPr>
          <w:rFonts w:ascii="Times New Roman" w:hAnsi="Times New Roman" w:cs="Times New Roman"/>
          <w:sz w:val="28"/>
          <w:szCs w:val="28"/>
          <w:lang w:val="kk-KZ"/>
        </w:rPr>
      </w:pPr>
      <w:r w:rsidRPr="00CA2E87">
        <w:rPr>
          <w:rFonts w:ascii="Times New Roman" w:hAnsi="Times New Roman" w:cs="Times New Roman"/>
          <w:i/>
          <w:iCs/>
          <w:sz w:val="28"/>
          <w:szCs w:val="28"/>
          <w:lang w:val="kk-KZ"/>
        </w:rPr>
        <w:t xml:space="preserve">Ferula songarica </w:t>
      </w:r>
      <w:r w:rsidRPr="00CA2E87">
        <w:rPr>
          <w:rFonts w:ascii="Times New Roman" w:hAnsi="Times New Roman" w:cs="Times New Roman"/>
          <w:sz w:val="28"/>
          <w:szCs w:val="28"/>
          <w:lang w:val="kk-KZ"/>
        </w:rPr>
        <w:t>өсімдігінің жас тамырлары сыртқы жағынан қоңыр түсті, жиі қабыршақтанып түсетін тығыз перидерма қабатымен қапталған, ол ішкі жағынан қабық паренхимасымен шектеседі. Қабық аймағында схизогендік шығу текті, дөңгелек пішінді секреторлық қуыстар және айқын көрінетін паренхималық сәулелер анықталады.</w:t>
      </w:r>
    </w:p>
    <w:p w14:paraId="009AF5B0" w14:textId="572C1A6D" w:rsidR="00585E43" w:rsidRPr="00585E43" w:rsidRDefault="00585E43" w:rsidP="00585E43">
      <w:pPr>
        <w:spacing w:after="0" w:line="240" w:lineRule="auto"/>
        <w:ind w:firstLine="567"/>
        <w:jc w:val="both"/>
        <w:rPr>
          <w:rFonts w:ascii="Times New Roman" w:hAnsi="Times New Roman" w:cs="Times New Roman"/>
          <w:sz w:val="28"/>
          <w:szCs w:val="28"/>
          <w:lang w:val="kk-KZ"/>
        </w:rPr>
      </w:pPr>
      <w:r w:rsidRPr="00585E43">
        <w:rPr>
          <w:rFonts w:ascii="Times New Roman" w:hAnsi="Times New Roman" w:cs="Times New Roman"/>
          <w:i/>
          <w:iCs/>
          <w:sz w:val="28"/>
          <w:szCs w:val="28"/>
          <w:lang w:val="kk-KZ"/>
        </w:rPr>
        <w:t xml:space="preserve">Ferula songarica </w:t>
      </w:r>
      <w:r w:rsidRPr="00585E43">
        <w:rPr>
          <w:rFonts w:ascii="Times New Roman" w:hAnsi="Times New Roman" w:cs="Times New Roman"/>
          <w:sz w:val="28"/>
          <w:szCs w:val="28"/>
          <w:lang w:val="kk-KZ"/>
        </w:rPr>
        <w:t>өсімдігінің жас тамырларының көлденең кесіндісіндегі диаметрі 5</w:t>
      </w:r>
      <w:r w:rsidR="00D86C1E">
        <w:rPr>
          <w:rFonts w:ascii="Times New Roman" w:hAnsi="Times New Roman" w:cs="Times New Roman"/>
          <w:sz w:val="28"/>
          <w:szCs w:val="28"/>
          <w:lang w:val="kk-KZ"/>
        </w:rPr>
        <w:t>-</w:t>
      </w:r>
      <w:r w:rsidRPr="00585E43">
        <w:rPr>
          <w:rFonts w:ascii="Times New Roman" w:hAnsi="Times New Roman" w:cs="Times New Roman"/>
          <w:sz w:val="28"/>
          <w:szCs w:val="28"/>
          <w:lang w:val="kk-KZ"/>
        </w:rPr>
        <w:t>8 см құрайды. Сыртқы беті қоңыр түсті, қалыңдығы 30</w:t>
      </w:r>
      <w:r w:rsidR="00D86C1E">
        <w:rPr>
          <w:rFonts w:ascii="Times New Roman" w:hAnsi="Times New Roman" w:cs="Times New Roman"/>
          <w:sz w:val="28"/>
          <w:szCs w:val="28"/>
          <w:lang w:val="kk-KZ"/>
        </w:rPr>
        <w:t>-</w:t>
      </w:r>
      <w:r w:rsidRPr="00585E43">
        <w:rPr>
          <w:rFonts w:ascii="Times New Roman" w:hAnsi="Times New Roman" w:cs="Times New Roman"/>
          <w:sz w:val="28"/>
          <w:szCs w:val="28"/>
          <w:lang w:val="kk-KZ"/>
        </w:rPr>
        <w:t>42 мкм болатын тығыз перидерма қабатымен қапталған. Перидерма ішкі жағынан қабық паренхимасымен шектеседі. Қабық аймағында схизогенді шығу текті секреторлық қуыстар анықталады; олар дөңгелек пішінді, диаметрі 20</w:t>
      </w:r>
      <w:r w:rsidR="00D86C1E">
        <w:rPr>
          <w:rFonts w:ascii="Times New Roman" w:hAnsi="Times New Roman" w:cs="Times New Roman"/>
          <w:sz w:val="28"/>
          <w:szCs w:val="28"/>
          <w:lang w:val="kk-KZ"/>
        </w:rPr>
        <w:t>-</w:t>
      </w:r>
      <w:r w:rsidRPr="00585E43">
        <w:rPr>
          <w:rFonts w:ascii="Times New Roman" w:hAnsi="Times New Roman" w:cs="Times New Roman"/>
          <w:sz w:val="28"/>
          <w:szCs w:val="28"/>
          <w:lang w:val="kk-KZ"/>
        </w:rPr>
        <w:t>40 мкм-ге дейін жетеді және айқын көрінетін паренхималық сәулелермен сипатталады.</w:t>
      </w:r>
    </w:p>
    <w:p w14:paraId="53D006ED" w14:textId="1466F5DC" w:rsidR="00585E43" w:rsidRPr="00585E43" w:rsidRDefault="00585E43" w:rsidP="00585E43">
      <w:pPr>
        <w:spacing w:after="0" w:line="240" w:lineRule="auto"/>
        <w:ind w:firstLine="567"/>
        <w:jc w:val="both"/>
        <w:rPr>
          <w:rFonts w:ascii="Times New Roman" w:hAnsi="Times New Roman" w:cs="Times New Roman"/>
          <w:sz w:val="28"/>
          <w:szCs w:val="28"/>
          <w:lang w:val="kk-KZ"/>
        </w:rPr>
      </w:pPr>
      <w:r w:rsidRPr="00585E43">
        <w:rPr>
          <w:rFonts w:ascii="Times New Roman" w:hAnsi="Times New Roman" w:cs="Times New Roman"/>
          <w:sz w:val="28"/>
          <w:szCs w:val="28"/>
          <w:lang w:val="kk-KZ"/>
        </w:rPr>
        <w:t>Қалыңдығы 5</w:t>
      </w:r>
      <w:r w:rsidR="00D86C1E">
        <w:rPr>
          <w:rFonts w:ascii="Times New Roman" w:hAnsi="Times New Roman" w:cs="Times New Roman"/>
          <w:sz w:val="28"/>
          <w:szCs w:val="28"/>
          <w:lang w:val="kk-KZ"/>
        </w:rPr>
        <w:t>-</w:t>
      </w:r>
      <w:r w:rsidRPr="00585E43">
        <w:rPr>
          <w:rFonts w:ascii="Times New Roman" w:hAnsi="Times New Roman" w:cs="Times New Roman"/>
          <w:sz w:val="28"/>
          <w:szCs w:val="28"/>
          <w:lang w:val="kk-KZ"/>
        </w:rPr>
        <w:t>9 мкм болатын эндодерма салыстырмалы түрде тұйық құрылым болып табылады және заттардың өтуін реттеу мен крахмал жинақтау қызметін атқарады. Флоэма мен перициклдің паренхималық жасушаларының қызметі нәтижесінде камбий жасушаларының тұйық жолағы түзіледі. Бұл қабат сыртқы жағынан ксилема сәулелерін, ал ішкі жағынан флоэма сәулелерін қоршап орналасады. Өткізгіш аймақта диаметрі 25</w:t>
      </w:r>
      <w:r w:rsidR="00D86C1E">
        <w:rPr>
          <w:rFonts w:ascii="Times New Roman" w:hAnsi="Times New Roman" w:cs="Times New Roman"/>
          <w:sz w:val="28"/>
          <w:szCs w:val="28"/>
          <w:lang w:val="kk-KZ"/>
        </w:rPr>
        <w:t>-</w:t>
      </w:r>
      <w:r w:rsidRPr="00585E43">
        <w:rPr>
          <w:rFonts w:ascii="Times New Roman" w:hAnsi="Times New Roman" w:cs="Times New Roman"/>
          <w:sz w:val="28"/>
          <w:szCs w:val="28"/>
          <w:lang w:val="kk-KZ"/>
        </w:rPr>
        <w:t>45 мкм болатын, дөңгелек пішінді схизогенді қуыстар анықталып, оларда шайыр тәрізді заттар жиналады.</w:t>
      </w:r>
    </w:p>
    <w:p w14:paraId="348EC178" w14:textId="013B98C2" w:rsidR="00585E43" w:rsidRDefault="00585E43" w:rsidP="00585E43">
      <w:pPr>
        <w:spacing w:after="0" w:line="240" w:lineRule="auto"/>
        <w:ind w:firstLine="567"/>
        <w:jc w:val="both"/>
        <w:rPr>
          <w:rFonts w:ascii="Times New Roman" w:hAnsi="Times New Roman" w:cs="Times New Roman"/>
          <w:i/>
          <w:iCs/>
          <w:sz w:val="28"/>
          <w:szCs w:val="28"/>
          <w:lang w:val="kk-KZ"/>
        </w:rPr>
      </w:pPr>
      <w:r w:rsidRPr="00585E43">
        <w:rPr>
          <w:rFonts w:ascii="Times New Roman" w:hAnsi="Times New Roman" w:cs="Times New Roman"/>
          <w:sz w:val="28"/>
          <w:szCs w:val="28"/>
          <w:lang w:val="kk-KZ"/>
        </w:rPr>
        <w:t>Орталық цилиндр перициклден және диаметрі 50</w:t>
      </w:r>
      <w:r w:rsidR="00D86C1E">
        <w:rPr>
          <w:rFonts w:ascii="Times New Roman" w:hAnsi="Times New Roman" w:cs="Times New Roman"/>
          <w:sz w:val="28"/>
          <w:szCs w:val="28"/>
          <w:lang w:val="kk-KZ"/>
        </w:rPr>
        <w:t>-</w:t>
      </w:r>
      <w:r w:rsidRPr="00585E43">
        <w:rPr>
          <w:rFonts w:ascii="Times New Roman" w:hAnsi="Times New Roman" w:cs="Times New Roman"/>
          <w:sz w:val="28"/>
          <w:szCs w:val="28"/>
          <w:lang w:val="kk-KZ"/>
        </w:rPr>
        <w:t xml:space="preserve">100 мм-ге дейін жететін күрделі радиалды өткізгіш шоқтан тұрады, онда протоксилема мен протофлоема шоқтары кезектесіп орналасады. </w:t>
      </w:r>
      <w:r w:rsidRPr="00585E43">
        <w:rPr>
          <w:rFonts w:ascii="Times New Roman" w:hAnsi="Times New Roman" w:cs="Times New Roman"/>
          <w:i/>
          <w:iCs/>
          <w:sz w:val="28"/>
          <w:szCs w:val="28"/>
          <w:lang w:val="kk-KZ"/>
        </w:rPr>
        <w:t>Ferula songarica</w:t>
      </w:r>
      <w:r w:rsidRPr="00585E43">
        <w:rPr>
          <w:rFonts w:ascii="Times New Roman" w:hAnsi="Times New Roman" w:cs="Times New Roman"/>
          <w:sz w:val="28"/>
          <w:szCs w:val="28"/>
          <w:lang w:val="kk-KZ"/>
        </w:rPr>
        <w:t xml:space="preserve"> өсімдігінің жаңа жиналған тамырларында (1 жылдық өсімдіктерде) тетраархиялық радиалды өткізгіш шоқтар</w:t>
      </w:r>
      <w:r w:rsidRPr="00585E43">
        <w:rPr>
          <w:rFonts w:ascii="Times New Roman" w:hAnsi="Times New Roman" w:cs="Times New Roman"/>
          <w:i/>
          <w:iCs/>
          <w:sz w:val="28"/>
          <w:szCs w:val="28"/>
          <w:lang w:val="kk-KZ"/>
        </w:rPr>
        <w:t xml:space="preserve"> </w:t>
      </w:r>
      <w:r w:rsidRPr="00585E43">
        <w:rPr>
          <w:rFonts w:ascii="Times New Roman" w:hAnsi="Times New Roman" w:cs="Times New Roman"/>
          <w:sz w:val="28"/>
          <w:szCs w:val="28"/>
          <w:lang w:val="kk-KZ"/>
        </w:rPr>
        <w:t>анықталса, ескі үлгілерде полиархиялық құрылым қалыптасады</w:t>
      </w:r>
      <w:r>
        <w:rPr>
          <w:rFonts w:ascii="Times New Roman" w:hAnsi="Times New Roman" w:cs="Times New Roman"/>
          <w:sz w:val="28"/>
          <w:szCs w:val="28"/>
          <w:lang w:val="kk-KZ"/>
        </w:rPr>
        <w:t xml:space="preserve"> </w:t>
      </w:r>
      <w:r w:rsidRPr="00D17659">
        <w:rPr>
          <w:rFonts w:ascii="Times New Roman" w:hAnsi="Times New Roman" w:cs="Times New Roman"/>
          <w:sz w:val="28"/>
          <w:szCs w:val="28"/>
          <w:lang w:val="kk-KZ"/>
        </w:rPr>
        <w:t>(1</w:t>
      </w:r>
      <w:r w:rsidRPr="00585E43">
        <w:rPr>
          <w:rFonts w:ascii="Times New Roman" w:hAnsi="Times New Roman" w:cs="Times New Roman"/>
          <w:sz w:val="28"/>
          <w:szCs w:val="28"/>
          <w:lang w:val="kk-KZ"/>
        </w:rPr>
        <w:t>0</w:t>
      </w:r>
      <w:r w:rsidRPr="00D17659">
        <w:rPr>
          <w:rFonts w:ascii="Times New Roman" w:hAnsi="Times New Roman" w:cs="Times New Roman"/>
          <w:sz w:val="28"/>
          <w:szCs w:val="28"/>
          <w:lang w:val="kk-KZ"/>
        </w:rPr>
        <w:t>-сурет).</w:t>
      </w:r>
    </w:p>
    <w:p w14:paraId="390E3E17" w14:textId="77777777" w:rsidR="003826B6" w:rsidRDefault="003826B6" w:rsidP="004B2967">
      <w:pPr>
        <w:spacing w:after="0" w:line="240" w:lineRule="auto"/>
        <w:ind w:firstLine="567"/>
        <w:jc w:val="both"/>
        <w:rPr>
          <w:rFonts w:ascii="Times New Roman" w:hAnsi="Times New Roman" w:cs="Times New Roman"/>
          <w:sz w:val="28"/>
          <w:szCs w:val="28"/>
          <w:lang w:val="kk-KZ"/>
        </w:rPr>
      </w:pPr>
    </w:p>
    <w:p w14:paraId="26D204DA" w14:textId="77777777" w:rsidR="00953A16" w:rsidRDefault="00953A16" w:rsidP="004B2967">
      <w:pPr>
        <w:spacing w:after="0" w:line="240" w:lineRule="auto"/>
        <w:ind w:firstLine="567"/>
        <w:jc w:val="center"/>
        <w:rPr>
          <w:rFonts w:ascii="Times New Roman" w:hAnsi="Times New Roman" w:cs="Times New Roman"/>
          <w:sz w:val="28"/>
          <w:szCs w:val="28"/>
          <w:lang w:val="kk-KZ"/>
        </w:rPr>
      </w:pPr>
      <w:r w:rsidRPr="00953A16">
        <w:rPr>
          <w:rFonts w:ascii="Times New Roman" w:hAnsi="Times New Roman" w:cs="Times New Roman"/>
          <w:noProof/>
          <w:sz w:val="28"/>
          <w:szCs w:val="28"/>
          <w:lang w:eastAsia="ru-RU"/>
        </w:rPr>
        <w:drawing>
          <wp:inline distT="0" distB="0" distL="0" distR="0" wp14:anchorId="2BDAAFA5" wp14:editId="5ADF9592">
            <wp:extent cx="3290570" cy="2214028"/>
            <wp:effectExtent l="0" t="0" r="5080" b="0"/>
            <wp:docPr id="1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022" t="3716" r="1402" b="5495"/>
                    <a:stretch/>
                  </pic:blipFill>
                  <pic:spPr bwMode="auto">
                    <a:xfrm>
                      <a:off x="0" y="0"/>
                      <a:ext cx="3315661" cy="2230910"/>
                    </a:xfrm>
                    <a:prstGeom prst="rect">
                      <a:avLst/>
                    </a:prstGeom>
                    <a:noFill/>
                    <a:ln>
                      <a:noFill/>
                    </a:ln>
                    <a:extLst>
                      <a:ext uri="{53640926-AAD7-44D8-BBD7-CCE9431645EC}">
                        <a14:shadowObscured xmlns:a14="http://schemas.microsoft.com/office/drawing/2010/main"/>
                      </a:ext>
                    </a:extLst>
                  </pic:spPr>
                </pic:pic>
              </a:graphicData>
            </a:graphic>
          </wp:inline>
        </w:drawing>
      </w:r>
    </w:p>
    <w:p w14:paraId="21AF6EA9" w14:textId="77777777" w:rsidR="001769E0" w:rsidRPr="001769E0" w:rsidRDefault="001769E0" w:rsidP="004B2967">
      <w:pPr>
        <w:spacing w:after="0" w:line="240" w:lineRule="auto"/>
        <w:ind w:firstLine="567"/>
        <w:jc w:val="center"/>
        <w:rPr>
          <w:rFonts w:ascii="Times New Roman" w:hAnsi="Times New Roman" w:cs="Times New Roman"/>
          <w:sz w:val="28"/>
          <w:szCs w:val="28"/>
          <w:lang w:val="kk-KZ"/>
        </w:rPr>
      </w:pPr>
    </w:p>
    <w:p w14:paraId="6210F6C9" w14:textId="6D48F12A" w:rsidR="00953A16" w:rsidRPr="003826B6" w:rsidRDefault="00953A16" w:rsidP="004B2967">
      <w:pPr>
        <w:spacing w:after="0" w:line="240" w:lineRule="auto"/>
        <w:ind w:firstLine="567"/>
        <w:jc w:val="center"/>
        <w:rPr>
          <w:rFonts w:ascii="Times New Roman" w:hAnsi="Times New Roman" w:cs="Times New Roman"/>
          <w:sz w:val="24"/>
          <w:szCs w:val="24"/>
          <w:lang w:val="kk-KZ"/>
        </w:rPr>
      </w:pPr>
      <w:r w:rsidRPr="00AD27F6">
        <w:rPr>
          <w:rFonts w:ascii="Times New Roman" w:hAnsi="Times New Roman" w:cs="Times New Roman"/>
          <w:sz w:val="24"/>
          <w:szCs w:val="24"/>
          <w:lang w:val="kk-KZ"/>
        </w:rPr>
        <w:t xml:space="preserve">1 </w:t>
      </w:r>
      <w:r w:rsidR="00A04660" w:rsidRPr="00AD27F6">
        <w:rPr>
          <w:rFonts w:ascii="Times New Roman" w:hAnsi="Times New Roman" w:cs="Times New Roman"/>
          <w:sz w:val="24"/>
          <w:szCs w:val="24"/>
          <w:lang w:val="kk-KZ"/>
        </w:rPr>
        <w:t>-</w:t>
      </w:r>
      <w:r w:rsidRPr="00AD27F6">
        <w:rPr>
          <w:rFonts w:ascii="Times New Roman" w:hAnsi="Times New Roman" w:cs="Times New Roman"/>
          <w:sz w:val="24"/>
          <w:szCs w:val="24"/>
          <w:lang w:val="kk-KZ"/>
        </w:rPr>
        <w:t xml:space="preserve"> флоэма, 2 </w:t>
      </w:r>
      <w:r w:rsidR="00A04660" w:rsidRPr="00AD27F6">
        <w:rPr>
          <w:rFonts w:ascii="Times New Roman" w:hAnsi="Times New Roman" w:cs="Times New Roman"/>
          <w:sz w:val="24"/>
          <w:szCs w:val="24"/>
          <w:lang w:val="kk-KZ"/>
        </w:rPr>
        <w:t xml:space="preserve">- </w:t>
      </w:r>
      <w:r w:rsidR="003826B6" w:rsidRPr="00AD27F6">
        <w:rPr>
          <w:rFonts w:ascii="Times New Roman" w:hAnsi="Times New Roman" w:cs="Times New Roman"/>
          <w:sz w:val="24"/>
          <w:szCs w:val="24"/>
          <w:lang w:val="kk-KZ"/>
        </w:rPr>
        <w:t>схизогендік қуыстар</w:t>
      </w:r>
      <w:r w:rsidRPr="00AD27F6">
        <w:rPr>
          <w:rFonts w:ascii="Times New Roman" w:hAnsi="Times New Roman" w:cs="Times New Roman"/>
          <w:sz w:val="24"/>
          <w:szCs w:val="24"/>
          <w:lang w:val="kk-KZ"/>
        </w:rPr>
        <w:t xml:space="preserve">, 3 </w:t>
      </w:r>
      <w:r w:rsidR="00A04660" w:rsidRPr="00AD27F6">
        <w:rPr>
          <w:rFonts w:ascii="Times New Roman" w:hAnsi="Times New Roman" w:cs="Times New Roman"/>
          <w:sz w:val="24"/>
          <w:szCs w:val="24"/>
          <w:lang w:val="kk-KZ"/>
        </w:rPr>
        <w:t>-</w:t>
      </w:r>
      <w:r w:rsidRPr="00AD27F6">
        <w:rPr>
          <w:rFonts w:ascii="Times New Roman" w:hAnsi="Times New Roman" w:cs="Times New Roman"/>
          <w:sz w:val="24"/>
          <w:szCs w:val="24"/>
          <w:lang w:val="kk-KZ"/>
        </w:rPr>
        <w:t xml:space="preserve"> ксилема 4</w:t>
      </w:r>
      <w:r w:rsidR="00A04660" w:rsidRPr="00AD27F6">
        <w:rPr>
          <w:rFonts w:ascii="Times New Roman" w:hAnsi="Times New Roman" w:cs="Times New Roman"/>
          <w:sz w:val="24"/>
          <w:szCs w:val="24"/>
          <w:lang w:val="kk-KZ"/>
        </w:rPr>
        <w:t xml:space="preserve"> -</w:t>
      </w:r>
      <w:r w:rsidRPr="00AD27F6">
        <w:rPr>
          <w:rFonts w:ascii="Times New Roman" w:hAnsi="Times New Roman" w:cs="Times New Roman"/>
          <w:sz w:val="24"/>
          <w:szCs w:val="24"/>
          <w:lang w:val="kk-KZ"/>
        </w:rPr>
        <w:t xml:space="preserve"> эндодерма</w:t>
      </w:r>
    </w:p>
    <w:p w14:paraId="6D2E3A7B" w14:textId="77777777" w:rsidR="003826B6" w:rsidRPr="003826B6" w:rsidRDefault="003826B6" w:rsidP="004B2967">
      <w:pPr>
        <w:spacing w:after="0" w:line="240" w:lineRule="auto"/>
        <w:ind w:firstLine="567"/>
        <w:jc w:val="center"/>
        <w:rPr>
          <w:rFonts w:ascii="Times New Roman" w:hAnsi="Times New Roman" w:cs="Times New Roman"/>
          <w:sz w:val="28"/>
          <w:szCs w:val="28"/>
          <w:lang w:val="kk-KZ"/>
        </w:rPr>
      </w:pPr>
    </w:p>
    <w:p w14:paraId="371B6FCE" w14:textId="59040998" w:rsidR="003826B6" w:rsidRPr="003826B6" w:rsidRDefault="003826B6" w:rsidP="004B2967">
      <w:pPr>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Сурет</w:t>
      </w:r>
      <w:r w:rsidR="00D83EF2" w:rsidRPr="003826B6">
        <w:rPr>
          <w:rFonts w:ascii="Times New Roman" w:hAnsi="Times New Roman" w:cs="Times New Roman"/>
          <w:sz w:val="28"/>
          <w:szCs w:val="28"/>
          <w:lang w:val="kk-KZ"/>
        </w:rPr>
        <w:t xml:space="preserve"> 1</w:t>
      </w:r>
      <w:r w:rsidRPr="003826B6">
        <w:rPr>
          <w:rFonts w:ascii="Times New Roman" w:hAnsi="Times New Roman" w:cs="Times New Roman"/>
          <w:sz w:val="28"/>
          <w:szCs w:val="28"/>
          <w:lang w:val="kk-KZ"/>
        </w:rPr>
        <w:t>0</w:t>
      </w:r>
      <w:r w:rsidR="00953A16" w:rsidRPr="003826B6">
        <w:rPr>
          <w:rFonts w:ascii="Times New Roman" w:hAnsi="Times New Roman" w:cs="Times New Roman"/>
          <w:sz w:val="28"/>
          <w:szCs w:val="28"/>
          <w:lang w:val="kk-KZ"/>
        </w:rPr>
        <w:t xml:space="preserve"> - </w:t>
      </w:r>
      <w:r w:rsidRPr="003826B6">
        <w:rPr>
          <w:rFonts w:ascii="Times New Roman" w:hAnsi="Times New Roman" w:cs="Times New Roman"/>
          <w:i/>
          <w:iCs/>
          <w:sz w:val="28"/>
          <w:szCs w:val="28"/>
          <w:lang w:val="kk-KZ"/>
        </w:rPr>
        <w:t xml:space="preserve">Ferula </w:t>
      </w:r>
      <w:r w:rsidRPr="00953A16">
        <w:rPr>
          <w:rFonts w:ascii="Times New Roman" w:hAnsi="Times New Roman" w:cs="Times New Roman"/>
          <w:bCs/>
          <w:i/>
          <w:iCs/>
          <w:sz w:val="28"/>
          <w:szCs w:val="28"/>
          <w:lang w:val="kk-KZ"/>
        </w:rPr>
        <w:t>songarica</w:t>
      </w:r>
      <w:r>
        <w:rPr>
          <w:rFonts w:ascii="Times New Roman" w:hAnsi="Times New Roman" w:cs="Times New Roman"/>
          <w:bCs/>
          <w:i/>
          <w:iCs/>
          <w:sz w:val="28"/>
          <w:szCs w:val="28"/>
          <w:lang w:val="kk-KZ"/>
        </w:rPr>
        <w:t xml:space="preserve"> </w:t>
      </w:r>
      <w:r w:rsidRPr="003826B6">
        <w:rPr>
          <w:rFonts w:ascii="Times New Roman" w:hAnsi="Times New Roman" w:cs="Times New Roman"/>
          <w:bCs/>
          <w:i/>
          <w:iCs/>
          <w:sz w:val="28"/>
          <w:szCs w:val="28"/>
          <w:lang w:val="kk-KZ"/>
        </w:rPr>
        <w:t>өсімдігі</w:t>
      </w:r>
      <w:r w:rsidRPr="003826B6">
        <w:rPr>
          <w:rFonts w:ascii="Times New Roman" w:hAnsi="Times New Roman" w:cs="Times New Roman"/>
          <w:i/>
          <w:sz w:val="28"/>
          <w:szCs w:val="28"/>
          <w:lang w:val="kk-KZ"/>
        </w:rPr>
        <w:t xml:space="preserve"> </w:t>
      </w:r>
      <w:r w:rsidRPr="003826B6">
        <w:rPr>
          <w:rFonts w:ascii="Times New Roman" w:hAnsi="Times New Roman" w:cs="Times New Roman"/>
          <w:sz w:val="28"/>
          <w:szCs w:val="28"/>
          <w:lang w:val="kk-KZ"/>
        </w:rPr>
        <w:t>тамырының анатомиялық құрылымы</w:t>
      </w:r>
      <w:r>
        <w:rPr>
          <w:rFonts w:ascii="Times New Roman" w:hAnsi="Times New Roman" w:cs="Times New Roman"/>
          <w:sz w:val="28"/>
          <w:szCs w:val="28"/>
          <w:lang w:val="kk-KZ"/>
        </w:rPr>
        <w:t xml:space="preserve"> </w:t>
      </w:r>
      <w:r w:rsidRPr="003826B6">
        <w:rPr>
          <w:rFonts w:ascii="Times New Roman" w:hAnsi="Times New Roman" w:cs="Times New Roman"/>
          <w:sz w:val="28"/>
          <w:szCs w:val="28"/>
          <w:lang w:val="kk-KZ"/>
        </w:rPr>
        <w:t>(16×4</w:t>
      </w:r>
      <w:r w:rsidR="001769E0">
        <w:rPr>
          <w:rFonts w:ascii="Times New Roman" w:hAnsi="Times New Roman" w:cs="Times New Roman"/>
          <w:sz w:val="28"/>
          <w:szCs w:val="28"/>
          <w:lang w:val="kk-KZ"/>
        </w:rPr>
        <w:t xml:space="preserve"> есе үлк.</w:t>
      </w:r>
      <w:r w:rsidRPr="003826B6">
        <w:rPr>
          <w:spacing w:val="-4"/>
          <w:sz w:val="28"/>
          <w:lang w:val="kk-KZ"/>
        </w:rPr>
        <w:t>)</w:t>
      </w:r>
    </w:p>
    <w:p w14:paraId="6B7A5138" w14:textId="77777777" w:rsidR="00953A16" w:rsidRPr="003826B6" w:rsidRDefault="00953A16" w:rsidP="003826B6">
      <w:pPr>
        <w:spacing w:after="0" w:line="240" w:lineRule="auto"/>
        <w:jc w:val="both"/>
        <w:rPr>
          <w:rFonts w:ascii="Times New Roman" w:hAnsi="Times New Roman" w:cs="Times New Roman"/>
          <w:sz w:val="28"/>
          <w:szCs w:val="28"/>
          <w:lang w:val="kk-KZ"/>
        </w:rPr>
      </w:pPr>
    </w:p>
    <w:p w14:paraId="329DF6F5" w14:textId="3D4908E6" w:rsidR="00585E43" w:rsidRPr="00585E43" w:rsidRDefault="00585E43" w:rsidP="00585E43">
      <w:pPr>
        <w:spacing w:after="0" w:line="240" w:lineRule="auto"/>
        <w:ind w:firstLine="567"/>
        <w:jc w:val="both"/>
        <w:rPr>
          <w:rFonts w:ascii="Times New Roman" w:hAnsi="Times New Roman" w:cs="Times New Roman"/>
          <w:sz w:val="28"/>
          <w:szCs w:val="28"/>
          <w:lang w:val="kk-KZ"/>
        </w:rPr>
      </w:pPr>
      <w:r w:rsidRPr="00585E43">
        <w:rPr>
          <w:rFonts w:ascii="Times New Roman" w:hAnsi="Times New Roman" w:cs="Times New Roman"/>
          <w:i/>
          <w:iCs/>
          <w:sz w:val="28"/>
          <w:szCs w:val="28"/>
          <w:lang w:val="kk-KZ"/>
        </w:rPr>
        <w:t>Ferula songarica</w:t>
      </w:r>
      <w:r w:rsidRPr="00585E43">
        <w:rPr>
          <w:rFonts w:ascii="Times New Roman" w:hAnsi="Times New Roman" w:cs="Times New Roman"/>
          <w:sz w:val="28"/>
          <w:szCs w:val="28"/>
          <w:lang w:val="kk-KZ"/>
        </w:rPr>
        <w:t xml:space="preserve"> өсімдігінің сабақтары онтогенездің бастапқы кезеңінде түктілігімен сипатталады, алайда гүлдену фазасына өткен кезде бұл түктілік жойылады. Қалыңдығы шамамен 12</w:t>
      </w:r>
      <w:r w:rsidR="00D86C1E">
        <w:rPr>
          <w:rFonts w:ascii="Times New Roman" w:hAnsi="Times New Roman" w:cs="Times New Roman"/>
          <w:sz w:val="28"/>
          <w:szCs w:val="28"/>
          <w:lang w:val="kk-KZ"/>
        </w:rPr>
        <w:t>-</w:t>
      </w:r>
      <w:r w:rsidRPr="00585E43">
        <w:rPr>
          <w:rFonts w:ascii="Times New Roman" w:hAnsi="Times New Roman" w:cs="Times New Roman"/>
          <w:sz w:val="28"/>
          <w:szCs w:val="28"/>
          <w:lang w:val="kk-KZ"/>
        </w:rPr>
        <w:t>16 мкм болатын эпидермис қабатында сирек кездесетін қарапайым көпжасушалы трихомалар анықталады. Вегетацияның соңғы кезеңінде жеміс қабығының қабыршақтануы байқалады. Сабақтың тармақталуы кезектесіп орналасады, бірақ жоғарғы бөлігінде жанама бұтақтар бір-біріне жақын орналасып, жалған шоқ түзуі мүмкін. Көлденең кесіндіде сабақ дөңгелек немесе сопақша пішінді болып келеді және айқын қырлы құрылымымен ерекшеленеді.</w:t>
      </w:r>
    </w:p>
    <w:p w14:paraId="7117DB95" w14:textId="50D959D2" w:rsidR="00585E43" w:rsidRPr="00585E43" w:rsidRDefault="00585E43" w:rsidP="00585E43">
      <w:pPr>
        <w:spacing w:after="0" w:line="240" w:lineRule="auto"/>
        <w:ind w:firstLine="567"/>
        <w:jc w:val="both"/>
        <w:rPr>
          <w:rFonts w:ascii="Times New Roman" w:hAnsi="Times New Roman" w:cs="Times New Roman"/>
          <w:sz w:val="28"/>
          <w:szCs w:val="28"/>
          <w:lang w:val="kk-KZ"/>
        </w:rPr>
      </w:pPr>
      <w:r w:rsidRPr="00585E43">
        <w:rPr>
          <w:rFonts w:ascii="Times New Roman" w:hAnsi="Times New Roman" w:cs="Times New Roman"/>
          <w:i/>
          <w:iCs/>
          <w:sz w:val="28"/>
          <w:szCs w:val="28"/>
          <w:lang w:val="kk-KZ"/>
        </w:rPr>
        <w:t>Ferula songarica</w:t>
      </w:r>
      <w:r w:rsidRPr="00585E43">
        <w:rPr>
          <w:rFonts w:ascii="Times New Roman" w:hAnsi="Times New Roman" w:cs="Times New Roman"/>
          <w:sz w:val="28"/>
          <w:szCs w:val="28"/>
          <w:lang w:val="kk-KZ"/>
        </w:rPr>
        <w:t xml:space="preserve"> сабағының анатомиялық құрылысы </w:t>
      </w:r>
      <w:r w:rsidRPr="00585E43">
        <w:rPr>
          <w:rFonts w:ascii="Times New Roman" w:hAnsi="Times New Roman" w:cs="Times New Roman"/>
          <w:i/>
          <w:iCs/>
          <w:sz w:val="28"/>
          <w:szCs w:val="28"/>
          <w:lang w:val="kk-KZ"/>
        </w:rPr>
        <w:t>Apiaceae (Umbelliferae)</w:t>
      </w:r>
      <w:r w:rsidRPr="00585E43">
        <w:rPr>
          <w:rFonts w:ascii="Times New Roman" w:hAnsi="Times New Roman" w:cs="Times New Roman"/>
          <w:sz w:val="28"/>
          <w:szCs w:val="28"/>
          <w:lang w:val="kk-KZ"/>
        </w:rPr>
        <w:t xml:space="preserve"> тұқымдасына тән морфологиялық белгілермен сипатталады [1</w:t>
      </w:r>
      <w:r w:rsidR="005C4FAB" w:rsidRPr="005C4FAB">
        <w:rPr>
          <w:rFonts w:ascii="Times New Roman" w:hAnsi="Times New Roman" w:cs="Times New Roman"/>
          <w:sz w:val="28"/>
          <w:szCs w:val="28"/>
          <w:lang w:val="kk-KZ"/>
        </w:rPr>
        <w:t>18</w:t>
      </w:r>
      <w:r w:rsidRPr="00585E43">
        <w:rPr>
          <w:rFonts w:ascii="Times New Roman" w:hAnsi="Times New Roman" w:cs="Times New Roman"/>
          <w:sz w:val="28"/>
          <w:szCs w:val="28"/>
          <w:lang w:val="kk-KZ"/>
        </w:rPr>
        <w:t>]. Эпидермис қабатының астында қалыңдығы 18</w:t>
      </w:r>
      <w:r w:rsidR="00D86C1E">
        <w:rPr>
          <w:rFonts w:ascii="Times New Roman" w:hAnsi="Times New Roman" w:cs="Times New Roman"/>
          <w:sz w:val="28"/>
          <w:szCs w:val="28"/>
          <w:lang w:val="kk-KZ"/>
        </w:rPr>
        <w:t>-</w:t>
      </w:r>
      <w:r w:rsidRPr="00585E43">
        <w:rPr>
          <w:rFonts w:ascii="Times New Roman" w:hAnsi="Times New Roman" w:cs="Times New Roman"/>
          <w:sz w:val="28"/>
          <w:szCs w:val="28"/>
          <w:lang w:val="kk-KZ"/>
        </w:rPr>
        <w:t>23 мкм болатын хлоренхима қабаты орналасқан; ол хлорофиллге бай жасушалардан тұрады және 2</w:t>
      </w:r>
      <w:r w:rsidR="00D86C1E">
        <w:rPr>
          <w:rFonts w:ascii="Times New Roman" w:hAnsi="Times New Roman" w:cs="Times New Roman"/>
          <w:sz w:val="28"/>
          <w:szCs w:val="28"/>
          <w:lang w:val="kk-KZ"/>
        </w:rPr>
        <w:t>-</w:t>
      </w:r>
      <w:r w:rsidRPr="00585E43">
        <w:rPr>
          <w:rFonts w:ascii="Times New Roman" w:hAnsi="Times New Roman" w:cs="Times New Roman"/>
          <w:sz w:val="28"/>
          <w:szCs w:val="28"/>
          <w:lang w:val="kk-KZ"/>
        </w:rPr>
        <w:t>3 қатарлы құрылым түзеді. Хлоренхималық ұлпа сабақтың механикалық беріктігін қамтамасыз ететін, қалыңдығы 30 мкм-ге дейін жететін бұрыштық колленхима учаскелерімен кезектесіп орналасады. Колленхиманың көлденең кесіндідегі пішіні бүйрек тәрізді (11-сурет).</w:t>
      </w:r>
    </w:p>
    <w:p w14:paraId="3B4FE761" w14:textId="318C019B" w:rsidR="00585E43" w:rsidRPr="00585E43" w:rsidRDefault="00585E43" w:rsidP="00585E43">
      <w:pPr>
        <w:spacing w:after="0" w:line="240" w:lineRule="auto"/>
        <w:ind w:firstLine="567"/>
        <w:jc w:val="both"/>
        <w:rPr>
          <w:rFonts w:ascii="Times New Roman" w:hAnsi="Times New Roman" w:cs="Times New Roman"/>
          <w:sz w:val="28"/>
          <w:szCs w:val="28"/>
          <w:lang w:val="kk-KZ"/>
        </w:rPr>
      </w:pPr>
      <w:r w:rsidRPr="00585E43">
        <w:rPr>
          <w:rFonts w:ascii="Times New Roman" w:hAnsi="Times New Roman" w:cs="Times New Roman"/>
          <w:sz w:val="28"/>
          <w:szCs w:val="28"/>
          <w:lang w:val="kk-KZ"/>
        </w:rPr>
        <w:t>Өткізгіш шоқтар коллатеральды типке жатады және сабақ бойымен шеңбер түрінде орналасады. Ірі (диаметрі 35</w:t>
      </w:r>
      <w:r w:rsidR="00D86C1E">
        <w:rPr>
          <w:rFonts w:ascii="Times New Roman" w:hAnsi="Times New Roman" w:cs="Times New Roman"/>
          <w:sz w:val="28"/>
          <w:szCs w:val="28"/>
          <w:lang w:val="kk-KZ"/>
        </w:rPr>
        <w:t>-</w:t>
      </w:r>
      <w:r w:rsidRPr="00585E43">
        <w:rPr>
          <w:rFonts w:ascii="Times New Roman" w:hAnsi="Times New Roman" w:cs="Times New Roman"/>
          <w:sz w:val="28"/>
          <w:szCs w:val="28"/>
          <w:lang w:val="kk-KZ"/>
        </w:rPr>
        <w:t>40 мкм) және ұсақ (25</w:t>
      </w:r>
      <w:r w:rsidR="00D86C1E">
        <w:rPr>
          <w:rFonts w:ascii="Times New Roman" w:hAnsi="Times New Roman" w:cs="Times New Roman"/>
          <w:sz w:val="28"/>
          <w:szCs w:val="28"/>
          <w:lang w:val="kk-KZ"/>
        </w:rPr>
        <w:t>-</w:t>
      </w:r>
      <w:r w:rsidRPr="00585E43">
        <w:rPr>
          <w:rFonts w:ascii="Times New Roman" w:hAnsi="Times New Roman" w:cs="Times New Roman"/>
          <w:sz w:val="28"/>
          <w:szCs w:val="28"/>
          <w:lang w:val="kk-KZ"/>
        </w:rPr>
        <w:t>30 мкм) шоқтар бір-бірін алмастырып орналасады, олардың пішіні кең жұмыртқа тәрізді. Склеренхималық талшықтар флоэма жағында орналасқан «қалпақша» тәрізді массивтер түзеді, олардың қалыңдығы 10</w:t>
      </w:r>
      <w:r w:rsidR="00D86C1E">
        <w:rPr>
          <w:rFonts w:ascii="Times New Roman" w:hAnsi="Times New Roman" w:cs="Times New Roman"/>
          <w:sz w:val="28"/>
          <w:szCs w:val="28"/>
          <w:lang w:val="kk-KZ"/>
        </w:rPr>
        <w:t>-</w:t>
      </w:r>
      <w:r w:rsidRPr="00585E43">
        <w:rPr>
          <w:rFonts w:ascii="Times New Roman" w:hAnsi="Times New Roman" w:cs="Times New Roman"/>
          <w:sz w:val="28"/>
          <w:szCs w:val="28"/>
          <w:lang w:val="kk-KZ"/>
        </w:rPr>
        <w:t>12 мкм құрайды.</w:t>
      </w:r>
    </w:p>
    <w:p w14:paraId="4763F0DB" w14:textId="0A4BA926" w:rsidR="00D17659" w:rsidRDefault="00585E43" w:rsidP="00585E43">
      <w:pPr>
        <w:spacing w:after="0" w:line="240" w:lineRule="auto"/>
        <w:ind w:firstLine="567"/>
        <w:jc w:val="both"/>
        <w:rPr>
          <w:rFonts w:ascii="Times New Roman" w:hAnsi="Times New Roman" w:cs="Times New Roman"/>
          <w:sz w:val="28"/>
          <w:szCs w:val="28"/>
          <w:lang w:val="kk-KZ"/>
        </w:rPr>
      </w:pPr>
      <w:r w:rsidRPr="00585E43">
        <w:rPr>
          <w:rFonts w:ascii="Times New Roman" w:hAnsi="Times New Roman" w:cs="Times New Roman"/>
          <w:sz w:val="28"/>
          <w:szCs w:val="28"/>
          <w:lang w:val="kk-KZ"/>
        </w:rPr>
        <w:t>Перифериялық өткізгіш шоқтардан басқа, сабақтың өзек бөлігінде әртүрлі пішін мен бағытта орналасқан медуллярлық шоқтар кездеседі, олардың диаметрі 8</w:t>
      </w:r>
      <w:r w:rsidR="00D86C1E">
        <w:rPr>
          <w:rFonts w:ascii="Times New Roman" w:hAnsi="Times New Roman" w:cs="Times New Roman"/>
          <w:sz w:val="28"/>
          <w:szCs w:val="28"/>
          <w:lang w:val="kk-KZ"/>
        </w:rPr>
        <w:t>-</w:t>
      </w:r>
      <w:r w:rsidRPr="00585E43">
        <w:rPr>
          <w:rFonts w:ascii="Times New Roman" w:hAnsi="Times New Roman" w:cs="Times New Roman"/>
          <w:sz w:val="28"/>
          <w:szCs w:val="28"/>
          <w:lang w:val="kk-KZ"/>
        </w:rPr>
        <w:t>16 мкм аралығында болады. Жапырақтар бекінетін сабақ бөлігі көпбұрышты және көпқабатты құрылымымен сипатталады. Жапырақ ізі шоқтарынан сабақ қуысына алдымен медиальды, кейін латеральды бөліктер енеді.</w:t>
      </w:r>
    </w:p>
    <w:p w14:paraId="63C56919" w14:textId="77777777" w:rsidR="00585E43" w:rsidRDefault="00585E43" w:rsidP="00585E43">
      <w:pPr>
        <w:spacing w:after="0" w:line="240" w:lineRule="auto"/>
        <w:ind w:firstLine="567"/>
        <w:jc w:val="both"/>
        <w:rPr>
          <w:rFonts w:ascii="Times New Roman" w:hAnsi="Times New Roman" w:cs="Times New Roman"/>
          <w:sz w:val="28"/>
          <w:szCs w:val="28"/>
          <w:lang w:val="kk-KZ"/>
        </w:rPr>
      </w:pPr>
    </w:p>
    <w:p w14:paraId="2B11257E" w14:textId="16138594" w:rsidR="00953A16" w:rsidRDefault="00953A16" w:rsidP="004B2967">
      <w:pPr>
        <w:spacing w:after="0" w:line="240" w:lineRule="auto"/>
        <w:ind w:firstLine="567"/>
        <w:jc w:val="center"/>
        <w:rPr>
          <w:rFonts w:ascii="Times New Roman" w:hAnsi="Times New Roman" w:cs="Times New Roman"/>
          <w:sz w:val="28"/>
          <w:szCs w:val="28"/>
          <w:lang w:val="kk-KZ"/>
        </w:rPr>
      </w:pPr>
      <w:r w:rsidRPr="00953A16">
        <w:rPr>
          <w:rFonts w:ascii="Times New Roman" w:hAnsi="Times New Roman" w:cs="Times New Roman"/>
          <w:noProof/>
          <w:sz w:val="28"/>
          <w:szCs w:val="28"/>
          <w:lang w:eastAsia="ru-RU"/>
        </w:rPr>
        <w:drawing>
          <wp:inline distT="0" distB="0" distL="0" distR="0" wp14:anchorId="7E0B1E04" wp14:editId="2623ADC2">
            <wp:extent cx="2094141" cy="2123510"/>
            <wp:effectExtent l="0" t="0" r="1905" b="0"/>
            <wp:docPr id="2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16788" cy="2247877"/>
                    </a:xfrm>
                    <a:prstGeom prst="rect">
                      <a:avLst/>
                    </a:prstGeom>
                    <a:noFill/>
                    <a:ln>
                      <a:noFill/>
                    </a:ln>
                  </pic:spPr>
                </pic:pic>
              </a:graphicData>
            </a:graphic>
          </wp:inline>
        </w:drawing>
      </w:r>
    </w:p>
    <w:p w14:paraId="28407927" w14:textId="77777777" w:rsidR="001769E0" w:rsidRPr="003826B6" w:rsidRDefault="001769E0" w:rsidP="004B2967">
      <w:pPr>
        <w:spacing w:after="0" w:line="240" w:lineRule="auto"/>
        <w:ind w:firstLine="567"/>
        <w:jc w:val="center"/>
        <w:rPr>
          <w:rFonts w:ascii="Times New Roman" w:hAnsi="Times New Roman" w:cs="Times New Roman"/>
          <w:sz w:val="28"/>
          <w:szCs w:val="28"/>
          <w:lang w:val="kk-KZ"/>
        </w:rPr>
      </w:pPr>
    </w:p>
    <w:p w14:paraId="4BD81E73" w14:textId="0F49D8CF" w:rsidR="00953A16" w:rsidRPr="003826B6" w:rsidRDefault="00953A16" w:rsidP="004B2967">
      <w:pPr>
        <w:spacing w:after="0" w:line="240" w:lineRule="auto"/>
        <w:ind w:firstLine="567"/>
        <w:jc w:val="center"/>
        <w:rPr>
          <w:rFonts w:ascii="Times New Roman" w:hAnsi="Times New Roman" w:cs="Times New Roman"/>
          <w:sz w:val="24"/>
          <w:szCs w:val="24"/>
          <w:lang w:val="kk-KZ"/>
        </w:rPr>
      </w:pPr>
      <w:r w:rsidRPr="003826B6">
        <w:rPr>
          <w:rFonts w:ascii="Times New Roman" w:hAnsi="Times New Roman" w:cs="Times New Roman"/>
          <w:sz w:val="24"/>
          <w:szCs w:val="24"/>
          <w:lang w:val="kk-KZ"/>
        </w:rPr>
        <w:t xml:space="preserve">1 </w:t>
      </w:r>
      <w:r w:rsidR="00D104C8">
        <w:rPr>
          <w:rFonts w:ascii="Times New Roman" w:hAnsi="Times New Roman" w:cs="Times New Roman"/>
          <w:sz w:val="24"/>
          <w:szCs w:val="24"/>
          <w:lang w:val="kk-KZ"/>
        </w:rPr>
        <w:t>-</w:t>
      </w:r>
      <w:r w:rsidR="003826B6" w:rsidRPr="003826B6">
        <w:rPr>
          <w:sz w:val="24"/>
          <w:szCs w:val="24"/>
          <w:lang w:val="kk-KZ"/>
        </w:rPr>
        <w:t xml:space="preserve"> </w:t>
      </w:r>
      <w:r w:rsidR="003826B6" w:rsidRPr="003826B6">
        <w:rPr>
          <w:rFonts w:ascii="Times New Roman" w:hAnsi="Times New Roman" w:cs="Times New Roman"/>
          <w:sz w:val="24"/>
          <w:szCs w:val="24"/>
          <w:lang w:val="kk-KZ"/>
        </w:rPr>
        <w:t>қуыстар</w:t>
      </w:r>
      <w:r w:rsidRPr="003826B6">
        <w:rPr>
          <w:rFonts w:ascii="Times New Roman" w:hAnsi="Times New Roman" w:cs="Times New Roman"/>
          <w:sz w:val="24"/>
          <w:szCs w:val="24"/>
          <w:lang w:val="kk-KZ"/>
        </w:rPr>
        <w:t xml:space="preserve">, 2 </w:t>
      </w:r>
      <w:r w:rsidR="00D104C8">
        <w:rPr>
          <w:rFonts w:ascii="Times New Roman" w:hAnsi="Times New Roman" w:cs="Times New Roman"/>
          <w:sz w:val="24"/>
          <w:szCs w:val="24"/>
          <w:lang w:val="kk-KZ"/>
        </w:rPr>
        <w:t>-</w:t>
      </w:r>
      <w:r w:rsidRPr="003826B6">
        <w:rPr>
          <w:rFonts w:ascii="Times New Roman" w:hAnsi="Times New Roman" w:cs="Times New Roman"/>
          <w:sz w:val="24"/>
          <w:szCs w:val="24"/>
          <w:lang w:val="kk-KZ"/>
        </w:rPr>
        <w:t xml:space="preserve"> ксилема, 3 </w:t>
      </w:r>
      <w:r w:rsidR="00D104C8">
        <w:rPr>
          <w:rFonts w:ascii="Times New Roman" w:hAnsi="Times New Roman" w:cs="Times New Roman"/>
          <w:sz w:val="24"/>
          <w:szCs w:val="24"/>
          <w:lang w:val="kk-KZ"/>
        </w:rPr>
        <w:t>-</w:t>
      </w:r>
      <w:r w:rsidRPr="003826B6">
        <w:rPr>
          <w:rFonts w:ascii="Times New Roman" w:hAnsi="Times New Roman" w:cs="Times New Roman"/>
          <w:sz w:val="24"/>
          <w:szCs w:val="24"/>
          <w:lang w:val="kk-KZ"/>
        </w:rPr>
        <w:t xml:space="preserve"> склеренхима, 4 </w:t>
      </w:r>
      <w:r w:rsidR="00D104C8">
        <w:rPr>
          <w:rFonts w:ascii="Times New Roman" w:hAnsi="Times New Roman" w:cs="Times New Roman"/>
          <w:sz w:val="24"/>
          <w:szCs w:val="24"/>
          <w:lang w:val="kk-KZ"/>
        </w:rPr>
        <w:t xml:space="preserve">- </w:t>
      </w:r>
      <w:r w:rsidRPr="003826B6">
        <w:rPr>
          <w:rFonts w:ascii="Times New Roman" w:hAnsi="Times New Roman" w:cs="Times New Roman"/>
          <w:sz w:val="24"/>
          <w:szCs w:val="24"/>
          <w:lang w:val="kk-KZ"/>
        </w:rPr>
        <w:t xml:space="preserve">флоэма, 5 </w:t>
      </w:r>
      <w:r w:rsidR="00D104C8">
        <w:rPr>
          <w:rFonts w:ascii="Times New Roman" w:hAnsi="Times New Roman" w:cs="Times New Roman"/>
          <w:sz w:val="24"/>
          <w:szCs w:val="24"/>
          <w:lang w:val="kk-KZ"/>
        </w:rPr>
        <w:t xml:space="preserve">- </w:t>
      </w:r>
      <w:r w:rsidR="00C56FAF">
        <w:rPr>
          <w:rFonts w:ascii="Times New Roman" w:hAnsi="Times New Roman" w:cs="Times New Roman"/>
          <w:sz w:val="24"/>
          <w:szCs w:val="24"/>
          <w:lang w:val="kk-KZ"/>
        </w:rPr>
        <w:t>өзекті</w:t>
      </w:r>
      <w:r w:rsidRPr="003826B6">
        <w:rPr>
          <w:rFonts w:ascii="Times New Roman" w:hAnsi="Times New Roman" w:cs="Times New Roman"/>
          <w:sz w:val="24"/>
          <w:szCs w:val="24"/>
          <w:lang w:val="kk-KZ"/>
        </w:rPr>
        <w:t xml:space="preserve"> паренхима, 6 </w:t>
      </w:r>
      <w:r w:rsidR="00D104C8">
        <w:rPr>
          <w:rFonts w:ascii="Times New Roman" w:hAnsi="Times New Roman" w:cs="Times New Roman"/>
          <w:sz w:val="24"/>
          <w:szCs w:val="24"/>
          <w:lang w:val="kk-KZ"/>
        </w:rPr>
        <w:t>-</w:t>
      </w:r>
      <w:r w:rsidRPr="003826B6">
        <w:rPr>
          <w:rFonts w:ascii="Times New Roman" w:hAnsi="Times New Roman" w:cs="Times New Roman"/>
          <w:sz w:val="24"/>
          <w:szCs w:val="24"/>
          <w:lang w:val="kk-KZ"/>
        </w:rPr>
        <w:t xml:space="preserve"> </w:t>
      </w:r>
      <w:r w:rsidR="003826B6" w:rsidRPr="003826B6">
        <w:rPr>
          <w:rFonts w:ascii="Times New Roman" w:hAnsi="Times New Roman" w:cs="Times New Roman"/>
          <w:sz w:val="24"/>
          <w:szCs w:val="24"/>
          <w:lang w:val="kk-KZ"/>
        </w:rPr>
        <w:t>бұрыштық</w:t>
      </w:r>
      <w:r w:rsidRPr="003826B6">
        <w:rPr>
          <w:rFonts w:ascii="Times New Roman" w:hAnsi="Times New Roman" w:cs="Times New Roman"/>
          <w:sz w:val="24"/>
          <w:szCs w:val="24"/>
          <w:lang w:val="kk-KZ"/>
        </w:rPr>
        <w:t xml:space="preserve"> колленхима, 7 </w:t>
      </w:r>
      <w:r w:rsidR="00D104C8">
        <w:rPr>
          <w:rFonts w:ascii="Times New Roman" w:hAnsi="Times New Roman" w:cs="Times New Roman"/>
          <w:sz w:val="24"/>
          <w:szCs w:val="24"/>
          <w:lang w:val="kk-KZ"/>
        </w:rPr>
        <w:t>-</w:t>
      </w:r>
      <w:r w:rsidRPr="003826B6">
        <w:rPr>
          <w:rFonts w:ascii="Times New Roman" w:hAnsi="Times New Roman" w:cs="Times New Roman"/>
          <w:sz w:val="24"/>
          <w:szCs w:val="24"/>
          <w:lang w:val="kk-KZ"/>
        </w:rPr>
        <w:t xml:space="preserve"> хлоренхима, 8 </w:t>
      </w:r>
      <w:r w:rsidR="00D104C8">
        <w:rPr>
          <w:rFonts w:ascii="Times New Roman" w:hAnsi="Times New Roman" w:cs="Times New Roman"/>
          <w:sz w:val="24"/>
          <w:szCs w:val="24"/>
          <w:lang w:val="kk-KZ"/>
        </w:rPr>
        <w:t>-</w:t>
      </w:r>
      <w:r w:rsidRPr="003826B6">
        <w:rPr>
          <w:rFonts w:ascii="Times New Roman" w:hAnsi="Times New Roman" w:cs="Times New Roman"/>
          <w:sz w:val="24"/>
          <w:szCs w:val="24"/>
          <w:lang w:val="kk-KZ"/>
        </w:rPr>
        <w:t xml:space="preserve"> эпидермис</w:t>
      </w:r>
    </w:p>
    <w:p w14:paraId="1FD14DEB" w14:textId="77777777" w:rsidR="003826B6" w:rsidRPr="003826B6" w:rsidRDefault="003826B6" w:rsidP="004B2967">
      <w:pPr>
        <w:spacing w:after="0" w:line="240" w:lineRule="auto"/>
        <w:ind w:firstLine="567"/>
        <w:jc w:val="center"/>
        <w:rPr>
          <w:rFonts w:ascii="Times New Roman" w:hAnsi="Times New Roman" w:cs="Times New Roman"/>
          <w:sz w:val="28"/>
          <w:szCs w:val="28"/>
          <w:lang w:val="kk-KZ"/>
        </w:rPr>
      </w:pPr>
    </w:p>
    <w:p w14:paraId="3D150D26" w14:textId="74AB6828" w:rsidR="00953A16" w:rsidRDefault="003826B6" w:rsidP="004B2967">
      <w:pPr>
        <w:spacing w:after="0" w:line="240" w:lineRule="auto"/>
        <w:ind w:firstLine="567"/>
        <w:jc w:val="center"/>
        <w:rPr>
          <w:rFonts w:ascii="Times New Roman" w:hAnsi="Times New Roman" w:cs="Times New Roman"/>
          <w:sz w:val="28"/>
          <w:szCs w:val="28"/>
          <w:lang w:val="kk-KZ"/>
        </w:rPr>
      </w:pPr>
      <w:r w:rsidRPr="003826B6">
        <w:rPr>
          <w:rFonts w:ascii="Times New Roman" w:hAnsi="Times New Roman" w:cs="Times New Roman"/>
          <w:sz w:val="28"/>
          <w:szCs w:val="28"/>
          <w:lang w:val="kk-KZ"/>
        </w:rPr>
        <w:t>Сурет</w:t>
      </w:r>
      <w:r w:rsidR="00D83EF2" w:rsidRPr="003826B6">
        <w:rPr>
          <w:rFonts w:ascii="Times New Roman" w:hAnsi="Times New Roman" w:cs="Times New Roman"/>
          <w:sz w:val="28"/>
          <w:szCs w:val="28"/>
          <w:lang w:val="kk-KZ"/>
        </w:rPr>
        <w:t xml:space="preserve"> 1</w:t>
      </w:r>
      <w:r w:rsidRPr="003826B6">
        <w:rPr>
          <w:rFonts w:ascii="Times New Roman" w:hAnsi="Times New Roman" w:cs="Times New Roman"/>
          <w:sz w:val="28"/>
          <w:szCs w:val="28"/>
          <w:lang w:val="kk-KZ"/>
        </w:rPr>
        <w:t>1</w:t>
      </w:r>
      <w:r w:rsidR="00953A16" w:rsidRPr="003826B6">
        <w:rPr>
          <w:rFonts w:ascii="Times New Roman" w:hAnsi="Times New Roman" w:cs="Times New Roman"/>
          <w:sz w:val="28"/>
          <w:szCs w:val="28"/>
          <w:lang w:val="kk-KZ"/>
        </w:rPr>
        <w:t xml:space="preserve"> - </w:t>
      </w:r>
      <w:r w:rsidRPr="003826B6">
        <w:rPr>
          <w:rFonts w:ascii="Times New Roman" w:hAnsi="Times New Roman" w:cs="Times New Roman"/>
          <w:i/>
          <w:iCs/>
          <w:sz w:val="28"/>
          <w:szCs w:val="28"/>
          <w:lang w:val="kk-KZ"/>
        </w:rPr>
        <w:t>Ferula songarica</w:t>
      </w:r>
      <w:r w:rsidRPr="003826B6">
        <w:rPr>
          <w:rFonts w:ascii="Times New Roman" w:hAnsi="Times New Roman" w:cs="Times New Roman"/>
          <w:sz w:val="28"/>
          <w:szCs w:val="28"/>
          <w:lang w:val="kk-KZ"/>
        </w:rPr>
        <w:t xml:space="preserve"> өсімдігі сабағының көлденең қимасы (16×4</w:t>
      </w:r>
      <w:r w:rsidR="001769E0">
        <w:rPr>
          <w:rFonts w:ascii="Times New Roman" w:hAnsi="Times New Roman" w:cs="Times New Roman"/>
          <w:sz w:val="28"/>
          <w:szCs w:val="28"/>
          <w:lang w:val="kk-KZ"/>
        </w:rPr>
        <w:t xml:space="preserve"> есе үлк.</w:t>
      </w:r>
      <w:r w:rsidRPr="003826B6">
        <w:rPr>
          <w:rFonts w:ascii="Times New Roman" w:hAnsi="Times New Roman" w:cs="Times New Roman"/>
          <w:sz w:val="28"/>
          <w:szCs w:val="28"/>
          <w:lang w:val="kk-KZ"/>
        </w:rPr>
        <w:t>)</w:t>
      </w:r>
    </w:p>
    <w:p w14:paraId="2A54ABDB" w14:textId="77777777" w:rsidR="00D17659" w:rsidRPr="003826B6" w:rsidRDefault="00D17659" w:rsidP="00D17659">
      <w:pPr>
        <w:spacing w:after="0" w:line="240" w:lineRule="auto"/>
        <w:rPr>
          <w:rFonts w:ascii="Times New Roman" w:hAnsi="Times New Roman" w:cs="Times New Roman"/>
          <w:sz w:val="28"/>
          <w:szCs w:val="28"/>
          <w:lang w:val="kk-KZ"/>
        </w:rPr>
      </w:pPr>
    </w:p>
    <w:p w14:paraId="76884861" w14:textId="77777777" w:rsidR="00585E43" w:rsidRPr="00D64D6C" w:rsidRDefault="00585E43" w:rsidP="00585E43">
      <w:pPr>
        <w:spacing w:after="0" w:line="240" w:lineRule="auto"/>
        <w:ind w:firstLine="567"/>
        <w:jc w:val="both"/>
        <w:rPr>
          <w:rFonts w:ascii="Times New Roman" w:hAnsi="Times New Roman" w:cs="Times New Roman"/>
          <w:sz w:val="28"/>
          <w:szCs w:val="28"/>
          <w:lang w:val="kk-KZ"/>
        </w:rPr>
      </w:pPr>
      <w:r w:rsidRPr="00D64D6C">
        <w:rPr>
          <w:rFonts w:ascii="Times New Roman" w:hAnsi="Times New Roman" w:cs="Times New Roman"/>
          <w:i/>
          <w:iCs/>
          <w:sz w:val="28"/>
          <w:szCs w:val="28"/>
          <w:lang w:val="kk-KZ"/>
        </w:rPr>
        <w:t>Ferula songarica</w:t>
      </w:r>
      <w:r w:rsidRPr="00D64D6C">
        <w:rPr>
          <w:rFonts w:ascii="Times New Roman" w:hAnsi="Times New Roman" w:cs="Times New Roman"/>
          <w:sz w:val="28"/>
          <w:szCs w:val="28"/>
          <w:lang w:val="kk-KZ"/>
        </w:rPr>
        <w:t xml:space="preserve"> өсімдігінің жапырақтары күрделі, сабаққа дейін тілімденген, жақсы жетілген және ірі түйіршікті құрылымымен сипатталады. Сағақтың төменгі бөлігі ісінген жапырақ қынабына айналады. Жапырақ тақталары мен олардың соңғы бөліктері шөлді аймақта өсетініне қарамастан, мезоморфты және жұмсақ болып келеді, бұл олардың анатомиялық құрылысымен дәлелденеді. Бұл құбылыс өсімдіктің дамуы салыстырмалы түрде ылғалды ерте көктемгі кезеңге сәйкес келетін эфемероидты вегетация типімен байланысты болуы мүмкін. Жапырақтар сирек орналасқан трихомалармен қапталған, олардың құрылысы сабақ эпидермисінің құрылымына ұқсас. Трихомалар негізінен жапырақтың төменгі бөлігінде орналасқан.</w:t>
      </w:r>
    </w:p>
    <w:p w14:paraId="654D9AF6" w14:textId="03728348" w:rsidR="00585E43" w:rsidRPr="00D64D6C" w:rsidRDefault="00585E43" w:rsidP="00585E43">
      <w:pPr>
        <w:spacing w:after="0" w:line="240" w:lineRule="auto"/>
        <w:ind w:firstLine="567"/>
        <w:jc w:val="both"/>
        <w:rPr>
          <w:rFonts w:ascii="Times New Roman" w:hAnsi="Times New Roman" w:cs="Times New Roman"/>
          <w:sz w:val="28"/>
          <w:szCs w:val="28"/>
          <w:lang w:val="kk-KZ"/>
        </w:rPr>
      </w:pPr>
      <w:r w:rsidRPr="00D64D6C">
        <w:rPr>
          <w:rFonts w:ascii="Times New Roman" w:hAnsi="Times New Roman" w:cs="Times New Roman"/>
          <w:sz w:val="28"/>
          <w:szCs w:val="28"/>
          <w:lang w:val="kk-KZ"/>
        </w:rPr>
        <w:t>Жапырақтың көлденең кесіндісінде инверттелген бифациалды тип байқалады (12-сурет), яғни жоғарғы және төменгі эпидермис астында бағаналы мезофиллдің даму процесі жүреді. Бағаналы жасушалар 1</w:t>
      </w:r>
      <w:r w:rsidR="00D86C1E">
        <w:rPr>
          <w:rFonts w:ascii="Times New Roman" w:hAnsi="Times New Roman" w:cs="Times New Roman"/>
          <w:sz w:val="28"/>
          <w:szCs w:val="28"/>
          <w:lang w:val="kk-KZ"/>
        </w:rPr>
        <w:t>-</w:t>
      </w:r>
      <w:r w:rsidRPr="00D64D6C">
        <w:rPr>
          <w:rFonts w:ascii="Times New Roman" w:hAnsi="Times New Roman" w:cs="Times New Roman"/>
          <w:sz w:val="28"/>
          <w:szCs w:val="28"/>
          <w:lang w:val="kk-KZ"/>
        </w:rPr>
        <w:t>2 қатар болып орналасқан, аймақтың қалыңдығы 25</w:t>
      </w:r>
      <w:r w:rsidR="00D86C1E">
        <w:rPr>
          <w:rFonts w:ascii="Times New Roman" w:hAnsi="Times New Roman" w:cs="Times New Roman"/>
          <w:sz w:val="28"/>
          <w:szCs w:val="28"/>
          <w:lang w:val="kk-KZ"/>
        </w:rPr>
        <w:t>-</w:t>
      </w:r>
      <w:r w:rsidRPr="00D64D6C">
        <w:rPr>
          <w:rFonts w:ascii="Times New Roman" w:hAnsi="Times New Roman" w:cs="Times New Roman"/>
          <w:sz w:val="28"/>
          <w:szCs w:val="28"/>
          <w:lang w:val="kk-KZ"/>
        </w:rPr>
        <w:t>27 мкм құрайды. Эпидермис жасушаларының көлденең кесіндісі тікбұрышты пішінді болып келеді және бір-біріне тығыз орналасқан. Жасушалардың беткі қабаты кутикула қабатымен жабылған. Эпидермис қалыңдығы 5</w:t>
      </w:r>
      <w:r w:rsidR="00D86C1E">
        <w:rPr>
          <w:rFonts w:ascii="Times New Roman" w:hAnsi="Times New Roman" w:cs="Times New Roman"/>
          <w:sz w:val="28"/>
          <w:szCs w:val="28"/>
          <w:lang w:val="kk-KZ"/>
        </w:rPr>
        <w:t>-</w:t>
      </w:r>
      <w:r w:rsidRPr="00D64D6C">
        <w:rPr>
          <w:rFonts w:ascii="Times New Roman" w:hAnsi="Times New Roman" w:cs="Times New Roman"/>
          <w:sz w:val="28"/>
          <w:szCs w:val="28"/>
          <w:lang w:val="kk-KZ"/>
        </w:rPr>
        <w:t>8 мкм.</w:t>
      </w:r>
    </w:p>
    <w:p w14:paraId="6D3EB498" w14:textId="07BB27CC" w:rsidR="00585E43" w:rsidRPr="00D64D6C" w:rsidRDefault="00585E43" w:rsidP="00585E43">
      <w:pPr>
        <w:spacing w:after="0" w:line="240" w:lineRule="auto"/>
        <w:ind w:firstLine="567"/>
        <w:jc w:val="both"/>
        <w:rPr>
          <w:rFonts w:ascii="Times New Roman" w:hAnsi="Times New Roman" w:cs="Times New Roman"/>
          <w:sz w:val="28"/>
          <w:szCs w:val="28"/>
          <w:lang w:val="kk-KZ"/>
        </w:rPr>
      </w:pPr>
      <w:r w:rsidRPr="00D64D6C">
        <w:rPr>
          <w:rFonts w:ascii="Times New Roman" w:hAnsi="Times New Roman" w:cs="Times New Roman"/>
          <w:sz w:val="28"/>
          <w:szCs w:val="28"/>
          <w:lang w:val="kk-KZ"/>
        </w:rPr>
        <w:t>Негізгі өткізгіш шоқ аймағында борпылдақ ұлпаның жақсы дамуы байқалады, ал бағаналы ұлпа пластинкалы колленхимамен үзіледі, бұл ұлпалардың қалыңдығы 15</w:t>
      </w:r>
      <w:r w:rsidR="00D86C1E">
        <w:rPr>
          <w:rFonts w:ascii="Times New Roman" w:hAnsi="Times New Roman" w:cs="Times New Roman"/>
          <w:sz w:val="28"/>
          <w:szCs w:val="28"/>
          <w:lang w:val="kk-KZ"/>
        </w:rPr>
        <w:t>-</w:t>
      </w:r>
      <w:r w:rsidRPr="00D64D6C">
        <w:rPr>
          <w:rFonts w:ascii="Times New Roman" w:hAnsi="Times New Roman" w:cs="Times New Roman"/>
          <w:sz w:val="28"/>
          <w:szCs w:val="28"/>
          <w:lang w:val="kk-KZ"/>
        </w:rPr>
        <w:t>20 мкм. Колленхима астында дөңгелек пішінді схизогенді қуыстар орналасады, олар қалың және күңгірт қабықшалармен қоршалған, диаметрі 8</w:t>
      </w:r>
      <w:r w:rsidR="00D7046F">
        <w:rPr>
          <w:rFonts w:ascii="Times New Roman" w:hAnsi="Times New Roman" w:cs="Times New Roman"/>
          <w:sz w:val="28"/>
          <w:szCs w:val="28"/>
          <w:lang w:val="kk-KZ"/>
        </w:rPr>
        <w:t>-</w:t>
      </w:r>
      <w:r w:rsidRPr="00D64D6C">
        <w:rPr>
          <w:rFonts w:ascii="Times New Roman" w:hAnsi="Times New Roman" w:cs="Times New Roman"/>
          <w:sz w:val="28"/>
          <w:szCs w:val="28"/>
          <w:lang w:val="kk-KZ"/>
        </w:rPr>
        <w:t>11 мкм. Өткізгіш шоқтар коллатеральды типті (жоғарыда ксилема, төменде флоэма), жабық (камбийсіз), көптеген жанама шоқтардың болуымен сипатталады.</w:t>
      </w:r>
    </w:p>
    <w:p w14:paraId="54EB0CF7" w14:textId="77777777" w:rsidR="00D64D6C" w:rsidRPr="003826B6" w:rsidRDefault="00D64D6C" w:rsidP="00585E43">
      <w:pPr>
        <w:spacing w:after="0" w:line="240" w:lineRule="auto"/>
        <w:jc w:val="both"/>
        <w:rPr>
          <w:rFonts w:ascii="Times New Roman" w:hAnsi="Times New Roman" w:cs="Times New Roman"/>
          <w:sz w:val="28"/>
          <w:szCs w:val="28"/>
          <w:lang w:val="kk-KZ"/>
        </w:rPr>
      </w:pPr>
    </w:p>
    <w:p w14:paraId="117A08E9" w14:textId="77777777" w:rsidR="00953A16" w:rsidRDefault="00953A16" w:rsidP="004B2967">
      <w:pPr>
        <w:spacing w:after="0" w:line="240" w:lineRule="auto"/>
        <w:ind w:firstLine="567"/>
        <w:jc w:val="center"/>
        <w:rPr>
          <w:rFonts w:ascii="Times New Roman" w:hAnsi="Times New Roman" w:cs="Times New Roman"/>
          <w:sz w:val="28"/>
          <w:szCs w:val="28"/>
          <w:lang w:val="kk-KZ"/>
        </w:rPr>
      </w:pPr>
      <w:r w:rsidRPr="00953A16">
        <w:rPr>
          <w:rFonts w:ascii="Times New Roman" w:hAnsi="Times New Roman" w:cs="Times New Roman"/>
          <w:noProof/>
          <w:sz w:val="28"/>
          <w:szCs w:val="28"/>
          <w:lang w:eastAsia="ru-RU"/>
        </w:rPr>
        <w:drawing>
          <wp:inline distT="0" distB="0" distL="0" distR="0" wp14:anchorId="000974AA" wp14:editId="34C5B455">
            <wp:extent cx="2152650" cy="2399963"/>
            <wp:effectExtent l="0" t="0" r="0" b="635"/>
            <wp:docPr id="3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44469" cy="2502331"/>
                    </a:xfrm>
                    <a:prstGeom prst="rect">
                      <a:avLst/>
                    </a:prstGeom>
                    <a:noFill/>
                    <a:ln>
                      <a:noFill/>
                    </a:ln>
                  </pic:spPr>
                </pic:pic>
              </a:graphicData>
            </a:graphic>
          </wp:inline>
        </w:drawing>
      </w:r>
    </w:p>
    <w:p w14:paraId="2D7ABFFA" w14:textId="77777777" w:rsidR="001769E0" w:rsidRPr="001769E0" w:rsidRDefault="001769E0" w:rsidP="004B2967">
      <w:pPr>
        <w:spacing w:after="0" w:line="240" w:lineRule="auto"/>
        <w:ind w:firstLine="567"/>
        <w:jc w:val="center"/>
        <w:rPr>
          <w:rFonts w:ascii="Times New Roman" w:hAnsi="Times New Roman" w:cs="Times New Roman"/>
          <w:sz w:val="28"/>
          <w:szCs w:val="28"/>
          <w:lang w:val="kk-KZ"/>
        </w:rPr>
      </w:pPr>
    </w:p>
    <w:p w14:paraId="11B48047" w14:textId="1A91F11E" w:rsidR="00953A16" w:rsidRDefault="00953A16" w:rsidP="003826B6">
      <w:pPr>
        <w:spacing w:after="0" w:line="240" w:lineRule="auto"/>
        <w:ind w:firstLine="567"/>
        <w:jc w:val="center"/>
        <w:rPr>
          <w:rFonts w:ascii="Times New Roman" w:hAnsi="Times New Roman" w:cs="Times New Roman"/>
          <w:sz w:val="24"/>
          <w:szCs w:val="24"/>
          <w:lang w:val="kk-KZ"/>
        </w:rPr>
      </w:pPr>
      <w:r w:rsidRPr="00AD27F6">
        <w:rPr>
          <w:rFonts w:ascii="Times New Roman" w:hAnsi="Times New Roman" w:cs="Times New Roman"/>
          <w:sz w:val="24"/>
          <w:szCs w:val="24"/>
          <w:lang w:val="kk-KZ"/>
        </w:rPr>
        <w:t xml:space="preserve">1 - </w:t>
      </w:r>
      <w:r w:rsidR="003826B6" w:rsidRPr="00AD27F6">
        <w:rPr>
          <w:rFonts w:ascii="Times New Roman" w:hAnsi="Times New Roman" w:cs="Times New Roman"/>
          <w:sz w:val="24"/>
          <w:szCs w:val="24"/>
          <w:lang w:val="kk-KZ"/>
        </w:rPr>
        <w:t>өткізгіш шоқ</w:t>
      </w:r>
      <w:r w:rsidRPr="00AD27F6">
        <w:rPr>
          <w:rFonts w:ascii="Times New Roman" w:hAnsi="Times New Roman" w:cs="Times New Roman"/>
          <w:sz w:val="24"/>
          <w:szCs w:val="24"/>
          <w:lang w:val="kk-KZ"/>
        </w:rPr>
        <w:t>, 2</w:t>
      </w:r>
      <w:r w:rsidR="003826B6" w:rsidRPr="003826B6">
        <w:rPr>
          <w:rFonts w:ascii="Times New Roman" w:hAnsi="Times New Roman" w:cs="Times New Roman"/>
          <w:sz w:val="24"/>
          <w:szCs w:val="24"/>
          <w:lang w:val="kk-KZ"/>
        </w:rPr>
        <w:t xml:space="preserve"> </w:t>
      </w:r>
      <w:r w:rsidRPr="00AD27F6">
        <w:rPr>
          <w:rFonts w:ascii="Times New Roman" w:hAnsi="Times New Roman" w:cs="Times New Roman"/>
          <w:sz w:val="24"/>
          <w:szCs w:val="24"/>
          <w:lang w:val="kk-KZ"/>
        </w:rPr>
        <w:t xml:space="preserve">- </w:t>
      </w:r>
      <w:r w:rsidR="003826B6" w:rsidRPr="00AD27F6">
        <w:rPr>
          <w:rFonts w:ascii="Times New Roman" w:hAnsi="Times New Roman" w:cs="Times New Roman"/>
          <w:sz w:val="24"/>
          <w:szCs w:val="24"/>
          <w:lang w:val="kk-KZ"/>
        </w:rPr>
        <w:t>төменгі</w:t>
      </w:r>
      <w:r w:rsidRPr="00AD27F6">
        <w:rPr>
          <w:rFonts w:ascii="Times New Roman" w:hAnsi="Times New Roman" w:cs="Times New Roman"/>
          <w:sz w:val="24"/>
          <w:szCs w:val="24"/>
          <w:lang w:val="kk-KZ"/>
        </w:rPr>
        <w:t xml:space="preserve"> эпидермис, 3- </w:t>
      </w:r>
      <w:r w:rsidR="003826B6" w:rsidRPr="00AD27F6">
        <w:rPr>
          <w:rFonts w:ascii="Times New Roman" w:hAnsi="Times New Roman" w:cs="Times New Roman"/>
          <w:sz w:val="24"/>
          <w:szCs w:val="24"/>
          <w:lang w:val="kk-KZ"/>
        </w:rPr>
        <w:t>жоғарғы</w:t>
      </w:r>
      <w:r w:rsidRPr="00AD27F6">
        <w:rPr>
          <w:rFonts w:ascii="Times New Roman" w:hAnsi="Times New Roman" w:cs="Times New Roman"/>
          <w:sz w:val="24"/>
          <w:szCs w:val="24"/>
          <w:lang w:val="kk-KZ"/>
        </w:rPr>
        <w:t xml:space="preserve"> эпидермис, 4- </w:t>
      </w:r>
      <w:r w:rsidR="003826B6" w:rsidRPr="00AD27F6">
        <w:rPr>
          <w:rFonts w:ascii="Times New Roman" w:hAnsi="Times New Roman" w:cs="Times New Roman"/>
          <w:sz w:val="24"/>
          <w:szCs w:val="24"/>
          <w:lang w:val="kk-KZ"/>
        </w:rPr>
        <w:t>қуыстар</w:t>
      </w:r>
      <w:r w:rsidRPr="00AD27F6">
        <w:rPr>
          <w:rFonts w:ascii="Times New Roman" w:hAnsi="Times New Roman" w:cs="Times New Roman"/>
          <w:sz w:val="24"/>
          <w:szCs w:val="24"/>
          <w:lang w:val="kk-KZ"/>
        </w:rPr>
        <w:t>, 5-мезофилл</w:t>
      </w:r>
    </w:p>
    <w:p w14:paraId="6CDE62C8" w14:textId="77777777" w:rsidR="003826B6" w:rsidRPr="003826B6" w:rsidRDefault="003826B6" w:rsidP="003826B6">
      <w:pPr>
        <w:spacing w:after="0" w:line="240" w:lineRule="auto"/>
        <w:ind w:firstLine="567"/>
        <w:jc w:val="center"/>
        <w:rPr>
          <w:rFonts w:ascii="Times New Roman" w:hAnsi="Times New Roman" w:cs="Times New Roman"/>
          <w:sz w:val="24"/>
          <w:szCs w:val="24"/>
          <w:lang w:val="kk-KZ"/>
        </w:rPr>
      </w:pPr>
    </w:p>
    <w:p w14:paraId="16437ABF" w14:textId="3E06CB1F" w:rsidR="00953A16" w:rsidRDefault="003826B6" w:rsidP="00C70448">
      <w:pPr>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Сурет</w:t>
      </w:r>
      <w:r w:rsidR="00D83EF2" w:rsidRPr="003826B6">
        <w:rPr>
          <w:rFonts w:ascii="Times New Roman" w:hAnsi="Times New Roman" w:cs="Times New Roman"/>
          <w:sz w:val="28"/>
          <w:szCs w:val="28"/>
          <w:lang w:val="kk-KZ"/>
        </w:rPr>
        <w:t xml:space="preserve"> 1</w:t>
      </w:r>
      <w:r w:rsidRPr="003826B6">
        <w:rPr>
          <w:rFonts w:ascii="Times New Roman" w:hAnsi="Times New Roman" w:cs="Times New Roman"/>
          <w:sz w:val="28"/>
          <w:szCs w:val="28"/>
          <w:lang w:val="kk-KZ"/>
        </w:rPr>
        <w:t>2</w:t>
      </w:r>
      <w:r w:rsidR="00953A16" w:rsidRPr="003826B6">
        <w:rPr>
          <w:rFonts w:ascii="Times New Roman" w:hAnsi="Times New Roman" w:cs="Times New Roman"/>
          <w:sz w:val="28"/>
          <w:szCs w:val="28"/>
          <w:lang w:val="kk-KZ"/>
        </w:rPr>
        <w:t xml:space="preserve"> - </w:t>
      </w:r>
      <w:r w:rsidRPr="003826B6">
        <w:rPr>
          <w:rFonts w:ascii="Times New Roman" w:hAnsi="Times New Roman" w:cs="Times New Roman"/>
          <w:i/>
          <w:iCs/>
          <w:sz w:val="28"/>
          <w:szCs w:val="28"/>
          <w:lang w:val="kk-KZ"/>
        </w:rPr>
        <w:t>Ferula songarica</w:t>
      </w:r>
      <w:r>
        <w:rPr>
          <w:rFonts w:ascii="Times New Roman" w:hAnsi="Times New Roman" w:cs="Times New Roman"/>
          <w:sz w:val="28"/>
          <w:szCs w:val="28"/>
          <w:lang w:val="kk-KZ"/>
        </w:rPr>
        <w:t xml:space="preserve"> </w:t>
      </w:r>
      <w:r w:rsidRPr="003826B6">
        <w:rPr>
          <w:rFonts w:ascii="Times New Roman" w:hAnsi="Times New Roman" w:cs="Times New Roman"/>
          <w:sz w:val="28"/>
          <w:szCs w:val="28"/>
          <w:lang w:val="kk-KZ"/>
        </w:rPr>
        <w:t>жапырағының көлденең кесіндісі</w:t>
      </w:r>
      <w:r>
        <w:rPr>
          <w:rFonts w:ascii="Times New Roman" w:hAnsi="Times New Roman" w:cs="Times New Roman"/>
          <w:sz w:val="28"/>
          <w:szCs w:val="28"/>
          <w:lang w:val="kk-KZ"/>
        </w:rPr>
        <w:t xml:space="preserve"> </w:t>
      </w:r>
      <w:r w:rsidRPr="003826B6">
        <w:rPr>
          <w:rFonts w:ascii="Times New Roman" w:hAnsi="Times New Roman" w:cs="Times New Roman"/>
          <w:sz w:val="28"/>
          <w:szCs w:val="28"/>
          <w:lang w:val="kk-KZ"/>
        </w:rPr>
        <w:t>(16×4</w:t>
      </w:r>
      <w:r w:rsidR="001769E0">
        <w:rPr>
          <w:rFonts w:ascii="Times New Roman" w:hAnsi="Times New Roman" w:cs="Times New Roman"/>
          <w:sz w:val="28"/>
          <w:szCs w:val="28"/>
          <w:lang w:val="kk-KZ"/>
        </w:rPr>
        <w:t xml:space="preserve"> есе үлк.</w:t>
      </w:r>
      <w:r w:rsidRPr="003826B6">
        <w:rPr>
          <w:rFonts w:ascii="Times New Roman" w:hAnsi="Times New Roman" w:cs="Times New Roman"/>
          <w:sz w:val="28"/>
          <w:szCs w:val="28"/>
          <w:lang w:val="kk-KZ"/>
        </w:rPr>
        <w:t>)</w:t>
      </w:r>
    </w:p>
    <w:p w14:paraId="7D15C721" w14:textId="77777777" w:rsidR="00D64D6C" w:rsidRDefault="00D64D6C" w:rsidP="00D64D6C">
      <w:pPr>
        <w:spacing w:after="0" w:line="240" w:lineRule="auto"/>
        <w:jc w:val="both"/>
        <w:rPr>
          <w:rFonts w:ascii="Times New Roman" w:hAnsi="Times New Roman" w:cs="Times New Roman"/>
          <w:sz w:val="28"/>
          <w:szCs w:val="28"/>
          <w:lang w:val="kk-KZ"/>
        </w:rPr>
      </w:pPr>
    </w:p>
    <w:p w14:paraId="2F30A60E" w14:textId="77777777" w:rsidR="00585E43" w:rsidRDefault="00585E43" w:rsidP="00585E43">
      <w:pPr>
        <w:spacing w:after="0" w:line="240" w:lineRule="auto"/>
        <w:ind w:firstLine="567"/>
        <w:jc w:val="both"/>
        <w:rPr>
          <w:rFonts w:ascii="Times New Roman" w:hAnsi="Times New Roman" w:cs="Times New Roman"/>
          <w:sz w:val="28"/>
          <w:szCs w:val="28"/>
          <w:lang w:val="kk-KZ"/>
        </w:rPr>
      </w:pPr>
      <w:r w:rsidRPr="00D64D6C">
        <w:rPr>
          <w:rFonts w:ascii="Times New Roman" w:hAnsi="Times New Roman" w:cs="Times New Roman"/>
          <w:sz w:val="28"/>
          <w:szCs w:val="28"/>
          <w:lang w:val="kk-KZ"/>
        </w:rPr>
        <w:t>Эпидермис жасушалары жапырақтың жоғарғы және төменгі бөлігінде жіп</w:t>
      </w:r>
      <w:r>
        <w:rPr>
          <w:rFonts w:ascii="Times New Roman" w:hAnsi="Times New Roman" w:cs="Times New Roman"/>
          <w:sz w:val="28"/>
          <w:szCs w:val="28"/>
          <w:lang w:val="kk-KZ"/>
        </w:rPr>
        <w:t xml:space="preserve"> </w:t>
      </w:r>
      <w:r w:rsidRPr="00D64D6C">
        <w:rPr>
          <w:rFonts w:ascii="Times New Roman" w:hAnsi="Times New Roman" w:cs="Times New Roman"/>
          <w:sz w:val="28"/>
          <w:szCs w:val="28"/>
          <w:lang w:val="kk-KZ"/>
        </w:rPr>
        <w:t xml:space="preserve">тәрізді қабырғалары бар дөңгелек пішінді жасушалар түрінде кездеседі (13-сурет), ал үстіңгі жағында қабырғалардың иректелуі айқын байқалады. Жапырақ жүйкелері үстінде жасушалар прозенхималық пішінді болып келеді және олардың қабырғалары тік бағытталған. </w:t>
      </w:r>
      <w:r>
        <w:rPr>
          <w:rFonts w:ascii="Times New Roman" w:hAnsi="Times New Roman" w:cs="Times New Roman"/>
          <w:sz w:val="28"/>
          <w:szCs w:val="28"/>
          <w:lang w:val="kk-KZ"/>
        </w:rPr>
        <w:t>Лептесіктері</w:t>
      </w:r>
      <w:r w:rsidRPr="00D64D6C">
        <w:rPr>
          <w:rFonts w:ascii="Times New Roman" w:hAnsi="Times New Roman" w:cs="Times New Roman"/>
          <w:sz w:val="28"/>
          <w:szCs w:val="28"/>
          <w:lang w:val="kk-KZ"/>
        </w:rPr>
        <w:t xml:space="preserve"> ұсақ, жапырақтың екі бетінде де кездеседі (амфистоматикалық тип), аномоцитті типке жатады.</w:t>
      </w:r>
    </w:p>
    <w:p w14:paraId="019BB47F" w14:textId="77777777" w:rsidR="004855D9" w:rsidRPr="003826B6" w:rsidRDefault="004855D9" w:rsidP="00D64D6C">
      <w:pPr>
        <w:spacing w:after="0" w:line="240" w:lineRule="auto"/>
        <w:jc w:val="both"/>
        <w:rPr>
          <w:rFonts w:ascii="Times New Roman" w:hAnsi="Times New Roman" w:cs="Times New Roman"/>
          <w:sz w:val="28"/>
          <w:szCs w:val="28"/>
          <w:lang w:val="kk-KZ"/>
        </w:rPr>
      </w:pPr>
    </w:p>
    <w:tbl>
      <w:tblPr>
        <w:tblW w:w="9571" w:type="dxa"/>
        <w:jc w:val="center"/>
        <w:tblLook w:val="04A0" w:firstRow="1" w:lastRow="0" w:firstColumn="1" w:lastColumn="0" w:noHBand="0" w:noVBand="1"/>
      </w:tblPr>
      <w:tblGrid>
        <w:gridCol w:w="5025"/>
        <w:gridCol w:w="4613"/>
      </w:tblGrid>
      <w:tr w:rsidR="003826B6" w:rsidRPr="00953A16" w14:paraId="2ADC0EF3" w14:textId="77777777" w:rsidTr="00912863">
        <w:trPr>
          <w:jc w:val="center"/>
        </w:trPr>
        <w:tc>
          <w:tcPr>
            <w:tcW w:w="4785" w:type="dxa"/>
          </w:tcPr>
          <w:p w14:paraId="4CE48100" w14:textId="77777777" w:rsidR="00953A16" w:rsidRPr="00953A16" w:rsidRDefault="00953A16" w:rsidP="004B2967">
            <w:pPr>
              <w:spacing w:after="0" w:line="240" w:lineRule="auto"/>
              <w:ind w:firstLine="567"/>
              <w:jc w:val="center"/>
              <w:rPr>
                <w:rFonts w:ascii="Times New Roman" w:hAnsi="Times New Roman" w:cs="Times New Roman"/>
                <w:sz w:val="28"/>
                <w:szCs w:val="28"/>
              </w:rPr>
            </w:pPr>
            <w:r w:rsidRPr="00953A16">
              <w:rPr>
                <w:rFonts w:ascii="Times New Roman" w:hAnsi="Times New Roman" w:cs="Times New Roman"/>
                <w:noProof/>
                <w:sz w:val="28"/>
                <w:szCs w:val="28"/>
                <w:lang w:eastAsia="ru-RU"/>
              </w:rPr>
              <w:drawing>
                <wp:inline distT="0" distB="0" distL="0" distR="0" wp14:anchorId="2FDAA62C" wp14:editId="664C4205">
                  <wp:extent cx="3681730" cy="1676422"/>
                  <wp:effectExtent l="0" t="0" r="0" b="0"/>
                  <wp:docPr id="3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31220" cy="1744490"/>
                          </a:xfrm>
                          <a:prstGeom prst="rect">
                            <a:avLst/>
                          </a:prstGeom>
                          <a:noFill/>
                          <a:ln>
                            <a:noFill/>
                          </a:ln>
                        </pic:spPr>
                      </pic:pic>
                    </a:graphicData>
                  </a:graphic>
                </wp:inline>
              </w:drawing>
            </w:r>
          </w:p>
        </w:tc>
        <w:tc>
          <w:tcPr>
            <w:tcW w:w="4786" w:type="dxa"/>
          </w:tcPr>
          <w:p w14:paraId="7535C539" w14:textId="77777777" w:rsidR="00953A16" w:rsidRPr="00953A16" w:rsidRDefault="00953A16" w:rsidP="003826B6">
            <w:pPr>
              <w:spacing w:after="0" w:line="240" w:lineRule="auto"/>
              <w:rPr>
                <w:rFonts w:ascii="Times New Roman" w:hAnsi="Times New Roman" w:cs="Times New Roman"/>
                <w:sz w:val="28"/>
                <w:szCs w:val="28"/>
              </w:rPr>
            </w:pPr>
            <w:r w:rsidRPr="00953A16">
              <w:rPr>
                <w:rFonts w:ascii="Times New Roman" w:hAnsi="Times New Roman" w:cs="Times New Roman"/>
                <w:noProof/>
                <w:sz w:val="28"/>
                <w:szCs w:val="28"/>
                <w:lang w:eastAsia="ru-RU"/>
              </w:rPr>
              <w:drawing>
                <wp:inline distT="0" distB="0" distL="0" distR="0" wp14:anchorId="29CB1304" wp14:editId="0E181E9D">
                  <wp:extent cx="3693160" cy="1689490"/>
                  <wp:effectExtent l="0" t="0" r="2540" b="6350"/>
                  <wp:docPr id="3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29276" cy="1751758"/>
                          </a:xfrm>
                          <a:prstGeom prst="rect">
                            <a:avLst/>
                          </a:prstGeom>
                          <a:noFill/>
                          <a:ln>
                            <a:noFill/>
                          </a:ln>
                        </pic:spPr>
                      </pic:pic>
                    </a:graphicData>
                  </a:graphic>
                </wp:inline>
              </w:drawing>
            </w:r>
          </w:p>
        </w:tc>
      </w:tr>
      <w:tr w:rsidR="003826B6" w:rsidRPr="00953A16" w14:paraId="1D0F3E52" w14:textId="77777777" w:rsidTr="00912863">
        <w:trPr>
          <w:jc w:val="center"/>
        </w:trPr>
        <w:tc>
          <w:tcPr>
            <w:tcW w:w="4785" w:type="dxa"/>
          </w:tcPr>
          <w:p w14:paraId="56676B37" w14:textId="77777777" w:rsidR="0026734C" w:rsidRPr="003826B6" w:rsidRDefault="0026734C" w:rsidP="003826B6">
            <w:pPr>
              <w:spacing w:after="0" w:line="240" w:lineRule="auto"/>
              <w:rPr>
                <w:rFonts w:ascii="Times New Roman" w:hAnsi="Times New Roman" w:cs="Times New Roman"/>
                <w:noProof/>
                <w:sz w:val="28"/>
                <w:szCs w:val="28"/>
                <w:lang w:val="kk-KZ" w:eastAsia="ru-RU"/>
              </w:rPr>
            </w:pPr>
          </w:p>
        </w:tc>
        <w:tc>
          <w:tcPr>
            <w:tcW w:w="4786" w:type="dxa"/>
          </w:tcPr>
          <w:p w14:paraId="58890EF2" w14:textId="77777777" w:rsidR="0026734C" w:rsidRPr="003826B6" w:rsidRDefault="0026734C" w:rsidP="003826B6">
            <w:pPr>
              <w:spacing w:after="0" w:line="240" w:lineRule="auto"/>
              <w:rPr>
                <w:rFonts w:ascii="Times New Roman" w:hAnsi="Times New Roman" w:cs="Times New Roman"/>
                <w:noProof/>
                <w:sz w:val="28"/>
                <w:szCs w:val="28"/>
                <w:lang w:val="kk-KZ" w:eastAsia="ru-RU"/>
              </w:rPr>
            </w:pPr>
          </w:p>
        </w:tc>
      </w:tr>
      <w:tr w:rsidR="003826B6" w:rsidRPr="00AD47D3" w14:paraId="7C304C15" w14:textId="77777777" w:rsidTr="00912863">
        <w:trPr>
          <w:jc w:val="center"/>
        </w:trPr>
        <w:tc>
          <w:tcPr>
            <w:tcW w:w="4785" w:type="dxa"/>
          </w:tcPr>
          <w:p w14:paraId="573641B0" w14:textId="495C16F3" w:rsidR="00953A16" w:rsidRPr="003826B6" w:rsidRDefault="00953A16" w:rsidP="004B2967">
            <w:pPr>
              <w:spacing w:after="0" w:line="240" w:lineRule="auto"/>
              <w:ind w:firstLine="567"/>
              <w:jc w:val="center"/>
              <w:rPr>
                <w:rFonts w:ascii="Times New Roman" w:hAnsi="Times New Roman" w:cs="Times New Roman"/>
                <w:sz w:val="24"/>
                <w:szCs w:val="24"/>
                <w:lang w:val="kk-KZ"/>
              </w:rPr>
            </w:pPr>
            <w:r w:rsidRPr="003826B6">
              <w:rPr>
                <w:rFonts w:ascii="Times New Roman" w:hAnsi="Times New Roman" w:cs="Times New Roman"/>
                <w:sz w:val="24"/>
                <w:szCs w:val="24"/>
              </w:rPr>
              <w:t xml:space="preserve">1 </w:t>
            </w:r>
            <w:r w:rsidR="00D104C8">
              <w:rPr>
                <w:rFonts w:ascii="Times New Roman" w:hAnsi="Times New Roman" w:cs="Times New Roman"/>
                <w:sz w:val="24"/>
                <w:szCs w:val="24"/>
              </w:rPr>
              <w:t>-</w:t>
            </w:r>
            <w:r w:rsidRPr="003826B6">
              <w:rPr>
                <w:rFonts w:ascii="Times New Roman" w:hAnsi="Times New Roman" w:cs="Times New Roman"/>
                <w:sz w:val="24"/>
                <w:szCs w:val="24"/>
              </w:rPr>
              <w:t xml:space="preserve"> </w:t>
            </w:r>
            <w:r w:rsidR="003826B6" w:rsidRPr="003826B6">
              <w:rPr>
                <w:rFonts w:ascii="Times New Roman" w:hAnsi="Times New Roman" w:cs="Times New Roman"/>
                <w:sz w:val="24"/>
                <w:szCs w:val="24"/>
                <w:lang w:val="kk-KZ"/>
              </w:rPr>
              <w:t>ж</w:t>
            </w:r>
            <w:r w:rsidR="003826B6" w:rsidRPr="003826B6">
              <w:rPr>
                <w:rFonts w:ascii="Times New Roman" w:hAnsi="Times New Roman" w:cs="Times New Roman"/>
                <w:sz w:val="24"/>
                <w:szCs w:val="24"/>
              </w:rPr>
              <w:t>апырақ ж</w:t>
            </w:r>
            <w:r w:rsidR="003826B6" w:rsidRPr="003826B6">
              <w:rPr>
                <w:rFonts w:ascii="Times New Roman" w:hAnsi="Times New Roman" w:cs="Times New Roman"/>
                <w:sz w:val="24"/>
                <w:szCs w:val="24"/>
                <w:lang w:val="kk-KZ"/>
              </w:rPr>
              <w:t xml:space="preserve">үйкесінің </w:t>
            </w:r>
            <w:r w:rsidR="003826B6" w:rsidRPr="003826B6">
              <w:rPr>
                <w:rFonts w:ascii="Times New Roman" w:hAnsi="Times New Roman" w:cs="Times New Roman"/>
                <w:sz w:val="24"/>
                <w:szCs w:val="24"/>
              </w:rPr>
              <w:t>үстіндегі эпидермис жасушалары</w:t>
            </w:r>
            <w:r w:rsidR="003826B6" w:rsidRPr="003826B6">
              <w:rPr>
                <w:rFonts w:ascii="Times New Roman" w:hAnsi="Times New Roman" w:cs="Times New Roman"/>
                <w:sz w:val="24"/>
                <w:szCs w:val="24"/>
                <w:lang w:val="kk-KZ"/>
              </w:rPr>
              <w:t xml:space="preserve">, </w:t>
            </w:r>
            <w:r w:rsidRPr="003826B6">
              <w:rPr>
                <w:rFonts w:ascii="Times New Roman" w:hAnsi="Times New Roman" w:cs="Times New Roman"/>
                <w:sz w:val="24"/>
                <w:szCs w:val="24"/>
              </w:rPr>
              <w:t xml:space="preserve">2 </w:t>
            </w:r>
            <w:r w:rsidR="00D104C8">
              <w:rPr>
                <w:rFonts w:ascii="Times New Roman" w:hAnsi="Times New Roman" w:cs="Times New Roman"/>
                <w:sz w:val="24"/>
                <w:szCs w:val="24"/>
              </w:rPr>
              <w:t>-</w:t>
            </w:r>
            <w:r w:rsidRPr="003826B6">
              <w:rPr>
                <w:rFonts w:ascii="Times New Roman" w:hAnsi="Times New Roman" w:cs="Times New Roman"/>
                <w:sz w:val="24"/>
                <w:szCs w:val="24"/>
              </w:rPr>
              <w:t xml:space="preserve"> </w:t>
            </w:r>
            <w:r w:rsidR="003826B6" w:rsidRPr="003826B6">
              <w:rPr>
                <w:rFonts w:ascii="Times New Roman" w:hAnsi="Times New Roman" w:cs="Times New Roman"/>
                <w:sz w:val="24"/>
                <w:szCs w:val="24"/>
                <w:lang w:val="kk-KZ"/>
              </w:rPr>
              <w:t>негізгі жасушалар</w:t>
            </w:r>
            <w:r w:rsidRPr="003826B6">
              <w:rPr>
                <w:rFonts w:ascii="Times New Roman" w:hAnsi="Times New Roman" w:cs="Times New Roman"/>
                <w:sz w:val="24"/>
                <w:szCs w:val="24"/>
              </w:rPr>
              <w:t xml:space="preserve">, 3 </w:t>
            </w:r>
            <w:r w:rsidR="00D104C8">
              <w:rPr>
                <w:rFonts w:ascii="Times New Roman" w:hAnsi="Times New Roman" w:cs="Times New Roman"/>
                <w:sz w:val="24"/>
                <w:szCs w:val="24"/>
              </w:rPr>
              <w:t>-</w:t>
            </w:r>
            <w:r w:rsidRPr="003826B6">
              <w:rPr>
                <w:rFonts w:ascii="Times New Roman" w:hAnsi="Times New Roman" w:cs="Times New Roman"/>
                <w:sz w:val="24"/>
                <w:szCs w:val="24"/>
              </w:rPr>
              <w:t xml:space="preserve"> </w:t>
            </w:r>
            <w:r w:rsidR="003826B6" w:rsidRPr="003826B6">
              <w:rPr>
                <w:rFonts w:ascii="Times New Roman" w:hAnsi="Times New Roman" w:cs="Times New Roman"/>
                <w:sz w:val="24"/>
                <w:szCs w:val="24"/>
                <w:lang w:val="kk-KZ"/>
              </w:rPr>
              <w:t>лептесіктер</w:t>
            </w:r>
          </w:p>
        </w:tc>
        <w:tc>
          <w:tcPr>
            <w:tcW w:w="4786" w:type="dxa"/>
          </w:tcPr>
          <w:p w14:paraId="5782ECBB" w14:textId="530EF15B" w:rsidR="00953A16" w:rsidRPr="003826B6" w:rsidRDefault="00953A16" w:rsidP="004B2967">
            <w:pPr>
              <w:spacing w:after="0" w:line="240" w:lineRule="auto"/>
              <w:ind w:firstLine="567"/>
              <w:jc w:val="center"/>
              <w:rPr>
                <w:rFonts w:ascii="Times New Roman" w:hAnsi="Times New Roman" w:cs="Times New Roman"/>
                <w:sz w:val="24"/>
                <w:szCs w:val="24"/>
                <w:lang w:val="kk-KZ"/>
              </w:rPr>
            </w:pPr>
            <w:r w:rsidRPr="003826B6">
              <w:rPr>
                <w:rFonts w:ascii="Times New Roman" w:hAnsi="Times New Roman" w:cs="Times New Roman"/>
                <w:sz w:val="24"/>
                <w:szCs w:val="24"/>
                <w:lang w:val="kk-KZ"/>
              </w:rPr>
              <w:t xml:space="preserve">1 </w:t>
            </w:r>
            <w:r w:rsidR="00D104C8">
              <w:rPr>
                <w:rFonts w:ascii="Times New Roman" w:hAnsi="Times New Roman" w:cs="Times New Roman"/>
                <w:sz w:val="24"/>
                <w:szCs w:val="24"/>
                <w:lang w:val="kk-KZ"/>
              </w:rPr>
              <w:t>-</w:t>
            </w:r>
            <w:r w:rsidR="003826B6" w:rsidRPr="003826B6">
              <w:rPr>
                <w:rFonts w:ascii="Times New Roman" w:hAnsi="Times New Roman" w:cs="Times New Roman"/>
                <w:sz w:val="24"/>
                <w:szCs w:val="24"/>
                <w:lang w:val="kk-KZ"/>
              </w:rPr>
              <w:t xml:space="preserve"> </w:t>
            </w:r>
            <w:r w:rsidRPr="003826B6">
              <w:rPr>
                <w:rFonts w:ascii="Times New Roman" w:hAnsi="Times New Roman" w:cs="Times New Roman"/>
                <w:sz w:val="24"/>
                <w:szCs w:val="24"/>
                <w:lang w:val="kk-KZ"/>
              </w:rPr>
              <w:t>эпидермис</w:t>
            </w:r>
            <w:r w:rsidR="003826B6" w:rsidRPr="003826B6">
              <w:rPr>
                <w:rFonts w:ascii="Times New Roman" w:hAnsi="Times New Roman" w:cs="Times New Roman"/>
                <w:sz w:val="24"/>
                <w:szCs w:val="24"/>
                <w:lang w:val="kk-KZ"/>
              </w:rPr>
              <w:t xml:space="preserve"> негізгі жасушалары</w:t>
            </w:r>
            <w:r w:rsidRPr="003826B6">
              <w:rPr>
                <w:rFonts w:ascii="Times New Roman" w:hAnsi="Times New Roman" w:cs="Times New Roman"/>
                <w:sz w:val="24"/>
                <w:szCs w:val="24"/>
                <w:lang w:val="kk-KZ"/>
              </w:rPr>
              <w:t xml:space="preserve">, 2 </w:t>
            </w:r>
            <w:r w:rsidR="00D104C8">
              <w:rPr>
                <w:rFonts w:ascii="Times New Roman" w:hAnsi="Times New Roman" w:cs="Times New Roman"/>
                <w:sz w:val="24"/>
                <w:szCs w:val="24"/>
                <w:lang w:val="kk-KZ"/>
              </w:rPr>
              <w:t>-</w:t>
            </w:r>
            <w:r w:rsidRPr="003826B6">
              <w:rPr>
                <w:rFonts w:ascii="Times New Roman" w:hAnsi="Times New Roman" w:cs="Times New Roman"/>
                <w:sz w:val="24"/>
                <w:szCs w:val="24"/>
                <w:lang w:val="kk-KZ"/>
              </w:rPr>
              <w:t xml:space="preserve"> </w:t>
            </w:r>
            <w:r w:rsidR="003826B6" w:rsidRPr="003826B6">
              <w:rPr>
                <w:rFonts w:ascii="Times New Roman" w:hAnsi="Times New Roman" w:cs="Times New Roman"/>
                <w:sz w:val="24"/>
                <w:szCs w:val="24"/>
                <w:lang w:val="kk-KZ"/>
              </w:rPr>
              <w:t>лептесіктер</w:t>
            </w:r>
            <w:r w:rsidRPr="003826B6">
              <w:rPr>
                <w:rFonts w:ascii="Times New Roman" w:hAnsi="Times New Roman" w:cs="Times New Roman"/>
                <w:sz w:val="24"/>
                <w:szCs w:val="24"/>
                <w:lang w:val="kk-KZ"/>
              </w:rPr>
              <w:t xml:space="preserve">, 3 - </w:t>
            </w:r>
            <w:r w:rsidR="003826B6" w:rsidRPr="003826B6">
              <w:rPr>
                <w:rFonts w:ascii="Times New Roman" w:hAnsi="Times New Roman" w:cs="Times New Roman"/>
                <w:sz w:val="24"/>
                <w:szCs w:val="24"/>
                <w:lang w:val="kk-KZ"/>
              </w:rPr>
              <w:t>жапырақ жүйкесінің үстіндегі эпидермис жасушалары</w:t>
            </w:r>
          </w:p>
          <w:p w14:paraId="54C09C12" w14:textId="77777777" w:rsidR="00953A16" w:rsidRPr="003826B6" w:rsidRDefault="00953A16" w:rsidP="004B2967">
            <w:pPr>
              <w:spacing w:after="0" w:line="240" w:lineRule="auto"/>
              <w:ind w:firstLine="567"/>
              <w:jc w:val="center"/>
              <w:rPr>
                <w:rFonts w:ascii="Times New Roman" w:hAnsi="Times New Roman" w:cs="Times New Roman"/>
                <w:sz w:val="24"/>
                <w:szCs w:val="24"/>
                <w:lang w:val="kk-KZ"/>
              </w:rPr>
            </w:pPr>
          </w:p>
        </w:tc>
      </w:tr>
    </w:tbl>
    <w:p w14:paraId="26982659" w14:textId="6448B2FE" w:rsidR="0026734C" w:rsidRPr="003826B6" w:rsidRDefault="003826B6" w:rsidP="004B2967">
      <w:pPr>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Сурет</w:t>
      </w:r>
      <w:r w:rsidR="00D83EF2" w:rsidRPr="003826B6">
        <w:rPr>
          <w:rFonts w:ascii="Times New Roman" w:hAnsi="Times New Roman" w:cs="Times New Roman"/>
          <w:sz w:val="28"/>
          <w:szCs w:val="28"/>
          <w:lang w:val="kk-KZ"/>
        </w:rPr>
        <w:t xml:space="preserve"> 1</w:t>
      </w:r>
      <w:r w:rsidRPr="003826B6">
        <w:rPr>
          <w:rFonts w:ascii="Times New Roman" w:hAnsi="Times New Roman" w:cs="Times New Roman"/>
          <w:sz w:val="28"/>
          <w:szCs w:val="28"/>
          <w:lang w:val="kk-KZ"/>
        </w:rPr>
        <w:t>3</w:t>
      </w:r>
      <w:r w:rsidR="00953A16" w:rsidRPr="003826B6">
        <w:rPr>
          <w:rFonts w:ascii="Times New Roman" w:hAnsi="Times New Roman" w:cs="Times New Roman"/>
          <w:sz w:val="28"/>
          <w:szCs w:val="28"/>
          <w:lang w:val="kk-KZ"/>
        </w:rPr>
        <w:t xml:space="preserve"> - </w:t>
      </w:r>
      <w:r w:rsidRPr="003826B6">
        <w:rPr>
          <w:rFonts w:ascii="Times New Roman" w:hAnsi="Times New Roman" w:cs="Times New Roman"/>
          <w:i/>
          <w:iCs/>
          <w:sz w:val="28"/>
          <w:szCs w:val="28"/>
          <w:lang w:val="kk-KZ"/>
        </w:rPr>
        <w:t>Ferula songarica</w:t>
      </w:r>
      <w:r w:rsidRPr="003826B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жапырағының жоғарғы эпидермисі </w:t>
      </w:r>
    </w:p>
    <w:p w14:paraId="3106375B" w14:textId="45C7D912" w:rsidR="00953A16" w:rsidRDefault="003826B6" w:rsidP="004855D9">
      <w:pPr>
        <w:spacing w:after="0" w:line="240" w:lineRule="auto"/>
        <w:ind w:firstLine="567"/>
        <w:jc w:val="center"/>
        <w:rPr>
          <w:rFonts w:ascii="Times New Roman" w:hAnsi="Times New Roman" w:cs="Times New Roman"/>
          <w:sz w:val="28"/>
          <w:szCs w:val="28"/>
          <w:lang w:val="kk-KZ"/>
        </w:rPr>
      </w:pPr>
      <w:r w:rsidRPr="003826B6">
        <w:rPr>
          <w:rFonts w:ascii="Times New Roman" w:hAnsi="Times New Roman" w:cs="Times New Roman"/>
          <w:sz w:val="28"/>
          <w:szCs w:val="28"/>
          <w:lang w:val="kk-KZ"/>
        </w:rPr>
        <w:t>(</w:t>
      </w:r>
      <w:r w:rsidR="00953A16" w:rsidRPr="003826B6">
        <w:rPr>
          <w:rFonts w:ascii="Times New Roman" w:hAnsi="Times New Roman" w:cs="Times New Roman"/>
          <w:sz w:val="28"/>
          <w:szCs w:val="28"/>
          <w:lang w:val="kk-KZ"/>
        </w:rPr>
        <w:t>16</w:t>
      </w:r>
      <w:r w:rsidRPr="003826B6">
        <w:rPr>
          <w:rFonts w:ascii="Times New Roman" w:hAnsi="Times New Roman" w:cs="Times New Roman"/>
          <w:sz w:val="28"/>
          <w:szCs w:val="28"/>
          <w:lang w:val="kk-KZ"/>
        </w:rPr>
        <w:t>×</w:t>
      </w:r>
      <w:r w:rsidR="00953A16" w:rsidRPr="003826B6">
        <w:rPr>
          <w:rFonts w:ascii="Times New Roman" w:hAnsi="Times New Roman" w:cs="Times New Roman"/>
          <w:sz w:val="28"/>
          <w:szCs w:val="28"/>
          <w:lang w:val="kk-KZ"/>
        </w:rPr>
        <w:t>20</w:t>
      </w:r>
      <w:r w:rsidR="001769E0">
        <w:rPr>
          <w:rFonts w:ascii="Times New Roman" w:hAnsi="Times New Roman" w:cs="Times New Roman"/>
          <w:sz w:val="28"/>
          <w:szCs w:val="28"/>
          <w:lang w:val="kk-KZ"/>
        </w:rPr>
        <w:t xml:space="preserve"> есе үлк.</w:t>
      </w:r>
      <w:r w:rsidRPr="003826B6">
        <w:rPr>
          <w:rFonts w:ascii="Times New Roman" w:hAnsi="Times New Roman" w:cs="Times New Roman"/>
          <w:sz w:val="28"/>
          <w:szCs w:val="28"/>
          <w:lang w:val="kk-KZ"/>
        </w:rPr>
        <w:t>)</w:t>
      </w:r>
    </w:p>
    <w:p w14:paraId="0CF0D918" w14:textId="77777777" w:rsidR="00AD27F6" w:rsidRPr="003826B6" w:rsidRDefault="00AD27F6" w:rsidP="004855D9">
      <w:pPr>
        <w:spacing w:after="0" w:line="240" w:lineRule="auto"/>
        <w:ind w:firstLine="567"/>
        <w:jc w:val="center"/>
        <w:rPr>
          <w:rFonts w:ascii="Times New Roman" w:hAnsi="Times New Roman" w:cs="Times New Roman"/>
          <w:sz w:val="28"/>
          <w:szCs w:val="28"/>
          <w:lang w:val="kk-KZ"/>
        </w:rPr>
      </w:pPr>
    </w:p>
    <w:p w14:paraId="4F1A1624" w14:textId="7745D86E" w:rsidR="00585E43" w:rsidRPr="00585E43" w:rsidRDefault="00585E43" w:rsidP="00585E43">
      <w:pPr>
        <w:spacing w:after="0" w:line="240" w:lineRule="auto"/>
        <w:ind w:firstLine="567"/>
        <w:jc w:val="both"/>
        <w:rPr>
          <w:rFonts w:ascii="Times New Roman" w:hAnsi="Times New Roman" w:cs="Times New Roman"/>
          <w:sz w:val="28"/>
          <w:szCs w:val="28"/>
          <w:lang w:val="kk-KZ"/>
        </w:rPr>
      </w:pPr>
      <w:r w:rsidRPr="00585E43">
        <w:rPr>
          <w:rFonts w:ascii="Times New Roman" w:hAnsi="Times New Roman" w:cs="Times New Roman"/>
          <w:sz w:val="28"/>
          <w:szCs w:val="28"/>
          <w:lang w:val="kk-KZ"/>
        </w:rPr>
        <w:t xml:space="preserve">Жапырақ сағақтары кең, дорсовентральды бағытта дөңгелек пішінді (14-сурет), екі жағынан да </w:t>
      </w:r>
      <w:r>
        <w:rPr>
          <w:rFonts w:ascii="Times New Roman" w:hAnsi="Times New Roman" w:cs="Times New Roman"/>
          <w:sz w:val="28"/>
          <w:szCs w:val="28"/>
          <w:lang w:val="kk-KZ"/>
        </w:rPr>
        <w:t>-</w:t>
      </w:r>
      <w:r w:rsidRPr="00585E43">
        <w:rPr>
          <w:rFonts w:ascii="Times New Roman" w:hAnsi="Times New Roman" w:cs="Times New Roman"/>
          <w:sz w:val="28"/>
          <w:szCs w:val="28"/>
          <w:lang w:val="kk-KZ"/>
        </w:rPr>
        <w:t xml:space="preserve"> жоғарғы және төменгі эпидермиспен қапталған. Жапырақ сағақтарының диаметрі 5</w:t>
      </w:r>
      <w:r w:rsidR="00D7046F">
        <w:rPr>
          <w:rFonts w:ascii="Times New Roman" w:hAnsi="Times New Roman" w:cs="Times New Roman"/>
          <w:sz w:val="28"/>
          <w:szCs w:val="28"/>
          <w:lang w:val="kk-KZ"/>
        </w:rPr>
        <w:t>-</w:t>
      </w:r>
      <w:r w:rsidRPr="00585E43">
        <w:rPr>
          <w:rFonts w:ascii="Times New Roman" w:hAnsi="Times New Roman" w:cs="Times New Roman"/>
          <w:sz w:val="28"/>
          <w:szCs w:val="28"/>
          <w:lang w:val="kk-KZ"/>
        </w:rPr>
        <w:t>14 мм құрайды. Қалыңдығы 6</w:t>
      </w:r>
      <w:r w:rsidR="00D7046F">
        <w:rPr>
          <w:rFonts w:ascii="Times New Roman" w:hAnsi="Times New Roman" w:cs="Times New Roman"/>
          <w:sz w:val="28"/>
          <w:szCs w:val="28"/>
          <w:lang w:val="kk-KZ"/>
        </w:rPr>
        <w:t>-</w:t>
      </w:r>
      <w:r w:rsidRPr="00585E43">
        <w:rPr>
          <w:rFonts w:ascii="Times New Roman" w:hAnsi="Times New Roman" w:cs="Times New Roman"/>
          <w:sz w:val="28"/>
          <w:szCs w:val="28"/>
          <w:lang w:val="kk-KZ"/>
        </w:rPr>
        <w:t>8 мкм болатын төменгі эпидермис астында диаметрі 10</w:t>
      </w:r>
      <w:r w:rsidR="00D7046F">
        <w:rPr>
          <w:rFonts w:ascii="Times New Roman" w:hAnsi="Times New Roman" w:cs="Times New Roman"/>
          <w:sz w:val="28"/>
          <w:szCs w:val="28"/>
          <w:lang w:val="kk-KZ"/>
        </w:rPr>
        <w:t>-</w:t>
      </w:r>
      <w:r w:rsidRPr="00585E43">
        <w:rPr>
          <w:rFonts w:ascii="Times New Roman" w:hAnsi="Times New Roman" w:cs="Times New Roman"/>
          <w:sz w:val="28"/>
          <w:szCs w:val="28"/>
          <w:lang w:val="kk-KZ"/>
        </w:rPr>
        <w:t>12 мкм болатын дөңгелек немесе сопақша пішінді, бір-біріне параллель орналасқан схизогенді қуыстар байқалады.</w:t>
      </w:r>
    </w:p>
    <w:p w14:paraId="36D037F9" w14:textId="30DC3F53" w:rsidR="00585E43" w:rsidRDefault="00585E43" w:rsidP="00585E43">
      <w:pPr>
        <w:spacing w:after="0" w:line="240" w:lineRule="auto"/>
        <w:ind w:firstLine="567"/>
        <w:jc w:val="both"/>
        <w:rPr>
          <w:rFonts w:ascii="Times New Roman" w:hAnsi="Times New Roman" w:cs="Times New Roman"/>
          <w:sz w:val="28"/>
          <w:szCs w:val="28"/>
          <w:lang w:val="kk-KZ"/>
        </w:rPr>
      </w:pPr>
      <w:r w:rsidRPr="00585E43">
        <w:rPr>
          <w:rFonts w:ascii="Times New Roman" w:hAnsi="Times New Roman" w:cs="Times New Roman"/>
          <w:sz w:val="28"/>
          <w:szCs w:val="28"/>
          <w:lang w:val="kk-KZ"/>
        </w:rPr>
        <w:t>Өткізгіш шоқтар коллатеральды, жабық типті, олардың диаметрі 18</w:t>
      </w:r>
      <w:r w:rsidR="00D7046F">
        <w:rPr>
          <w:rFonts w:ascii="Times New Roman" w:hAnsi="Times New Roman" w:cs="Times New Roman"/>
          <w:sz w:val="28"/>
          <w:szCs w:val="28"/>
          <w:lang w:val="kk-KZ"/>
        </w:rPr>
        <w:t>-</w:t>
      </w:r>
      <w:r w:rsidRPr="00585E43">
        <w:rPr>
          <w:rFonts w:ascii="Times New Roman" w:hAnsi="Times New Roman" w:cs="Times New Roman"/>
          <w:sz w:val="28"/>
          <w:szCs w:val="28"/>
          <w:lang w:val="kk-KZ"/>
        </w:rPr>
        <w:t>25 мкм. Орталық бөлігінде түзу бойлық сызық тәрізді орналасу байқалады. Әрбір өткізгіш шоқ флоэма жағынан сағақтың механикалық беріктігін арттыру мақсатында склеренхима учаскесімен қоршалған. Сағақтың қалған бөлігі бағаналы және борпылдақ мезофиллге жіктелмейтін мезофилл ұлпасымен толтырылған.</w:t>
      </w:r>
    </w:p>
    <w:p w14:paraId="049DE5D2" w14:textId="77777777" w:rsidR="003826B6" w:rsidRDefault="003826B6" w:rsidP="004B2967">
      <w:pPr>
        <w:spacing w:after="0" w:line="240" w:lineRule="auto"/>
        <w:ind w:firstLine="567"/>
        <w:jc w:val="both"/>
        <w:rPr>
          <w:rFonts w:ascii="Times New Roman" w:hAnsi="Times New Roman" w:cs="Times New Roman"/>
          <w:sz w:val="28"/>
          <w:szCs w:val="28"/>
          <w:lang w:val="kk-KZ"/>
        </w:rPr>
      </w:pPr>
    </w:p>
    <w:p w14:paraId="3DA122F0" w14:textId="1FE8D2C7" w:rsidR="0026734C" w:rsidRDefault="00953A16" w:rsidP="003826B6">
      <w:pPr>
        <w:spacing w:after="0" w:line="240" w:lineRule="auto"/>
        <w:ind w:firstLine="567"/>
        <w:jc w:val="center"/>
        <w:rPr>
          <w:rFonts w:ascii="Times New Roman" w:hAnsi="Times New Roman" w:cs="Times New Roman"/>
          <w:sz w:val="28"/>
          <w:szCs w:val="28"/>
          <w:lang w:val="kk-KZ"/>
        </w:rPr>
      </w:pPr>
      <w:r w:rsidRPr="00953A16">
        <w:rPr>
          <w:rFonts w:ascii="Times New Roman" w:hAnsi="Times New Roman" w:cs="Times New Roman"/>
          <w:noProof/>
          <w:sz w:val="28"/>
          <w:szCs w:val="28"/>
          <w:lang w:eastAsia="ru-RU"/>
        </w:rPr>
        <w:drawing>
          <wp:inline distT="0" distB="0" distL="0" distR="0" wp14:anchorId="558EE30F" wp14:editId="447A55DD">
            <wp:extent cx="3540162" cy="2264229"/>
            <wp:effectExtent l="0" t="0" r="3175" b="3175"/>
            <wp:docPr id="2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52456" cy="2336050"/>
                    </a:xfrm>
                    <a:prstGeom prst="rect">
                      <a:avLst/>
                    </a:prstGeom>
                    <a:noFill/>
                    <a:ln>
                      <a:noFill/>
                    </a:ln>
                  </pic:spPr>
                </pic:pic>
              </a:graphicData>
            </a:graphic>
          </wp:inline>
        </w:drawing>
      </w:r>
    </w:p>
    <w:p w14:paraId="7CC9BF56" w14:textId="77777777" w:rsidR="001769E0" w:rsidRPr="003826B6" w:rsidRDefault="001769E0" w:rsidP="003826B6">
      <w:pPr>
        <w:spacing w:after="0" w:line="240" w:lineRule="auto"/>
        <w:ind w:firstLine="567"/>
        <w:jc w:val="center"/>
        <w:rPr>
          <w:rFonts w:ascii="Times New Roman" w:hAnsi="Times New Roman" w:cs="Times New Roman"/>
          <w:sz w:val="28"/>
          <w:szCs w:val="28"/>
          <w:lang w:val="kk-KZ"/>
        </w:rPr>
      </w:pPr>
    </w:p>
    <w:p w14:paraId="5500408F" w14:textId="120FE5B0" w:rsidR="0026734C" w:rsidRPr="003826B6" w:rsidRDefault="00953A16" w:rsidP="004B2967">
      <w:pPr>
        <w:spacing w:after="0" w:line="240" w:lineRule="auto"/>
        <w:ind w:firstLine="567"/>
        <w:jc w:val="center"/>
        <w:rPr>
          <w:rFonts w:ascii="Times New Roman" w:hAnsi="Times New Roman" w:cs="Times New Roman"/>
          <w:sz w:val="24"/>
          <w:szCs w:val="24"/>
          <w:lang w:val="kk-KZ"/>
        </w:rPr>
      </w:pPr>
      <w:r w:rsidRPr="003826B6">
        <w:rPr>
          <w:rFonts w:ascii="Times New Roman" w:hAnsi="Times New Roman" w:cs="Times New Roman"/>
          <w:sz w:val="24"/>
          <w:szCs w:val="24"/>
          <w:lang w:val="kk-KZ"/>
        </w:rPr>
        <w:t xml:space="preserve">1 </w:t>
      </w:r>
      <w:r w:rsidR="00D104C8">
        <w:rPr>
          <w:rFonts w:ascii="Times New Roman" w:hAnsi="Times New Roman" w:cs="Times New Roman"/>
          <w:sz w:val="24"/>
          <w:szCs w:val="24"/>
          <w:lang w:val="kk-KZ"/>
        </w:rPr>
        <w:t>-</w:t>
      </w:r>
      <w:r w:rsidRPr="003826B6">
        <w:rPr>
          <w:rFonts w:ascii="Times New Roman" w:hAnsi="Times New Roman" w:cs="Times New Roman"/>
          <w:sz w:val="24"/>
          <w:szCs w:val="24"/>
          <w:lang w:val="kk-KZ"/>
        </w:rPr>
        <w:t xml:space="preserve"> </w:t>
      </w:r>
      <w:r w:rsidR="003826B6" w:rsidRPr="003826B6">
        <w:rPr>
          <w:rFonts w:ascii="Times New Roman" w:hAnsi="Times New Roman" w:cs="Times New Roman"/>
          <w:sz w:val="24"/>
          <w:szCs w:val="24"/>
          <w:lang w:val="kk-KZ"/>
        </w:rPr>
        <w:t>бұрыштық</w:t>
      </w:r>
      <w:r w:rsidRPr="003826B6">
        <w:rPr>
          <w:rFonts w:ascii="Times New Roman" w:hAnsi="Times New Roman" w:cs="Times New Roman"/>
          <w:sz w:val="24"/>
          <w:szCs w:val="24"/>
          <w:lang w:val="kk-KZ"/>
        </w:rPr>
        <w:t xml:space="preserve"> колленхима, 2 </w:t>
      </w:r>
      <w:r w:rsidR="00D104C8">
        <w:rPr>
          <w:rFonts w:ascii="Times New Roman" w:hAnsi="Times New Roman" w:cs="Times New Roman"/>
          <w:sz w:val="24"/>
          <w:szCs w:val="24"/>
          <w:lang w:val="kk-KZ"/>
        </w:rPr>
        <w:t>-</w:t>
      </w:r>
      <w:r w:rsidRPr="003826B6">
        <w:rPr>
          <w:rFonts w:ascii="Times New Roman" w:hAnsi="Times New Roman" w:cs="Times New Roman"/>
          <w:sz w:val="24"/>
          <w:szCs w:val="24"/>
          <w:lang w:val="kk-KZ"/>
        </w:rPr>
        <w:t xml:space="preserve"> </w:t>
      </w:r>
      <w:r w:rsidR="003826B6" w:rsidRPr="003826B6">
        <w:rPr>
          <w:rFonts w:ascii="Times New Roman" w:hAnsi="Times New Roman" w:cs="Times New Roman"/>
          <w:sz w:val="24"/>
          <w:szCs w:val="24"/>
          <w:lang w:val="kk-KZ"/>
        </w:rPr>
        <w:t>өзек</w:t>
      </w:r>
      <w:r w:rsidRPr="003826B6">
        <w:rPr>
          <w:rFonts w:ascii="Times New Roman" w:hAnsi="Times New Roman" w:cs="Times New Roman"/>
          <w:sz w:val="24"/>
          <w:szCs w:val="24"/>
          <w:lang w:val="kk-KZ"/>
        </w:rPr>
        <w:t xml:space="preserve"> паренхима</w:t>
      </w:r>
      <w:r w:rsidR="003826B6" w:rsidRPr="003826B6">
        <w:rPr>
          <w:rFonts w:ascii="Times New Roman" w:hAnsi="Times New Roman" w:cs="Times New Roman"/>
          <w:sz w:val="24"/>
          <w:szCs w:val="24"/>
          <w:lang w:val="kk-KZ"/>
        </w:rPr>
        <w:t>сы</w:t>
      </w:r>
      <w:r w:rsidRPr="003826B6">
        <w:rPr>
          <w:rFonts w:ascii="Times New Roman" w:hAnsi="Times New Roman" w:cs="Times New Roman"/>
          <w:sz w:val="24"/>
          <w:szCs w:val="24"/>
          <w:lang w:val="kk-KZ"/>
        </w:rPr>
        <w:t xml:space="preserve">, 3 </w:t>
      </w:r>
      <w:r w:rsidR="00D104C8">
        <w:rPr>
          <w:rFonts w:ascii="Times New Roman" w:hAnsi="Times New Roman" w:cs="Times New Roman"/>
          <w:sz w:val="24"/>
          <w:szCs w:val="24"/>
          <w:lang w:val="kk-KZ"/>
        </w:rPr>
        <w:t>-</w:t>
      </w:r>
      <w:r w:rsidRPr="003826B6">
        <w:rPr>
          <w:rFonts w:ascii="Times New Roman" w:hAnsi="Times New Roman" w:cs="Times New Roman"/>
          <w:sz w:val="24"/>
          <w:szCs w:val="24"/>
          <w:lang w:val="kk-KZ"/>
        </w:rPr>
        <w:t xml:space="preserve"> хлоренхима, </w:t>
      </w:r>
    </w:p>
    <w:p w14:paraId="09AE99B7" w14:textId="7A38D77C" w:rsidR="00953A16" w:rsidRPr="003826B6" w:rsidRDefault="00953A16" w:rsidP="004B2967">
      <w:pPr>
        <w:spacing w:after="0" w:line="240" w:lineRule="auto"/>
        <w:ind w:firstLine="567"/>
        <w:jc w:val="center"/>
        <w:rPr>
          <w:rFonts w:ascii="Times New Roman" w:hAnsi="Times New Roman" w:cs="Times New Roman"/>
          <w:sz w:val="24"/>
          <w:szCs w:val="24"/>
          <w:lang w:val="kk-KZ"/>
        </w:rPr>
      </w:pPr>
      <w:r w:rsidRPr="00F22E02">
        <w:rPr>
          <w:rFonts w:ascii="Times New Roman" w:hAnsi="Times New Roman" w:cs="Times New Roman"/>
          <w:sz w:val="24"/>
          <w:szCs w:val="24"/>
          <w:lang w:val="kk-KZ"/>
        </w:rPr>
        <w:t xml:space="preserve">4 </w:t>
      </w:r>
      <w:r w:rsidR="00D104C8">
        <w:rPr>
          <w:rFonts w:ascii="Times New Roman" w:hAnsi="Times New Roman" w:cs="Times New Roman"/>
          <w:sz w:val="24"/>
          <w:szCs w:val="24"/>
          <w:lang w:val="kk-KZ"/>
        </w:rPr>
        <w:t>-</w:t>
      </w:r>
      <w:r w:rsidRPr="00F22E02">
        <w:rPr>
          <w:rFonts w:ascii="Times New Roman" w:hAnsi="Times New Roman" w:cs="Times New Roman"/>
          <w:sz w:val="24"/>
          <w:szCs w:val="24"/>
          <w:lang w:val="kk-KZ"/>
        </w:rPr>
        <w:t xml:space="preserve"> склеренхима, 5 </w:t>
      </w:r>
      <w:r w:rsidR="00D104C8">
        <w:rPr>
          <w:rFonts w:ascii="Times New Roman" w:hAnsi="Times New Roman" w:cs="Times New Roman"/>
          <w:sz w:val="24"/>
          <w:szCs w:val="24"/>
          <w:lang w:val="kk-KZ"/>
        </w:rPr>
        <w:t>-</w:t>
      </w:r>
      <w:r w:rsidRPr="00F22E02">
        <w:rPr>
          <w:rFonts w:ascii="Times New Roman" w:hAnsi="Times New Roman" w:cs="Times New Roman"/>
          <w:sz w:val="24"/>
          <w:szCs w:val="24"/>
          <w:lang w:val="kk-KZ"/>
        </w:rPr>
        <w:t xml:space="preserve"> флоэма, 6 </w:t>
      </w:r>
      <w:r w:rsidR="00D104C8">
        <w:rPr>
          <w:rFonts w:ascii="Times New Roman" w:hAnsi="Times New Roman" w:cs="Times New Roman"/>
          <w:sz w:val="24"/>
          <w:szCs w:val="24"/>
          <w:lang w:val="kk-KZ"/>
        </w:rPr>
        <w:t>-</w:t>
      </w:r>
      <w:r w:rsidRPr="00F22E02">
        <w:rPr>
          <w:rFonts w:ascii="Times New Roman" w:hAnsi="Times New Roman" w:cs="Times New Roman"/>
          <w:sz w:val="24"/>
          <w:szCs w:val="24"/>
          <w:lang w:val="kk-KZ"/>
        </w:rPr>
        <w:t xml:space="preserve"> ксилема, 7 </w:t>
      </w:r>
      <w:r w:rsidR="00D104C8">
        <w:rPr>
          <w:rFonts w:ascii="Times New Roman" w:hAnsi="Times New Roman" w:cs="Times New Roman"/>
          <w:sz w:val="24"/>
          <w:szCs w:val="24"/>
          <w:lang w:val="kk-KZ"/>
        </w:rPr>
        <w:t>-</w:t>
      </w:r>
      <w:r w:rsidRPr="00F22E02">
        <w:rPr>
          <w:rFonts w:ascii="Times New Roman" w:hAnsi="Times New Roman" w:cs="Times New Roman"/>
          <w:sz w:val="24"/>
          <w:szCs w:val="24"/>
          <w:lang w:val="kk-KZ"/>
        </w:rPr>
        <w:t xml:space="preserve"> эпидермис, 8- </w:t>
      </w:r>
      <w:r w:rsidR="003826B6" w:rsidRPr="003826B6">
        <w:rPr>
          <w:rFonts w:ascii="Times New Roman" w:hAnsi="Times New Roman" w:cs="Times New Roman"/>
          <w:sz w:val="24"/>
          <w:szCs w:val="24"/>
          <w:lang w:val="kk-KZ"/>
        </w:rPr>
        <w:t>қуыстар</w:t>
      </w:r>
      <w:r w:rsidRPr="00F22E02">
        <w:rPr>
          <w:rFonts w:ascii="Times New Roman" w:hAnsi="Times New Roman" w:cs="Times New Roman"/>
          <w:sz w:val="24"/>
          <w:szCs w:val="24"/>
          <w:lang w:val="kk-KZ"/>
        </w:rPr>
        <w:t xml:space="preserve">, 9- </w:t>
      </w:r>
      <w:r w:rsidR="003826B6" w:rsidRPr="003826B6">
        <w:rPr>
          <w:rFonts w:ascii="Times New Roman" w:hAnsi="Times New Roman" w:cs="Times New Roman"/>
          <w:sz w:val="24"/>
          <w:szCs w:val="24"/>
          <w:lang w:val="kk-KZ"/>
        </w:rPr>
        <w:t>өткізгіш шоқтар</w:t>
      </w:r>
    </w:p>
    <w:p w14:paraId="083579D2" w14:textId="77777777" w:rsidR="0026734C" w:rsidRPr="00F22E02" w:rsidRDefault="0026734C" w:rsidP="004B2967">
      <w:pPr>
        <w:spacing w:after="0" w:line="240" w:lineRule="auto"/>
        <w:ind w:firstLine="567"/>
        <w:jc w:val="center"/>
        <w:rPr>
          <w:rFonts w:ascii="Times New Roman" w:hAnsi="Times New Roman" w:cs="Times New Roman"/>
          <w:sz w:val="28"/>
          <w:szCs w:val="28"/>
          <w:lang w:val="kk-KZ"/>
        </w:rPr>
      </w:pPr>
    </w:p>
    <w:p w14:paraId="58D92353" w14:textId="636BBE9F" w:rsidR="0026734C" w:rsidRPr="00F22E02" w:rsidRDefault="003826B6" w:rsidP="004B2967">
      <w:pPr>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Сурет</w:t>
      </w:r>
      <w:r w:rsidR="00D83EF2" w:rsidRPr="00F22E02">
        <w:rPr>
          <w:rFonts w:ascii="Times New Roman" w:hAnsi="Times New Roman" w:cs="Times New Roman"/>
          <w:sz w:val="28"/>
          <w:szCs w:val="28"/>
          <w:lang w:val="kk-KZ"/>
        </w:rPr>
        <w:t xml:space="preserve"> 1</w:t>
      </w:r>
      <w:r w:rsidRPr="00F22E02">
        <w:rPr>
          <w:rFonts w:ascii="Times New Roman" w:hAnsi="Times New Roman" w:cs="Times New Roman"/>
          <w:sz w:val="28"/>
          <w:szCs w:val="28"/>
          <w:lang w:val="kk-KZ"/>
        </w:rPr>
        <w:t>4</w:t>
      </w:r>
      <w:r w:rsidR="00953A16" w:rsidRPr="00F22E02">
        <w:rPr>
          <w:rFonts w:ascii="Times New Roman" w:hAnsi="Times New Roman" w:cs="Times New Roman"/>
          <w:sz w:val="28"/>
          <w:szCs w:val="28"/>
          <w:lang w:val="kk-KZ"/>
        </w:rPr>
        <w:t xml:space="preserve"> - </w:t>
      </w:r>
      <w:r w:rsidRPr="003826B6">
        <w:rPr>
          <w:rFonts w:ascii="Times New Roman" w:hAnsi="Times New Roman" w:cs="Times New Roman"/>
          <w:i/>
          <w:iCs/>
          <w:sz w:val="28"/>
          <w:szCs w:val="28"/>
          <w:lang w:val="kk-KZ"/>
        </w:rPr>
        <w:t>Ferula songarica</w:t>
      </w:r>
      <w:r w:rsidRPr="003826B6">
        <w:rPr>
          <w:rFonts w:ascii="Times New Roman" w:hAnsi="Times New Roman" w:cs="Times New Roman"/>
          <w:sz w:val="28"/>
          <w:szCs w:val="28"/>
          <w:lang w:val="kk-KZ"/>
        </w:rPr>
        <w:t xml:space="preserve"> </w:t>
      </w:r>
      <w:r w:rsidRPr="00F22E02">
        <w:rPr>
          <w:rFonts w:ascii="Times New Roman" w:hAnsi="Times New Roman" w:cs="Times New Roman"/>
          <w:sz w:val="28"/>
          <w:szCs w:val="28"/>
          <w:lang w:val="kk-KZ"/>
        </w:rPr>
        <w:t>жапырағы</w:t>
      </w:r>
      <w:r>
        <w:rPr>
          <w:rFonts w:ascii="Times New Roman" w:hAnsi="Times New Roman" w:cs="Times New Roman"/>
          <w:sz w:val="28"/>
          <w:szCs w:val="28"/>
          <w:lang w:val="kk-KZ"/>
        </w:rPr>
        <w:t xml:space="preserve"> қалемшесінің </w:t>
      </w:r>
      <w:r w:rsidRPr="00F22E02">
        <w:rPr>
          <w:rFonts w:ascii="Times New Roman" w:hAnsi="Times New Roman" w:cs="Times New Roman"/>
          <w:sz w:val="28"/>
          <w:szCs w:val="28"/>
          <w:lang w:val="kk-KZ"/>
        </w:rPr>
        <w:t>көлденең кесіндісі</w:t>
      </w:r>
    </w:p>
    <w:p w14:paraId="0A4BA60D" w14:textId="36347119" w:rsidR="00953A16" w:rsidRDefault="003826B6" w:rsidP="004B2967">
      <w:pPr>
        <w:spacing w:after="0" w:line="240" w:lineRule="auto"/>
        <w:ind w:firstLine="567"/>
        <w:jc w:val="center"/>
        <w:rPr>
          <w:rFonts w:ascii="Times New Roman" w:hAnsi="Times New Roman" w:cs="Times New Roman"/>
          <w:sz w:val="28"/>
          <w:szCs w:val="28"/>
          <w:lang w:val="kk-KZ"/>
        </w:rPr>
      </w:pPr>
      <w:r w:rsidRPr="00F22E02">
        <w:rPr>
          <w:rFonts w:ascii="Times New Roman" w:hAnsi="Times New Roman" w:cs="Times New Roman"/>
          <w:sz w:val="28"/>
          <w:szCs w:val="28"/>
          <w:lang w:val="kk-KZ"/>
        </w:rPr>
        <w:t>(</w:t>
      </w:r>
      <w:r w:rsidR="00953A16" w:rsidRPr="00F22E02">
        <w:rPr>
          <w:rFonts w:ascii="Times New Roman" w:hAnsi="Times New Roman" w:cs="Times New Roman"/>
          <w:sz w:val="28"/>
          <w:szCs w:val="28"/>
          <w:lang w:val="kk-KZ"/>
        </w:rPr>
        <w:t>16</w:t>
      </w:r>
      <w:r w:rsidRPr="003826B6">
        <w:rPr>
          <w:rFonts w:ascii="Times New Roman" w:hAnsi="Times New Roman" w:cs="Times New Roman"/>
          <w:sz w:val="28"/>
          <w:szCs w:val="28"/>
          <w:lang w:val="kk-KZ"/>
        </w:rPr>
        <w:t>×</w:t>
      </w:r>
      <w:r w:rsidR="00953A16" w:rsidRPr="00F22E02">
        <w:rPr>
          <w:rFonts w:ascii="Times New Roman" w:hAnsi="Times New Roman" w:cs="Times New Roman"/>
          <w:sz w:val="28"/>
          <w:szCs w:val="28"/>
          <w:lang w:val="kk-KZ"/>
        </w:rPr>
        <w:t>10</w:t>
      </w:r>
      <w:r w:rsidR="001769E0">
        <w:rPr>
          <w:rFonts w:ascii="Times New Roman" w:hAnsi="Times New Roman" w:cs="Times New Roman"/>
          <w:sz w:val="28"/>
          <w:szCs w:val="28"/>
          <w:lang w:val="kk-KZ"/>
        </w:rPr>
        <w:t xml:space="preserve"> есе үлк.</w:t>
      </w:r>
      <w:r w:rsidRPr="00F22E02">
        <w:rPr>
          <w:rFonts w:ascii="Times New Roman" w:hAnsi="Times New Roman" w:cs="Times New Roman"/>
          <w:sz w:val="28"/>
          <w:szCs w:val="28"/>
          <w:lang w:val="kk-KZ"/>
        </w:rPr>
        <w:t>)</w:t>
      </w:r>
    </w:p>
    <w:p w14:paraId="7EB01728" w14:textId="77777777" w:rsidR="00585E43" w:rsidRPr="003826B6" w:rsidRDefault="00585E43" w:rsidP="00585E43">
      <w:pPr>
        <w:spacing w:after="0" w:line="240" w:lineRule="auto"/>
        <w:ind w:firstLine="567"/>
        <w:jc w:val="both"/>
        <w:rPr>
          <w:rFonts w:ascii="Times New Roman" w:hAnsi="Times New Roman" w:cs="Times New Roman"/>
          <w:sz w:val="28"/>
          <w:szCs w:val="28"/>
          <w:lang w:val="kk-KZ"/>
        </w:rPr>
      </w:pPr>
    </w:p>
    <w:p w14:paraId="1566319F" w14:textId="5352D8AA" w:rsidR="00D7046F" w:rsidRPr="00D7046F" w:rsidRDefault="00D7046F" w:rsidP="00D7046F">
      <w:pPr>
        <w:spacing w:after="0" w:line="240" w:lineRule="auto"/>
        <w:ind w:firstLine="567"/>
        <w:jc w:val="both"/>
        <w:rPr>
          <w:rFonts w:ascii="Times New Roman" w:hAnsi="Times New Roman" w:cs="Times New Roman"/>
          <w:bCs/>
          <w:sz w:val="28"/>
          <w:szCs w:val="28"/>
          <w:lang w:val="kk-KZ"/>
        </w:rPr>
      </w:pPr>
      <w:r w:rsidRPr="00D7046F">
        <w:rPr>
          <w:rFonts w:ascii="Times New Roman" w:hAnsi="Times New Roman" w:cs="Times New Roman"/>
          <w:bCs/>
          <w:i/>
          <w:iCs/>
          <w:sz w:val="28"/>
          <w:szCs w:val="28"/>
          <w:lang w:val="kk-KZ"/>
        </w:rPr>
        <w:t>Ferula songarica</w:t>
      </w:r>
      <w:r w:rsidRPr="00D7046F">
        <w:rPr>
          <w:rFonts w:ascii="Times New Roman" w:hAnsi="Times New Roman" w:cs="Times New Roman"/>
          <w:bCs/>
          <w:sz w:val="28"/>
          <w:szCs w:val="28"/>
          <w:lang w:val="kk-KZ"/>
        </w:rPr>
        <w:t xml:space="preserve">  </w:t>
      </w:r>
      <w:r w:rsidRPr="00F22E02">
        <w:rPr>
          <w:rFonts w:ascii="Times New Roman" w:hAnsi="Times New Roman" w:cs="Times New Roman"/>
          <w:bCs/>
          <w:sz w:val="28"/>
          <w:szCs w:val="28"/>
          <w:lang w:val="kk-KZ"/>
        </w:rPr>
        <w:t xml:space="preserve">жемістері </w:t>
      </w:r>
      <w:r w:rsidRPr="00D7046F">
        <w:rPr>
          <w:rFonts w:ascii="Times New Roman" w:hAnsi="Times New Roman" w:cs="Times New Roman"/>
          <w:bCs/>
          <w:sz w:val="28"/>
          <w:szCs w:val="28"/>
          <w:lang w:val="kk-KZ"/>
        </w:rPr>
        <w:t>көлденең кесіндісінде жалпақ, айқын байқалатын қырлары көрінеді. Эпидермис беті түксіз, оның қалыңдығы 2</w:t>
      </w:r>
      <w:r>
        <w:rPr>
          <w:rFonts w:ascii="Times New Roman" w:hAnsi="Times New Roman" w:cs="Times New Roman"/>
          <w:bCs/>
          <w:sz w:val="28"/>
          <w:szCs w:val="28"/>
          <w:lang w:val="kk-KZ"/>
        </w:rPr>
        <w:t>-</w:t>
      </w:r>
      <w:r w:rsidRPr="00D7046F">
        <w:rPr>
          <w:rFonts w:ascii="Times New Roman" w:hAnsi="Times New Roman" w:cs="Times New Roman"/>
          <w:bCs/>
          <w:sz w:val="28"/>
          <w:szCs w:val="28"/>
          <w:lang w:val="kk-KZ"/>
        </w:rPr>
        <w:t>3 мкм-ге дейін жетеді. Кутикула әдетте жұқа және тегіс, қалыңдығы 0,2</w:t>
      </w:r>
      <w:r>
        <w:rPr>
          <w:rFonts w:ascii="Times New Roman" w:hAnsi="Times New Roman" w:cs="Times New Roman"/>
          <w:bCs/>
          <w:sz w:val="28"/>
          <w:szCs w:val="28"/>
          <w:lang w:val="kk-KZ"/>
        </w:rPr>
        <w:t>-</w:t>
      </w:r>
      <w:r w:rsidRPr="00D7046F">
        <w:rPr>
          <w:rFonts w:ascii="Times New Roman" w:hAnsi="Times New Roman" w:cs="Times New Roman"/>
          <w:bCs/>
          <w:sz w:val="28"/>
          <w:szCs w:val="28"/>
          <w:lang w:val="kk-KZ"/>
        </w:rPr>
        <w:t>0,5 мкм. Қалыңдығы 5</w:t>
      </w:r>
      <w:r>
        <w:rPr>
          <w:rFonts w:ascii="Times New Roman" w:hAnsi="Times New Roman" w:cs="Times New Roman"/>
          <w:bCs/>
          <w:sz w:val="28"/>
          <w:szCs w:val="28"/>
          <w:lang w:val="kk-KZ"/>
        </w:rPr>
        <w:t>-</w:t>
      </w:r>
      <w:r w:rsidRPr="00D7046F">
        <w:rPr>
          <w:rFonts w:ascii="Times New Roman" w:hAnsi="Times New Roman" w:cs="Times New Roman"/>
          <w:bCs/>
          <w:sz w:val="28"/>
          <w:szCs w:val="28"/>
          <w:lang w:val="kk-KZ"/>
        </w:rPr>
        <w:t>9 мкм болатын экзокарп бір қатарлы қалың қабырғалы жасушалардан тұрады, олардың пішіні изодиаметриялық (15-сурет).</w:t>
      </w:r>
    </w:p>
    <w:p w14:paraId="6C79EFE5" w14:textId="68AE5E2E" w:rsidR="00D7046F" w:rsidRPr="003826B6" w:rsidRDefault="00D7046F" w:rsidP="00D7046F">
      <w:pPr>
        <w:spacing w:after="0" w:line="240" w:lineRule="auto"/>
        <w:ind w:firstLine="567"/>
        <w:jc w:val="both"/>
        <w:rPr>
          <w:rFonts w:ascii="Times New Roman" w:hAnsi="Times New Roman" w:cs="Times New Roman"/>
          <w:bCs/>
          <w:sz w:val="28"/>
          <w:szCs w:val="28"/>
          <w:lang w:val="kk-KZ"/>
        </w:rPr>
      </w:pPr>
      <w:r w:rsidRPr="00D7046F">
        <w:rPr>
          <w:rFonts w:ascii="Times New Roman" w:hAnsi="Times New Roman" w:cs="Times New Roman"/>
          <w:bCs/>
          <w:sz w:val="28"/>
          <w:szCs w:val="28"/>
          <w:lang w:val="kk-KZ"/>
        </w:rPr>
        <w:t>Мезокарп ірі, жұқа қабырғалы жасушалардан тұрады, оның қалыңдығы 50</w:t>
      </w:r>
      <w:r>
        <w:rPr>
          <w:rFonts w:ascii="Times New Roman" w:hAnsi="Times New Roman" w:cs="Times New Roman"/>
          <w:bCs/>
          <w:sz w:val="28"/>
          <w:szCs w:val="28"/>
          <w:lang w:val="kk-KZ"/>
        </w:rPr>
        <w:t>-</w:t>
      </w:r>
      <w:r w:rsidRPr="00D7046F">
        <w:rPr>
          <w:rFonts w:ascii="Times New Roman" w:hAnsi="Times New Roman" w:cs="Times New Roman"/>
          <w:bCs/>
          <w:sz w:val="28"/>
          <w:szCs w:val="28"/>
          <w:lang w:val="kk-KZ"/>
        </w:rPr>
        <w:t>55 мкм-ге дейін жетеді. Бұл аймақта склеренхима қабатымен қоршалған, жабық типті 3-тен 5-ке дейін коллатеральды өткізгіш шоқтар орналасады. Сонымен қатар диаметрі 8</w:t>
      </w:r>
      <w:r>
        <w:rPr>
          <w:rFonts w:ascii="Times New Roman" w:hAnsi="Times New Roman" w:cs="Times New Roman"/>
          <w:bCs/>
          <w:sz w:val="28"/>
          <w:szCs w:val="28"/>
          <w:lang w:val="kk-KZ"/>
        </w:rPr>
        <w:t>-</w:t>
      </w:r>
      <w:r w:rsidRPr="00D7046F">
        <w:rPr>
          <w:rFonts w:ascii="Times New Roman" w:hAnsi="Times New Roman" w:cs="Times New Roman"/>
          <w:bCs/>
          <w:sz w:val="28"/>
          <w:szCs w:val="28"/>
          <w:lang w:val="kk-KZ"/>
        </w:rPr>
        <w:t>16 мкм болатын дөңгелек пішінді схизогенді қуыстар байқалады. Қуыстар ұсақ, қалың қабырғалы жасушалармен қоршалған. Экзокарп аймағы ұсақ паренхималық жасушалармен толтырылған.</w:t>
      </w:r>
    </w:p>
    <w:p w14:paraId="440DA47F" w14:textId="77777777" w:rsidR="003826B6" w:rsidRPr="003826B6" w:rsidRDefault="003826B6" w:rsidP="004B2967">
      <w:pPr>
        <w:spacing w:after="0" w:line="240" w:lineRule="auto"/>
        <w:ind w:firstLine="567"/>
        <w:jc w:val="both"/>
        <w:rPr>
          <w:rFonts w:ascii="Times New Roman" w:hAnsi="Times New Roman" w:cs="Times New Roman"/>
          <w:sz w:val="28"/>
          <w:szCs w:val="28"/>
          <w:lang w:val="kk-KZ"/>
        </w:rPr>
      </w:pPr>
    </w:p>
    <w:p w14:paraId="680A3349" w14:textId="43D6BBA0" w:rsidR="00953A16" w:rsidRDefault="00953A16" w:rsidP="003826B6">
      <w:pPr>
        <w:spacing w:after="0" w:line="240" w:lineRule="auto"/>
        <w:ind w:firstLine="567"/>
        <w:jc w:val="center"/>
        <w:rPr>
          <w:rFonts w:ascii="Times New Roman" w:hAnsi="Times New Roman" w:cs="Times New Roman"/>
          <w:b/>
          <w:sz w:val="28"/>
          <w:szCs w:val="28"/>
          <w:lang w:val="kk-KZ"/>
        </w:rPr>
      </w:pPr>
      <w:r w:rsidRPr="00953A16">
        <w:rPr>
          <w:rFonts w:ascii="Times New Roman" w:hAnsi="Times New Roman" w:cs="Times New Roman"/>
          <w:b/>
          <w:noProof/>
          <w:sz w:val="28"/>
          <w:szCs w:val="28"/>
          <w:lang w:eastAsia="ru-RU"/>
        </w:rPr>
        <w:drawing>
          <wp:inline distT="0" distB="0" distL="0" distR="0" wp14:anchorId="3710E189" wp14:editId="6DB51943">
            <wp:extent cx="2019001" cy="2859254"/>
            <wp:effectExtent l="0" t="0" r="635" b="0"/>
            <wp:docPr id="2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2495" b="2354"/>
                    <a:stretch/>
                  </pic:blipFill>
                  <pic:spPr bwMode="auto">
                    <a:xfrm>
                      <a:off x="0" y="0"/>
                      <a:ext cx="2121847" cy="3004902"/>
                    </a:xfrm>
                    <a:prstGeom prst="rect">
                      <a:avLst/>
                    </a:prstGeom>
                    <a:noFill/>
                    <a:ln>
                      <a:noFill/>
                    </a:ln>
                    <a:extLst>
                      <a:ext uri="{53640926-AAD7-44D8-BBD7-CCE9431645EC}">
                        <a14:shadowObscured xmlns:a14="http://schemas.microsoft.com/office/drawing/2010/main"/>
                      </a:ext>
                    </a:extLst>
                  </pic:spPr>
                </pic:pic>
              </a:graphicData>
            </a:graphic>
          </wp:inline>
        </w:drawing>
      </w:r>
    </w:p>
    <w:p w14:paraId="307ECFF3" w14:textId="77777777" w:rsidR="00FE059D" w:rsidRPr="003826B6" w:rsidRDefault="00FE059D" w:rsidP="003826B6">
      <w:pPr>
        <w:spacing w:after="0" w:line="240" w:lineRule="auto"/>
        <w:ind w:firstLine="567"/>
        <w:jc w:val="center"/>
        <w:rPr>
          <w:rFonts w:ascii="Times New Roman" w:hAnsi="Times New Roman" w:cs="Times New Roman"/>
          <w:b/>
          <w:sz w:val="28"/>
          <w:szCs w:val="28"/>
          <w:lang w:val="kk-KZ"/>
        </w:rPr>
      </w:pPr>
    </w:p>
    <w:p w14:paraId="6A5E6570" w14:textId="6A4DF8B1" w:rsidR="00953A16" w:rsidRPr="00F22E02" w:rsidRDefault="00953A16" w:rsidP="004B2967">
      <w:pPr>
        <w:spacing w:after="0" w:line="240" w:lineRule="auto"/>
        <w:ind w:firstLine="567"/>
        <w:jc w:val="center"/>
        <w:rPr>
          <w:rFonts w:ascii="Times New Roman" w:hAnsi="Times New Roman" w:cs="Times New Roman"/>
          <w:sz w:val="24"/>
          <w:szCs w:val="24"/>
          <w:lang w:val="kk-KZ"/>
        </w:rPr>
      </w:pPr>
      <w:r w:rsidRPr="00F22E02">
        <w:rPr>
          <w:rFonts w:ascii="Times New Roman" w:hAnsi="Times New Roman" w:cs="Times New Roman"/>
          <w:sz w:val="24"/>
          <w:szCs w:val="24"/>
          <w:lang w:val="kk-KZ"/>
        </w:rPr>
        <w:t xml:space="preserve">1 - экзокарп, 2- </w:t>
      </w:r>
      <w:r w:rsidR="004855D9">
        <w:rPr>
          <w:rFonts w:ascii="Times New Roman" w:hAnsi="Times New Roman" w:cs="Times New Roman"/>
          <w:sz w:val="24"/>
          <w:szCs w:val="24"/>
          <w:lang w:val="kk-KZ"/>
        </w:rPr>
        <w:t>қуыстар</w:t>
      </w:r>
      <w:r w:rsidRPr="00F22E02">
        <w:rPr>
          <w:rFonts w:ascii="Times New Roman" w:hAnsi="Times New Roman" w:cs="Times New Roman"/>
          <w:sz w:val="24"/>
          <w:szCs w:val="24"/>
          <w:lang w:val="kk-KZ"/>
        </w:rPr>
        <w:t>, 3- эндокарп, 4- мезокарп</w:t>
      </w:r>
    </w:p>
    <w:p w14:paraId="4266656F" w14:textId="77777777" w:rsidR="00953A16" w:rsidRPr="00F22E02" w:rsidRDefault="00953A16" w:rsidP="004B2967">
      <w:pPr>
        <w:spacing w:after="0" w:line="240" w:lineRule="auto"/>
        <w:ind w:firstLine="567"/>
        <w:jc w:val="center"/>
        <w:rPr>
          <w:rFonts w:ascii="Times New Roman" w:hAnsi="Times New Roman" w:cs="Times New Roman"/>
          <w:sz w:val="28"/>
          <w:szCs w:val="28"/>
          <w:lang w:val="kk-KZ"/>
        </w:rPr>
      </w:pPr>
    </w:p>
    <w:p w14:paraId="6C4CA8BC" w14:textId="18539699" w:rsidR="00953A16" w:rsidRDefault="003826B6" w:rsidP="004855D9">
      <w:pPr>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Сурет</w:t>
      </w:r>
      <w:r w:rsidR="00D83EF2" w:rsidRPr="00F22E02">
        <w:rPr>
          <w:rFonts w:ascii="Times New Roman" w:hAnsi="Times New Roman" w:cs="Times New Roman"/>
          <w:sz w:val="28"/>
          <w:szCs w:val="28"/>
          <w:lang w:val="kk-KZ"/>
        </w:rPr>
        <w:t xml:space="preserve"> 1</w:t>
      </w:r>
      <w:r w:rsidRPr="00F22E02">
        <w:rPr>
          <w:rFonts w:ascii="Times New Roman" w:hAnsi="Times New Roman" w:cs="Times New Roman"/>
          <w:sz w:val="28"/>
          <w:szCs w:val="28"/>
          <w:lang w:val="kk-KZ"/>
        </w:rPr>
        <w:t>5</w:t>
      </w:r>
      <w:r w:rsidR="002017AE">
        <w:rPr>
          <w:rFonts w:ascii="Times New Roman" w:hAnsi="Times New Roman" w:cs="Times New Roman"/>
          <w:sz w:val="28"/>
          <w:szCs w:val="28"/>
          <w:lang w:val="kk-KZ"/>
        </w:rPr>
        <w:t xml:space="preserve"> </w:t>
      </w:r>
      <w:r w:rsidR="00953A16" w:rsidRPr="00F22E02">
        <w:rPr>
          <w:rFonts w:ascii="Times New Roman" w:hAnsi="Times New Roman" w:cs="Times New Roman"/>
          <w:sz w:val="28"/>
          <w:szCs w:val="28"/>
          <w:lang w:val="kk-KZ"/>
        </w:rPr>
        <w:t xml:space="preserve">- </w:t>
      </w:r>
      <w:r w:rsidRPr="003826B6">
        <w:rPr>
          <w:rFonts w:ascii="Times New Roman" w:hAnsi="Times New Roman" w:cs="Times New Roman"/>
          <w:i/>
          <w:iCs/>
          <w:sz w:val="28"/>
          <w:szCs w:val="28"/>
          <w:lang w:val="kk-KZ"/>
        </w:rPr>
        <w:t xml:space="preserve">Ferula </w:t>
      </w:r>
      <w:r w:rsidRPr="00953A16">
        <w:rPr>
          <w:rFonts w:ascii="Times New Roman" w:hAnsi="Times New Roman" w:cs="Times New Roman"/>
          <w:bCs/>
          <w:i/>
          <w:iCs/>
          <w:sz w:val="28"/>
          <w:szCs w:val="28"/>
          <w:lang w:val="kk-KZ"/>
        </w:rPr>
        <w:t>songarica</w:t>
      </w:r>
      <w:r w:rsidRPr="003826B6">
        <w:rPr>
          <w:rFonts w:ascii="Times New Roman" w:hAnsi="Times New Roman" w:cs="Times New Roman"/>
          <w:i/>
          <w:sz w:val="28"/>
          <w:szCs w:val="28"/>
          <w:lang w:val="kk-KZ"/>
        </w:rPr>
        <w:t xml:space="preserve"> </w:t>
      </w:r>
      <w:r>
        <w:rPr>
          <w:rFonts w:ascii="Times New Roman" w:hAnsi="Times New Roman" w:cs="Times New Roman"/>
          <w:i/>
          <w:sz w:val="28"/>
          <w:szCs w:val="28"/>
          <w:lang w:val="kk-KZ"/>
        </w:rPr>
        <w:t xml:space="preserve"> </w:t>
      </w:r>
      <w:r w:rsidRPr="00F22E02">
        <w:rPr>
          <w:rFonts w:ascii="Times New Roman" w:hAnsi="Times New Roman" w:cs="Times New Roman"/>
          <w:i/>
          <w:sz w:val="28"/>
          <w:szCs w:val="28"/>
          <w:lang w:val="kk-KZ"/>
        </w:rPr>
        <w:t xml:space="preserve">жемісінің көлденең кесіндісі </w:t>
      </w:r>
      <w:r w:rsidRPr="00F22E02">
        <w:rPr>
          <w:rFonts w:ascii="Times New Roman" w:hAnsi="Times New Roman" w:cs="Times New Roman"/>
          <w:sz w:val="28"/>
          <w:szCs w:val="28"/>
          <w:lang w:val="kk-KZ"/>
        </w:rPr>
        <w:t>(</w:t>
      </w:r>
      <w:r w:rsidR="00953A16" w:rsidRPr="00F22E02">
        <w:rPr>
          <w:rFonts w:ascii="Times New Roman" w:hAnsi="Times New Roman" w:cs="Times New Roman"/>
          <w:sz w:val="28"/>
          <w:szCs w:val="28"/>
          <w:lang w:val="kk-KZ"/>
        </w:rPr>
        <w:t>16</w:t>
      </w:r>
      <w:r w:rsidRPr="003826B6">
        <w:rPr>
          <w:rFonts w:ascii="Times New Roman" w:hAnsi="Times New Roman" w:cs="Times New Roman"/>
          <w:sz w:val="28"/>
          <w:szCs w:val="28"/>
          <w:lang w:val="kk-KZ"/>
        </w:rPr>
        <w:t>×</w:t>
      </w:r>
      <w:r w:rsidR="00953A16" w:rsidRPr="00F22E02">
        <w:rPr>
          <w:rFonts w:ascii="Times New Roman" w:hAnsi="Times New Roman" w:cs="Times New Roman"/>
          <w:sz w:val="28"/>
          <w:szCs w:val="28"/>
          <w:lang w:val="kk-KZ"/>
        </w:rPr>
        <w:t>10</w:t>
      </w:r>
      <w:r w:rsidR="00FE059D">
        <w:rPr>
          <w:rFonts w:ascii="Times New Roman" w:hAnsi="Times New Roman" w:cs="Times New Roman"/>
          <w:sz w:val="28"/>
          <w:szCs w:val="28"/>
          <w:lang w:val="kk-KZ"/>
        </w:rPr>
        <w:t xml:space="preserve"> есе үлк.</w:t>
      </w:r>
      <w:r w:rsidRPr="00F22E02">
        <w:rPr>
          <w:rFonts w:ascii="Times New Roman" w:hAnsi="Times New Roman" w:cs="Times New Roman"/>
          <w:sz w:val="28"/>
          <w:szCs w:val="28"/>
          <w:lang w:val="kk-KZ"/>
        </w:rPr>
        <w:t>)</w:t>
      </w:r>
    </w:p>
    <w:p w14:paraId="55A33EC1" w14:textId="77777777" w:rsidR="00FE059D" w:rsidRPr="00F22E02" w:rsidRDefault="00FE059D" w:rsidP="004855D9">
      <w:pPr>
        <w:spacing w:after="0" w:line="240" w:lineRule="auto"/>
        <w:ind w:firstLine="567"/>
        <w:jc w:val="center"/>
        <w:rPr>
          <w:rFonts w:ascii="Times New Roman" w:hAnsi="Times New Roman" w:cs="Times New Roman"/>
          <w:sz w:val="28"/>
          <w:szCs w:val="28"/>
          <w:lang w:val="kk-KZ"/>
        </w:rPr>
      </w:pPr>
    </w:p>
    <w:p w14:paraId="65E81035" w14:textId="77777777" w:rsidR="00D7046F" w:rsidRDefault="00D7046F" w:rsidP="004B2967">
      <w:pPr>
        <w:spacing w:after="0" w:line="240" w:lineRule="auto"/>
        <w:ind w:firstLine="567"/>
        <w:jc w:val="both"/>
        <w:rPr>
          <w:rFonts w:ascii="Times New Roman" w:hAnsi="Times New Roman" w:cs="Times New Roman"/>
          <w:sz w:val="28"/>
          <w:szCs w:val="28"/>
          <w:lang w:val="kk-KZ"/>
        </w:rPr>
      </w:pPr>
      <w:r w:rsidRPr="00D7046F">
        <w:rPr>
          <w:rFonts w:ascii="Times New Roman" w:hAnsi="Times New Roman" w:cs="Times New Roman"/>
          <w:sz w:val="28"/>
          <w:szCs w:val="28"/>
          <w:lang w:val="kk-KZ"/>
        </w:rPr>
        <w:t>Гүл күлтелері эпидермис жасушаларынан тұрады, олардың пішіні дөңгелек немесе дөңгелек-тікбұрышты болып келеді, түктері жоқ (16-сурет). Беткі қабатында жүйкелер бойымен ұзынша және боялған қуыстар байқалады.</w:t>
      </w:r>
    </w:p>
    <w:p w14:paraId="1FABC37F" w14:textId="77777777" w:rsidR="00953A16" w:rsidRPr="00F22E02" w:rsidRDefault="00953A16" w:rsidP="00D7046F">
      <w:pPr>
        <w:spacing w:after="0" w:line="240" w:lineRule="auto"/>
        <w:jc w:val="both"/>
        <w:rPr>
          <w:rFonts w:ascii="Times New Roman" w:hAnsi="Times New Roman" w:cs="Times New Roman"/>
          <w:sz w:val="28"/>
          <w:szCs w:val="28"/>
          <w:lang w:val="kk-KZ"/>
        </w:rPr>
      </w:pPr>
    </w:p>
    <w:p w14:paraId="598A714E" w14:textId="6235C516" w:rsidR="00953A16" w:rsidRDefault="00953A16" w:rsidP="003826B6">
      <w:pPr>
        <w:spacing w:after="0" w:line="240" w:lineRule="auto"/>
        <w:ind w:firstLine="567"/>
        <w:jc w:val="center"/>
        <w:rPr>
          <w:rFonts w:ascii="Times New Roman" w:hAnsi="Times New Roman" w:cs="Times New Roman"/>
          <w:sz w:val="28"/>
          <w:szCs w:val="28"/>
          <w:lang w:val="kk-KZ"/>
        </w:rPr>
      </w:pPr>
      <w:r w:rsidRPr="00953A16">
        <w:rPr>
          <w:rFonts w:ascii="Times New Roman" w:hAnsi="Times New Roman" w:cs="Times New Roman"/>
          <w:noProof/>
          <w:sz w:val="28"/>
          <w:szCs w:val="28"/>
          <w:lang w:eastAsia="ru-RU"/>
        </w:rPr>
        <w:drawing>
          <wp:inline distT="0" distB="0" distL="0" distR="0" wp14:anchorId="7B44A122" wp14:editId="0027EA76">
            <wp:extent cx="4233533" cy="2220686"/>
            <wp:effectExtent l="0" t="0" r="0" b="8255"/>
            <wp:docPr id="3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444458" cy="2331326"/>
                    </a:xfrm>
                    <a:prstGeom prst="rect">
                      <a:avLst/>
                    </a:prstGeom>
                    <a:noFill/>
                    <a:ln>
                      <a:noFill/>
                    </a:ln>
                  </pic:spPr>
                </pic:pic>
              </a:graphicData>
            </a:graphic>
          </wp:inline>
        </w:drawing>
      </w:r>
    </w:p>
    <w:p w14:paraId="3225CEF3" w14:textId="77777777" w:rsidR="00FE059D" w:rsidRPr="003826B6" w:rsidRDefault="00FE059D" w:rsidP="003826B6">
      <w:pPr>
        <w:spacing w:after="0" w:line="240" w:lineRule="auto"/>
        <w:ind w:firstLine="567"/>
        <w:jc w:val="center"/>
        <w:rPr>
          <w:rFonts w:ascii="Times New Roman" w:hAnsi="Times New Roman" w:cs="Times New Roman"/>
          <w:sz w:val="28"/>
          <w:szCs w:val="28"/>
          <w:lang w:val="kk-KZ"/>
        </w:rPr>
      </w:pPr>
    </w:p>
    <w:p w14:paraId="2F299561" w14:textId="5FF557CA" w:rsidR="00953A16" w:rsidRPr="003826B6" w:rsidRDefault="00953A16" w:rsidP="004B2967">
      <w:pPr>
        <w:spacing w:after="0" w:line="240" w:lineRule="auto"/>
        <w:ind w:firstLine="567"/>
        <w:jc w:val="center"/>
        <w:rPr>
          <w:rFonts w:ascii="Times New Roman" w:hAnsi="Times New Roman" w:cs="Times New Roman"/>
          <w:sz w:val="24"/>
          <w:szCs w:val="24"/>
          <w:lang w:val="kk-KZ"/>
        </w:rPr>
      </w:pPr>
      <w:r w:rsidRPr="00F22E02">
        <w:rPr>
          <w:rFonts w:ascii="Times New Roman" w:hAnsi="Times New Roman" w:cs="Times New Roman"/>
          <w:sz w:val="24"/>
          <w:szCs w:val="24"/>
          <w:lang w:val="kk-KZ"/>
        </w:rPr>
        <w:t xml:space="preserve">1 - </w:t>
      </w:r>
      <w:r w:rsidR="003826B6" w:rsidRPr="003826B6">
        <w:rPr>
          <w:rFonts w:ascii="Times New Roman" w:hAnsi="Times New Roman" w:cs="Times New Roman"/>
          <w:sz w:val="24"/>
          <w:szCs w:val="24"/>
          <w:lang w:val="kk-KZ"/>
        </w:rPr>
        <w:t>қуыстар</w:t>
      </w:r>
      <w:r w:rsidRPr="00F22E02">
        <w:rPr>
          <w:rFonts w:ascii="Times New Roman" w:hAnsi="Times New Roman" w:cs="Times New Roman"/>
          <w:sz w:val="24"/>
          <w:szCs w:val="24"/>
          <w:lang w:val="kk-KZ"/>
        </w:rPr>
        <w:t>, 2- эпидермис</w:t>
      </w:r>
      <w:r w:rsidR="003826B6" w:rsidRPr="003826B6">
        <w:rPr>
          <w:rFonts w:ascii="Times New Roman" w:hAnsi="Times New Roman" w:cs="Times New Roman"/>
          <w:sz w:val="24"/>
          <w:szCs w:val="24"/>
          <w:lang w:val="kk-KZ"/>
        </w:rPr>
        <w:t xml:space="preserve"> жасушалары</w:t>
      </w:r>
    </w:p>
    <w:p w14:paraId="43E64FC4" w14:textId="77777777" w:rsidR="0026734C" w:rsidRPr="00F22E02" w:rsidRDefault="0026734C" w:rsidP="004B2967">
      <w:pPr>
        <w:spacing w:after="0" w:line="240" w:lineRule="auto"/>
        <w:ind w:firstLine="567"/>
        <w:jc w:val="center"/>
        <w:rPr>
          <w:rFonts w:ascii="Times New Roman" w:hAnsi="Times New Roman" w:cs="Times New Roman"/>
          <w:sz w:val="28"/>
          <w:szCs w:val="28"/>
          <w:lang w:val="kk-KZ"/>
        </w:rPr>
      </w:pPr>
    </w:p>
    <w:p w14:paraId="69546E1F" w14:textId="7BC682CA" w:rsidR="00953A16" w:rsidRPr="003826B6" w:rsidRDefault="005900ED" w:rsidP="002017AE">
      <w:pPr>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Сурет </w:t>
      </w:r>
      <w:r w:rsidR="00D83EF2" w:rsidRPr="00F22E02">
        <w:rPr>
          <w:rFonts w:ascii="Times New Roman" w:hAnsi="Times New Roman" w:cs="Times New Roman"/>
          <w:sz w:val="28"/>
          <w:szCs w:val="28"/>
          <w:lang w:val="kk-KZ"/>
        </w:rPr>
        <w:t>1</w:t>
      </w:r>
      <w:r w:rsidR="002017AE">
        <w:rPr>
          <w:rFonts w:ascii="Times New Roman" w:hAnsi="Times New Roman" w:cs="Times New Roman"/>
          <w:sz w:val="28"/>
          <w:szCs w:val="28"/>
          <w:lang w:val="kk-KZ"/>
        </w:rPr>
        <w:t>6</w:t>
      </w:r>
      <w:r w:rsidR="00953A16" w:rsidRPr="00F22E02">
        <w:rPr>
          <w:rFonts w:ascii="Times New Roman" w:hAnsi="Times New Roman" w:cs="Times New Roman"/>
          <w:sz w:val="28"/>
          <w:szCs w:val="28"/>
          <w:lang w:val="kk-KZ"/>
        </w:rPr>
        <w:t xml:space="preserve"> - </w:t>
      </w:r>
      <w:r w:rsidR="003826B6" w:rsidRPr="00F22E02">
        <w:rPr>
          <w:rFonts w:ascii="Times New Roman" w:hAnsi="Times New Roman" w:cs="Times New Roman"/>
          <w:sz w:val="28"/>
          <w:szCs w:val="28"/>
          <w:lang w:val="kk-KZ"/>
        </w:rPr>
        <w:t>Гүл күлтесінің эпидермис препаратының беткі көрінісі</w:t>
      </w:r>
      <w:r w:rsidR="003826B6">
        <w:rPr>
          <w:rFonts w:ascii="Times New Roman" w:hAnsi="Times New Roman" w:cs="Times New Roman"/>
          <w:sz w:val="28"/>
          <w:szCs w:val="28"/>
          <w:lang w:val="kk-KZ"/>
        </w:rPr>
        <w:t xml:space="preserve"> </w:t>
      </w:r>
      <w:r w:rsidR="003826B6" w:rsidRPr="00F22E02">
        <w:rPr>
          <w:rFonts w:ascii="Times New Roman" w:hAnsi="Times New Roman" w:cs="Times New Roman"/>
          <w:sz w:val="28"/>
          <w:szCs w:val="28"/>
          <w:lang w:val="kk-KZ"/>
        </w:rPr>
        <w:t>(</w:t>
      </w:r>
      <w:r w:rsidR="00953A16" w:rsidRPr="00F22E02">
        <w:rPr>
          <w:rFonts w:ascii="Times New Roman" w:hAnsi="Times New Roman" w:cs="Times New Roman"/>
          <w:sz w:val="28"/>
          <w:szCs w:val="28"/>
          <w:lang w:val="kk-KZ"/>
        </w:rPr>
        <w:t>16</w:t>
      </w:r>
      <w:r w:rsidR="003826B6" w:rsidRPr="003826B6">
        <w:rPr>
          <w:rFonts w:ascii="Times New Roman" w:hAnsi="Times New Roman" w:cs="Times New Roman"/>
          <w:sz w:val="28"/>
          <w:szCs w:val="28"/>
          <w:lang w:val="kk-KZ"/>
        </w:rPr>
        <w:t>×</w:t>
      </w:r>
      <w:r w:rsidR="00953A16" w:rsidRPr="00F22E02">
        <w:rPr>
          <w:rFonts w:ascii="Times New Roman" w:hAnsi="Times New Roman" w:cs="Times New Roman"/>
          <w:sz w:val="28"/>
          <w:szCs w:val="28"/>
          <w:lang w:val="kk-KZ"/>
        </w:rPr>
        <w:t>10</w:t>
      </w:r>
      <w:r w:rsidR="00FE059D">
        <w:rPr>
          <w:rFonts w:ascii="Times New Roman" w:hAnsi="Times New Roman" w:cs="Times New Roman"/>
          <w:sz w:val="28"/>
          <w:szCs w:val="28"/>
          <w:lang w:val="kk-KZ"/>
        </w:rPr>
        <w:t xml:space="preserve"> есе үлк.</w:t>
      </w:r>
      <w:r w:rsidR="003826B6" w:rsidRPr="00F22E02">
        <w:rPr>
          <w:rFonts w:ascii="Times New Roman" w:hAnsi="Times New Roman" w:cs="Times New Roman"/>
          <w:sz w:val="28"/>
          <w:szCs w:val="28"/>
          <w:lang w:val="kk-KZ"/>
        </w:rPr>
        <w:t>)</w:t>
      </w:r>
    </w:p>
    <w:p w14:paraId="67118AD4" w14:textId="77777777" w:rsidR="00953A16" w:rsidRDefault="00953A16" w:rsidP="004B2967">
      <w:pPr>
        <w:spacing w:after="0" w:line="240" w:lineRule="auto"/>
        <w:ind w:firstLine="567"/>
        <w:jc w:val="both"/>
        <w:rPr>
          <w:rFonts w:ascii="Times New Roman" w:hAnsi="Times New Roman" w:cs="Times New Roman"/>
          <w:sz w:val="28"/>
          <w:szCs w:val="28"/>
          <w:lang w:val="kk-KZ"/>
        </w:rPr>
      </w:pPr>
    </w:p>
    <w:p w14:paraId="035146AF" w14:textId="2B4072EE" w:rsidR="003826B6" w:rsidRPr="003826B6" w:rsidRDefault="003826B6" w:rsidP="004B2967">
      <w:pPr>
        <w:spacing w:after="0" w:line="240" w:lineRule="auto"/>
        <w:ind w:firstLine="567"/>
        <w:jc w:val="both"/>
        <w:rPr>
          <w:rFonts w:ascii="Times New Roman" w:hAnsi="Times New Roman" w:cs="Times New Roman"/>
          <w:sz w:val="28"/>
          <w:szCs w:val="28"/>
          <w:lang w:val="kk-KZ"/>
        </w:rPr>
      </w:pPr>
      <w:r w:rsidRPr="003826B6">
        <w:rPr>
          <w:rFonts w:ascii="Times New Roman" w:hAnsi="Times New Roman" w:cs="Times New Roman"/>
          <w:sz w:val="28"/>
          <w:szCs w:val="28"/>
          <w:lang w:val="kk-KZ"/>
        </w:rPr>
        <w:t xml:space="preserve">Осылайша, </w:t>
      </w:r>
      <w:r w:rsidRPr="003826B6">
        <w:rPr>
          <w:rFonts w:ascii="Times New Roman" w:hAnsi="Times New Roman" w:cs="Times New Roman"/>
          <w:i/>
          <w:iCs/>
          <w:sz w:val="28"/>
          <w:szCs w:val="28"/>
          <w:lang w:val="kk-KZ"/>
        </w:rPr>
        <w:t>Ferula songarica</w:t>
      </w:r>
      <w:r w:rsidRPr="003826B6">
        <w:rPr>
          <w:rFonts w:ascii="Times New Roman" w:hAnsi="Times New Roman" w:cs="Times New Roman"/>
          <w:sz w:val="28"/>
          <w:szCs w:val="28"/>
          <w:lang w:val="kk-KZ"/>
        </w:rPr>
        <w:t xml:space="preserve"> шикізатының тән ерекшеліктері</w:t>
      </w:r>
      <w:r>
        <w:rPr>
          <w:rFonts w:ascii="Times New Roman" w:hAnsi="Times New Roman" w:cs="Times New Roman"/>
          <w:sz w:val="28"/>
          <w:szCs w:val="28"/>
          <w:lang w:val="kk-KZ"/>
        </w:rPr>
        <w:t>не</w:t>
      </w:r>
      <w:r w:rsidRPr="003826B6">
        <w:rPr>
          <w:rFonts w:ascii="Times New Roman" w:hAnsi="Times New Roman" w:cs="Times New Roman"/>
          <w:sz w:val="28"/>
          <w:szCs w:val="28"/>
          <w:lang w:val="kk-KZ"/>
        </w:rPr>
        <w:t xml:space="preserve"> жапырақ пен сабақ эпидермисінің жасушаларының пішіні мен құрылымы, қуыстардың пішіні мен орналасуы, және жүргізуші-</w:t>
      </w:r>
      <w:r>
        <w:rPr>
          <w:rFonts w:ascii="Times New Roman" w:hAnsi="Times New Roman" w:cs="Times New Roman"/>
          <w:sz w:val="28"/>
          <w:szCs w:val="28"/>
          <w:lang w:val="kk-KZ"/>
        </w:rPr>
        <w:t>тамырлы</w:t>
      </w:r>
      <w:r w:rsidRPr="003826B6">
        <w:rPr>
          <w:rFonts w:ascii="Times New Roman" w:hAnsi="Times New Roman" w:cs="Times New Roman"/>
          <w:sz w:val="28"/>
          <w:szCs w:val="28"/>
          <w:lang w:val="kk-KZ"/>
        </w:rPr>
        <w:t xml:space="preserve"> шоқтардың пішіні </w:t>
      </w:r>
      <w:r>
        <w:rPr>
          <w:rFonts w:ascii="Times New Roman" w:hAnsi="Times New Roman" w:cs="Times New Roman"/>
          <w:sz w:val="28"/>
          <w:szCs w:val="28"/>
          <w:lang w:val="kk-KZ"/>
        </w:rPr>
        <w:t>жатады</w:t>
      </w:r>
      <w:r w:rsidRPr="003826B6">
        <w:rPr>
          <w:rFonts w:ascii="Times New Roman" w:hAnsi="Times New Roman" w:cs="Times New Roman"/>
          <w:sz w:val="28"/>
          <w:szCs w:val="28"/>
          <w:lang w:val="kk-KZ"/>
        </w:rPr>
        <w:t>.</w:t>
      </w:r>
    </w:p>
    <w:p w14:paraId="0DB3C1DB" w14:textId="649DA222" w:rsidR="003826B6" w:rsidRDefault="003826B6" w:rsidP="004B2967">
      <w:pPr>
        <w:spacing w:after="0" w:line="240" w:lineRule="auto"/>
        <w:ind w:firstLine="567"/>
        <w:jc w:val="both"/>
        <w:rPr>
          <w:rFonts w:ascii="Times New Roman" w:hAnsi="Times New Roman" w:cs="Times New Roman"/>
          <w:sz w:val="28"/>
          <w:szCs w:val="28"/>
          <w:lang w:val="kk-KZ"/>
        </w:rPr>
      </w:pPr>
      <w:r w:rsidRPr="003826B6">
        <w:rPr>
          <w:rFonts w:ascii="Times New Roman" w:hAnsi="Times New Roman" w:cs="Times New Roman"/>
          <w:sz w:val="28"/>
          <w:szCs w:val="28"/>
          <w:lang w:val="kk-KZ"/>
        </w:rPr>
        <w:t xml:space="preserve">Зерттелген </w:t>
      </w:r>
      <w:r w:rsidRPr="003826B6">
        <w:rPr>
          <w:rFonts w:ascii="Times New Roman" w:hAnsi="Times New Roman" w:cs="Times New Roman"/>
          <w:i/>
          <w:iCs/>
          <w:sz w:val="28"/>
          <w:szCs w:val="28"/>
          <w:lang w:val="kk-KZ"/>
        </w:rPr>
        <w:t>Ferula songarica</w:t>
      </w:r>
      <w:r w:rsidRPr="003826B6">
        <w:rPr>
          <w:rFonts w:ascii="Times New Roman" w:hAnsi="Times New Roman" w:cs="Times New Roman"/>
          <w:sz w:val="28"/>
          <w:szCs w:val="28"/>
          <w:lang w:val="kk-KZ"/>
        </w:rPr>
        <w:t xml:space="preserve"> </w:t>
      </w:r>
      <w:r>
        <w:rPr>
          <w:rFonts w:ascii="Times New Roman" w:hAnsi="Times New Roman" w:cs="Times New Roman"/>
          <w:sz w:val="28"/>
          <w:szCs w:val="28"/>
          <w:lang w:val="kk-KZ"/>
        </w:rPr>
        <w:t>өсімдігі</w:t>
      </w:r>
      <w:r w:rsidRPr="003826B6">
        <w:rPr>
          <w:rFonts w:ascii="Times New Roman" w:hAnsi="Times New Roman" w:cs="Times New Roman"/>
          <w:sz w:val="28"/>
          <w:szCs w:val="28"/>
          <w:lang w:val="kk-KZ"/>
        </w:rPr>
        <w:t xml:space="preserve"> үшін микроскопиялық деңгейде диагностикалық белгілер анықталды:</w:t>
      </w:r>
    </w:p>
    <w:p w14:paraId="75E1AFE8" w14:textId="6DCEA42A" w:rsidR="00953A16" w:rsidRPr="003826B6" w:rsidRDefault="00953A16" w:rsidP="004B2967">
      <w:pPr>
        <w:spacing w:after="0" w:line="240" w:lineRule="auto"/>
        <w:ind w:firstLine="567"/>
        <w:jc w:val="both"/>
        <w:rPr>
          <w:rFonts w:ascii="Times New Roman" w:hAnsi="Times New Roman" w:cs="Times New Roman"/>
          <w:sz w:val="28"/>
          <w:szCs w:val="28"/>
          <w:lang w:val="kk-KZ"/>
        </w:rPr>
      </w:pPr>
      <w:r w:rsidRPr="003826B6">
        <w:rPr>
          <w:rFonts w:ascii="Times New Roman" w:hAnsi="Times New Roman" w:cs="Times New Roman"/>
          <w:sz w:val="28"/>
          <w:szCs w:val="28"/>
          <w:lang w:val="kk-KZ"/>
        </w:rPr>
        <w:t>-</w:t>
      </w:r>
      <w:r w:rsidR="003826B6">
        <w:rPr>
          <w:rFonts w:ascii="Times New Roman" w:hAnsi="Times New Roman" w:cs="Times New Roman"/>
          <w:i/>
          <w:sz w:val="28"/>
          <w:szCs w:val="28"/>
          <w:lang w:val="kk-KZ"/>
        </w:rPr>
        <w:t>т</w:t>
      </w:r>
      <w:r w:rsidR="003826B6" w:rsidRPr="003826B6">
        <w:rPr>
          <w:rFonts w:ascii="Times New Roman" w:hAnsi="Times New Roman" w:cs="Times New Roman"/>
          <w:i/>
          <w:sz w:val="28"/>
          <w:szCs w:val="28"/>
          <w:lang w:val="kk-KZ"/>
        </w:rPr>
        <w:t>амырдың көлденең кесіндісі</w:t>
      </w:r>
      <w:r w:rsidR="0003059C">
        <w:rPr>
          <w:rFonts w:ascii="Times New Roman" w:hAnsi="Times New Roman" w:cs="Times New Roman"/>
          <w:i/>
          <w:sz w:val="28"/>
          <w:szCs w:val="28"/>
          <w:lang w:val="kk-KZ"/>
        </w:rPr>
        <w:t>нде</w:t>
      </w:r>
      <w:r w:rsidR="003826B6" w:rsidRPr="003826B6">
        <w:rPr>
          <w:rFonts w:ascii="Times New Roman" w:hAnsi="Times New Roman" w:cs="Times New Roman"/>
          <w:i/>
          <w:sz w:val="28"/>
          <w:szCs w:val="28"/>
          <w:lang w:val="kk-KZ"/>
        </w:rPr>
        <w:t xml:space="preserve">: </w:t>
      </w:r>
      <w:r w:rsidR="003826B6" w:rsidRPr="003826B6">
        <w:rPr>
          <w:rFonts w:ascii="Times New Roman" w:hAnsi="Times New Roman" w:cs="Times New Roman"/>
          <w:iCs/>
          <w:sz w:val="28"/>
          <w:szCs w:val="28"/>
          <w:lang w:val="kk-KZ"/>
        </w:rPr>
        <w:t>эндодерма жасушаларының пішіні, ксилемалық тамырлар мен схизогендік қуыстардың құрылымы мен орналасуы</w:t>
      </w:r>
      <w:r w:rsidRPr="003826B6">
        <w:rPr>
          <w:rFonts w:ascii="Times New Roman" w:hAnsi="Times New Roman" w:cs="Times New Roman"/>
          <w:iCs/>
          <w:sz w:val="28"/>
          <w:szCs w:val="28"/>
          <w:lang w:val="kk-KZ"/>
        </w:rPr>
        <w:t>;</w:t>
      </w:r>
    </w:p>
    <w:p w14:paraId="7346432E" w14:textId="3EE90871" w:rsidR="003826B6" w:rsidRDefault="00953A16" w:rsidP="004B2967">
      <w:pPr>
        <w:spacing w:after="0" w:line="240" w:lineRule="auto"/>
        <w:ind w:firstLine="567"/>
        <w:jc w:val="both"/>
        <w:rPr>
          <w:rFonts w:ascii="Times New Roman" w:hAnsi="Times New Roman" w:cs="Times New Roman"/>
          <w:sz w:val="28"/>
          <w:szCs w:val="28"/>
          <w:lang w:val="kk-KZ"/>
        </w:rPr>
      </w:pPr>
      <w:r w:rsidRPr="003826B6">
        <w:rPr>
          <w:rFonts w:ascii="Times New Roman" w:hAnsi="Times New Roman" w:cs="Times New Roman"/>
          <w:sz w:val="28"/>
          <w:szCs w:val="28"/>
          <w:lang w:val="kk-KZ"/>
        </w:rPr>
        <w:t>-</w:t>
      </w:r>
      <w:r w:rsidR="003826B6">
        <w:rPr>
          <w:rFonts w:ascii="Times New Roman" w:hAnsi="Times New Roman" w:cs="Times New Roman"/>
          <w:i/>
          <w:sz w:val="28"/>
          <w:szCs w:val="28"/>
          <w:lang w:val="kk-KZ"/>
        </w:rPr>
        <w:t>с</w:t>
      </w:r>
      <w:r w:rsidR="003826B6" w:rsidRPr="003826B6">
        <w:rPr>
          <w:rFonts w:ascii="Times New Roman" w:hAnsi="Times New Roman" w:cs="Times New Roman"/>
          <w:i/>
          <w:sz w:val="28"/>
          <w:szCs w:val="28"/>
          <w:lang w:val="kk-KZ"/>
        </w:rPr>
        <w:t>абақтың көлденең кесіндісі</w:t>
      </w:r>
      <w:r w:rsidR="0003059C">
        <w:rPr>
          <w:rFonts w:ascii="Times New Roman" w:hAnsi="Times New Roman" w:cs="Times New Roman"/>
          <w:i/>
          <w:sz w:val="28"/>
          <w:szCs w:val="28"/>
          <w:lang w:val="kk-KZ"/>
        </w:rPr>
        <w:t>нде</w:t>
      </w:r>
      <w:r w:rsidR="003826B6" w:rsidRPr="003826B6">
        <w:rPr>
          <w:rFonts w:ascii="Times New Roman" w:hAnsi="Times New Roman" w:cs="Times New Roman"/>
          <w:i/>
          <w:sz w:val="28"/>
          <w:szCs w:val="28"/>
          <w:lang w:val="kk-KZ"/>
        </w:rPr>
        <w:t>:</w:t>
      </w:r>
      <w:r w:rsidR="003826B6">
        <w:rPr>
          <w:rFonts w:ascii="Times New Roman" w:hAnsi="Times New Roman" w:cs="Times New Roman"/>
          <w:i/>
          <w:sz w:val="28"/>
          <w:szCs w:val="28"/>
          <w:lang w:val="kk-KZ"/>
        </w:rPr>
        <w:t xml:space="preserve"> </w:t>
      </w:r>
      <w:r w:rsidR="003826B6" w:rsidRPr="003826B6">
        <w:rPr>
          <w:rFonts w:ascii="Times New Roman" w:hAnsi="Times New Roman" w:cs="Times New Roman"/>
          <w:sz w:val="28"/>
          <w:szCs w:val="28"/>
          <w:lang w:val="kk-KZ"/>
        </w:rPr>
        <w:t>хлоренхиманың және бұрышты колленхиманың</w:t>
      </w:r>
      <w:r w:rsidR="003826B6">
        <w:rPr>
          <w:rFonts w:ascii="Times New Roman" w:hAnsi="Times New Roman" w:cs="Times New Roman"/>
          <w:sz w:val="28"/>
          <w:szCs w:val="28"/>
          <w:lang w:val="kk-KZ"/>
        </w:rPr>
        <w:t xml:space="preserve"> </w:t>
      </w:r>
      <w:r w:rsidR="003826B6" w:rsidRPr="003826B6">
        <w:rPr>
          <w:rFonts w:ascii="Times New Roman" w:hAnsi="Times New Roman" w:cs="Times New Roman"/>
          <w:sz w:val="28"/>
          <w:szCs w:val="28"/>
          <w:lang w:val="kk-KZ"/>
        </w:rPr>
        <w:t>болуы, жүргізуші шоқтардың кең</w:t>
      </w:r>
      <w:r w:rsidR="003826B6">
        <w:rPr>
          <w:rFonts w:ascii="Times New Roman" w:hAnsi="Times New Roman" w:cs="Times New Roman"/>
          <w:sz w:val="28"/>
          <w:szCs w:val="28"/>
          <w:lang w:val="kk-KZ"/>
        </w:rPr>
        <w:t xml:space="preserve"> дөңгелек</w:t>
      </w:r>
      <w:r w:rsidR="003826B6" w:rsidRPr="003826B6">
        <w:rPr>
          <w:rFonts w:ascii="Times New Roman" w:hAnsi="Times New Roman" w:cs="Times New Roman"/>
          <w:sz w:val="28"/>
          <w:szCs w:val="28"/>
          <w:lang w:val="kk-KZ"/>
        </w:rPr>
        <w:t xml:space="preserve"> пішіні, схизогендік қуыстардың пішіні мен орналасуы</w:t>
      </w:r>
      <w:r w:rsidR="003826B6" w:rsidRPr="003826B6">
        <w:rPr>
          <w:rFonts w:ascii="Times New Roman" w:hAnsi="Times New Roman" w:cs="Times New Roman"/>
          <w:iCs/>
          <w:sz w:val="28"/>
          <w:szCs w:val="28"/>
          <w:lang w:val="kk-KZ"/>
        </w:rPr>
        <w:t>;</w:t>
      </w:r>
    </w:p>
    <w:p w14:paraId="50084104" w14:textId="18DAA1D3" w:rsidR="00953A16" w:rsidRPr="003826B6" w:rsidRDefault="00953A16" w:rsidP="004B2967">
      <w:pPr>
        <w:spacing w:after="0" w:line="240" w:lineRule="auto"/>
        <w:ind w:firstLine="567"/>
        <w:jc w:val="both"/>
        <w:rPr>
          <w:rFonts w:ascii="Times New Roman" w:hAnsi="Times New Roman" w:cs="Times New Roman"/>
          <w:sz w:val="28"/>
          <w:szCs w:val="28"/>
          <w:lang w:val="kk-KZ"/>
        </w:rPr>
      </w:pPr>
      <w:r w:rsidRPr="003826B6">
        <w:rPr>
          <w:rFonts w:ascii="Times New Roman" w:hAnsi="Times New Roman" w:cs="Times New Roman"/>
          <w:sz w:val="28"/>
          <w:szCs w:val="28"/>
          <w:lang w:val="kk-KZ"/>
        </w:rPr>
        <w:t>-</w:t>
      </w:r>
      <w:r w:rsidR="003826B6">
        <w:rPr>
          <w:rFonts w:ascii="Times New Roman" w:hAnsi="Times New Roman" w:cs="Times New Roman"/>
          <w:i/>
          <w:sz w:val="28"/>
          <w:szCs w:val="28"/>
          <w:lang w:val="kk-KZ"/>
        </w:rPr>
        <w:t>ж</w:t>
      </w:r>
      <w:r w:rsidR="003826B6" w:rsidRPr="003826B6">
        <w:rPr>
          <w:rFonts w:ascii="Times New Roman" w:hAnsi="Times New Roman" w:cs="Times New Roman"/>
          <w:i/>
          <w:sz w:val="28"/>
          <w:szCs w:val="28"/>
          <w:lang w:val="kk-KZ"/>
        </w:rPr>
        <w:t>апырақтың көлденең кесіндісі</w:t>
      </w:r>
      <w:r w:rsidR="0003059C">
        <w:rPr>
          <w:rFonts w:ascii="Times New Roman" w:hAnsi="Times New Roman" w:cs="Times New Roman"/>
          <w:i/>
          <w:sz w:val="28"/>
          <w:szCs w:val="28"/>
          <w:lang w:val="kk-KZ"/>
        </w:rPr>
        <w:t>нде</w:t>
      </w:r>
      <w:r w:rsidR="003826B6" w:rsidRPr="003826B6">
        <w:rPr>
          <w:rFonts w:ascii="Times New Roman" w:hAnsi="Times New Roman" w:cs="Times New Roman"/>
          <w:i/>
          <w:sz w:val="28"/>
          <w:szCs w:val="28"/>
          <w:lang w:val="kk-KZ"/>
        </w:rPr>
        <w:t xml:space="preserve">: </w:t>
      </w:r>
      <w:r w:rsidR="003826B6" w:rsidRPr="003826B6">
        <w:rPr>
          <w:rFonts w:ascii="Times New Roman" w:hAnsi="Times New Roman" w:cs="Times New Roman"/>
          <w:iCs/>
          <w:sz w:val="28"/>
          <w:szCs w:val="28"/>
          <w:lang w:val="kk-KZ"/>
        </w:rPr>
        <w:t>бағаналы мезофиллдің орналасуы, схизогендік қуыстардың пішіні мен орналасуы;</w:t>
      </w:r>
    </w:p>
    <w:p w14:paraId="67B32485" w14:textId="63E158A8" w:rsidR="00953A16" w:rsidRPr="003826B6" w:rsidRDefault="00953A16" w:rsidP="004B2967">
      <w:pPr>
        <w:spacing w:after="0" w:line="240" w:lineRule="auto"/>
        <w:ind w:firstLine="567"/>
        <w:jc w:val="both"/>
        <w:rPr>
          <w:rFonts w:ascii="Times New Roman" w:hAnsi="Times New Roman" w:cs="Times New Roman"/>
          <w:sz w:val="28"/>
          <w:szCs w:val="28"/>
          <w:lang w:val="kk-KZ"/>
        </w:rPr>
      </w:pPr>
      <w:r w:rsidRPr="003826B6">
        <w:rPr>
          <w:rFonts w:ascii="Times New Roman" w:hAnsi="Times New Roman" w:cs="Times New Roman"/>
          <w:sz w:val="28"/>
          <w:szCs w:val="28"/>
          <w:lang w:val="kk-KZ"/>
        </w:rPr>
        <w:t>-</w:t>
      </w:r>
      <w:r w:rsidR="003826B6">
        <w:rPr>
          <w:rFonts w:ascii="Times New Roman" w:hAnsi="Times New Roman" w:cs="Times New Roman"/>
          <w:i/>
          <w:sz w:val="28"/>
          <w:szCs w:val="28"/>
          <w:lang w:val="kk-KZ"/>
        </w:rPr>
        <w:t>ж</w:t>
      </w:r>
      <w:r w:rsidR="003826B6" w:rsidRPr="003826B6">
        <w:rPr>
          <w:rFonts w:ascii="Times New Roman" w:hAnsi="Times New Roman" w:cs="Times New Roman"/>
          <w:i/>
          <w:sz w:val="28"/>
          <w:szCs w:val="28"/>
          <w:lang w:val="kk-KZ"/>
        </w:rPr>
        <w:t xml:space="preserve">апырақтың беткі </w:t>
      </w:r>
      <w:r w:rsidR="003826B6">
        <w:rPr>
          <w:rFonts w:ascii="Times New Roman" w:hAnsi="Times New Roman" w:cs="Times New Roman"/>
          <w:i/>
          <w:sz w:val="28"/>
          <w:szCs w:val="28"/>
          <w:lang w:val="kk-KZ"/>
        </w:rPr>
        <w:t>көрінісі</w:t>
      </w:r>
      <w:r w:rsidR="0003059C">
        <w:rPr>
          <w:rFonts w:ascii="Times New Roman" w:hAnsi="Times New Roman" w:cs="Times New Roman"/>
          <w:i/>
          <w:sz w:val="28"/>
          <w:szCs w:val="28"/>
          <w:lang w:val="kk-KZ"/>
        </w:rPr>
        <w:t>нде</w:t>
      </w:r>
      <w:r w:rsidR="003826B6" w:rsidRPr="003826B6">
        <w:rPr>
          <w:rFonts w:ascii="Times New Roman" w:hAnsi="Times New Roman" w:cs="Times New Roman"/>
          <w:i/>
          <w:sz w:val="28"/>
          <w:szCs w:val="28"/>
          <w:lang w:val="kk-KZ"/>
        </w:rPr>
        <w:t xml:space="preserve">: </w:t>
      </w:r>
      <w:r w:rsidR="003826B6" w:rsidRPr="003826B6">
        <w:rPr>
          <w:rFonts w:ascii="Times New Roman" w:hAnsi="Times New Roman" w:cs="Times New Roman"/>
          <w:iCs/>
          <w:sz w:val="28"/>
          <w:szCs w:val="28"/>
          <w:lang w:val="kk-KZ"/>
        </w:rPr>
        <w:t>эпидермис жасушаларының пішіні, лептесіктердің типі;</w:t>
      </w:r>
    </w:p>
    <w:p w14:paraId="5E8CFC00" w14:textId="44E5DD38" w:rsidR="00953A16" w:rsidRPr="003826B6" w:rsidRDefault="00953A16" w:rsidP="004B2967">
      <w:pPr>
        <w:spacing w:after="0" w:line="240" w:lineRule="auto"/>
        <w:ind w:firstLine="567"/>
        <w:jc w:val="both"/>
        <w:rPr>
          <w:rFonts w:ascii="Times New Roman" w:hAnsi="Times New Roman" w:cs="Times New Roman"/>
          <w:iCs/>
          <w:sz w:val="28"/>
          <w:szCs w:val="28"/>
          <w:lang w:val="kk-KZ"/>
        </w:rPr>
      </w:pPr>
      <w:r w:rsidRPr="003826B6">
        <w:rPr>
          <w:rFonts w:ascii="Times New Roman" w:hAnsi="Times New Roman" w:cs="Times New Roman"/>
          <w:sz w:val="28"/>
          <w:szCs w:val="28"/>
          <w:lang w:val="kk-KZ"/>
        </w:rPr>
        <w:t>-</w:t>
      </w:r>
      <w:r w:rsidR="003826B6">
        <w:rPr>
          <w:rFonts w:ascii="Times New Roman" w:hAnsi="Times New Roman" w:cs="Times New Roman"/>
          <w:i/>
          <w:sz w:val="28"/>
          <w:szCs w:val="28"/>
          <w:lang w:val="kk-KZ"/>
        </w:rPr>
        <w:t>ж</w:t>
      </w:r>
      <w:r w:rsidR="003826B6" w:rsidRPr="003826B6">
        <w:rPr>
          <w:rFonts w:ascii="Times New Roman" w:hAnsi="Times New Roman" w:cs="Times New Roman"/>
          <w:i/>
          <w:sz w:val="28"/>
          <w:szCs w:val="28"/>
          <w:lang w:val="kk-KZ"/>
        </w:rPr>
        <w:t xml:space="preserve">апырақ </w:t>
      </w:r>
      <w:r w:rsidR="003826B6">
        <w:rPr>
          <w:rFonts w:ascii="Times New Roman" w:hAnsi="Times New Roman" w:cs="Times New Roman"/>
          <w:i/>
          <w:sz w:val="28"/>
          <w:szCs w:val="28"/>
          <w:lang w:val="kk-KZ"/>
        </w:rPr>
        <w:t>қалемшесінің</w:t>
      </w:r>
      <w:r w:rsidR="003826B6" w:rsidRPr="003826B6">
        <w:rPr>
          <w:rFonts w:ascii="Times New Roman" w:hAnsi="Times New Roman" w:cs="Times New Roman"/>
          <w:i/>
          <w:sz w:val="28"/>
          <w:szCs w:val="28"/>
          <w:lang w:val="kk-KZ"/>
        </w:rPr>
        <w:t xml:space="preserve"> көлденең кесіндісі</w:t>
      </w:r>
      <w:r w:rsidR="0003059C">
        <w:rPr>
          <w:rFonts w:ascii="Times New Roman" w:hAnsi="Times New Roman" w:cs="Times New Roman"/>
          <w:i/>
          <w:sz w:val="28"/>
          <w:szCs w:val="28"/>
          <w:lang w:val="kk-KZ"/>
        </w:rPr>
        <w:t>нде</w:t>
      </w:r>
      <w:r w:rsidR="003826B6" w:rsidRPr="003826B6">
        <w:rPr>
          <w:rFonts w:ascii="Times New Roman" w:hAnsi="Times New Roman" w:cs="Times New Roman"/>
          <w:i/>
          <w:sz w:val="28"/>
          <w:szCs w:val="28"/>
          <w:lang w:val="kk-KZ"/>
        </w:rPr>
        <w:t xml:space="preserve">: </w:t>
      </w:r>
      <w:r w:rsidR="003826B6" w:rsidRPr="003826B6">
        <w:rPr>
          <w:rFonts w:ascii="Times New Roman" w:hAnsi="Times New Roman" w:cs="Times New Roman"/>
          <w:iCs/>
          <w:sz w:val="28"/>
          <w:szCs w:val="28"/>
          <w:lang w:val="kk-KZ"/>
        </w:rPr>
        <w:t>жүргізуші шоқтардың пішіні, мезофилл құрылымы, схизогендік қуыстардың пішіні мен орналасуы;</w:t>
      </w:r>
    </w:p>
    <w:p w14:paraId="61AC653D" w14:textId="01354FFC" w:rsidR="00953A16" w:rsidRPr="003826B6" w:rsidRDefault="00953A16" w:rsidP="004B2967">
      <w:pPr>
        <w:spacing w:after="0" w:line="240" w:lineRule="auto"/>
        <w:ind w:firstLine="567"/>
        <w:jc w:val="both"/>
        <w:rPr>
          <w:rFonts w:ascii="Times New Roman" w:hAnsi="Times New Roman" w:cs="Times New Roman"/>
          <w:iCs/>
          <w:sz w:val="28"/>
          <w:szCs w:val="28"/>
          <w:lang w:val="kk-KZ"/>
        </w:rPr>
      </w:pPr>
      <w:r w:rsidRPr="003826B6">
        <w:rPr>
          <w:rFonts w:ascii="Times New Roman" w:hAnsi="Times New Roman" w:cs="Times New Roman"/>
          <w:sz w:val="28"/>
          <w:szCs w:val="28"/>
          <w:lang w:val="kk-KZ"/>
        </w:rPr>
        <w:t>-</w:t>
      </w:r>
      <w:r w:rsidR="003826B6">
        <w:rPr>
          <w:rFonts w:ascii="Times New Roman" w:hAnsi="Times New Roman" w:cs="Times New Roman"/>
          <w:i/>
          <w:sz w:val="28"/>
          <w:szCs w:val="28"/>
          <w:lang w:val="kk-KZ"/>
        </w:rPr>
        <w:t>ж</w:t>
      </w:r>
      <w:r w:rsidR="003826B6" w:rsidRPr="003826B6">
        <w:rPr>
          <w:rFonts w:ascii="Times New Roman" w:hAnsi="Times New Roman" w:cs="Times New Roman"/>
          <w:i/>
          <w:sz w:val="28"/>
          <w:szCs w:val="28"/>
          <w:lang w:val="kk-KZ"/>
        </w:rPr>
        <w:t>емістің көлденең кесіндісі</w:t>
      </w:r>
      <w:r w:rsidR="0003059C">
        <w:rPr>
          <w:rFonts w:ascii="Times New Roman" w:hAnsi="Times New Roman" w:cs="Times New Roman"/>
          <w:i/>
          <w:sz w:val="28"/>
          <w:szCs w:val="28"/>
          <w:lang w:val="kk-KZ"/>
        </w:rPr>
        <w:t>нде</w:t>
      </w:r>
      <w:r w:rsidR="003826B6" w:rsidRPr="003826B6">
        <w:rPr>
          <w:rFonts w:ascii="Times New Roman" w:hAnsi="Times New Roman" w:cs="Times New Roman"/>
          <w:i/>
          <w:sz w:val="28"/>
          <w:szCs w:val="28"/>
          <w:lang w:val="kk-KZ"/>
        </w:rPr>
        <w:t xml:space="preserve">: </w:t>
      </w:r>
      <w:r w:rsidR="003826B6" w:rsidRPr="003826B6">
        <w:rPr>
          <w:rFonts w:ascii="Times New Roman" w:hAnsi="Times New Roman" w:cs="Times New Roman"/>
          <w:iCs/>
          <w:sz w:val="28"/>
          <w:szCs w:val="28"/>
          <w:lang w:val="kk-KZ"/>
        </w:rPr>
        <w:t>схизогендік қуыстардың пішіні мен орналасуы;</w:t>
      </w:r>
    </w:p>
    <w:p w14:paraId="0995EE90" w14:textId="5ADD9E16" w:rsidR="00953A16" w:rsidRDefault="00953A16" w:rsidP="004B2967">
      <w:pPr>
        <w:spacing w:after="0" w:line="240" w:lineRule="auto"/>
        <w:ind w:firstLine="567"/>
        <w:jc w:val="both"/>
        <w:rPr>
          <w:rFonts w:ascii="Times New Roman" w:hAnsi="Times New Roman" w:cs="Times New Roman"/>
          <w:iCs/>
          <w:sz w:val="28"/>
          <w:szCs w:val="28"/>
          <w:lang w:val="kk-KZ"/>
        </w:rPr>
      </w:pPr>
      <w:r w:rsidRPr="003826B6">
        <w:rPr>
          <w:rFonts w:ascii="Times New Roman" w:hAnsi="Times New Roman" w:cs="Times New Roman"/>
          <w:sz w:val="28"/>
          <w:szCs w:val="28"/>
          <w:lang w:val="kk-KZ"/>
        </w:rPr>
        <w:t>-</w:t>
      </w:r>
      <w:r w:rsidR="003826B6">
        <w:rPr>
          <w:rFonts w:ascii="Times New Roman" w:hAnsi="Times New Roman" w:cs="Times New Roman"/>
          <w:i/>
          <w:sz w:val="28"/>
          <w:szCs w:val="28"/>
          <w:lang w:val="kk-KZ"/>
        </w:rPr>
        <w:t>г</w:t>
      </w:r>
      <w:r w:rsidR="003826B6" w:rsidRPr="003826B6">
        <w:rPr>
          <w:rFonts w:ascii="Times New Roman" w:hAnsi="Times New Roman" w:cs="Times New Roman"/>
          <w:i/>
          <w:sz w:val="28"/>
          <w:szCs w:val="28"/>
          <w:lang w:val="kk-KZ"/>
        </w:rPr>
        <w:t xml:space="preserve">үл күлтесінің беткі </w:t>
      </w:r>
      <w:r w:rsidR="0003059C">
        <w:rPr>
          <w:rFonts w:ascii="Times New Roman" w:hAnsi="Times New Roman" w:cs="Times New Roman"/>
          <w:i/>
          <w:sz w:val="28"/>
          <w:szCs w:val="28"/>
          <w:lang w:val="kk-KZ"/>
        </w:rPr>
        <w:t>көрінісінде</w:t>
      </w:r>
      <w:r w:rsidR="003826B6" w:rsidRPr="003826B6">
        <w:rPr>
          <w:rFonts w:ascii="Times New Roman" w:hAnsi="Times New Roman" w:cs="Times New Roman"/>
          <w:i/>
          <w:sz w:val="28"/>
          <w:szCs w:val="28"/>
          <w:lang w:val="kk-KZ"/>
        </w:rPr>
        <w:t xml:space="preserve">: </w:t>
      </w:r>
      <w:r w:rsidR="003826B6" w:rsidRPr="003826B6">
        <w:rPr>
          <w:rFonts w:ascii="Times New Roman" w:hAnsi="Times New Roman" w:cs="Times New Roman"/>
          <w:iCs/>
          <w:sz w:val="28"/>
          <w:szCs w:val="28"/>
          <w:lang w:val="kk-KZ"/>
        </w:rPr>
        <w:t>эпидермис жасушаларының пішіні, қуыстардың орналасуы.</w:t>
      </w:r>
    </w:p>
    <w:p w14:paraId="5489EFF3" w14:textId="208B0B98" w:rsidR="003826B6" w:rsidRPr="003826B6" w:rsidRDefault="003826B6" w:rsidP="004B2967">
      <w:pPr>
        <w:spacing w:after="0" w:line="240" w:lineRule="auto"/>
        <w:ind w:firstLine="567"/>
        <w:jc w:val="both"/>
        <w:rPr>
          <w:rFonts w:ascii="Times New Roman" w:hAnsi="Times New Roman" w:cs="Times New Roman"/>
          <w:iCs/>
          <w:sz w:val="28"/>
          <w:szCs w:val="28"/>
          <w:lang w:val="kk-KZ"/>
        </w:rPr>
      </w:pPr>
    </w:p>
    <w:p w14:paraId="2A70707A" w14:textId="3BDE3D1D" w:rsidR="003826B6" w:rsidRDefault="003826B6" w:rsidP="004B2967">
      <w:pPr>
        <w:spacing w:after="0" w:line="240" w:lineRule="auto"/>
        <w:ind w:firstLine="567"/>
        <w:jc w:val="both"/>
        <w:rPr>
          <w:rFonts w:ascii="Times New Roman" w:hAnsi="Times New Roman" w:cs="Times New Roman"/>
          <w:b/>
          <w:bCs/>
          <w:sz w:val="28"/>
          <w:szCs w:val="28"/>
          <w:highlight w:val="yellow"/>
          <w:lang w:val="kk-KZ"/>
        </w:rPr>
      </w:pPr>
      <w:r w:rsidRPr="003826B6">
        <w:rPr>
          <w:rFonts w:ascii="Times New Roman" w:hAnsi="Times New Roman" w:cs="Times New Roman"/>
          <w:b/>
          <w:bCs/>
          <w:i/>
          <w:iCs/>
          <w:sz w:val="28"/>
          <w:szCs w:val="28"/>
          <w:lang w:val="kk-KZ"/>
        </w:rPr>
        <w:t>Ferula songarica</w:t>
      </w:r>
      <w:r w:rsidRPr="003826B6">
        <w:rPr>
          <w:rFonts w:ascii="Times New Roman" w:hAnsi="Times New Roman" w:cs="Times New Roman"/>
          <w:b/>
          <w:bCs/>
          <w:sz w:val="28"/>
          <w:szCs w:val="28"/>
          <w:lang w:val="kk-KZ"/>
        </w:rPr>
        <w:t xml:space="preserve"> өсімдігінің жер үсті және жер астындағы бөліктерінің морфологиялық көрсеткіштері</w:t>
      </w:r>
      <w:r w:rsidRPr="003826B6">
        <w:rPr>
          <w:rFonts w:ascii="Times New Roman" w:hAnsi="Times New Roman" w:cs="Times New Roman"/>
          <w:b/>
          <w:bCs/>
          <w:sz w:val="28"/>
          <w:szCs w:val="28"/>
          <w:highlight w:val="yellow"/>
          <w:lang w:val="kk-KZ"/>
        </w:rPr>
        <w:t xml:space="preserve"> </w:t>
      </w:r>
    </w:p>
    <w:p w14:paraId="1F5A4C4B" w14:textId="77777777" w:rsidR="008D4DBD" w:rsidRDefault="008D4DBD" w:rsidP="004B2967">
      <w:pPr>
        <w:spacing w:after="0" w:line="240" w:lineRule="auto"/>
        <w:ind w:firstLine="567"/>
        <w:jc w:val="both"/>
        <w:rPr>
          <w:rFonts w:ascii="Times New Roman" w:hAnsi="Times New Roman" w:cs="Times New Roman"/>
          <w:b/>
          <w:bCs/>
          <w:sz w:val="28"/>
          <w:szCs w:val="28"/>
          <w:highlight w:val="yellow"/>
          <w:lang w:val="kk-KZ"/>
        </w:rPr>
      </w:pPr>
    </w:p>
    <w:p w14:paraId="1B90055D" w14:textId="7239207F" w:rsidR="0016698C" w:rsidRDefault="008D4DBD" w:rsidP="0016698C">
      <w:pPr>
        <w:spacing w:after="0" w:line="240" w:lineRule="auto"/>
        <w:ind w:firstLine="567"/>
        <w:jc w:val="both"/>
        <w:rPr>
          <w:rFonts w:ascii="Times New Roman" w:hAnsi="Times New Roman" w:cs="Times New Roman"/>
          <w:sz w:val="28"/>
          <w:szCs w:val="28"/>
          <w:lang w:val="kk-KZ"/>
        </w:rPr>
      </w:pPr>
      <w:r w:rsidRPr="008D4DBD">
        <w:rPr>
          <w:rFonts w:ascii="Times New Roman" w:hAnsi="Times New Roman" w:cs="Times New Roman"/>
          <w:sz w:val="28"/>
          <w:szCs w:val="28"/>
          <w:lang w:val="kk-KZ"/>
        </w:rPr>
        <w:t xml:space="preserve">Макроскопиялық және микроскопиялық зерттеу </w:t>
      </w:r>
      <w:r>
        <w:rPr>
          <w:rFonts w:ascii="Times New Roman" w:hAnsi="Times New Roman" w:cs="Times New Roman"/>
          <w:sz w:val="28"/>
          <w:szCs w:val="28"/>
          <w:lang w:val="kk-KZ"/>
        </w:rPr>
        <w:t>-</w:t>
      </w:r>
      <w:r w:rsidRPr="008D4DBD">
        <w:rPr>
          <w:rFonts w:ascii="Times New Roman" w:hAnsi="Times New Roman" w:cs="Times New Roman"/>
          <w:sz w:val="28"/>
          <w:szCs w:val="28"/>
          <w:lang w:val="kk-KZ"/>
        </w:rPr>
        <w:t xml:space="preserve"> дәрілік өсімдік шикізатын фармакопея талаптарына сәйкес идентификациялаудың маңызды сатыларының бірі болып табылады. Макроскопиялық талдау барысында шикізаттың органолептикалық және морфологиялық сипаттамалары, яғни пішіні, түсі, хош иісі, өлшемдері және құрылымдық ерекшеліктері айқындалады.</w:t>
      </w:r>
      <w:r w:rsidR="0016698C">
        <w:rPr>
          <w:rFonts w:ascii="Times New Roman" w:hAnsi="Times New Roman" w:cs="Times New Roman"/>
          <w:sz w:val="28"/>
          <w:szCs w:val="28"/>
          <w:lang w:val="kk-KZ"/>
        </w:rPr>
        <w:t xml:space="preserve"> </w:t>
      </w:r>
      <w:r w:rsidR="0016698C" w:rsidRPr="0016698C">
        <w:rPr>
          <w:rFonts w:ascii="Times New Roman" w:hAnsi="Times New Roman" w:cs="Times New Roman"/>
          <w:sz w:val="28"/>
          <w:szCs w:val="28"/>
          <w:lang w:val="kk-KZ"/>
        </w:rPr>
        <w:t>Фармакогностикалық зерттеулер нәтижесінде алынған макро- және микроскопиялық сипаттамалар өсімдік шикізатын дұрыс идентификациялауға және фармакопеялық құжаттаманы әзірлеуге негіз болады</w:t>
      </w:r>
      <w:r w:rsidR="0016698C">
        <w:rPr>
          <w:rFonts w:ascii="Times New Roman" w:hAnsi="Times New Roman" w:cs="Times New Roman"/>
          <w:sz w:val="28"/>
          <w:szCs w:val="28"/>
          <w:lang w:val="kk-KZ"/>
        </w:rPr>
        <w:t xml:space="preserve">. </w:t>
      </w:r>
    </w:p>
    <w:p w14:paraId="1E447747" w14:textId="35227F55" w:rsidR="0016698C" w:rsidRDefault="0016698C" w:rsidP="0016698C">
      <w:pPr>
        <w:spacing w:after="0" w:line="240" w:lineRule="auto"/>
        <w:ind w:firstLine="567"/>
        <w:jc w:val="both"/>
        <w:rPr>
          <w:rFonts w:ascii="Times New Roman" w:hAnsi="Times New Roman" w:cs="Times New Roman"/>
          <w:sz w:val="28"/>
          <w:szCs w:val="28"/>
          <w:lang w:val="kk-KZ"/>
        </w:rPr>
      </w:pPr>
      <w:r w:rsidRPr="0016698C">
        <w:rPr>
          <w:rFonts w:ascii="Times New Roman" w:hAnsi="Times New Roman" w:cs="Times New Roman"/>
          <w:sz w:val="28"/>
          <w:szCs w:val="28"/>
          <w:lang w:val="kk-KZ"/>
        </w:rPr>
        <w:t>Зерттеу нысандары ретінде өсімдіктің жер</w:t>
      </w:r>
      <w:r>
        <w:rPr>
          <w:rFonts w:ascii="Times New Roman" w:hAnsi="Times New Roman" w:cs="Times New Roman"/>
          <w:sz w:val="28"/>
          <w:szCs w:val="28"/>
          <w:lang w:val="kk-KZ"/>
        </w:rPr>
        <w:t xml:space="preserve"> </w:t>
      </w:r>
      <w:r w:rsidRPr="0016698C">
        <w:rPr>
          <w:rFonts w:ascii="Times New Roman" w:hAnsi="Times New Roman" w:cs="Times New Roman"/>
          <w:sz w:val="28"/>
          <w:szCs w:val="28"/>
          <w:lang w:val="kk-KZ"/>
        </w:rPr>
        <w:t>үсті және жерасты бөліктері алынды. Өсімдіктің жерүсті бөлігі гүлдену кезеңінде жиналды; жинау орны – Матақ ауылының маңындағы дала учаскелері (Қарқаралы ауданы, Қарағанды облысы), 2021 жылғы шілде. Өсімдіктің жер</w:t>
      </w:r>
      <w:r>
        <w:rPr>
          <w:rFonts w:ascii="Times New Roman" w:hAnsi="Times New Roman" w:cs="Times New Roman"/>
          <w:sz w:val="28"/>
          <w:szCs w:val="28"/>
          <w:lang w:val="kk-KZ"/>
        </w:rPr>
        <w:t xml:space="preserve"> </w:t>
      </w:r>
      <w:r w:rsidRPr="0016698C">
        <w:rPr>
          <w:rFonts w:ascii="Times New Roman" w:hAnsi="Times New Roman" w:cs="Times New Roman"/>
          <w:sz w:val="28"/>
          <w:szCs w:val="28"/>
          <w:lang w:val="kk-KZ"/>
        </w:rPr>
        <w:t>асты бөлігі мен піскен жемістері жер</w:t>
      </w:r>
      <w:r>
        <w:rPr>
          <w:rFonts w:ascii="Times New Roman" w:hAnsi="Times New Roman" w:cs="Times New Roman"/>
          <w:sz w:val="28"/>
          <w:szCs w:val="28"/>
          <w:lang w:val="kk-KZ"/>
        </w:rPr>
        <w:t xml:space="preserve"> </w:t>
      </w:r>
      <w:r w:rsidRPr="0016698C">
        <w:rPr>
          <w:rFonts w:ascii="Times New Roman" w:hAnsi="Times New Roman" w:cs="Times New Roman"/>
          <w:sz w:val="28"/>
          <w:szCs w:val="28"/>
          <w:lang w:val="kk-KZ"/>
        </w:rPr>
        <w:t xml:space="preserve">үсті мүшелерінің қурау кезеңінде жиналды; жинау орны </w:t>
      </w:r>
      <w:r>
        <w:rPr>
          <w:rFonts w:ascii="Times New Roman" w:hAnsi="Times New Roman" w:cs="Times New Roman"/>
          <w:sz w:val="28"/>
          <w:szCs w:val="28"/>
          <w:lang w:val="kk-KZ"/>
        </w:rPr>
        <w:t>-</w:t>
      </w:r>
      <w:r w:rsidRPr="0016698C">
        <w:rPr>
          <w:rFonts w:ascii="Times New Roman" w:hAnsi="Times New Roman" w:cs="Times New Roman"/>
          <w:sz w:val="28"/>
          <w:szCs w:val="28"/>
          <w:lang w:val="kk-KZ"/>
        </w:rPr>
        <w:t xml:space="preserve"> Матақ ауылының маңы, 2021 жылғы қыркүйек.</w:t>
      </w:r>
    </w:p>
    <w:p w14:paraId="1EE3ED00" w14:textId="6DE07765" w:rsidR="003826B6" w:rsidRDefault="0016698C" w:rsidP="0016698C">
      <w:pPr>
        <w:spacing w:after="0" w:line="240" w:lineRule="auto"/>
        <w:ind w:firstLine="567"/>
        <w:jc w:val="both"/>
        <w:rPr>
          <w:rFonts w:ascii="Times New Roman" w:hAnsi="Times New Roman" w:cs="Times New Roman"/>
          <w:sz w:val="28"/>
          <w:szCs w:val="28"/>
          <w:lang w:val="kk-KZ"/>
        </w:rPr>
      </w:pPr>
      <w:r w:rsidRPr="0016698C">
        <w:rPr>
          <w:rFonts w:ascii="Times New Roman" w:hAnsi="Times New Roman" w:cs="Times New Roman"/>
          <w:sz w:val="28"/>
          <w:szCs w:val="28"/>
          <w:lang w:val="kk-KZ"/>
        </w:rPr>
        <w:t>Морфологиялық көрсеткіштерді талдау барысында өсімдіктің өсу ерекшеліктері, сыртқы көрінісі, пішіні, беткі құрылымы, өркендерінің, жапырақтарының, жемістерінің, тамырларының, гүлшоғырлары мен гүлдерінің түсі зерттелді. Шикізат үлгілері Digital Microscope Levenhuk DTX 30 сандық микроскопының көмегімен талданды, алынған фотосуреттер Paint 10.1 бағдарламасында өңделді.</w:t>
      </w:r>
      <w:r>
        <w:rPr>
          <w:rFonts w:ascii="Times New Roman" w:hAnsi="Times New Roman" w:cs="Times New Roman"/>
          <w:sz w:val="28"/>
          <w:szCs w:val="28"/>
          <w:lang w:val="kk-KZ"/>
        </w:rPr>
        <w:t xml:space="preserve"> </w:t>
      </w:r>
      <w:r w:rsidR="003826B6" w:rsidRPr="003826B6">
        <w:rPr>
          <w:rFonts w:ascii="Times New Roman" w:hAnsi="Times New Roman" w:cs="Times New Roman"/>
          <w:sz w:val="28"/>
          <w:szCs w:val="28"/>
          <w:lang w:val="kk-KZ"/>
        </w:rPr>
        <w:t xml:space="preserve">6-кестеде </w:t>
      </w:r>
      <w:r w:rsidR="003826B6" w:rsidRPr="003826B6">
        <w:rPr>
          <w:rFonts w:ascii="Times New Roman" w:hAnsi="Times New Roman" w:cs="Times New Roman"/>
          <w:i/>
          <w:iCs/>
          <w:sz w:val="28"/>
          <w:szCs w:val="28"/>
          <w:lang w:val="kk-KZ"/>
        </w:rPr>
        <w:t>Ferula songarica</w:t>
      </w:r>
      <w:r w:rsidR="003826B6" w:rsidRPr="003826B6">
        <w:rPr>
          <w:rFonts w:ascii="Times New Roman" w:hAnsi="Times New Roman" w:cs="Times New Roman"/>
          <w:sz w:val="28"/>
          <w:szCs w:val="28"/>
          <w:lang w:val="kk-KZ"/>
        </w:rPr>
        <w:t xml:space="preserve"> өсімдігінің жер үсті және жер асты мүшелерінің макроскопиялық сипаттамасының нәтижелері келтірілген.</w:t>
      </w:r>
    </w:p>
    <w:p w14:paraId="16CA76B1" w14:textId="40D09E2F" w:rsidR="0016698C" w:rsidRPr="005C4FAB" w:rsidRDefault="0016698C" w:rsidP="0016698C">
      <w:pPr>
        <w:spacing w:after="0" w:line="240" w:lineRule="auto"/>
        <w:ind w:firstLine="567"/>
        <w:jc w:val="both"/>
        <w:rPr>
          <w:rFonts w:ascii="Times New Roman" w:hAnsi="Times New Roman" w:cs="Times New Roman"/>
          <w:sz w:val="28"/>
          <w:szCs w:val="28"/>
          <w:lang w:val="kk-KZ"/>
        </w:rPr>
      </w:pPr>
      <w:r w:rsidRPr="0016698C">
        <w:rPr>
          <w:rFonts w:ascii="Times New Roman" w:hAnsi="Times New Roman" w:cs="Times New Roman"/>
          <w:sz w:val="28"/>
          <w:szCs w:val="28"/>
          <w:lang w:val="kk-KZ"/>
        </w:rPr>
        <w:t>Морфологиялық көрсеткіштерді талдау барысында өсімдіктің өсу ерекшеліктері, сыртқы көрінісі, пішіні, беткі құрылымы, өркендерінің, жапырақтарының, жемістерінің, тамырларының, гүлшоғырлары мен гүлдерінің түсі зерттелді. Шикізат үлгілері Digital Microscope Levenhuk DTX 30 сандық микроскопының көмегімен талданды, алынған фотосуреттер Paint 10.1 бағдарламасында өңделді</w:t>
      </w:r>
      <w:r w:rsidR="005C4FAB" w:rsidRPr="005C4FAB">
        <w:rPr>
          <w:rFonts w:ascii="Times New Roman" w:hAnsi="Times New Roman" w:cs="Times New Roman"/>
          <w:sz w:val="28"/>
          <w:szCs w:val="28"/>
          <w:lang w:val="kk-KZ"/>
        </w:rPr>
        <w:t xml:space="preserve"> [119].</w:t>
      </w:r>
    </w:p>
    <w:p w14:paraId="3DC09570" w14:textId="3163157D" w:rsidR="00926503" w:rsidRDefault="00926503" w:rsidP="00AA4688">
      <w:pPr>
        <w:spacing w:after="0" w:line="240" w:lineRule="auto"/>
        <w:jc w:val="both"/>
        <w:rPr>
          <w:rFonts w:ascii="Times New Roman" w:hAnsi="Times New Roman" w:cs="Times New Roman"/>
          <w:sz w:val="28"/>
          <w:szCs w:val="28"/>
          <w:lang w:val="kk-KZ"/>
        </w:rPr>
      </w:pPr>
    </w:p>
    <w:p w14:paraId="3EF6FB8B" w14:textId="6BF98357" w:rsidR="00926503" w:rsidRDefault="00926503" w:rsidP="00AA4688">
      <w:pPr>
        <w:spacing w:after="0" w:line="240" w:lineRule="auto"/>
        <w:jc w:val="both"/>
        <w:rPr>
          <w:rFonts w:ascii="Times New Roman" w:hAnsi="Times New Roman" w:cs="Times New Roman"/>
          <w:sz w:val="28"/>
          <w:szCs w:val="28"/>
          <w:lang w:val="kk-KZ"/>
        </w:rPr>
      </w:pPr>
      <w:r w:rsidRPr="00926503">
        <w:rPr>
          <w:rFonts w:ascii="Times New Roman" w:hAnsi="Times New Roman" w:cs="Times New Roman"/>
          <w:sz w:val="28"/>
          <w:szCs w:val="28"/>
          <w:lang w:val="kk-KZ"/>
        </w:rPr>
        <w:t xml:space="preserve">Кесте 6 - </w:t>
      </w:r>
      <w:r w:rsidRPr="00926503">
        <w:rPr>
          <w:rFonts w:ascii="Times New Roman" w:hAnsi="Times New Roman" w:cs="Times New Roman"/>
          <w:i/>
          <w:iCs/>
          <w:sz w:val="28"/>
          <w:szCs w:val="28"/>
          <w:lang w:val="kk-KZ"/>
        </w:rPr>
        <w:t>Ferula songarica</w:t>
      </w:r>
      <w:r w:rsidRPr="00926503">
        <w:rPr>
          <w:rFonts w:ascii="Times New Roman" w:hAnsi="Times New Roman" w:cs="Times New Roman"/>
          <w:sz w:val="28"/>
          <w:szCs w:val="28"/>
          <w:lang w:val="kk-KZ"/>
        </w:rPr>
        <w:t xml:space="preserve"> өсімдігінің жер үсті және жер асты </w:t>
      </w:r>
      <w:r>
        <w:rPr>
          <w:rFonts w:ascii="Times New Roman" w:hAnsi="Times New Roman" w:cs="Times New Roman"/>
          <w:sz w:val="28"/>
          <w:szCs w:val="28"/>
          <w:lang w:val="kk-KZ"/>
        </w:rPr>
        <w:t xml:space="preserve">бөліктерінің </w:t>
      </w:r>
      <w:r w:rsidRPr="0092650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морфологиялық </w:t>
      </w:r>
      <w:r w:rsidRPr="00926503">
        <w:rPr>
          <w:rFonts w:ascii="Times New Roman" w:hAnsi="Times New Roman" w:cs="Times New Roman"/>
          <w:sz w:val="28"/>
          <w:szCs w:val="28"/>
          <w:lang w:val="kk-KZ"/>
        </w:rPr>
        <w:t>сипаттама</w:t>
      </w:r>
      <w:r>
        <w:rPr>
          <w:rFonts w:ascii="Times New Roman" w:hAnsi="Times New Roman" w:cs="Times New Roman"/>
          <w:sz w:val="28"/>
          <w:szCs w:val="28"/>
          <w:lang w:val="kk-KZ"/>
        </w:rPr>
        <w:t>лары</w:t>
      </w:r>
    </w:p>
    <w:p w14:paraId="7B9E39C4" w14:textId="77777777" w:rsidR="0003059C" w:rsidRPr="00926503" w:rsidRDefault="0003059C" w:rsidP="00AA4688">
      <w:pPr>
        <w:spacing w:after="0" w:line="240" w:lineRule="auto"/>
        <w:jc w:val="both"/>
        <w:rPr>
          <w:rFonts w:ascii="Times New Roman" w:hAnsi="Times New Roman" w:cs="Times New Roman"/>
          <w:sz w:val="28"/>
          <w:szCs w:val="28"/>
          <w:lang w:val="kk-KZ"/>
        </w:rPr>
      </w:pPr>
    </w:p>
    <w:tbl>
      <w:tblPr>
        <w:tblStyle w:val="32"/>
        <w:tblW w:w="9498" w:type="dxa"/>
        <w:tblInd w:w="108" w:type="dxa"/>
        <w:tblLook w:val="04A0" w:firstRow="1" w:lastRow="0" w:firstColumn="1" w:lastColumn="0" w:noHBand="0" w:noVBand="1"/>
      </w:tblPr>
      <w:tblGrid>
        <w:gridCol w:w="1979"/>
        <w:gridCol w:w="7519"/>
      </w:tblGrid>
      <w:tr w:rsidR="00953A16" w:rsidRPr="00953A16" w14:paraId="7F3EEA20" w14:textId="77777777" w:rsidTr="0016698C">
        <w:tc>
          <w:tcPr>
            <w:tcW w:w="1979" w:type="dxa"/>
          </w:tcPr>
          <w:p w14:paraId="792757E3" w14:textId="77777777" w:rsidR="003826B6" w:rsidRPr="003826B6" w:rsidRDefault="003826B6" w:rsidP="003826B6">
            <w:pPr>
              <w:jc w:val="both"/>
              <w:rPr>
                <w:sz w:val="24"/>
                <w:szCs w:val="24"/>
              </w:rPr>
            </w:pPr>
            <w:r w:rsidRPr="003826B6">
              <w:rPr>
                <w:sz w:val="24"/>
                <w:szCs w:val="24"/>
              </w:rPr>
              <w:t>Көрсеткіштер</w:t>
            </w:r>
          </w:p>
          <w:p w14:paraId="2C74A902" w14:textId="66021688" w:rsidR="00953A16" w:rsidRPr="00953A16" w:rsidRDefault="00953A16" w:rsidP="004B2967">
            <w:pPr>
              <w:ind w:firstLine="567"/>
              <w:jc w:val="both"/>
              <w:rPr>
                <w:sz w:val="24"/>
                <w:szCs w:val="24"/>
              </w:rPr>
            </w:pPr>
          </w:p>
        </w:tc>
        <w:tc>
          <w:tcPr>
            <w:tcW w:w="7519" w:type="dxa"/>
          </w:tcPr>
          <w:p w14:paraId="128479BC" w14:textId="3190BFA8" w:rsidR="00953A16" w:rsidRPr="00953A16" w:rsidRDefault="003826B6" w:rsidP="004B2967">
            <w:pPr>
              <w:ind w:firstLine="567"/>
              <w:jc w:val="both"/>
              <w:rPr>
                <w:sz w:val="24"/>
                <w:szCs w:val="24"/>
              </w:rPr>
            </w:pPr>
            <w:r w:rsidRPr="003826B6">
              <w:rPr>
                <w:sz w:val="24"/>
                <w:szCs w:val="24"/>
              </w:rPr>
              <w:t>Сипаттамасы</w:t>
            </w:r>
          </w:p>
        </w:tc>
      </w:tr>
      <w:tr w:rsidR="00953A16" w:rsidRPr="00953A16" w14:paraId="2551DC67" w14:textId="77777777" w:rsidTr="0016698C">
        <w:tc>
          <w:tcPr>
            <w:tcW w:w="1979" w:type="dxa"/>
          </w:tcPr>
          <w:p w14:paraId="42BFC07C" w14:textId="77777777" w:rsidR="003826B6" w:rsidRPr="003826B6" w:rsidRDefault="003826B6" w:rsidP="003826B6">
            <w:pPr>
              <w:jc w:val="both"/>
              <w:rPr>
                <w:sz w:val="24"/>
                <w:szCs w:val="24"/>
              </w:rPr>
            </w:pPr>
            <w:r w:rsidRPr="003826B6">
              <w:rPr>
                <w:sz w:val="24"/>
                <w:szCs w:val="24"/>
              </w:rPr>
              <w:t>Өркені</w:t>
            </w:r>
          </w:p>
          <w:p w14:paraId="2BA8BCBF" w14:textId="07F7A69E" w:rsidR="00953A16" w:rsidRPr="00953A16" w:rsidRDefault="00953A16" w:rsidP="0026734C">
            <w:pPr>
              <w:jc w:val="both"/>
              <w:rPr>
                <w:sz w:val="24"/>
                <w:szCs w:val="24"/>
              </w:rPr>
            </w:pPr>
          </w:p>
        </w:tc>
        <w:tc>
          <w:tcPr>
            <w:tcW w:w="7519" w:type="dxa"/>
          </w:tcPr>
          <w:p w14:paraId="035DAD41" w14:textId="77777777" w:rsidR="00953A16" w:rsidRPr="00953A16" w:rsidRDefault="00953A16" w:rsidP="004B2967">
            <w:pPr>
              <w:ind w:firstLine="567"/>
              <w:jc w:val="both"/>
              <w:rPr>
                <w:sz w:val="24"/>
                <w:szCs w:val="24"/>
              </w:rPr>
            </w:pPr>
            <w:r w:rsidRPr="00953A16">
              <w:rPr>
                <w:noProof/>
                <w:sz w:val="24"/>
                <w:szCs w:val="24"/>
                <w:lang w:eastAsia="ru-RU"/>
              </w:rPr>
              <w:drawing>
                <wp:inline distT="0" distB="0" distL="0" distR="0" wp14:anchorId="34B366EF" wp14:editId="1BE796E3">
                  <wp:extent cx="1833903" cy="14986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39818" cy="1503434"/>
                          </a:xfrm>
                          <a:prstGeom prst="rect">
                            <a:avLst/>
                          </a:prstGeom>
                          <a:noFill/>
                          <a:ln>
                            <a:noFill/>
                          </a:ln>
                        </pic:spPr>
                      </pic:pic>
                    </a:graphicData>
                  </a:graphic>
                </wp:inline>
              </w:drawing>
            </w:r>
            <w:r w:rsidRPr="00953A16">
              <w:rPr>
                <w:noProof/>
                <w:sz w:val="24"/>
                <w:szCs w:val="24"/>
                <w:lang w:eastAsia="ru-RU"/>
              </w:rPr>
              <w:drawing>
                <wp:inline distT="0" distB="0" distL="0" distR="0" wp14:anchorId="228C7FAE" wp14:editId="1AFE4AF1">
                  <wp:extent cx="1826045" cy="1498600"/>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34868" cy="1505841"/>
                          </a:xfrm>
                          <a:prstGeom prst="rect">
                            <a:avLst/>
                          </a:prstGeom>
                          <a:noFill/>
                          <a:ln>
                            <a:noFill/>
                          </a:ln>
                        </pic:spPr>
                      </pic:pic>
                    </a:graphicData>
                  </a:graphic>
                </wp:inline>
              </w:drawing>
            </w:r>
          </w:p>
          <w:p w14:paraId="3BCC3D21" w14:textId="50C9FBC4" w:rsidR="00953A16" w:rsidRPr="00953A16" w:rsidRDefault="003826B6" w:rsidP="004B2967">
            <w:pPr>
              <w:ind w:firstLine="567"/>
              <w:jc w:val="both"/>
              <w:rPr>
                <w:sz w:val="24"/>
                <w:szCs w:val="24"/>
              </w:rPr>
            </w:pPr>
            <w:r w:rsidRPr="003826B6">
              <w:rPr>
                <w:sz w:val="24"/>
                <w:szCs w:val="24"/>
              </w:rPr>
              <w:t xml:space="preserve">Сабақтарының биіктігі 1,7 метрге дейін, жоғарғы бөлігінде сирек тармақталған. Сабақтарының диаметрі 0,5-тен 3 см-ге дейін; беті майда қырлы, тегіс және түксіз. Жас өркендердің жоғарғы бөлігінде </w:t>
            </w:r>
            <w:r w:rsidR="002850C0">
              <w:rPr>
                <w:sz w:val="24"/>
                <w:szCs w:val="24"/>
              </w:rPr>
              <w:t>сирек кездесетін бұйра трихо</w:t>
            </w:r>
            <w:r w:rsidR="002850C0">
              <w:rPr>
                <w:sz w:val="24"/>
                <w:szCs w:val="24"/>
                <w:lang w:val="kk-KZ"/>
              </w:rPr>
              <w:t>малар</w:t>
            </w:r>
            <w:r w:rsidRPr="003826B6">
              <w:rPr>
                <w:sz w:val="24"/>
                <w:szCs w:val="24"/>
              </w:rPr>
              <w:t xml:space="preserve"> болуы мүмкін. Жоғарғы жағының түсі </w:t>
            </w:r>
            <w:r w:rsidR="00D104C8">
              <w:rPr>
                <w:sz w:val="24"/>
                <w:szCs w:val="24"/>
              </w:rPr>
              <w:t>-</w:t>
            </w:r>
            <w:r w:rsidRPr="003826B6">
              <w:rPr>
                <w:sz w:val="24"/>
                <w:szCs w:val="24"/>
              </w:rPr>
              <w:t xml:space="preserve"> қоңыр, ортаңғы және төменгі бөліктері </w:t>
            </w:r>
            <w:r w:rsidR="00D104C8">
              <w:rPr>
                <w:sz w:val="24"/>
                <w:szCs w:val="24"/>
              </w:rPr>
              <w:t>-</w:t>
            </w:r>
            <w:r w:rsidRPr="003826B6">
              <w:rPr>
                <w:sz w:val="24"/>
                <w:szCs w:val="24"/>
              </w:rPr>
              <w:t xml:space="preserve"> ашық жасыл немесе сары. Сабақтың сынған жері </w:t>
            </w:r>
            <w:r w:rsidR="00D104C8">
              <w:rPr>
                <w:sz w:val="24"/>
                <w:szCs w:val="24"/>
              </w:rPr>
              <w:t>-</w:t>
            </w:r>
            <w:r w:rsidRPr="003826B6">
              <w:rPr>
                <w:sz w:val="24"/>
                <w:szCs w:val="24"/>
              </w:rPr>
              <w:t xml:space="preserve"> ақ немесе сары түсті</w:t>
            </w:r>
          </w:p>
        </w:tc>
      </w:tr>
      <w:tr w:rsidR="00953A16" w:rsidRPr="00953A16" w14:paraId="1F9A81A4" w14:textId="77777777" w:rsidTr="0016698C">
        <w:trPr>
          <w:trHeight w:val="238"/>
        </w:trPr>
        <w:tc>
          <w:tcPr>
            <w:tcW w:w="1979" w:type="dxa"/>
          </w:tcPr>
          <w:p w14:paraId="508124D9" w14:textId="66D10778" w:rsidR="00953A16" w:rsidRPr="00953A16" w:rsidRDefault="003826B6" w:rsidP="0026734C">
            <w:pPr>
              <w:jc w:val="both"/>
              <w:rPr>
                <w:sz w:val="24"/>
                <w:szCs w:val="24"/>
              </w:rPr>
            </w:pPr>
            <w:r w:rsidRPr="003826B6">
              <w:rPr>
                <w:sz w:val="24"/>
                <w:szCs w:val="24"/>
              </w:rPr>
              <w:t>Өркендердің түктілігі:</w:t>
            </w:r>
          </w:p>
        </w:tc>
        <w:tc>
          <w:tcPr>
            <w:tcW w:w="7519" w:type="dxa"/>
          </w:tcPr>
          <w:p w14:paraId="056F72FA" w14:textId="68C8B926" w:rsidR="00953A16" w:rsidRPr="00953A16" w:rsidRDefault="003826B6" w:rsidP="004B2967">
            <w:pPr>
              <w:ind w:firstLine="567"/>
              <w:jc w:val="both"/>
              <w:rPr>
                <w:sz w:val="24"/>
                <w:szCs w:val="24"/>
              </w:rPr>
            </w:pPr>
            <w:r w:rsidRPr="003826B6">
              <w:rPr>
                <w:sz w:val="24"/>
                <w:szCs w:val="24"/>
              </w:rPr>
              <w:t>Өркендер негізінен түксіз, сирек жағдайларда жоғарғы бөлігінде өте</w:t>
            </w:r>
            <w:r w:rsidR="002850C0">
              <w:rPr>
                <w:sz w:val="24"/>
                <w:szCs w:val="24"/>
              </w:rPr>
              <w:t xml:space="preserve"> сирек және ұсақ бұйра трихом</w:t>
            </w:r>
            <w:r w:rsidR="002850C0">
              <w:rPr>
                <w:sz w:val="24"/>
                <w:szCs w:val="24"/>
                <w:lang w:val="kk-KZ"/>
              </w:rPr>
              <w:t>алар</w:t>
            </w:r>
            <w:r w:rsidRPr="003826B6">
              <w:rPr>
                <w:sz w:val="24"/>
                <w:szCs w:val="24"/>
              </w:rPr>
              <w:t xml:space="preserve"> кездесуі мүмкін.</w:t>
            </w:r>
          </w:p>
        </w:tc>
      </w:tr>
      <w:tr w:rsidR="00953A16" w:rsidRPr="00953A16" w14:paraId="3EB65D48" w14:textId="77777777" w:rsidTr="0016698C">
        <w:trPr>
          <w:trHeight w:val="491"/>
        </w:trPr>
        <w:tc>
          <w:tcPr>
            <w:tcW w:w="1979" w:type="dxa"/>
          </w:tcPr>
          <w:p w14:paraId="056C397D" w14:textId="5915CC50" w:rsidR="00953A16" w:rsidRPr="003826B6" w:rsidRDefault="003826B6" w:rsidP="0026734C">
            <w:pPr>
              <w:jc w:val="both"/>
              <w:rPr>
                <w:sz w:val="24"/>
                <w:szCs w:val="24"/>
                <w:lang w:val="kk-KZ"/>
              </w:rPr>
            </w:pPr>
            <w:r>
              <w:rPr>
                <w:sz w:val="24"/>
                <w:szCs w:val="24"/>
                <w:lang w:val="kk-KZ"/>
              </w:rPr>
              <w:t>Жапырағы</w:t>
            </w:r>
          </w:p>
        </w:tc>
        <w:tc>
          <w:tcPr>
            <w:tcW w:w="7519" w:type="dxa"/>
          </w:tcPr>
          <w:p w14:paraId="23E619C6" w14:textId="77777777" w:rsidR="00953A16" w:rsidRPr="00953A16" w:rsidRDefault="00953A16" w:rsidP="004B2967">
            <w:pPr>
              <w:ind w:firstLine="567"/>
              <w:jc w:val="both"/>
              <w:rPr>
                <w:sz w:val="24"/>
                <w:szCs w:val="24"/>
              </w:rPr>
            </w:pPr>
            <w:r w:rsidRPr="00953A16">
              <w:rPr>
                <w:noProof/>
                <w:sz w:val="24"/>
                <w:szCs w:val="24"/>
                <w:lang w:eastAsia="ru-RU"/>
              </w:rPr>
              <w:drawing>
                <wp:inline distT="0" distB="0" distL="0" distR="0" wp14:anchorId="59B8BCCD" wp14:editId="1F2FDD31">
                  <wp:extent cx="3098800" cy="1849755"/>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96096" cy="1848141"/>
                          </a:xfrm>
                          <a:prstGeom prst="rect">
                            <a:avLst/>
                          </a:prstGeom>
                          <a:noFill/>
                          <a:ln>
                            <a:noFill/>
                          </a:ln>
                        </pic:spPr>
                      </pic:pic>
                    </a:graphicData>
                  </a:graphic>
                </wp:inline>
              </w:drawing>
            </w:r>
          </w:p>
          <w:p w14:paraId="7B4899B1" w14:textId="7A1D7EC9" w:rsidR="003826B6" w:rsidRPr="003826B6" w:rsidRDefault="003826B6" w:rsidP="003826B6">
            <w:pPr>
              <w:ind w:firstLine="567"/>
              <w:jc w:val="both"/>
              <w:rPr>
                <w:sz w:val="24"/>
                <w:szCs w:val="24"/>
              </w:rPr>
            </w:pPr>
            <w:r w:rsidRPr="003826B6">
              <w:rPr>
                <w:sz w:val="24"/>
                <w:szCs w:val="24"/>
              </w:rPr>
              <w:t xml:space="preserve">Жерге жақын орналасқан және сабақтың төменгі жағындағы жапырақтар қысқа </w:t>
            </w:r>
            <w:r>
              <w:rPr>
                <w:sz w:val="24"/>
                <w:szCs w:val="24"/>
                <w:lang w:val="kk-KZ"/>
              </w:rPr>
              <w:t>қалемшелі</w:t>
            </w:r>
            <w:r w:rsidRPr="003826B6">
              <w:rPr>
                <w:sz w:val="24"/>
                <w:szCs w:val="24"/>
              </w:rPr>
              <w:t xml:space="preserve">, </w:t>
            </w:r>
            <w:r>
              <w:rPr>
                <w:sz w:val="24"/>
                <w:szCs w:val="24"/>
                <w:lang w:val="kk-KZ"/>
              </w:rPr>
              <w:t>пластинкасы</w:t>
            </w:r>
            <w:r w:rsidRPr="003826B6">
              <w:rPr>
                <w:sz w:val="24"/>
                <w:szCs w:val="24"/>
              </w:rPr>
              <w:t xml:space="preserve"> жұмыртқа тәрізді, түбі жүрек пішінді, ұшы доғал, жиегі майда тісті. Ортаңғы жапырақтар ірілеу, ал жоғарғы жапырақтар отырмалы.</w:t>
            </w:r>
          </w:p>
          <w:p w14:paraId="508FFBA9" w14:textId="0C22FD24" w:rsidR="00953A16" w:rsidRPr="003826B6" w:rsidRDefault="003826B6" w:rsidP="003826B6">
            <w:pPr>
              <w:ind w:firstLine="567"/>
              <w:jc w:val="both"/>
              <w:rPr>
                <w:sz w:val="24"/>
                <w:szCs w:val="24"/>
                <w:lang w:val="kk-KZ"/>
              </w:rPr>
            </w:pPr>
            <w:r>
              <w:rPr>
                <w:sz w:val="24"/>
                <w:szCs w:val="24"/>
                <w:lang w:val="kk-KZ"/>
              </w:rPr>
              <w:t>Қалемше</w:t>
            </w:r>
            <w:r w:rsidRPr="003826B6">
              <w:rPr>
                <w:sz w:val="24"/>
                <w:szCs w:val="24"/>
              </w:rPr>
              <w:t xml:space="preserve"> жапырақтар</w:t>
            </w:r>
            <w:r>
              <w:rPr>
                <w:sz w:val="24"/>
                <w:szCs w:val="24"/>
                <w:lang w:val="kk-KZ"/>
              </w:rPr>
              <w:t>ы</w:t>
            </w:r>
            <w:r w:rsidRPr="003826B6">
              <w:rPr>
                <w:sz w:val="24"/>
                <w:szCs w:val="24"/>
              </w:rPr>
              <w:t xml:space="preserve"> ірі, ұзындығы 80 см-ге дейін, бес немесе алты мәрте қауырсынды тілімделген; соңғы бөліктері </w:t>
            </w:r>
            <w:r w:rsidR="00D104C8">
              <w:rPr>
                <w:sz w:val="24"/>
                <w:szCs w:val="24"/>
              </w:rPr>
              <w:t>-</w:t>
            </w:r>
            <w:r w:rsidRPr="003826B6">
              <w:rPr>
                <w:sz w:val="24"/>
                <w:szCs w:val="24"/>
              </w:rPr>
              <w:t xml:space="preserve"> сызықты, ұзын, ені 4</w:t>
            </w:r>
            <w:r w:rsidR="00D104C8">
              <w:rPr>
                <w:sz w:val="24"/>
                <w:szCs w:val="24"/>
              </w:rPr>
              <w:t>-</w:t>
            </w:r>
            <w:r w:rsidRPr="003826B6">
              <w:rPr>
                <w:sz w:val="24"/>
                <w:szCs w:val="24"/>
              </w:rPr>
              <w:t>6 мм-ге дейін.</w:t>
            </w:r>
          </w:p>
        </w:tc>
      </w:tr>
    </w:tbl>
    <w:p w14:paraId="4E710C9B" w14:textId="77777777" w:rsidR="0016698C" w:rsidRDefault="0016698C">
      <w:r>
        <w:br w:type="page"/>
      </w:r>
    </w:p>
    <w:p w14:paraId="4C607E10" w14:textId="570943C0" w:rsidR="0016698C" w:rsidRPr="0016698C" w:rsidRDefault="0016698C">
      <w:pPr>
        <w:rPr>
          <w:rFonts w:ascii="Times New Roman" w:hAnsi="Times New Roman" w:cs="Times New Roman"/>
          <w:sz w:val="28"/>
          <w:szCs w:val="28"/>
        </w:rPr>
      </w:pPr>
      <w:r>
        <w:rPr>
          <w:rFonts w:ascii="Times New Roman" w:hAnsi="Times New Roman" w:cs="Times New Roman"/>
          <w:sz w:val="28"/>
          <w:szCs w:val="28"/>
        </w:rPr>
        <w:t>6</w:t>
      </w:r>
      <w:r w:rsidRPr="0016698C">
        <w:rPr>
          <w:rFonts w:ascii="Times New Roman" w:hAnsi="Times New Roman" w:cs="Times New Roman"/>
          <w:sz w:val="28"/>
          <w:szCs w:val="28"/>
        </w:rPr>
        <w:t xml:space="preserve"> - кестенің жалғасы</w:t>
      </w:r>
    </w:p>
    <w:tbl>
      <w:tblPr>
        <w:tblStyle w:val="32"/>
        <w:tblW w:w="9498" w:type="dxa"/>
        <w:tblInd w:w="108" w:type="dxa"/>
        <w:tblLook w:val="04A0" w:firstRow="1" w:lastRow="0" w:firstColumn="1" w:lastColumn="0" w:noHBand="0" w:noVBand="1"/>
      </w:tblPr>
      <w:tblGrid>
        <w:gridCol w:w="1979"/>
        <w:gridCol w:w="7519"/>
      </w:tblGrid>
      <w:tr w:rsidR="0016698C" w:rsidRPr="00953A16" w14:paraId="7C333EAD" w14:textId="77777777" w:rsidTr="0016698C">
        <w:tc>
          <w:tcPr>
            <w:tcW w:w="1979" w:type="dxa"/>
          </w:tcPr>
          <w:p w14:paraId="4F34D265" w14:textId="54F85C92" w:rsidR="0016698C" w:rsidRPr="003826B6" w:rsidRDefault="0016698C" w:rsidP="0016698C">
            <w:pPr>
              <w:jc w:val="center"/>
              <w:rPr>
                <w:sz w:val="24"/>
                <w:szCs w:val="24"/>
              </w:rPr>
            </w:pPr>
            <w:r>
              <w:rPr>
                <w:sz w:val="24"/>
                <w:szCs w:val="24"/>
              </w:rPr>
              <w:t>1</w:t>
            </w:r>
          </w:p>
        </w:tc>
        <w:tc>
          <w:tcPr>
            <w:tcW w:w="7519" w:type="dxa"/>
          </w:tcPr>
          <w:p w14:paraId="38785A76" w14:textId="57043244" w:rsidR="0016698C" w:rsidRPr="00953A16" w:rsidRDefault="0016698C" w:rsidP="0016698C">
            <w:pPr>
              <w:ind w:firstLine="567"/>
              <w:jc w:val="center"/>
              <w:rPr>
                <w:noProof/>
                <w:sz w:val="24"/>
                <w:szCs w:val="24"/>
                <w:lang w:eastAsia="ru-RU"/>
              </w:rPr>
            </w:pPr>
            <w:r>
              <w:rPr>
                <w:noProof/>
                <w:sz w:val="24"/>
                <w:szCs w:val="24"/>
                <w:lang w:eastAsia="ru-RU"/>
              </w:rPr>
              <w:t>2</w:t>
            </w:r>
          </w:p>
        </w:tc>
      </w:tr>
      <w:tr w:rsidR="00953A16" w:rsidRPr="00953A16" w14:paraId="28917B22" w14:textId="77777777" w:rsidTr="0016698C">
        <w:tc>
          <w:tcPr>
            <w:tcW w:w="1979" w:type="dxa"/>
          </w:tcPr>
          <w:p w14:paraId="065F8991" w14:textId="0B9AD885" w:rsidR="003826B6" w:rsidRPr="003826B6" w:rsidRDefault="003826B6" w:rsidP="003826B6">
            <w:pPr>
              <w:jc w:val="both"/>
              <w:rPr>
                <w:sz w:val="24"/>
                <w:szCs w:val="24"/>
              </w:rPr>
            </w:pPr>
            <w:r w:rsidRPr="003826B6">
              <w:rPr>
                <w:sz w:val="24"/>
                <w:szCs w:val="24"/>
              </w:rPr>
              <w:t>Жапырақтың</w:t>
            </w:r>
          </w:p>
          <w:p w14:paraId="1A2D3E9F" w14:textId="77777777" w:rsidR="003826B6" w:rsidRPr="003826B6" w:rsidRDefault="003826B6" w:rsidP="003826B6">
            <w:pPr>
              <w:jc w:val="both"/>
              <w:rPr>
                <w:sz w:val="24"/>
                <w:szCs w:val="24"/>
              </w:rPr>
            </w:pPr>
            <w:r w:rsidRPr="003826B6">
              <w:rPr>
                <w:sz w:val="24"/>
                <w:szCs w:val="24"/>
              </w:rPr>
              <w:t>жоғарғы</w:t>
            </w:r>
          </w:p>
          <w:p w14:paraId="54C8088E" w14:textId="77777777" w:rsidR="003826B6" w:rsidRPr="003826B6" w:rsidRDefault="003826B6" w:rsidP="003826B6">
            <w:pPr>
              <w:jc w:val="both"/>
              <w:rPr>
                <w:sz w:val="24"/>
                <w:szCs w:val="24"/>
              </w:rPr>
            </w:pPr>
            <w:r w:rsidRPr="003826B6">
              <w:rPr>
                <w:sz w:val="24"/>
                <w:szCs w:val="24"/>
              </w:rPr>
              <w:t>бөлігі</w:t>
            </w:r>
          </w:p>
          <w:p w14:paraId="752579A8" w14:textId="015A75A2" w:rsidR="00953A16" w:rsidRPr="00953A16" w:rsidRDefault="00953A16" w:rsidP="0026734C">
            <w:pPr>
              <w:jc w:val="both"/>
              <w:rPr>
                <w:sz w:val="24"/>
                <w:szCs w:val="24"/>
              </w:rPr>
            </w:pPr>
          </w:p>
        </w:tc>
        <w:tc>
          <w:tcPr>
            <w:tcW w:w="7519" w:type="dxa"/>
          </w:tcPr>
          <w:p w14:paraId="39B90E74" w14:textId="77777777" w:rsidR="00953A16" w:rsidRPr="00953A16" w:rsidRDefault="00953A16" w:rsidP="004B2967">
            <w:pPr>
              <w:ind w:firstLine="567"/>
              <w:jc w:val="both"/>
              <w:rPr>
                <w:sz w:val="24"/>
                <w:szCs w:val="24"/>
              </w:rPr>
            </w:pPr>
            <w:r w:rsidRPr="00953A16">
              <w:rPr>
                <w:noProof/>
                <w:sz w:val="24"/>
                <w:szCs w:val="24"/>
                <w:lang w:eastAsia="ru-RU"/>
              </w:rPr>
              <w:drawing>
                <wp:inline distT="0" distB="0" distL="0" distR="0" wp14:anchorId="0A456DAE" wp14:editId="248D6DA0">
                  <wp:extent cx="2984500" cy="1864360"/>
                  <wp:effectExtent l="0" t="0" r="635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84760" cy="1864522"/>
                          </a:xfrm>
                          <a:prstGeom prst="rect">
                            <a:avLst/>
                          </a:prstGeom>
                          <a:noFill/>
                          <a:ln>
                            <a:noFill/>
                          </a:ln>
                        </pic:spPr>
                      </pic:pic>
                    </a:graphicData>
                  </a:graphic>
                </wp:inline>
              </w:drawing>
            </w:r>
          </w:p>
          <w:p w14:paraId="54A066B8" w14:textId="2F846DC8" w:rsidR="00953A16" w:rsidRPr="003826B6" w:rsidRDefault="003826B6" w:rsidP="003826B6">
            <w:pPr>
              <w:ind w:firstLine="567"/>
              <w:jc w:val="both"/>
              <w:rPr>
                <w:sz w:val="24"/>
                <w:szCs w:val="24"/>
                <w:lang w:val="kk-KZ"/>
              </w:rPr>
            </w:pPr>
            <w:r w:rsidRPr="003826B6">
              <w:rPr>
                <w:sz w:val="24"/>
                <w:szCs w:val="24"/>
              </w:rPr>
              <w:t xml:space="preserve">Жоғарғы беті жасыл немесе қою жасыл, қабыршақты, ортаңғы </w:t>
            </w:r>
            <w:r>
              <w:rPr>
                <w:sz w:val="24"/>
                <w:szCs w:val="24"/>
                <w:lang w:val="kk-KZ"/>
              </w:rPr>
              <w:t>жүйке</w:t>
            </w:r>
            <w:r w:rsidRPr="003826B6">
              <w:rPr>
                <w:sz w:val="24"/>
                <w:szCs w:val="24"/>
              </w:rPr>
              <w:t xml:space="preserve"> анық емес, түк</w:t>
            </w:r>
            <w:r>
              <w:rPr>
                <w:sz w:val="24"/>
                <w:szCs w:val="24"/>
                <w:lang w:val="kk-KZ"/>
              </w:rPr>
              <w:t>тері</w:t>
            </w:r>
            <w:r w:rsidRPr="003826B6">
              <w:rPr>
                <w:sz w:val="24"/>
                <w:szCs w:val="24"/>
              </w:rPr>
              <w:t xml:space="preserve"> сирек орналасқан қарапайым трихомалармен жабылған.</w:t>
            </w:r>
          </w:p>
        </w:tc>
      </w:tr>
      <w:tr w:rsidR="0003059C" w:rsidRPr="00953A16" w14:paraId="77A58D2B" w14:textId="77777777" w:rsidTr="0016698C">
        <w:tc>
          <w:tcPr>
            <w:tcW w:w="1979" w:type="dxa"/>
          </w:tcPr>
          <w:p w14:paraId="43743E48" w14:textId="77777777" w:rsidR="0003059C" w:rsidRPr="003826B6" w:rsidRDefault="0003059C" w:rsidP="0003059C">
            <w:pPr>
              <w:jc w:val="both"/>
              <w:rPr>
                <w:sz w:val="24"/>
                <w:szCs w:val="24"/>
              </w:rPr>
            </w:pPr>
            <w:r w:rsidRPr="003826B6">
              <w:rPr>
                <w:sz w:val="24"/>
                <w:szCs w:val="24"/>
              </w:rPr>
              <w:t>Жапырақтың</w:t>
            </w:r>
          </w:p>
          <w:p w14:paraId="5D862C9E" w14:textId="77777777" w:rsidR="0003059C" w:rsidRPr="003826B6" w:rsidRDefault="0003059C" w:rsidP="0003059C">
            <w:pPr>
              <w:jc w:val="both"/>
              <w:rPr>
                <w:sz w:val="24"/>
                <w:szCs w:val="24"/>
              </w:rPr>
            </w:pPr>
            <w:r w:rsidRPr="003826B6">
              <w:rPr>
                <w:sz w:val="24"/>
                <w:szCs w:val="24"/>
              </w:rPr>
              <w:t>төменгі бөлігі</w:t>
            </w:r>
          </w:p>
          <w:p w14:paraId="610EC32E" w14:textId="77777777" w:rsidR="0003059C" w:rsidRPr="003826B6" w:rsidRDefault="0003059C" w:rsidP="003826B6">
            <w:pPr>
              <w:jc w:val="both"/>
              <w:rPr>
                <w:sz w:val="24"/>
                <w:szCs w:val="24"/>
              </w:rPr>
            </w:pPr>
          </w:p>
        </w:tc>
        <w:tc>
          <w:tcPr>
            <w:tcW w:w="7519" w:type="dxa"/>
          </w:tcPr>
          <w:p w14:paraId="30C63597" w14:textId="77777777" w:rsidR="0003059C" w:rsidRDefault="0003059C" w:rsidP="004B2967">
            <w:pPr>
              <w:ind w:firstLine="567"/>
              <w:jc w:val="both"/>
              <w:rPr>
                <w:noProof/>
                <w:sz w:val="24"/>
                <w:szCs w:val="24"/>
                <w:lang w:eastAsia="ru-RU"/>
              </w:rPr>
            </w:pPr>
            <w:r w:rsidRPr="00953A16">
              <w:rPr>
                <w:noProof/>
                <w:sz w:val="24"/>
                <w:szCs w:val="24"/>
                <w:lang w:eastAsia="ru-RU"/>
              </w:rPr>
              <w:drawing>
                <wp:inline distT="0" distB="0" distL="0" distR="0" wp14:anchorId="4462DE39" wp14:editId="1FF40694">
                  <wp:extent cx="2921000" cy="1878330"/>
                  <wp:effectExtent l="0" t="0" r="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918440" cy="1876684"/>
                          </a:xfrm>
                          <a:prstGeom prst="rect">
                            <a:avLst/>
                          </a:prstGeom>
                          <a:noFill/>
                          <a:ln>
                            <a:noFill/>
                          </a:ln>
                        </pic:spPr>
                      </pic:pic>
                    </a:graphicData>
                  </a:graphic>
                </wp:inline>
              </w:drawing>
            </w:r>
          </w:p>
          <w:p w14:paraId="0E629973" w14:textId="205F56C0" w:rsidR="0003059C" w:rsidRPr="00953A16" w:rsidRDefault="0003059C" w:rsidP="004B2967">
            <w:pPr>
              <w:ind w:firstLine="567"/>
              <w:jc w:val="both"/>
              <w:rPr>
                <w:noProof/>
                <w:sz w:val="24"/>
                <w:szCs w:val="24"/>
                <w:lang w:eastAsia="ru-RU"/>
              </w:rPr>
            </w:pPr>
            <w:r w:rsidRPr="003826B6">
              <w:rPr>
                <w:sz w:val="24"/>
                <w:szCs w:val="24"/>
              </w:rPr>
              <w:t>Төменгі беті қою жасыл, қабыршақты, ортаңғы ж</w:t>
            </w:r>
            <w:r>
              <w:rPr>
                <w:sz w:val="24"/>
                <w:szCs w:val="24"/>
                <w:lang w:val="kk-KZ"/>
              </w:rPr>
              <w:t>үйке</w:t>
            </w:r>
            <w:r w:rsidRPr="003826B6">
              <w:rPr>
                <w:sz w:val="24"/>
                <w:szCs w:val="24"/>
              </w:rPr>
              <w:t xml:space="preserve"> айқынырақ көрінеді; сирек орналасқан қарапайым трихомалар байқалады.</w:t>
            </w:r>
          </w:p>
        </w:tc>
      </w:tr>
      <w:tr w:rsidR="0003059C" w:rsidRPr="00953A16" w14:paraId="3EBA8B40" w14:textId="77777777" w:rsidTr="0016698C">
        <w:tc>
          <w:tcPr>
            <w:tcW w:w="1979" w:type="dxa"/>
          </w:tcPr>
          <w:p w14:paraId="275639C4" w14:textId="77777777" w:rsidR="0003059C" w:rsidRPr="003826B6" w:rsidRDefault="0003059C" w:rsidP="0003059C">
            <w:pPr>
              <w:jc w:val="both"/>
              <w:rPr>
                <w:sz w:val="24"/>
                <w:szCs w:val="24"/>
              </w:rPr>
            </w:pPr>
            <w:r w:rsidRPr="003826B6">
              <w:rPr>
                <w:sz w:val="24"/>
                <w:szCs w:val="24"/>
              </w:rPr>
              <w:t>Гүл шоғыры </w:t>
            </w:r>
          </w:p>
          <w:p w14:paraId="11CAC0DF" w14:textId="77777777" w:rsidR="0003059C" w:rsidRPr="003826B6" w:rsidRDefault="0003059C" w:rsidP="003826B6">
            <w:pPr>
              <w:jc w:val="both"/>
              <w:rPr>
                <w:sz w:val="24"/>
                <w:szCs w:val="24"/>
              </w:rPr>
            </w:pPr>
          </w:p>
        </w:tc>
        <w:tc>
          <w:tcPr>
            <w:tcW w:w="7519" w:type="dxa"/>
          </w:tcPr>
          <w:p w14:paraId="67640448" w14:textId="77777777" w:rsidR="0003059C" w:rsidRDefault="0003059C" w:rsidP="004B2967">
            <w:pPr>
              <w:ind w:firstLine="567"/>
              <w:jc w:val="both"/>
              <w:rPr>
                <w:noProof/>
                <w:sz w:val="24"/>
                <w:szCs w:val="24"/>
                <w:lang w:eastAsia="ru-RU"/>
              </w:rPr>
            </w:pPr>
            <w:r w:rsidRPr="00953A16">
              <w:rPr>
                <w:noProof/>
                <w:sz w:val="24"/>
                <w:szCs w:val="24"/>
                <w:lang w:eastAsia="ru-RU"/>
              </w:rPr>
              <w:drawing>
                <wp:inline distT="0" distB="0" distL="0" distR="0" wp14:anchorId="7E76020E" wp14:editId="77596405">
                  <wp:extent cx="2672861" cy="2004646"/>
                  <wp:effectExtent l="0" t="0" r="0" b="254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flipH="1">
                            <a:off x="0" y="0"/>
                            <a:ext cx="2679462" cy="2009596"/>
                          </a:xfrm>
                          <a:prstGeom prst="rect">
                            <a:avLst/>
                          </a:prstGeom>
                          <a:noFill/>
                          <a:ln>
                            <a:noFill/>
                          </a:ln>
                        </pic:spPr>
                      </pic:pic>
                    </a:graphicData>
                  </a:graphic>
                </wp:inline>
              </w:drawing>
            </w:r>
          </w:p>
          <w:p w14:paraId="2A55F591" w14:textId="0169E52E" w:rsidR="0003059C" w:rsidRPr="00953A16" w:rsidRDefault="0003059C" w:rsidP="004B2967">
            <w:pPr>
              <w:ind w:firstLine="567"/>
              <w:jc w:val="both"/>
              <w:rPr>
                <w:noProof/>
                <w:sz w:val="24"/>
                <w:szCs w:val="24"/>
                <w:lang w:eastAsia="ru-RU"/>
              </w:rPr>
            </w:pPr>
            <w:r w:rsidRPr="003826B6">
              <w:rPr>
                <w:sz w:val="24"/>
                <w:szCs w:val="24"/>
                <w:lang w:val="kk-KZ"/>
              </w:rPr>
              <w:t>Гүл</w:t>
            </w:r>
            <w:r>
              <w:rPr>
                <w:sz w:val="24"/>
                <w:szCs w:val="24"/>
                <w:lang w:val="kk-KZ"/>
              </w:rPr>
              <w:t xml:space="preserve"> </w:t>
            </w:r>
            <w:r w:rsidRPr="003826B6">
              <w:rPr>
                <w:sz w:val="24"/>
                <w:szCs w:val="24"/>
                <w:lang w:val="kk-KZ"/>
              </w:rPr>
              <w:t xml:space="preserve">шоғыры жоғарғы орналасқан. </w:t>
            </w:r>
            <w:r>
              <w:rPr>
                <w:sz w:val="24"/>
                <w:szCs w:val="24"/>
                <w:lang w:val="kk-KZ"/>
              </w:rPr>
              <w:t>Шатыршалары</w:t>
            </w:r>
            <w:r w:rsidRPr="003826B6">
              <w:rPr>
                <w:sz w:val="24"/>
                <w:szCs w:val="24"/>
                <w:lang w:val="kk-KZ"/>
              </w:rPr>
              <w:t xml:space="preserve"> екі типті: орта</w:t>
            </w:r>
            <w:r>
              <w:rPr>
                <w:sz w:val="24"/>
                <w:szCs w:val="24"/>
                <w:lang w:val="kk-KZ"/>
              </w:rPr>
              <w:t>дағылары</w:t>
            </w:r>
            <w:r w:rsidRPr="003826B6">
              <w:rPr>
                <w:sz w:val="24"/>
                <w:szCs w:val="24"/>
                <w:lang w:val="kk-KZ"/>
              </w:rPr>
              <w:t xml:space="preserve"> қысқа сағақтарда орналасқан, 10-20 сәулелі, диаметрі 4-5 см; бүйірлік </w:t>
            </w:r>
            <w:r>
              <w:rPr>
                <w:sz w:val="24"/>
                <w:szCs w:val="24"/>
                <w:lang w:val="kk-KZ"/>
              </w:rPr>
              <w:t>шатыршалары</w:t>
            </w:r>
            <w:r w:rsidRPr="003826B6">
              <w:rPr>
                <w:sz w:val="24"/>
                <w:szCs w:val="24"/>
                <w:lang w:val="kk-KZ"/>
              </w:rPr>
              <w:t xml:space="preserve"> ұзын сағақтард</w:t>
            </w:r>
            <w:r>
              <w:rPr>
                <w:sz w:val="24"/>
                <w:szCs w:val="24"/>
                <w:lang w:val="kk-KZ"/>
              </w:rPr>
              <w:t>а, 15-20 гүлден тұрады. Барлық шатыршалардың</w:t>
            </w:r>
            <w:r w:rsidRPr="003826B6">
              <w:rPr>
                <w:sz w:val="24"/>
                <w:szCs w:val="24"/>
                <w:lang w:val="kk-KZ"/>
              </w:rPr>
              <w:t xml:space="preserve"> орамында бес жапырақшадан тұратын</w:t>
            </w:r>
            <w:r>
              <w:rPr>
                <w:sz w:val="24"/>
                <w:szCs w:val="24"/>
                <w:lang w:val="kk-KZ"/>
              </w:rPr>
              <w:t xml:space="preserve"> </w:t>
            </w:r>
            <w:r w:rsidRPr="003826B6">
              <w:rPr>
                <w:sz w:val="24"/>
                <w:szCs w:val="24"/>
                <w:lang w:val="kk-KZ"/>
              </w:rPr>
              <w:t>қаптама бар, олардың пішіні ланцет тәрізді. Беті қабыршақты, түсі қоңыр-жасыл.</w:t>
            </w:r>
          </w:p>
        </w:tc>
      </w:tr>
    </w:tbl>
    <w:p w14:paraId="056E180E" w14:textId="77777777" w:rsidR="0016698C" w:rsidRDefault="0016698C">
      <w:r>
        <w:br w:type="page"/>
      </w:r>
    </w:p>
    <w:p w14:paraId="4779B465" w14:textId="007766BC" w:rsidR="0016698C" w:rsidRPr="0016698C" w:rsidRDefault="0016698C">
      <w:pPr>
        <w:rPr>
          <w:rFonts w:ascii="Times New Roman" w:hAnsi="Times New Roman" w:cs="Times New Roman"/>
          <w:sz w:val="28"/>
          <w:szCs w:val="28"/>
        </w:rPr>
      </w:pPr>
      <w:r w:rsidRPr="0016698C">
        <w:rPr>
          <w:rFonts w:ascii="Times New Roman" w:hAnsi="Times New Roman" w:cs="Times New Roman"/>
          <w:sz w:val="28"/>
          <w:szCs w:val="28"/>
        </w:rPr>
        <w:t>6 - кестенің жалғасы</w:t>
      </w:r>
    </w:p>
    <w:tbl>
      <w:tblPr>
        <w:tblStyle w:val="32"/>
        <w:tblW w:w="9498" w:type="dxa"/>
        <w:tblInd w:w="108" w:type="dxa"/>
        <w:tblLook w:val="04A0" w:firstRow="1" w:lastRow="0" w:firstColumn="1" w:lastColumn="0" w:noHBand="0" w:noVBand="1"/>
      </w:tblPr>
      <w:tblGrid>
        <w:gridCol w:w="1979"/>
        <w:gridCol w:w="7519"/>
      </w:tblGrid>
      <w:tr w:rsidR="0016698C" w:rsidRPr="00953A16" w14:paraId="32684434" w14:textId="77777777" w:rsidTr="0016698C">
        <w:tc>
          <w:tcPr>
            <w:tcW w:w="1979" w:type="dxa"/>
          </w:tcPr>
          <w:p w14:paraId="08CD5C0A" w14:textId="650D40AD" w:rsidR="0016698C" w:rsidRDefault="0016698C" w:rsidP="0016698C">
            <w:pPr>
              <w:jc w:val="center"/>
              <w:rPr>
                <w:sz w:val="24"/>
                <w:szCs w:val="24"/>
                <w:lang w:val="kk-KZ"/>
              </w:rPr>
            </w:pPr>
            <w:r>
              <w:rPr>
                <w:sz w:val="24"/>
                <w:szCs w:val="24"/>
                <w:lang w:val="kk-KZ"/>
              </w:rPr>
              <w:t>1</w:t>
            </w:r>
          </w:p>
        </w:tc>
        <w:tc>
          <w:tcPr>
            <w:tcW w:w="7519" w:type="dxa"/>
          </w:tcPr>
          <w:p w14:paraId="49508E19" w14:textId="4877191E" w:rsidR="0016698C" w:rsidRPr="00953A16" w:rsidRDefault="0016698C" w:rsidP="0016698C">
            <w:pPr>
              <w:ind w:firstLine="567"/>
              <w:jc w:val="center"/>
              <w:rPr>
                <w:noProof/>
                <w:sz w:val="24"/>
                <w:szCs w:val="24"/>
                <w:lang w:eastAsia="ru-RU"/>
              </w:rPr>
            </w:pPr>
            <w:r>
              <w:rPr>
                <w:noProof/>
                <w:sz w:val="24"/>
                <w:szCs w:val="24"/>
                <w:lang w:eastAsia="ru-RU"/>
              </w:rPr>
              <w:t>2</w:t>
            </w:r>
          </w:p>
        </w:tc>
      </w:tr>
      <w:tr w:rsidR="0003059C" w:rsidRPr="00953A16" w14:paraId="5AE661F8" w14:textId="77777777" w:rsidTr="0016698C">
        <w:tc>
          <w:tcPr>
            <w:tcW w:w="1979" w:type="dxa"/>
          </w:tcPr>
          <w:p w14:paraId="3F915CDD" w14:textId="488DDD42" w:rsidR="0003059C" w:rsidRDefault="0003059C" w:rsidP="003826B6">
            <w:pPr>
              <w:jc w:val="both"/>
              <w:rPr>
                <w:sz w:val="24"/>
                <w:szCs w:val="24"/>
              </w:rPr>
            </w:pPr>
            <w:r>
              <w:rPr>
                <w:sz w:val="24"/>
                <w:szCs w:val="24"/>
                <w:lang w:val="kk-KZ"/>
              </w:rPr>
              <w:t>Гүлдері</w:t>
            </w:r>
          </w:p>
          <w:p w14:paraId="2A126346" w14:textId="77777777" w:rsidR="0003059C" w:rsidRDefault="0003059C" w:rsidP="003826B6">
            <w:pPr>
              <w:jc w:val="both"/>
              <w:rPr>
                <w:sz w:val="24"/>
                <w:szCs w:val="24"/>
              </w:rPr>
            </w:pPr>
          </w:p>
          <w:p w14:paraId="7C965B65" w14:textId="77777777" w:rsidR="0003059C" w:rsidRPr="003826B6" w:rsidRDefault="0003059C" w:rsidP="003826B6">
            <w:pPr>
              <w:jc w:val="both"/>
              <w:rPr>
                <w:sz w:val="24"/>
                <w:szCs w:val="24"/>
              </w:rPr>
            </w:pPr>
          </w:p>
        </w:tc>
        <w:tc>
          <w:tcPr>
            <w:tcW w:w="7519" w:type="dxa"/>
          </w:tcPr>
          <w:p w14:paraId="3AE5B955" w14:textId="77777777" w:rsidR="0003059C" w:rsidRDefault="0003059C" w:rsidP="004B2967">
            <w:pPr>
              <w:ind w:firstLine="567"/>
              <w:jc w:val="both"/>
              <w:rPr>
                <w:noProof/>
                <w:sz w:val="24"/>
                <w:szCs w:val="24"/>
                <w:lang w:eastAsia="ru-RU"/>
              </w:rPr>
            </w:pPr>
            <w:r w:rsidRPr="00953A16">
              <w:rPr>
                <w:noProof/>
                <w:sz w:val="24"/>
                <w:szCs w:val="24"/>
                <w:lang w:eastAsia="ru-RU"/>
              </w:rPr>
              <w:drawing>
                <wp:inline distT="0" distB="0" distL="0" distR="0" wp14:anchorId="76543396" wp14:editId="33EC272E">
                  <wp:extent cx="2672861" cy="2004645"/>
                  <wp:effectExtent l="0" t="0" r="0" b="254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678707" cy="2009029"/>
                          </a:xfrm>
                          <a:prstGeom prst="rect">
                            <a:avLst/>
                          </a:prstGeom>
                          <a:noFill/>
                          <a:ln>
                            <a:noFill/>
                          </a:ln>
                        </pic:spPr>
                      </pic:pic>
                    </a:graphicData>
                  </a:graphic>
                </wp:inline>
              </w:drawing>
            </w:r>
          </w:p>
          <w:p w14:paraId="2F3D39FD" w14:textId="261ECDD4" w:rsidR="0003059C" w:rsidRPr="00953A16" w:rsidRDefault="0003059C" w:rsidP="004B2967">
            <w:pPr>
              <w:ind w:firstLine="567"/>
              <w:jc w:val="both"/>
              <w:rPr>
                <w:noProof/>
                <w:sz w:val="24"/>
                <w:szCs w:val="24"/>
                <w:lang w:eastAsia="ru-RU"/>
              </w:rPr>
            </w:pPr>
            <w:r w:rsidRPr="003826B6">
              <w:rPr>
                <w:sz w:val="24"/>
                <w:szCs w:val="24"/>
                <w:lang w:val="kk-KZ"/>
              </w:rPr>
              <w:t xml:space="preserve">Гүлдер қосжынысты; күлтелерінің тістері өте қысқа, күлтелері </w:t>
            </w:r>
            <w:r>
              <w:rPr>
                <w:sz w:val="24"/>
                <w:szCs w:val="24"/>
                <w:lang w:val="kk-KZ"/>
              </w:rPr>
              <w:t>-</w:t>
            </w:r>
            <w:r w:rsidRPr="003826B6">
              <w:rPr>
                <w:sz w:val="24"/>
                <w:szCs w:val="24"/>
                <w:lang w:val="kk-KZ"/>
              </w:rPr>
              <w:t xml:space="preserve"> созылған </w:t>
            </w:r>
            <w:r>
              <w:rPr>
                <w:sz w:val="24"/>
                <w:szCs w:val="24"/>
                <w:lang w:val="kk-KZ"/>
              </w:rPr>
              <w:t>дөңгелек</w:t>
            </w:r>
            <w:r w:rsidRPr="003826B6">
              <w:rPr>
                <w:sz w:val="24"/>
                <w:szCs w:val="24"/>
                <w:lang w:val="kk-KZ"/>
              </w:rPr>
              <w:t xml:space="preserve"> тәрізді, ұзындығы 1-1,5 мм, сары түсті, орталық жолақтары қоңыр түске боялған.</w:t>
            </w:r>
          </w:p>
        </w:tc>
      </w:tr>
      <w:tr w:rsidR="0003059C" w:rsidRPr="00953A16" w14:paraId="03FF21E5" w14:textId="77777777" w:rsidTr="0016698C">
        <w:tc>
          <w:tcPr>
            <w:tcW w:w="1979" w:type="dxa"/>
          </w:tcPr>
          <w:p w14:paraId="1321F310" w14:textId="7903FDBF" w:rsidR="0003059C" w:rsidRDefault="0003059C" w:rsidP="003826B6">
            <w:pPr>
              <w:jc w:val="both"/>
              <w:rPr>
                <w:sz w:val="24"/>
                <w:szCs w:val="24"/>
                <w:lang w:val="kk-KZ"/>
              </w:rPr>
            </w:pPr>
            <w:r>
              <w:rPr>
                <w:sz w:val="24"/>
                <w:szCs w:val="24"/>
                <w:lang w:val="kk-KZ"/>
              </w:rPr>
              <w:t>Жемісі</w:t>
            </w:r>
          </w:p>
          <w:p w14:paraId="136C651F" w14:textId="77777777" w:rsidR="0003059C" w:rsidRDefault="0003059C" w:rsidP="003826B6">
            <w:pPr>
              <w:jc w:val="both"/>
              <w:rPr>
                <w:sz w:val="24"/>
                <w:szCs w:val="24"/>
                <w:lang w:val="kk-KZ"/>
              </w:rPr>
            </w:pPr>
          </w:p>
          <w:p w14:paraId="2862C49B" w14:textId="77777777" w:rsidR="0003059C" w:rsidRDefault="0003059C" w:rsidP="003826B6">
            <w:pPr>
              <w:jc w:val="both"/>
              <w:rPr>
                <w:sz w:val="24"/>
                <w:szCs w:val="24"/>
                <w:lang w:val="kk-KZ"/>
              </w:rPr>
            </w:pPr>
          </w:p>
          <w:p w14:paraId="7159893C" w14:textId="77777777" w:rsidR="0003059C" w:rsidRDefault="0003059C" w:rsidP="003826B6">
            <w:pPr>
              <w:jc w:val="both"/>
              <w:rPr>
                <w:sz w:val="24"/>
                <w:szCs w:val="24"/>
                <w:lang w:val="kk-KZ"/>
              </w:rPr>
            </w:pPr>
          </w:p>
        </w:tc>
        <w:tc>
          <w:tcPr>
            <w:tcW w:w="7519" w:type="dxa"/>
          </w:tcPr>
          <w:p w14:paraId="564D4004" w14:textId="77777777" w:rsidR="0003059C" w:rsidRDefault="0003059C" w:rsidP="004B2967">
            <w:pPr>
              <w:ind w:firstLine="567"/>
              <w:jc w:val="both"/>
              <w:rPr>
                <w:noProof/>
                <w:sz w:val="24"/>
                <w:szCs w:val="24"/>
                <w:lang w:eastAsia="ru-RU"/>
              </w:rPr>
            </w:pPr>
            <w:r w:rsidRPr="00953A16">
              <w:rPr>
                <w:noProof/>
                <w:sz w:val="24"/>
                <w:szCs w:val="24"/>
                <w:lang w:eastAsia="ru-RU"/>
              </w:rPr>
              <w:drawing>
                <wp:inline distT="0" distB="0" distL="0" distR="0" wp14:anchorId="4A2DB233" wp14:editId="3BCDD216">
                  <wp:extent cx="2657230" cy="1992923"/>
                  <wp:effectExtent l="0" t="0" r="0"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flipH="1">
                            <a:off x="0" y="0"/>
                            <a:ext cx="2682106" cy="2011580"/>
                          </a:xfrm>
                          <a:prstGeom prst="rect">
                            <a:avLst/>
                          </a:prstGeom>
                          <a:noFill/>
                          <a:ln>
                            <a:noFill/>
                          </a:ln>
                        </pic:spPr>
                      </pic:pic>
                    </a:graphicData>
                  </a:graphic>
                </wp:inline>
              </w:drawing>
            </w:r>
          </w:p>
          <w:p w14:paraId="12F2B464" w14:textId="267AB14C" w:rsidR="0003059C" w:rsidRPr="00953A16" w:rsidRDefault="0003059C" w:rsidP="004B2967">
            <w:pPr>
              <w:ind w:firstLine="567"/>
              <w:jc w:val="both"/>
              <w:rPr>
                <w:noProof/>
                <w:sz w:val="24"/>
                <w:szCs w:val="24"/>
                <w:lang w:eastAsia="ru-RU"/>
              </w:rPr>
            </w:pPr>
            <w:r>
              <w:rPr>
                <w:sz w:val="24"/>
                <w:szCs w:val="24"/>
                <w:lang w:val="kk-KZ"/>
              </w:rPr>
              <w:t>Жемісі</w:t>
            </w:r>
            <w:r w:rsidRPr="00953A16">
              <w:rPr>
                <w:sz w:val="24"/>
                <w:szCs w:val="24"/>
              </w:rPr>
              <w:t xml:space="preserve"> </w:t>
            </w:r>
            <w:r w:rsidRPr="003826B6">
              <w:rPr>
                <w:sz w:val="24"/>
                <w:szCs w:val="24"/>
              </w:rPr>
              <w:t xml:space="preserve">пісіп жетілгенде екі біртұқымды мерикарпияға бөлінеді, олардың шеткі қырлары өте кең. Пішіні </w:t>
            </w:r>
            <w:r>
              <w:rPr>
                <w:sz w:val="24"/>
                <w:szCs w:val="24"/>
              </w:rPr>
              <w:t>-</w:t>
            </w:r>
            <w:r w:rsidRPr="003826B6">
              <w:rPr>
                <w:sz w:val="24"/>
                <w:szCs w:val="24"/>
              </w:rPr>
              <w:t xml:space="preserve"> эллипс тәрізді, артқы жағынан қысық. Қырлары </w:t>
            </w:r>
            <w:r>
              <w:rPr>
                <w:sz w:val="24"/>
                <w:szCs w:val="24"/>
              </w:rPr>
              <w:t xml:space="preserve">жіп тәрізді, қырлар арасындағы </w:t>
            </w:r>
            <w:r>
              <w:rPr>
                <w:sz w:val="24"/>
                <w:szCs w:val="24"/>
                <w:lang w:val="kk-KZ"/>
              </w:rPr>
              <w:t>түтікшелер</w:t>
            </w:r>
            <w:r w:rsidRPr="003826B6">
              <w:rPr>
                <w:sz w:val="24"/>
                <w:szCs w:val="24"/>
              </w:rPr>
              <w:t xml:space="preserve"> жалғыздан, бір жағында </w:t>
            </w:r>
            <w:r>
              <w:rPr>
                <w:sz w:val="24"/>
                <w:szCs w:val="24"/>
              </w:rPr>
              <w:t>-</w:t>
            </w:r>
            <w:r w:rsidRPr="003826B6">
              <w:rPr>
                <w:sz w:val="24"/>
                <w:szCs w:val="24"/>
              </w:rPr>
              <w:t xml:space="preserve"> 4, екінші жағында </w:t>
            </w:r>
            <w:r>
              <w:rPr>
                <w:sz w:val="24"/>
                <w:szCs w:val="24"/>
              </w:rPr>
              <w:t>-</w:t>
            </w:r>
            <w:r w:rsidRPr="003826B6">
              <w:rPr>
                <w:sz w:val="24"/>
                <w:szCs w:val="24"/>
              </w:rPr>
              <w:t xml:space="preserve"> 2. Түсі </w:t>
            </w:r>
            <w:r>
              <w:rPr>
                <w:sz w:val="24"/>
                <w:szCs w:val="24"/>
              </w:rPr>
              <w:t>-</w:t>
            </w:r>
            <w:r w:rsidRPr="003826B6">
              <w:rPr>
                <w:sz w:val="24"/>
                <w:szCs w:val="24"/>
              </w:rPr>
              <w:t xml:space="preserve"> қоңыр немесе сары-жасыл.</w:t>
            </w:r>
          </w:p>
        </w:tc>
      </w:tr>
      <w:tr w:rsidR="0003059C" w:rsidRPr="00953A16" w14:paraId="34E3B792" w14:textId="77777777" w:rsidTr="0016698C">
        <w:tc>
          <w:tcPr>
            <w:tcW w:w="1979" w:type="dxa"/>
          </w:tcPr>
          <w:p w14:paraId="497C4ADF" w14:textId="21E981FD" w:rsidR="0003059C" w:rsidRDefault="0003059C" w:rsidP="003826B6">
            <w:pPr>
              <w:jc w:val="both"/>
              <w:rPr>
                <w:sz w:val="24"/>
                <w:szCs w:val="24"/>
                <w:lang w:val="kk-KZ"/>
              </w:rPr>
            </w:pPr>
            <w:r>
              <w:rPr>
                <w:sz w:val="24"/>
                <w:szCs w:val="24"/>
                <w:lang w:val="kk-KZ"/>
              </w:rPr>
              <w:t>Тамыры</w:t>
            </w:r>
          </w:p>
          <w:p w14:paraId="3C8BACE1" w14:textId="77777777" w:rsidR="0003059C" w:rsidRDefault="0003059C" w:rsidP="003826B6">
            <w:pPr>
              <w:jc w:val="both"/>
              <w:rPr>
                <w:sz w:val="24"/>
                <w:szCs w:val="24"/>
                <w:lang w:val="kk-KZ"/>
              </w:rPr>
            </w:pPr>
          </w:p>
          <w:p w14:paraId="5D4B7A31" w14:textId="77777777" w:rsidR="0003059C" w:rsidRDefault="0003059C" w:rsidP="003826B6">
            <w:pPr>
              <w:jc w:val="both"/>
              <w:rPr>
                <w:sz w:val="24"/>
                <w:szCs w:val="24"/>
                <w:lang w:val="kk-KZ"/>
              </w:rPr>
            </w:pPr>
          </w:p>
          <w:p w14:paraId="784639CA" w14:textId="77777777" w:rsidR="0003059C" w:rsidRDefault="0003059C" w:rsidP="003826B6">
            <w:pPr>
              <w:jc w:val="both"/>
              <w:rPr>
                <w:sz w:val="24"/>
                <w:szCs w:val="24"/>
                <w:lang w:val="kk-KZ"/>
              </w:rPr>
            </w:pPr>
          </w:p>
        </w:tc>
        <w:tc>
          <w:tcPr>
            <w:tcW w:w="7519" w:type="dxa"/>
          </w:tcPr>
          <w:p w14:paraId="3707A244" w14:textId="77777777" w:rsidR="0003059C" w:rsidRPr="00AD27F6" w:rsidRDefault="0003059C" w:rsidP="0003059C">
            <w:pPr>
              <w:jc w:val="both"/>
              <w:rPr>
                <w:noProof/>
                <w:sz w:val="24"/>
                <w:szCs w:val="24"/>
                <w:lang w:val="kk-KZ" w:eastAsia="ru-RU"/>
              </w:rPr>
            </w:pPr>
            <w:r w:rsidRPr="00953A16">
              <w:rPr>
                <w:noProof/>
                <w:sz w:val="24"/>
                <w:szCs w:val="24"/>
                <w:lang w:eastAsia="ru-RU"/>
              </w:rPr>
              <w:drawing>
                <wp:inline distT="0" distB="0" distL="0" distR="0" wp14:anchorId="6D7FB3A9" wp14:editId="571C42EB">
                  <wp:extent cx="2132884" cy="1609725"/>
                  <wp:effectExtent l="19050" t="0" r="716"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168118" cy="1636316"/>
                          </a:xfrm>
                          <a:prstGeom prst="rect">
                            <a:avLst/>
                          </a:prstGeom>
                          <a:noFill/>
                          <a:ln>
                            <a:noFill/>
                          </a:ln>
                        </pic:spPr>
                      </pic:pic>
                    </a:graphicData>
                  </a:graphic>
                </wp:inline>
              </w:drawing>
            </w:r>
            <w:r w:rsidRPr="00AD27F6">
              <w:rPr>
                <w:noProof/>
                <w:sz w:val="24"/>
                <w:szCs w:val="24"/>
                <w:lang w:val="kk-KZ" w:eastAsia="ru-RU"/>
              </w:rPr>
              <w:t xml:space="preserve">  </w:t>
            </w:r>
            <w:r w:rsidRPr="00953A16">
              <w:rPr>
                <w:noProof/>
                <w:sz w:val="24"/>
                <w:szCs w:val="24"/>
                <w:lang w:eastAsia="ru-RU"/>
              </w:rPr>
              <w:drawing>
                <wp:inline distT="0" distB="0" distL="0" distR="0" wp14:anchorId="3B48DE7B" wp14:editId="758BEDD8">
                  <wp:extent cx="2124075" cy="1603075"/>
                  <wp:effectExtent l="1905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153954" cy="1625625"/>
                          </a:xfrm>
                          <a:prstGeom prst="rect">
                            <a:avLst/>
                          </a:prstGeom>
                          <a:noFill/>
                          <a:ln>
                            <a:noFill/>
                          </a:ln>
                        </pic:spPr>
                      </pic:pic>
                    </a:graphicData>
                  </a:graphic>
                </wp:inline>
              </w:drawing>
            </w:r>
          </w:p>
          <w:p w14:paraId="3923FE68" w14:textId="55E00CD3" w:rsidR="0003059C" w:rsidRPr="00953A16" w:rsidRDefault="0003059C" w:rsidP="0003059C">
            <w:pPr>
              <w:jc w:val="both"/>
              <w:rPr>
                <w:noProof/>
                <w:sz w:val="24"/>
                <w:szCs w:val="24"/>
                <w:lang w:eastAsia="ru-RU"/>
              </w:rPr>
            </w:pPr>
            <w:r w:rsidRPr="00AD27F6">
              <w:rPr>
                <w:noProof/>
                <w:sz w:val="24"/>
                <w:szCs w:val="24"/>
                <w:lang w:val="kk-KZ" w:eastAsia="ru-RU"/>
              </w:rPr>
              <w:t xml:space="preserve">          </w:t>
            </w:r>
            <w:r w:rsidRPr="00AD27F6">
              <w:rPr>
                <w:sz w:val="24"/>
                <w:szCs w:val="24"/>
                <w:lang w:val="kk-KZ"/>
              </w:rPr>
              <w:t xml:space="preserve">Жер асты бөлігі айтарлықтай дамыған </w:t>
            </w:r>
            <w:r>
              <w:rPr>
                <w:sz w:val="24"/>
                <w:szCs w:val="24"/>
                <w:lang w:val="kk-KZ"/>
              </w:rPr>
              <w:t>шалқан</w:t>
            </w:r>
            <w:r w:rsidRPr="00AD27F6">
              <w:rPr>
                <w:sz w:val="24"/>
                <w:szCs w:val="24"/>
                <w:lang w:val="kk-KZ"/>
              </w:rPr>
              <w:t xml:space="preserve"> тәрізді тамырмен ұсынылған; мойыны жеке, қоңыр түсті өлі жапырақтардың талшықтарымен тығыз қоршалған. </w:t>
            </w:r>
            <w:r w:rsidRPr="003826B6">
              <w:rPr>
                <w:sz w:val="24"/>
                <w:szCs w:val="24"/>
              </w:rPr>
              <w:t>Тамыр сынған кезде сарғыш түсті, жеке талшықтарға бөлінеді.</w:t>
            </w:r>
          </w:p>
        </w:tc>
      </w:tr>
      <w:tr w:rsidR="0003059C" w:rsidRPr="00AD47D3" w14:paraId="67851A2C" w14:textId="77777777" w:rsidTr="0016698C">
        <w:tc>
          <w:tcPr>
            <w:tcW w:w="1979" w:type="dxa"/>
          </w:tcPr>
          <w:p w14:paraId="4A19D4C2" w14:textId="6D506C81" w:rsidR="0003059C" w:rsidRDefault="0003059C" w:rsidP="003826B6">
            <w:pPr>
              <w:jc w:val="both"/>
              <w:rPr>
                <w:sz w:val="24"/>
                <w:szCs w:val="24"/>
                <w:lang w:val="kk-KZ"/>
              </w:rPr>
            </w:pPr>
            <w:r w:rsidRPr="003826B6">
              <w:rPr>
                <w:sz w:val="24"/>
                <w:szCs w:val="24"/>
              </w:rPr>
              <w:t>Мекен ету ортасы</w:t>
            </w:r>
          </w:p>
          <w:p w14:paraId="6D969E29" w14:textId="77777777" w:rsidR="0003059C" w:rsidRDefault="0003059C" w:rsidP="003826B6">
            <w:pPr>
              <w:jc w:val="both"/>
              <w:rPr>
                <w:sz w:val="24"/>
                <w:szCs w:val="24"/>
                <w:lang w:val="kk-KZ"/>
              </w:rPr>
            </w:pPr>
          </w:p>
        </w:tc>
        <w:tc>
          <w:tcPr>
            <w:tcW w:w="7519" w:type="dxa"/>
          </w:tcPr>
          <w:p w14:paraId="463E851A" w14:textId="6B398250" w:rsidR="0003059C" w:rsidRPr="0003059C" w:rsidRDefault="0003059C" w:rsidP="0003059C">
            <w:pPr>
              <w:jc w:val="both"/>
              <w:rPr>
                <w:noProof/>
                <w:sz w:val="24"/>
                <w:szCs w:val="24"/>
                <w:lang w:val="kk-KZ" w:eastAsia="ru-RU"/>
              </w:rPr>
            </w:pPr>
            <w:r>
              <w:rPr>
                <w:sz w:val="24"/>
                <w:szCs w:val="24"/>
                <w:lang w:val="kk-KZ"/>
              </w:rPr>
              <w:t xml:space="preserve">         </w:t>
            </w:r>
            <w:r w:rsidRPr="0003059C">
              <w:rPr>
                <w:sz w:val="24"/>
                <w:szCs w:val="24"/>
                <w:lang w:val="kk-KZ"/>
              </w:rPr>
              <w:t>Тауларда, аласа тауларда, шөпті беткейлерде, майда шатқалдарда, шалғынды дала мен бұтақтылар арасында өседі.</w:t>
            </w:r>
          </w:p>
        </w:tc>
      </w:tr>
    </w:tbl>
    <w:p w14:paraId="0F4664AE" w14:textId="77777777" w:rsidR="00953A16" w:rsidRPr="0003059C" w:rsidRDefault="00953A16" w:rsidP="0003059C">
      <w:pPr>
        <w:spacing w:after="0" w:line="240" w:lineRule="auto"/>
        <w:jc w:val="both"/>
        <w:rPr>
          <w:rFonts w:ascii="Times New Roman" w:hAnsi="Times New Roman" w:cs="Times New Roman"/>
          <w:i/>
          <w:iCs/>
          <w:sz w:val="28"/>
          <w:szCs w:val="28"/>
          <w:lang w:val="kk-KZ"/>
        </w:rPr>
      </w:pPr>
    </w:p>
    <w:p w14:paraId="7DFC852F" w14:textId="23824F80" w:rsidR="003826B6" w:rsidRDefault="0003059C" w:rsidP="004B2967">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003826B6" w:rsidRPr="0003059C">
        <w:rPr>
          <w:rFonts w:ascii="Times New Roman" w:hAnsi="Times New Roman" w:cs="Times New Roman"/>
          <w:sz w:val="28"/>
          <w:szCs w:val="28"/>
          <w:lang w:val="kk-KZ"/>
        </w:rPr>
        <w:t xml:space="preserve">акроскопиялық </w:t>
      </w:r>
      <w:r w:rsidRPr="0003059C">
        <w:rPr>
          <w:rFonts w:ascii="Times New Roman" w:hAnsi="Times New Roman" w:cs="Times New Roman"/>
          <w:sz w:val="28"/>
          <w:szCs w:val="28"/>
          <w:lang w:val="kk-KZ"/>
        </w:rPr>
        <w:t>талдау нәтижесінде</w:t>
      </w:r>
      <w:r w:rsidR="003826B6" w:rsidRPr="0003059C">
        <w:rPr>
          <w:rFonts w:ascii="Times New Roman" w:hAnsi="Times New Roman" w:cs="Times New Roman"/>
          <w:sz w:val="28"/>
          <w:szCs w:val="28"/>
          <w:lang w:val="kk-KZ"/>
        </w:rPr>
        <w:t xml:space="preserve"> шикізаттың келесі диагностикалық белгілері анықталды:</w:t>
      </w:r>
    </w:p>
    <w:p w14:paraId="4A0A7702" w14:textId="5A839675" w:rsidR="00953A16" w:rsidRPr="003826B6" w:rsidRDefault="00953A16" w:rsidP="004B2967">
      <w:pPr>
        <w:spacing w:after="0" w:line="240" w:lineRule="auto"/>
        <w:ind w:firstLine="567"/>
        <w:jc w:val="both"/>
        <w:rPr>
          <w:rFonts w:ascii="Times New Roman" w:hAnsi="Times New Roman" w:cs="Times New Roman"/>
          <w:sz w:val="28"/>
          <w:szCs w:val="28"/>
          <w:lang w:val="kk-KZ"/>
        </w:rPr>
      </w:pPr>
      <w:r w:rsidRPr="003826B6">
        <w:rPr>
          <w:rFonts w:ascii="Times New Roman" w:hAnsi="Times New Roman" w:cs="Times New Roman"/>
          <w:sz w:val="28"/>
          <w:szCs w:val="28"/>
          <w:lang w:val="kk-KZ"/>
        </w:rPr>
        <w:t>1</w:t>
      </w:r>
      <w:r w:rsidR="00D41BFD">
        <w:rPr>
          <w:rFonts w:ascii="Times New Roman" w:hAnsi="Times New Roman" w:cs="Times New Roman"/>
          <w:sz w:val="28"/>
          <w:szCs w:val="28"/>
          <w:lang w:val="kk-KZ"/>
        </w:rPr>
        <w:t>.</w:t>
      </w:r>
      <w:r w:rsidRPr="003826B6">
        <w:rPr>
          <w:rFonts w:ascii="Times New Roman" w:hAnsi="Times New Roman" w:cs="Times New Roman"/>
          <w:sz w:val="28"/>
          <w:szCs w:val="28"/>
          <w:lang w:val="kk-KZ"/>
        </w:rPr>
        <w:t xml:space="preserve"> </w:t>
      </w:r>
      <w:r w:rsidR="003826B6">
        <w:rPr>
          <w:rFonts w:ascii="Times New Roman" w:hAnsi="Times New Roman" w:cs="Times New Roman"/>
          <w:sz w:val="28"/>
          <w:szCs w:val="28"/>
          <w:lang w:val="kk-KZ"/>
        </w:rPr>
        <w:t>Сабағы</w:t>
      </w:r>
      <w:r w:rsidRPr="003826B6">
        <w:rPr>
          <w:rFonts w:ascii="Times New Roman" w:hAnsi="Times New Roman" w:cs="Times New Roman"/>
          <w:sz w:val="28"/>
          <w:szCs w:val="28"/>
          <w:lang w:val="kk-KZ"/>
        </w:rPr>
        <w:t xml:space="preserve">: </w:t>
      </w:r>
      <w:r w:rsidR="003826B6">
        <w:rPr>
          <w:rFonts w:ascii="Times New Roman" w:hAnsi="Times New Roman" w:cs="Times New Roman"/>
          <w:sz w:val="28"/>
          <w:szCs w:val="28"/>
          <w:lang w:val="kk-KZ"/>
        </w:rPr>
        <w:t>с</w:t>
      </w:r>
      <w:r w:rsidR="003826B6" w:rsidRPr="003826B6">
        <w:rPr>
          <w:rFonts w:ascii="Times New Roman" w:hAnsi="Times New Roman" w:cs="Times New Roman"/>
          <w:sz w:val="28"/>
          <w:szCs w:val="28"/>
          <w:lang w:val="kk-KZ"/>
        </w:rPr>
        <w:t>абақтағы жапырақтардың пішіні мен орналасуы, жоғарғы бөліктегі өркендердің тармақталуы, олардың түсі, беткі қабаттың қабыршақтылығы және түксіздігі.</w:t>
      </w:r>
    </w:p>
    <w:p w14:paraId="0E846577" w14:textId="052FF2C8" w:rsidR="00953A16" w:rsidRPr="003826B6" w:rsidRDefault="00953A16" w:rsidP="004B2967">
      <w:pPr>
        <w:spacing w:after="0" w:line="240" w:lineRule="auto"/>
        <w:ind w:firstLine="567"/>
        <w:jc w:val="both"/>
        <w:rPr>
          <w:rFonts w:ascii="Times New Roman" w:hAnsi="Times New Roman" w:cs="Times New Roman"/>
          <w:sz w:val="28"/>
          <w:szCs w:val="28"/>
          <w:lang w:val="kk-KZ"/>
        </w:rPr>
      </w:pPr>
      <w:r w:rsidRPr="003826B6">
        <w:rPr>
          <w:rFonts w:ascii="Times New Roman" w:hAnsi="Times New Roman" w:cs="Times New Roman"/>
          <w:sz w:val="28"/>
          <w:szCs w:val="28"/>
          <w:lang w:val="kk-KZ"/>
        </w:rPr>
        <w:t>2</w:t>
      </w:r>
      <w:r w:rsidR="00D41BFD">
        <w:rPr>
          <w:rFonts w:ascii="Times New Roman" w:hAnsi="Times New Roman" w:cs="Times New Roman"/>
          <w:sz w:val="28"/>
          <w:szCs w:val="28"/>
          <w:lang w:val="kk-KZ"/>
        </w:rPr>
        <w:t>.</w:t>
      </w:r>
      <w:r w:rsidRPr="003826B6">
        <w:rPr>
          <w:rFonts w:ascii="Times New Roman" w:hAnsi="Times New Roman" w:cs="Times New Roman"/>
          <w:sz w:val="28"/>
          <w:szCs w:val="28"/>
          <w:lang w:val="kk-KZ"/>
        </w:rPr>
        <w:t xml:space="preserve"> </w:t>
      </w:r>
      <w:r w:rsidR="003826B6">
        <w:rPr>
          <w:rFonts w:ascii="Times New Roman" w:hAnsi="Times New Roman" w:cs="Times New Roman"/>
          <w:sz w:val="28"/>
          <w:szCs w:val="28"/>
          <w:lang w:val="kk-KZ"/>
        </w:rPr>
        <w:t>Жапырақтары</w:t>
      </w:r>
      <w:r w:rsidRPr="003826B6">
        <w:rPr>
          <w:rFonts w:ascii="Times New Roman" w:hAnsi="Times New Roman" w:cs="Times New Roman"/>
          <w:sz w:val="28"/>
          <w:szCs w:val="28"/>
          <w:lang w:val="kk-KZ"/>
        </w:rPr>
        <w:t xml:space="preserve">: </w:t>
      </w:r>
      <w:r w:rsidR="003826B6">
        <w:rPr>
          <w:rFonts w:ascii="Times New Roman" w:hAnsi="Times New Roman" w:cs="Times New Roman"/>
          <w:sz w:val="28"/>
          <w:szCs w:val="28"/>
          <w:lang w:val="kk-KZ"/>
        </w:rPr>
        <w:t>ж</w:t>
      </w:r>
      <w:r w:rsidR="003826B6" w:rsidRPr="003826B6">
        <w:rPr>
          <w:rFonts w:ascii="Times New Roman" w:hAnsi="Times New Roman" w:cs="Times New Roman"/>
          <w:sz w:val="28"/>
          <w:szCs w:val="28"/>
          <w:lang w:val="kk-KZ"/>
        </w:rPr>
        <w:t xml:space="preserve">апырақ </w:t>
      </w:r>
      <w:r w:rsidR="003826B6">
        <w:rPr>
          <w:rFonts w:ascii="Times New Roman" w:hAnsi="Times New Roman" w:cs="Times New Roman"/>
          <w:sz w:val="28"/>
          <w:szCs w:val="28"/>
          <w:lang w:val="kk-KZ"/>
        </w:rPr>
        <w:t>пластиналарының</w:t>
      </w:r>
      <w:r w:rsidR="003826B6" w:rsidRPr="003826B6">
        <w:rPr>
          <w:rFonts w:ascii="Times New Roman" w:hAnsi="Times New Roman" w:cs="Times New Roman"/>
          <w:sz w:val="28"/>
          <w:szCs w:val="28"/>
          <w:lang w:val="kk-KZ"/>
        </w:rPr>
        <w:t xml:space="preserve"> пішіні мен өлшемі, тілімделу дәрежесі </w:t>
      </w:r>
      <w:r w:rsidR="00D104C8">
        <w:rPr>
          <w:rFonts w:ascii="Times New Roman" w:hAnsi="Times New Roman" w:cs="Times New Roman"/>
          <w:sz w:val="28"/>
          <w:szCs w:val="28"/>
          <w:lang w:val="kk-KZ"/>
        </w:rPr>
        <w:t>-</w:t>
      </w:r>
      <w:r w:rsidR="003826B6" w:rsidRPr="003826B6">
        <w:rPr>
          <w:rFonts w:ascii="Times New Roman" w:hAnsi="Times New Roman" w:cs="Times New Roman"/>
          <w:sz w:val="28"/>
          <w:szCs w:val="28"/>
          <w:lang w:val="kk-KZ"/>
        </w:rPr>
        <w:t xml:space="preserve"> үштік тілімделген, бетінің түсі </w:t>
      </w:r>
      <w:r w:rsidR="00D104C8">
        <w:rPr>
          <w:rFonts w:ascii="Times New Roman" w:hAnsi="Times New Roman" w:cs="Times New Roman"/>
          <w:sz w:val="28"/>
          <w:szCs w:val="28"/>
          <w:lang w:val="kk-KZ"/>
        </w:rPr>
        <w:t>-</w:t>
      </w:r>
      <w:r w:rsidR="003826B6" w:rsidRPr="003826B6">
        <w:rPr>
          <w:rFonts w:ascii="Times New Roman" w:hAnsi="Times New Roman" w:cs="Times New Roman"/>
          <w:sz w:val="28"/>
          <w:szCs w:val="28"/>
          <w:lang w:val="kk-KZ"/>
        </w:rPr>
        <w:t xml:space="preserve"> жасыл, жиектерінің пішіні </w:t>
      </w:r>
      <w:r w:rsidR="00D104C8">
        <w:rPr>
          <w:rFonts w:ascii="Times New Roman" w:hAnsi="Times New Roman" w:cs="Times New Roman"/>
          <w:sz w:val="28"/>
          <w:szCs w:val="28"/>
          <w:lang w:val="kk-KZ"/>
        </w:rPr>
        <w:t>-</w:t>
      </w:r>
      <w:r w:rsidR="003826B6" w:rsidRPr="003826B6">
        <w:rPr>
          <w:rFonts w:ascii="Times New Roman" w:hAnsi="Times New Roman" w:cs="Times New Roman"/>
          <w:sz w:val="28"/>
          <w:szCs w:val="28"/>
          <w:lang w:val="kk-KZ"/>
        </w:rPr>
        <w:t xml:space="preserve"> тегіс, түксіздігі, беткі құрылымы </w:t>
      </w:r>
      <w:r w:rsidR="00D104C8">
        <w:rPr>
          <w:rFonts w:ascii="Times New Roman" w:hAnsi="Times New Roman" w:cs="Times New Roman"/>
          <w:sz w:val="28"/>
          <w:szCs w:val="28"/>
          <w:lang w:val="kk-KZ"/>
        </w:rPr>
        <w:t>-</w:t>
      </w:r>
      <w:r w:rsidR="003826B6" w:rsidRPr="003826B6">
        <w:rPr>
          <w:rFonts w:ascii="Times New Roman" w:hAnsi="Times New Roman" w:cs="Times New Roman"/>
          <w:sz w:val="28"/>
          <w:szCs w:val="28"/>
          <w:lang w:val="kk-KZ"/>
        </w:rPr>
        <w:t xml:space="preserve"> тегіс.</w:t>
      </w:r>
    </w:p>
    <w:p w14:paraId="083542A0" w14:textId="1B818D4B" w:rsidR="00953A16" w:rsidRPr="003826B6" w:rsidRDefault="00953A16" w:rsidP="004B2967">
      <w:pPr>
        <w:spacing w:after="0" w:line="240" w:lineRule="auto"/>
        <w:ind w:firstLine="567"/>
        <w:jc w:val="both"/>
        <w:rPr>
          <w:rFonts w:ascii="Times New Roman" w:hAnsi="Times New Roman" w:cs="Times New Roman"/>
          <w:sz w:val="28"/>
          <w:szCs w:val="28"/>
          <w:lang w:val="kk-KZ"/>
        </w:rPr>
      </w:pPr>
      <w:r w:rsidRPr="003826B6">
        <w:rPr>
          <w:rFonts w:ascii="Times New Roman" w:hAnsi="Times New Roman" w:cs="Times New Roman"/>
          <w:sz w:val="28"/>
          <w:szCs w:val="28"/>
          <w:lang w:val="kk-KZ"/>
        </w:rPr>
        <w:t>3</w:t>
      </w:r>
      <w:r w:rsidR="00D41BFD">
        <w:rPr>
          <w:rFonts w:ascii="Times New Roman" w:hAnsi="Times New Roman" w:cs="Times New Roman"/>
          <w:sz w:val="28"/>
          <w:szCs w:val="28"/>
          <w:lang w:val="kk-KZ"/>
        </w:rPr>
        <w:t>.</w:t>
      </w:r>
      <w:r w:rsidRPr="003826B6">
        <w:rPr>
          <w:rFonts w:ascii="Times New Roman" w:hAnsi="Times New Roman" w:cs="Times New Roman"/>
          <w:sz w:val="28"/>
          <w:szCs w:val="28"/>
          <w:lang w:val="kk-KZ"/>
        </w:rPr>
        <w:t xml:space="preserve"> </w:t>
      </w:r>
      <w:r w:rsidR="003826B6">
        <w:rPr>
          <w:rFonts w:ascii="Times New Roman" w:hAnsi="Times New Roman" w:cs="Times New Roman"/>
          <w:sz w:val="28"/>
          <w:szCs w:val="28"/>
          <w:lang w:val="kk-KZ"/>
        </w:rPr>
        <w:t>Гүл шоғыр</w:t>
      </w:r>
      <w:r w:rsidR="00A403DE">
        <w:rPr>
          <w:rFonts w:ascii="Times New Roman" w:hAnsi="Times New Roman" w:cs="Times New Roman"/>
          <w:sz w:val="28"/>
          <w:szCs w:val="28"/>
          <w:lang w:val="kk-KZ"/>
        </w:rPr>
        <w:t>лары</w:t>
      </w:r>
      <w:r w:rsidRPr="003826B6">
        <w:rPr>
          <w:rFonts w:ascii="Times New Roman" w:hAnsi="Times New Roman" w:cs="Times New Roman"/>
          <w:sz w:val="28"/>
          <w:szCs w:val="28"/>
          <w:lang w:val="kk-KZ"/>
        </w:rPr>
        <w:t xml:space="preserve">: </w:t>
      </w:r>
      <w:r w:rsidR="003826B6">
        <w:rPr>
          <w:rFonts w:ascii="Times New Roman" w:hAnsi="Times New Roman" w:cs="Times New Roman"/>
          <w:sz w:val="28"/>
          <w:szCs w:val="28"/>
          <w:lang w:val="kk-KZ"/>
        </w:rPr>
        <w:t>ү</w:t>
      </w:r>
      <w:r w:rsidR="002850C0">
        <w:rPr>
          <w:rFonts w:ascii="Times New Roman" w:hAnsi="Times New Roman" w:cs="Times New Roman"/>
          <w:sz w:val="28"/>
          <w:szCs w:val="28"/>
          <w:lang w:val="kk-KZ"/>
        </w:rPr>
        <w:t xml:space="preserve">лкен, типі </w:t>
      </w:r>
      <w:r w:rsidR="00D104C8">
        <w:rPr>
          <w:rFonts w:ascii="Times New Roman" w:hAnsi="Times New Roman" w:cs="Times New Roman"/>
          <w:sz w:val="28"/>
          <w:szCs w:val="28"/>
          <w:lang w:val="kk-KZ"/>
        </w:rPr>
        <w:t>-</w:t>
      </w:r>
      <w:r w:rsidR="002850C0">
        <w:rPr>
          <w:rFonts w:ascii="Times New Roman" w:hAnsi="Times New Roman" w:cs="Times New Roman"/>
          <w:sz w:val="28"/>
          <w:szCs w:val="28"/>
          <w:lang w:val="kk-KZ"/>
        </w:rPr>
        <w:t xml:space="preserve"> күрделі шатыршалы</w:t>
      </w:r>
      <w:r w:rsidR="003826B6" w:rsidRPr="003826B6">
        <w:rPr>
          <w:rFonts w:ascii="Times New Roman" w:hAnsi="Times New Roman" w:cs="Times New Roman"/>
          <w:sz w:val="28"/>
          <w:szCs w:val="28"/>
          <w:lang w:val="kk-KZ"/>
        </w:rPr>
        <w:t>, жоғарғы орналасқан, 4-тен 10-12 топтамадан тұрады, ұзындығы 5-тен 10 см-ге дейін, ені 1,2-2 см, топтамаларда 1-2 гүлсағағы бар.</w:t>
      </w:r>
    </w:p>
    <w:p w14:paraId="46BE7493" w14:textId="54163748" w:rsidR="003826B6" w:rsidRDefault="00953A16" w:rsidP="004B2967">
      <w:pPr>
        <w:spacing w:after="0" w:line="240" w:lineRule="auto"/>
        <w:ind w:firstLine="567"/>
        <w:jc w:val="both"/>
        <w:rPr>
          <w:rFonts w:ascii="Times New Roman" w:hAnsi="Times New Roman" w:cs="Times New Roman"/>
          <w:sz w:val="28"/>
          <w:szCs w:val="28"/>
          <w:lang w:val="kk-KZ"/>
        </w:rPr>
      </w:pPr>
      <w:r w:rsidRPr="003826B6">
        <w:rPr>
          <w:rFonts w:ascii="Times New Roman" w:hAnsi="Times New Roman" w:cs="Times New Roman"/>
          <w:sz w:val="28"/>
          <w:szCs w:val="28"/>
          <w:lang w:val="kk-KZ"/>
        </w:rPr>
        <w:t>4</w:t>
      </w:r>
      <w:r w:rsidR="00D41BFD">
        <w:rPr>
          <w:rFonts w:ascii="Times New Roman" w:hAnsi="Times New Roman" w:cs="Times New Roman"/>
          <w:sz w:val="28"/>
          <w:szCs w:val="28"/>
          <w:lang w:val="kk-KZ"/>
        </w:rPr>
        <w:t>.</w:t>
      </w:r>
      <w:r w:rsidRPr="003826B6">
        <w:rPr>
          <w:rFonts w:ascii="Times New Roman" w:hAnsi="Times New Roman" w:cs="Times New Roman"/>
          <w:sz w:val="28"/>
          <w:szCs w:val="28"/>
          <w:lang w:val="kk-KZ"/>
        </w:rPr>
        <w:t xml:space="preserve"> </w:t>
      </w:r>
      <w:r w:rsidR="003826B6">
        <w:rPr>
          <w:rFonts w:ascii="Times New Roman" w:hAnsi="Times New Roman" w:cs="Times New Roman"/>
          <w:sz w:val="28"/>
          <w:szCs w:val="28"/>
          <w:lang w:val="kk-KZ"/>
        </w:rPr>
        <w:t>Гүлдер</w:t>
      </w:r>
      <w:r w:rsidRPr="003826B6">
        <w:rPr>
          <w:rFonts w:ascii="Times New Roman" w:hAnsi="Times New Roman" w:cs="Times New Roman"/>
          <w:sz w:val="28"/>
          <w:szCs w:val="28"/>
          <w:lang w:val="kk-KZ"/>
        </w:rPr>
        <w:t xml:space="preserve">: </w:t>
      </w:r>
      <w:r w:rsidR="003826B6">
        <w:rPr>
          <w:rFonts w:ascii="Times New Roman" w:hAnsi="Times New Roman" w:cs="Times New Roman"/>
          <w:sz w:val="28"/>
          <w:szCs w:val="28"/>
          <w:lang w:val="kk-KZ"/>
        </w:rPr>
        <w:t>к</w:t>
      </w:r>
      <w:r w:rsidR="003826B6" w:rsidRPr="003826B6">
        <w:rPr>
          <w:rFonts w:ascii="Times New Roman" w:hAnsi="Times New Roman" w:cs="Times New Roman"/>
          <w:sz w:val="28"/>
          <w:szCs w:val="28"/>
          <w:lang w:val="kk-KZ"/>
        </w:rPr>
        <w:t>үлтенің пішіні мен түсі (гүл актиноморфты, күлте 5 еркін күлтеден тұрады, түсі жарқын сары), диаметрі 1-1,5 мм</w:t>
      </w:r>
      <w:r w:rsidR="003826B6">
        <w:rPr>
          <w:rFonts w:ascii="Times New Roman" w:hAnsi="Times New Roman" w:cs="Times New Roman"/>
          <w:sz w:val="28"/>
          <w:szCs w:val="28"/>
          <w:lang w:val="kk-KZ"/>
        </w:rPr>
        <w:t xml:space="preserve"> </w:t>
      </w:r>
    </w:p>
    <w:p w14:paraId="5E5A1EAA" w14:textId="7353B878" w:rsidR="003826B6" w:rsidRDefault="00953A16" w:rsidP="004B2967">
      <w:pPr>
        <w:spacing w:after="0" w:line="240" w:lineRule="auto"/>
        <w:ind w:firstLine="567"/>
        <w:jc w:val="both"/>
        <w:rPr>
          <w:rFonts w:ascii="Times New Roman" w:hAnsi="Times New Roman" w:cs="Times New Roman"/>
          <w:sz w:val="28"/>
          <w:szCs w:val="28"/>
          <w:lang w:val="kk-KZ"/>
        </w:rPr>
      </w:pPr>
      <w:r w:rsidRPr="003826B6">
        <w:rPr>
          <w:rFonts w:ascii="Times New Roman" w:hAnsi="Times New Roman" w:cs="Times New Roman"/>
          <w:sz w:val="28"/>
          <w:szCs w:val="28"/>
          <w:lang w:val="kk-KZ"/>
        </w:rPr>
        <w:t>5</w:t>
      </w:r>
      <w:r w:rsidR="00D41BFD">
        <w:rPr>
          <w:rFonts w:ascii="Times New Roman" w:hAnsi="Times New Roman" w:cs="Times New Roman"/>
          <w:sz w:val="28"/>
          <w:szCs w:val="28"/>
          <w:lang w:val="kk-KZ"/>
        </w:rPr>
        <w:t>.</w:t>
      </w:r>
      <w:r w:rsidRPr="003826B6">
        <w:rPr>
          <w:rFonts w:ascii="Times New Roman" w:hAnsi="Times New Roman" w:cs="Times New Roman"/>
          <w:sz w:val="28"/>
          <w:szCs w:val="28"/>
          <w:lang w:val="kk-KZ"/>
        </w:rPr>
        <w:t xml:space="preserve"> </w:t>
      </w:r>
      <w:r w:rsidR="003826B6">
        <w:rPr>
          <w:rFonts w:ascii="Times New Roman" w:hAnsi="Times New Roman" w:cs="Times New Roman"/>
          <w:sz w:val="28"/>
          <w:szCs w:val="28"/>
          <w:lang w:val="kk-KZ"/>
        </w:rPr>
        <w:t>Жемісі</w:t>
      </w:r>
      <w:r w:rsidRPr="003826B6">
        <w:rPr>
          <w:rFonts w:ascii="Times New Roman" w:hAnsi="Times New Roman" w:cs="Times New Roman"/>
          <w:sz w:val="28"/>
          <w:szCs w:val="28"/>
          <w:lang w:val="kk-KZ"/>
        </w:rPr>
        <w:t xml:space="preserve">: </w:t>
      </w:r>
      <w:r w:rsidR="003826B6">
        <w:rPr>
          <w:rFonts w:ascii="Times New Roman" w:hAnsi="Times New Roman" w:cs="Times New Roman"/>
          <w:sz w:val="28"/>
          <w:szCs w:val="28"/>
          <w:lang w:val="kk-KZ"/>
        </w:rPr>
        <w:t>ж</w:t>
      </w:r>
      <w:r w:rsidR="003826B6" w:rsidRPr="003826B6">
        <w:rPr>
          <w:rFonts w:ascii="Times New Roman" w:hAnsi="Times New Roman" w:cs="Times New Roman"/>
          <w:sz w:val="28"/>
          <w:szCs w:val="28"/>
          <w:lang w:val="kk-KZ"/>
        </w:rPr>
        <w:t xml:space="preserve">еміс пішіні </w:t>
      </w:r>
      <w:r w:rsidR="00D104C8">
        <w:rPr>
          <w:rFonts w:ascii="Times New Roman" w:hAnsi="Times New Roman" w:cs="Times New Roman"/>
          <w:sz w:val="28"/>
          <w:szCs w:val="28"/>
          <w:lang w:val="kk-KZ"/>
        </w:rPr>
        <w:t>-</w:t>
      </w:r>
      <w:r w:rsidR="003826B6" w:rsidRPr="003826B6">
        <w:rPr>
          <w:rFonts w:ascii="Times New Roman" w:hAnsi="Times New Roman" w:cs="Times New Roman"/>
          <w:sz w:val="28"/>
          <w:szCs w:val="28"/>
          <w:lang w:val="kk-KZ"/>
        </w:rPr>
        <w:t xml:space="preserve"> эллипс тәрізді, қысық, бетінің құрылымы </w:t>
      </w:r>
      <w:r w:rsidR="00D104C8">
        <w:rPr>
          <w:rFonts w:ascii="Times New Roman" w:hAnsi="Times New Roman" w:cs="Times New Roman"/>
          <w:sz w:val="28"/>
          <w:szCs w:val="28"/>
          <w:lang w:val="kk-KZ"/>
        </w:rPr>
        <w:t>-</w:t>
      </w:r>
      <w:r w:rsidR="003826B6" w:rsidRPr="003826B6">
        <w:rPr>
          <w:rFonts w:ascii="Times New Roman" w:hAnsi="Times New Roman" w:cs="Times New Roman"/>
          <w:sz w:val="28"/>
          <w:szCs w:val="28"/>
          <w:lang w:val="kk-KZ"/>
        </w:rPr>
        <w:t xml:space="preserve"> ұсақ қабыршақты, қыртысты, түсі </w:t>
      </w:r>
      <w:r w:rsidR="00D104C8">
        <w:rPr>
          <w:rFonts w:ascii="Times New Roman" w:hAnsi="Times New Roman" w:cs="Times New Roman"/>
          <w:sz w:val="28"/>
          <w:szCs w:val="28"/>
          <w:lang w:val="kk-KZ"/>
        </w:rPr>
        <w:t>-</w:t>
      </w:r>
      <w:r w:rsidR="003826B6" w:rsidRPr="003826B6">
        <w:rPr>
          <w:rFonts w:ascii="Times New Roman" w:hAnsi="Times New Roman" w:cs="Times New Roman"/>
          <w:sz w:val="28"/>
          <w:szCs w:val="28"/>
          <w:lang w:val="kk-KZ"/>
        </w:rPr>
        <w:t xml:space="preserve"> сарыдан қоңыр-сары және сары-жасылға дейін.</w:t>
      </w:r>
    </w:p>
    <w:p w14:paraId="5BE45B74" w14:textId="6DD8C256" w:rsidR="00953A16" w:rsidRDefault="00953A16" w:rsidP="003826B6">
      <w:pPr>
        <w:spacing w:after="0" w:line="240" w:lineRule="auto"/>
        <w:ind w:firstLine="567"/>
        <w:jc w:val="both"/>
        <w:rPr>
          <w:rFonts w:ascii="Times New Roman" w:hAnsi="Times New Roman" w:cs="Times New Roman"/>
          <w:sz w:val="28"/>
          <w:szCs w:val="28"/>
          <w:lang w:val="kk-KZ"/>
        </w:rPr>
      </w:pPr>
      <w:r w:rsidRPr="003826B6">
        <w:rPr>
          <w:rFonts w:ascii="Times New Roman" w:hAnsi="Times New Roman" w:cs="Times New Roman"/>
          <w:sz w:val="28"/>
          <w:szCs w:val="28"/>
          <w:lang w:val="kk-KZ"/>
        </w:rPr>
        <w:t>6</w:t>
      </w:r>
      <w:r w:rsidR="00D41BFD">
        <w:rPr>
          <w:rFonts w:ascii="Times New Roman" w:hAnsi="Times New Roman" w:cs="Times New Roman"/>
          <w:sz w:val="28"/>
          <w:szCs w:val="28"/>
          <w:lang w:val="kk-KZ"/>
        </w:rPr>
        <w:t>.</w:t>
      </w:r>
      <w:r w:rsidRPr="003826B6">
        <w:rPr>
          <w:rFonts w:ascii="Times New Roman" w:hAnsi="Times New Roman" w:cs="Times New Roman"/>
          <w:sz w:val="28"/>
          <w:szCs w:val="28"/>
          <w:lang w:val="kk-KZ"/>
        </w:rPr>
        <w:t xml:space="preserve"> </w:t>
      </w:r>
      <w:r w:rsidR="003826B6">
        <w:rPr>
          <w:rFonts w:ascii="Times New Roman" w:hAnsi="Times New Roman" w:cs="Times New Roman"/>
          <w:sz w:val="28"/>
          <w:szCs w:val="28"/>
          <w:lang w:val="kk-KZ"/>
        </w:rPr>
        <w:t>Тамырлары</w:t>
      </w:r>
      <w:r w:rsidRPr="003826B6">
        <w:rPr>
          <w:rFonts w:ascii="Times New Roman" w:hAnsi="Times New Roman" w:cs="Times New Roman"/>
          <w:sz w:val="28"/>
          <w:szCs w:val="28"/>
          <w:lang w:val="kk-KZ"/>
        </w:rPr>
        <w:t xml:space="preserve">: </w:t>
      </w:r>
      <w:r w:rsidR="003826B6">
        <w:rPr>
          <w:rFonts w:ascii="Times New Roman" w:hAnsi="Times New Roman" w:cs="Times New Roman"/>
          <w:sz w:val="28"/>
          <w:szCs w:val="28"/>
          <w:lang w:val="kk-KZ"/>
        </w:rPr>
        <w:t>б</w:t>
      </w:r>
      <w:r w:rsidR="003826B6" w:rsidRPr="003826B6">
        <w:rPr>
          <w:rFonts w:ascii="Times New Roman" w:hAnsi="Times New Roman" w:cs="Times New Roman"/>
          <w:sz w:val="28"/>
          <w:szCs w:val="28"/>
          <w:lang w:val="kk-KZ"/>
        </w:rPr>
        <w:t>ет</w:t>
      </w:r>
      <w:r w:rsidR="003826B6">
        <w:rPr>
          <w:rFonts w:ascii="Times New Roman" w:hAnsi="Times New Roman" w:cs="Times New Roman"/>
          <w:sz w:val="28"/>
          <w:szCs w:val="28"/>
          <w:lang w:val="kk-KZ"/>
        </w:rPr>
        <w:t>к</w:t>
      </w:r>
      <w:r w:rsidR="003826B6" w:rsidRPr="003826B6">
        <w:rPr>
          <w:rFonts w:ascii="Times New Roman" w:hAnsi="Times New Roman" w:cs="Times New Roman"/>
          <w:sz w:val="28"/>
          <w:szCs w:val="28"/>
          <w:lang w:val="kk-KZ"/>
        </w:rPr>
        <w:t xml:space="preserve">і құрылымы </w:t>
      </w:r>
      <w:r w:rsidR="00D104C8">
        <w:rPr>
          <w:rFonts w:ascii="Times New Roman" w:hAnsi="Times New Roman" w:cs="Times New Roman"/>
          <w:sz w:val="28"/>
          <w:szCs w:val="28"/>
          <w:lang w:val="kk-KZ"/>
        </w:rPr>
        <w:t>-</w:t>
      </w:r>
      <w:r w:rsidR="003826B6" w:rsidRPr="003826B6">
        <w:rPr>
          <w:rFonts w:ascii="Times New Roman" w:hAnsi="Times New Roman" w:cs="Times New Roman"/>
          <w:sz w:val="28"/>
          <w:szCs w:val="28"/>
          <w:lang w:val="kk-KZ"/>
        </w:rPr>
        <w:t xml:space="preserve"> сұр-қоңыр түсті, қабығы қабыршақтанып кетеді; ішкі құрылымы </w:t>
      </w:r>
      <w:r w:rsidR="00D104C8">
        <w:rPr>
          <w:rFonts w:ascii="Times New Roman" w:hAnsi="Times New Roman" w:cs="Times New Roman"/>
          <w:sz w:val="28"/>
          <w:szCs w:val="28"/>
          <w:lang w:val="kk-KZ"/>
        </w:rPr>
        <w:t>-</w:t>
      </w:r>
      <w:r w:rsidR="003826B6" w:rsidRPr="003826B6">
        <w:rPr>
          <w:rFonts w:ascii="Times New Roman" w:hAnsi="Times New Roman" w:cs="Times New Roman"/>
          <w:sz w:val="28"/>
          <w:szCs w:val="28"/>
          <w:lang w:val="kk-KZ"/>
        </w:rPr>
        <w:t xml:space="preserve"> талшықты, бос, ақшыл-сары түске боялған.</w:t>
      </w:r>
    </w:p>
    <w:p w14:paraId="709EC475" w14:textId="77777777" w:rsidR="003826B6" w:rsidRPr="003826B6" w:rsidRDefault="003826B6" w:rsidP="003826B6">
      <w:pPr>
        <w:spacing w:after="0" w:line="240" w:lineRule="auto"/>
        <w:ind w:firstLine="567"/>
        <w:jc w:val="both"/>
        <w:rPr>
          <w:rFonts w:ascii="Times New Roman" w:hAnsi="Times New Roman" w:cs="Times New Roman"/>
          <w:sz w:val="28"/>
          <w:szCs w:val="28"/>
          <w:lang w:val="kk-KZ"/>
        </w:rPr>
      </w:pPr>
    </w:p>
    <w:p w14:paraId="5AC6CC9D" w14:textId="47BEB639" w:rsidR="00A403DE" w:rsidRPr="004B71F1" w:rsidRDefault="00953A16" w:rsidP="004B71F1">
      <w:pPr>
        <w:autoSpaceDE w:val="0"/>
        <w:autoSpaceDN w:val="0"/>
        <w:adjustRightInd w:val="0"/>
        <w:spacing w:after="0" w:line="240" w:lineRule="auto"/>
        <w:ind w:firstLine="567"/>
        <w:jc w:val="both"/>
        <w:rPr>
          <w:rFonts w:ascii="Times New Roman" w:hAnsi="Times New Roman" w:cs="Times New Roman"/>
          <w:b/>
          <w:bCs/>
          <w:sz w:val="28"/>
          <w:szCs w:val="28"/>
          <w:lang w:val="kk-KZ"/>
        </w:rPr>
      </w:pPr>
      <w:r w:rsidRPr="000F373F">
        <w:rPr>
          <w:rFonts w:ascii="Times New Roman" w:hAnsi="Times New Roman" w:cs="Times New Roman"/>
          <w:b/>
          <w:bCs/>
          <w:sz w:val="28"/>
          <w:szCs w:val="28"/>
          <w:lang w:val="kk-KZ"/>
        </w:rPr>
        <w:t xml:space="preserve">3.4 </w:t>
      </w:r>
      <w:r w:rsidR="004A121C" w:rsidRPr="004A121C">
        <w:rPr>
          <w:rFonts w:ascii="Times New Roman" w:hAnsi="Times New Roman" w:cs="Times New Roman"/>
          <w:b/>
          <w:bCs/>
          <w:i/>
          <w:iCs/>
          <w:sz w:val="28"/>
          <w:szCs w:val="28"/>
          <w:lang w:val="kk-KZ"/>
        </w:rPr>
        <w:t xml:space="preserve">Ferula songarica </w:t>
      </w:r>
      <w:r w:rsidR="004A121C" w:rsidRPr="004A121C">
        <w:rPr>
          <w:rFonts w:ascii="Times New Roman" w:hAnsi="Times New Roman" w:cs="Times New Roman"/>
          <w:b/>
          <w:bCs/>
          <w:sz w:val="28"/>
          <w:szCs w:val="28"/>
          <w:lang w:val="kk-KZ"/>
        </w:rPr>
        <w:t>өсімдігінің жер үсті және жер асты бөліктерінің гистохимиялық құрамын зерттеу</w:t>
      </w:r>
    </w:p>
    <w:p w14:paraId="7BA77698" w14:textId="77777777" w:rsidR="004A121C" w:rsidRPr="004A121C" w:rsidRDefault="004A121C" w:rsidP="004A121C">
      <w:pPr>
        <w:spacing w:after="0" w:line="240" w:lineRule="auto"/>
        <w:ind w:firstLine="567"/>
        <w:jc w:val="both"/>
        <w:rPr>
          <w:rFonts w:ascii="Times New Roman" w:eastAsia="Times New Roman" w:hAnsi="Times New Roman" w:cs="Times New Roman"/>
          <w:iCs/>
          <w:sz w:val="28"/>
          <w:szCs w:val="28"/>
          <w:lang w:val="kk-KZ" w:eastAsia="ru-RU"/>
        </w:rPr>
      </w:pPr>
      <w:r w:rsidRPr="004A121C">
        <w:rPr>
          <w:rFonts w:ascii="Times New Roman" w:eastAsia="Times New Roman" w:hAnsi="Times New Roman" w:cs="Times New Roman"/>
          <w:iCs/>
          <w:sz w:val="28"/>
          <w:szCs w:val="28"/>
          <w:lang w:val="kk-KZ" w:eastAsia="ru-RU"/>
        </w:rPr>
        <w:t>Гистохимиялық зерттеу биологиялық белсенді заттардың бөлінуіне тән ерекшеліктерді анықтауға, әсер етуші және қосалқы компоненттердің немесе олардың метаболиттерінің бар-жоғын бағалауға, сондай-ақ олардың өсімдік ұлпалары мен мүшелерінде орналасу аймақтарын айқындауға мүмкіндік береді. Сонымен қатар, бұл тәсіл бір түрге жататын өсімдіктердің әртүрлі хемотиптерінде кездесетін безді трихомалар мен ұлпалардағы метаболизм үдерістерінің айырмашылықтарын сипаттауға жағдай жасайды [120].</w:t>
      </w:r>
    </w:p>
    <w:p w14:paraId="20FEA841" w14:textId="627D9130" w:rsidR="00FA554B" w:rsidRDefault="004A121C" w:rsidP="004A121C">
      <w:pPr>
        <w:spacing w:after="0" w:line="240" w:lineRule="auto"/>
        <w:ind w:firstLine="567"/>
        <w:jc w:val="both"/>
        <w:rPr>
          <w:rFonts w:ascii="Times New Roman" w:eastAsia="Times New Roman" w:hAnsi="Times New Roman" w:cs="Times New Roman"/>
          <w:iCs/>
          <w:sz w:val="28"/>
          <w:szCs w:val="28"/>
          <w:lang w:val="kk-KZ" w:eastAsia="ru-RU"/>
        </w:rPr>
      </w:pPr>
      <w:r w:rsidRPr="004A121C">
        <w:rPr>
          <w:rFonts w:ascii="Times New Roman" w:eastAsia="Times New Roman" w:hAnsi="Times New Roman" w:cs="Times New Roman"/>
          <w:iCs/>
          <w:sz w:val="28"/>
          <w:szCs w:val="28"/>
          <w:lang w:val="kk-KZ" w:eastAsia="ru-RU"/>
        </w:rPr>
        <w:t>Гистохимиялық талдау барысында қолданылған реактивтердің тиісті метаболиттермен өзара әрекеттесуі нәтижесінде әртүрлі жасуша типтеріне тән боялу ерекшеліктері байқалды.</w:t>
      </w:r>
    </w:p>
    <w:p w14:paraId="26EF5C10" w14:textId="77777777" w:rsidR="004A121C" w:rsidRPr="004A121C" w:rsidRDefault="004A121C" w:rsidP="004A121C">
      <w:pPr>
        <w:spacing w:after="0" w:line="240" w:lineRule="auto"/>
        <w:ind w:firstLine="567"/>
        <w:jc w:val="both"/>
        <w:rPr>
          <w:rFonts w:ascii="Times New Roman" w:hAnsi="Times New Roman" w:cs="Times New Roman"/>
          <w:sz w:val="28"/>
          <w:szCs w:val="28"/>
          <w:lang w:val="ru-KZ"/>
        </w:rPr>
      </w:pPr>
    </w:p>
    <w:p w14:paraId="02C18331" w14:textId="6B28FC55" w:rsidR="00953A16" w:rsidRDefault="003448D7" w:rsidP="00B4378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Кесте</w:t>
      </w:r>
      <w:r w:rsidR="00953A16" w:rsidRPr="00FA554B">
        <w:rPr>
          <w:rFonts w:ascii="Times New Roman" w:hAnsi="Times New Roman" w:cs="Times New Roman"/>
          <w:sz w:val="28"/>
          <w:szCs w:val="28"/>
          <w:lang w:val="kk-KZ"/>
        </w:rPr>
        <w:t xml:space="preserve"> 7 </w:t>
      </w:r>
      <w:r w:rsidR="00D104C8">
        <w:rPr>
          <w:rFonts w:ascii="Times New Roman" w:hAnsi="Times New Roman" w:cs="Times New Roman"/>
          <w:sz w:val="28"/>
          <w:szCs w:val="28"/>
          <w:lang w:val="kk-KZ"/>
        </w:rPr>
        <w:t>-</w:t>
      </w:r>
      <w:r w:rsidR="00953A16" w:rsidRPr="00FA554B">
        <w:rPr>
          <w:rFonts w:ascii="Times New Roman" w:hAnsi="Times New Roman" w:cs="Times New Roman"/>
          <w:sz w:val="28"/>
          <w:szCs w:val="28"/>
          <w:lang w:val="kk-KZ"/>
        </w:rPr>
        <w:t xml:space="preserve"> </w:t>
      </w:r>
      <w:r w:rsidR="004A121C" w:rsidRPr="004A121C">
        <w:rPr>
          <w:rFonts w:ascii="Times New Roman" w:hAnsi="Times New Roman" w:cs="Times New Roman"/>
          <w:i/>
          <w:iCs/>
          <w:sz w:val="28"/>
          <w:szCs w:val="28"/>
          <w:lang w:val="kk-KZ"/>
        </w:rPr>
        <w:t xml:space="preserve">Ferula songarica </w:t>
      </w:r>
      <w:r w:rsidR="004A121C" w:rsidRPr="004A121C">
        <w:rPr>
          <w:rFonts w:ascii="Times New Roman" w:hAnsi="Times New Roman" w:cs="Times New Roman"/>
          <w:sz w:val="28"/>
          <w:szCs w:val="28"/>
          <w:lang w:val="kk-KZ"/>
        </w:rPr>
        <w:t>өсімдігінің жер үсті және жер асты бөліктерінің гистохимиялық құрамын зерттеу</w:t>
      </w:r>
    </w:p>
    <w:p w14:paraId="21BFD9C1" w14:textId="77777777" w:rsidR="00A403DE" w:rsidRDefault="00A403DE" w:rsidP="00B43787">
      <w:pPr>
        <w:spacing w:after="0" w:line="240" w:lineRule="auto"/>
        <w:jc w:val="both"/>
        <w:rPr>
          <w:rFonts w:ascii="Times New Roman" w:hAnsi="Times New Roman" w:cs="Times New Roman"/>
          <w:sz w:val="28"/>
          <w:szCs w:val="28"/>
          <w:lang w:val="kk-KZ"/>
        </w:rPr>
      </w:pPr>
    </w:p>
    <w:tbl>
      <w:tblPr>
        <w:tblStyle w:val="TableNormal"/>
        <w:tblpPr w:leftFromText="180" w:rightFromText="180" w:vertAnchor="text" w:horzAnchor="margin" w:tblpXSpec="center" w:tblpY="130"/>
        <w:tblW w:w="9497" w:type="dxa"/>
        <w:tblLayout w:type="fixed"/>
        <w:tblLook w:val="01E0" w:firstRow="1" w:lastRow="1" w:firstColumn="1" w:lastColumn="1" w:noHBand="0" w:noVBand="0"/>
      </w:tblPr>
      <w:tblGrid>
        <w:gridCol w:w="1696"/>
        <w:gridCol w:w="1592"/>
        <w:gridCol w:w="1367"/>
        <w:gridCol w:w="937"/>
        <w:gridCol w:w="929"/>
        <w:gridCol w:w="992"/>
        <w:gridCol w:w="1019"/>
        <w:gridCol w:w="965"/>
      </w:tblGrid>
      <w:tr w:rsidR="00975808" w:rsidRPr="0070484F" w14:paraId="5A097298" w14:textId="77777777" w:rsidTr="00FA554B">
        <w:trPr>
          <w:trHeight w:val="132"/>
        </w:trPr>
        <w:tc>
          <w:tcPr>
            <w:tcW w:w="1696" w:type="dxa"/>
            <w:vMerge w:val="restart"/>
            <w:tcBorders>
              <w:top w:val="single" w:sz="4" w:space="0" w:color="231F20"/>
              <w:left w:val="single" w:sz="4" w:space="0" w:color="231F20"/>
              <w:right w:val="single" w:sz="4" w:space="0" w:color="231F20"/>
            </w:tcBorders>
            <w:shd w:val="clear" w:color="auto" w:fill="FFFFFF" w:themeFill="background1"/>
          </w:tcPr>
          <w:p w14:paraId="65228FBA" w14:textId="77777777" w:rsidR="00FA554B" w:rsidRPr="00FA554B" w:rsidRDefault="00FA554B" w:rsidP="00340C17">
            <w:pPr>
              <w:autoSpaceDE w:val="0"/>
              <w:autoSpaceDN w:val="0"/>
              <w:adjustRightInd w:val="0"/>
              <w:jc w:val="center"/>
              <w:rPr>
                <w:rFonts w:ascii="Times New Roman" w:eastAsia="Times New Roman" w:hAnsi="Times New Roman" w:cs="Times New Roman"/>
                <w:iCs/>
                <w:sz w:val="24"/>
                <w:szCs w:val="24"/>
                <w:lang w:eastAsia="ru-RU"/>
              </w:rPr>
            </w:pPr>
            <w:r w:rsidRPr="00FA554B">
              <w:rPr>
                <w:rFonts w:ascii="Times New Roman" w:eastAsia="Times New Roman" w:hAnsi="Times New Roman" w:cs="Times New Roman"/>
                <w:iCs/>
                <w:sz w:val="24"/>
                <w:szCs w:val="24"/>
                <w:lang w:eastAsia="ru-RU"/>
              </w:rPr>
              <w:t>Анықталатын</w:t>
            </w:r>
          </w:p>
          <w:p w14:paraId="1D5A9CE1" w14:textId="77777777" w:rsidR="00FA554B" w:rsidRPr="00FA554B" w:rsidRDefault="00FA554B" w:rsidP="00340C17">
            <w:pPr>
              <w:autoSpaceDE w:val="0"/>
              <w:autoSpaceDN w:val="0"/>
              <w:adjustRightInd w:val="0"/>
              <w:jc w:val="center"/>
              <w:rPr>
                <w:rFonts w:ascii="Times New Roman" w:eastAsia="Times New Roman" w:hAnsi="Times New Roman" w:cs="Times New Roman"/>
                <w:iCs/>
                <w:sz w:val="24"/>
                <w:szCs w:val="24"/>
                <w:lang w:eastAsia="ru-RU"/>
              </w:rPr>
            </w:pPr>
            <w:r w:rsidRPr="00FA554B">
              <w:rPr>
                <w:rFonts w:ascii="Times New Roman" w:eastAsia="Times New Roman" w:hAnsi="Times New Roman" w:cs="Times New Roman"/>
                <w:iCs/>
                <w:sz w:val="24"/>
                <w:szCs w:val="24"/>
                <w:lang w:eastAsia="ru-RU"/>
              </w:rPr>
              <w:t>компонент</w:t>
            </w:r>
          </w:p>
          <w:p w14:paraId="03CBF04E" w14:textId="77777777" w:rsidR="00975808" w:rsidRDefault="00975808" w:rsidP="00340C17">
            <w:pPr>
              <w:pStyle w:val="TableParagraph"/>
              <w:jc w:val="center"/>
              <w:rPr>
                <w:rFonts w:ascii="Times New Roman" w:eastAsia="Times New Roman" w:hAnsi="Times New Roman" w:cs="Times New Roman"/>
                <w:sz w:val="24"/>
                <w:szCs w:val="24"/>
                <w:lang w:val="ru-RU"/>
              </w:rPr>
            </w:pPr>
          </w:p>
          <w:p w14:paraId="2F3CCAE3" w14:textId="77777777" w:rsidR="004A121C" w:rsidRDefault="004A121C" w:rsidP="00340C17">
            <w:pPr>
              <w:pStyle w:val="TableParagraph"/>
              <w:jc w:val="center"/>
              <w:rPr>
                <w:rFonts w:ascii="Times New Roman" w:eastAsia="Times New Roman" w:hAnsi="Times New Roman" w:cs="Times New Roman"/>
                <w:sz w:val="24"/>
                <w:szCs w:val="24"/>
                <w:lang w:val="ru-RU"/>
              </w:rPr>
            </w:pPr>
          </w:p>
          <w:p w14:paraId="70B4946F" w14:textId="1CEDAD6A" w:rsidR="004A121C" w:rsidRPr="0070484F" w:rsidRDefault="004A121C" w:rsidP="00340C17">
            <w:pPr>
              <w:pStyle w:val="TableParagraph"/>
              <w:jc w:val="center"/>
              <w:rPr>
                <w:rFonts w:ascii="Times New Roman" w:eastAsia="Times New Roman" w:hAnsi="Times New Roman" w:cs="Times New Roman"/>
                <w:sz w:val="24"/>
                <w:szCs w:val="24"/>
                <w:lang w:val="ru-RU"/>
              </w:rPr>
            </w:pPr>
          </w:p>
        </w:tc>
        <w:tc>
          <w:tcPr>
            <w:tcW w:w="1592" w:type="dxa"/>
            <w:vMerge w:val="restart"/>
            <w:tcBorders>
              <w:top w:val="single" w:sz="4" w:space="0" w:color="231F20"/>
              <w:left w:val="single" w:sz="4" w:space="0" w:color="231F20"/>
              <w:right w:val="single" w:sz="4" w:space="0" w:color="231F20"/>
            </w:tcBorders>
            <w:shd w:val="clear" w:color="auto" w:fill="FFFFFF" w:themeFill="background1"/>
          </w:tcPr>
          <w:p w14:paraId="5AAF6002" w14:textId="21085492" w:rsidR="00975808" w:rsidRPr="0070484F" w:rsidRDefault="004A121C" w:rsidP="00340C17">
            <w:pPr>
              <w:pStyle w:val="TableParagraph"/>
              <w:jc w:val="center"/>
              <w:rPr>
                <w:rFonts w:ascii="Times New Roman" w:eastAsia="Times New Roman" w:hAnsi="Times New Roman" w:cs="Times New Roman"/>
                <w:sz w:val="24"/>
                <w:szCs w:val="24"/>
                <w:lang w:val="ru-RU"/>
              </w:rPr>
            </w:pPr>
            <w:r w:rsidRPr="004A121C">
              <w:rPr>
                <w:rFonts w:ascii="Times New Roman" w:hAnsi="Times New Roman" w:cs="Times New Roman"/>
                <w:color w:val="231F20"/>
                <w:sz w:val="24"/>
                <w:szCs w:val="24"/>
                <w:lang w:val="ru-RU"/>
              </w:rPr>
              <w:t>Қолданылған реактив</w:t>
            </w:r>
          </w:p>
        </w:tc>
        <w:tc>
          <w:tcPr>
            <w:tcW w:w="1367" w:type="dxa"/>
            <w:vMerge w:val="restart"/>
            <w:tcBorders>
              <w:top w:val="single" w:sz="4" w:space="0" w:color="231F20"/>
              <w:left w:val="single" w:sz="4" w:space="0" w:color="231F20"/>
              <w:right w:val="single" w:sz="4" w:space="0" w:color="231F20"/>
            </w:tcBorders>
            <w:shd w:val="clear" w:color="auto" w:fill="FFFFFF" w:themeFill="background1"/>
          </w:tcPr>
          <w:p w14:paraId="150305F8" w14:textId="417E4244" w:rsidR="00FA554B" w:rsidRPr="0070484F" w:rsidRDefault="004A121C" w:rsidP="00340C17">
            <w:pPr>
              <w:pStyle w:val="TableParagraph"/>
              <w:jc w:val="center"/>
              <w:rPr>
                <w:rFonts w:ascii="Times New Roman" w:eastAsia="Times New Roman" w:hAnsi="Times New Roman" w:cs="Times New Roman"/>
                <w:sz w:val="24"/>
                <w:szCs w:val="24"/>
                <w:lang w:val="ru-RU"/>
              </w:rPr>
            </w:pPr>
            <w:r w:rsidRPr="004A121C">
              <w:rPr>
                <w:rFonts w:ascii="Times New Roman" w:eastAsia="Times New Roman" w:hAnsi="Times New Roman" w:cs="Times New Roman"/>
                <w:iCs/>
                <w:sz w:val="24"/>
                <w:szCs w:val="24"/>
                <w:lang w:eastAsia="ru-RU"/>
              </w:rPr>
              <w:t>Боялу нәтижесі</w:t>
            </w:r>
          </w:p>
        </w:tc>
        <w:tc>
          <w:tcPr>
            <w:tcW w:w="4842" w:type="dxa"/>
            <w:gridSpan w:val="5"/>
            <w:tcBorders>
              <w:top w:val="single" w:sz="4" w:space="0" w:color="231F20"/>
              <w:left w:val="single" w:sz="4" w:space="0" w:color="231F20"/>
              <w:bottom w:val="single" w:sz="4" w:space="0" w:color="231F20"/>
              <w:right w:val="single" w:sz="4" w:space="0" w:color="auto"/>
            </w:tcBorders>
            <w:shd w:val="clear" w:color="auto" w:fill="FFFFFF" w:themeFill="background1"/>
          </w:tcPr>
          <w:p w14:paraId="3008BB62" w14:textId="6D3A9BF6" w:rsidR="00975808" w:rsidRPr="0070484F" w:rsidRDefault="00FA554B" w:rsidP="00340C17">
            <w:pPr>
              <w:pStyle w:val="TableParagraph"/>
              <w:jc w:val="center"/>
              <w:rPr>
                <w:rFonts w:ascii="Times New Roman" w:hAnsi="Times New Roman" w:cs="Times New Roman"/>
                <w:color w:val="231F20"/>
                <w:sz w:val="24"/>
                <w:szCs w:val="24"/>
                <w:lang w:val="ru-RU"/>
              </w:rPr>
            </w:pPr>
            <w:r>
              <w:rPr>
                <w:rFonts w:ascii="Times New Roman" w:hAnsi="Times New Roman" w:cs="Times New Roman"/>
                <w:color w:val="231F20"/>
                <w:sz w:val="24"/>
                <w:szCs w:val="24"/>
                <w:lang w:val="ru-RU"/>
              </w:rPr>
              <w:t>Жер асты және жер үсті мүшелерінің түрі</w:t>
            </w:r>
          </w:p>
        </w:tc>
      </w:tr>
      <w:tr w:rsidR="00975808" w:rsidRPr="0070484F" w14:paraId="204BD5B5" w14:textId="77777777" w:rsidTr="00FA554B">
        <w:trPr>
          <w:trHeight w:hRule="exact" w:val="342"/>
        </w:trPr>
        <w:tc>
          <w:tcPr>
            <w:tcW w:w="1696" w:type="dxa"/>
            <w:vMerge/>
            <w:tcBorders>
              <w:left w:val="single" w:sz="4" w:space="0" w:color="231F20"/>
              <w:right w:val="single" w:sz="4" w:space="0" w:color="231F20"/>
            </w:tcBorders>
            <w:shd w:val="clear" w:color="auto" w:fill="FFFFFF" w:themeFill="background1"/>
          </w:tcPr>
          <w:p w14:paraId="377E22D0" w14:textId="77777777" w:rsidR="00975808" w:rsidRPr="0070484F" w:rsidRDefault="00975808" w:rsidP="00340C17">
            <w:pPr>
              <w:pStyle w:val="TableParagraph"/>
              <w:jc w:val="center"/>
              <w:rPr>
                <w:rFonts w:ascii="Times New Roman" w:hAnsi="Times New Roman" w:cs="Times New Roman"/>
                <w:color w:val="231F20"/>
                <w:sz w:val="24"/>
                <w:szCs w:val="24"/>
                <w:lang w:val="ru-RU"/>
              </w:rPr>
            </w:pPr>
          </w:p>
        </w:tc>
        <w:tc>
          <w:tcPr>
            <w:tcW w:w="1592" w:type="dxa"/>
            <w:vMerge/>
            <w:tcBorders>
              <w:left w:val="single" w:sz="4" w:space="0" w:color="231F20"/>
              <w:right w:val="single" w:sz="4" w:space="0" w:color="231F20"/>
            </w:tcBorders>
            <w:shd w:val="clear" w:color="auto" w:fill="FFFFFF" w:themeFill="background1"/>
          </w:tcPr>
          <w:p w14:paraId="7D0A471F" w14:textId="77777777" w:rsidR="00975808" w:rsidRPr="0070484F" w:rsidRDefault="00975808" w:rsidP="00340C17">
            <w:pPr>
              <w:pStyle w:val="TableParagraph"/>
              <w:jc w:val="center"/>
              <w:rPr>
                <w:rFonts w:ascii="Times New Roman" w:hAnsi="Times New Roman" w:cs="Times New Roman"/>
                <w:color w:val="231F20"/>
                <w:sz w:val="24"/>
                <w:szCs w:val="24"/>
                <w:lang w:val="ru-RU"/>
              </w:rPr>
            </w:pPr>
          </w:p>
        </w:tc>
        <w:tc>
          <w:tcPr>
            <w:tcW w:w="1367" w:type="dxa"/>
            <w:vMerge/>
            <w:tcBorders>
              <w:left w:val="single" w:sz="4" w:space="0" w:color="231F20"/>
              <w:right w:val="single" w:sz="4" w:space="0" w:color="231F20"/>
            </w:tcBorders>
            <w:shd w:val="clear" w:color="auto" w:fill="FFFFFF" w:themeFill="background1"/>
          </w:tcPr>
          <w:p w14:paraId="0E576DFF" w14:textId="77777777" w:rsidR="00975808" w:rsidRPr="0070484F" w:rsidRDefault="00975808" w:rsidP="00340C17">
            <w:pPr>
              <w:pStyle w:val="TableParagraph"/>
              <w:jc w:val="center"/>
              <w:rPr>
                <w:rFonts w:ascii="Times New Roman" w:hAnsi="Times New Roman" w:cs="Times New Roman"/>
                <w:color w:val="231F20"/>
                <w:sz w:val="24"/>
                <w:szCs w:val="24"/>
                <w:lang w:val="ru-RU"/>
              </w:rPr>
            </w:pPr>
          </w:p>
        </w:tc>
        <w:tc>
          <w:tcPr>
            <w:tcW w:w="937" w:type="dxa"/>
            <w:tcBorders>
              <w:top w:val="single" w:sz="4" w:space="0" w:color="231F20"/>
              <w:left w:val="single" w:sz="4" w:space="0" w:color="231F20"/>
              <w:bottom w:val="single" w:sz="4" w:space="0" w:color="auto"/>
              <w:right w:val="single" w:sz="4" w:space="0" w:color="auto"/>
            </w:tcBorders>
            <w:shd w:val="clear" w:color="auto" w:fill="FFFFFF" w:themeFill="background1"/>
          </w:tcPr>
          <w:p w14:paraId="4B237B2B" w14:textId="6E6738D5" w:rsidR="00975808" w:rsidRPr="0070484F" w:rsidRDefault="00FA554B" w:rsidP="00340C17">
            <w:pPr>
              <w:pStyle w:val="TableParagraph"/>
              <w:jc w:val="center"/>
              <w:rPr>
                <w:rFonts w:ascii="Times New Roman" w:hAnsi="Times New Roman" w:cs="Times New Roman"/>
                <w:color w:val="231F20"/>
                <w:sz w:val="24"/>
                <w:szCs w:val="24"/>
                <w:lang w:val="ru-RU"/>
              </w:rPr>
            </w:pPr>
            <w:r>
              <w:rPr>
                <w:rFonts w:ascii="Times New Roman" w:hAnsi="Times New Roman" w:cs="Times New Roman"/>
                <w:color w:val="231F20"/>
                <w:sz w:val="24"/>
                <w:szCs w:val="24"/>
                <w:lang w:val="ru-RU"/>
              </w:rPr>
              <w:t>Сабағы</w:t>
            </w:r>
          </w:p>
          <w:p w14:paraId="2B390EEB" w14:textId="77777777" w:rsidR="00975808" w:rsidRPr="0070484F" w:rsidRDefault="00975808" w:rsidP="00340C17">
            <w:pPr>
              <w:pStyle w:val="TableParagraph"/>
              <w:jc w:val="center"/>
              <w:rPr>
                <w:rFonts w:ascii="Times New Roman" w:hAnsi="Times New Roman" w:cs="Times New Roman"/>
                <w:color w:val="231F20"/>
                <w:sz w:val="24"/>
                <w:szCs w:val="24"/>
                <w:lang w:val="ru-RU"/>
              </w:rPr>
            </w:pPr>
          </w:p>
        </w:tc>
        <w:tc>
          <w:tcPr>
            <w:tcW w:w="929" w:type="dxa"/>
            <w:tcBorders>
              <w:top w:val="single" w:sz="4" w:space="0" w:color="auto"/>
              <w:left w:val="single" w:sz="4" w:space="0" w:color="auto"/>
              <w:bottom w:val="single" w:sz="4" w:space="0" w:color="auto"/>
              <w:right w:val="single" w:sz="4" w:space="0" w:color="auto"/>
            </w:tcBorders>
            <w:shd w:val="clear" w:color="auto" w:fill="FFFFFF" w:themeFill="background1"/>
          </w:tcPr>
          <w:p w14:paraId="46FE0F3C" w14:textId="05453C2C" w:rsidR="00975808" w:rsidRPr="0070484F" w:rsidRDefault="00FA554B" w:rsidP="00340C17">
            <w:pPr>
              <w:pStyle w:val="TableParagraph"/>
              <w:jc w:val="center"/>
              <w:rPr>
                <w:rFonts w:ascii="Times New Roman" w:hAnsi="Times New Roman" w:cs="Times New Roman"/>
                <w:color w:val="231F20"/>
                <w:sz w:val="24"/>
                <w:szCs w:val="24"/>
                <w:lang w:val="ru-RU"/>
              </w:rPr>
            </w:pPr>
            <w:r>
              <w:rPr>
                <w:rFonts w:ascii="Times New Roman" w:hAnsi="Times New Roman" w:cs="Times New Roman"/>
                <w:color w:val="231F20"/>
                <w:sz w:val="24"/>
                <w:szCs w:val="24"/>
                <w:lang w:val="ru-RU"/>
              </w:rPr>
              <w:t>Жапырағы</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B9B3DAD" w14:textId="4C3ED0BC" w:rsidR="00975808" w:rsidRPr="0070484F" w:rsidRDefault="00FA554B" w:rsidP="00340C17">
            <w:pPr>
              <w:pStyle w:val="TableParagraph"/>
              <w:jc w:val="center"/>
              <w:rPr>
                <w:rFonts w:ascii="Times New Roman" w:hAnsi="Times New Roman" w:cs="Times New Roman"/>
                <w:color w:val="231F20"/>
                <w:sz w:val="24"/>
                <w:szCs w:val="24"/>
                <w:lang w:val="ru-RU"/>
              </w:rPr>
            </w:pPr>
            <w:r>
              <w:rPr>
                <w:rFonts w:ascii="Times New Roman" w:hAnsi="Times New Roman" w:cs="Times New Roman"/>
                <w:color w:val="231F20"/>
                <w:sz w:val="24"/>
                <w:szCs w:val="24"/>
                <w:lang w:val="ru-RU"/>
              </w:rPr>
              <w:t>Гүлі</w:t>
            </w:r>
          </w:p>
        </w:tc>
        <w:tc>
          <w:tcPr>
            <w:tcW w:w="1019" w:type="dxa"/>
            <w:tcBorders>
              <w:top w:val="single" w:sz="4" w:space="0" w:color="auto"/>
              <w:left w:val="single" w:sz="4" w:space="0" w:color="auto"/>
              <w:bottom w:val="single" w:sz="4" w:space="0" w:color="auto"/>
              <w:right w:val="single" w:sz="4" w:space="0" w:color="auto"/>
            </w:tcBorders>
            <w:shd w:val="clear" w:color="auto" w:fill="FFFFFF" w:themeFill="background1"/>
          </w:tcPr>
          <w:p w14:paraId="2D99D743" w14:textId="28CD534D" w:rsidR="00975808" w:rsidRPr="0070484F" w:rsidRDefault="00FA554B" w:rsidP="00340C17">
            <w:pPr>
              <w:pStyle w:val="TableParagraph"/>
              <w:jc w:val="center"/>
              <w:rPr>
                <w:rFonts w:ascii="Times New Roman" w:hAnsi="Times New Roman" w:cs="Times New Roman"/>
                <w:color w:val="231F20"/>
                <w:sz w:val="24"/>
                <w:szCs w:val="24"/>
                <w:lang w:val="ru-RU"/>
              </w:rPr>
            </w:pPr>
            <w:r>
              <w:rPr>
                <w:rFonts w:ascii="Times New Roman" w:hAnsi="Times New Roman" w:cs="Times New Roman"/>
                <w:color w:val="231F20"/>
                <w:sz w:val="24"/>
                <w:szCs w:val="24"/>
                <w:lang w:val="ru-RU"/>
              </w:rPr>
              <w:t>Жемісі</w:t>
            </w:r>
          </w:p>
        </w:tc>
        <w:tc>
          <w:tcPr>
            <w:tcW w:w="965" w:type="dxa"/>
            <w:tcBorders>
              <w:top w:val="single" w:sz="4" w:space="0" w:color="auto"/>
              <w:left w:val="single" w:sz="4" w:space="0" w:color="auto"/>
              <w:bottom w:val="single" w:sz="4" w:space="0" w:color="auto"/>
              <w:right w:val="single" w:sz="4" w:space="0" w:color="auto"/>
            </w:tcBorders>
            <w:shd w:val="clear" w:color="auto" w:fill="FFFFFF" w:themeFill="background1"/>
          </w:tcPr>
          <w:p w14:paraId="01E3EEC6" w14:textId="680472B9" w:rsidR="00975808" w:rsidRPr="0070484F" w:rsidRDefault="00FA554B" w:rsidP="00340C17">
            <w:pPr>
              <w:pStyle w:val="TableParagraph"/>
              <w:jc w:val="center"/>
              <w:rPr>
                <w:rFonts w:ascii="Times New Roman" w:hAnsi="Times New Roman" w:cs="Times New Roman"/>
                <w:color w:val="231F20"/>
                <w:sz w:val="24"/>
                <w:szCs w:val="24"/>
                <w:lang w:val="ru-RU"/>
              </w:rPr>
            </w:pPr>
            <w:r>
              <w:rPr>
                <w:rFonts w:ascii="Times New Roman" w:hAnsi="Times New Roman" w:cs="Times New Roman"/>
                <w:color w:val="231F20"/>
                <w:sz w:val="24"/>
                <w:szCs w:val="24"/>
                <w:lang w:val="ru-RU"/>
              </w:rPr>
              <w:t>Тамыры</w:t>
            </w:r>
          </w:p>
        </w:tc>
      </w:tr>
      <w:tr w:rsidR="00975808" w:rsidRPr="0070484F" w14:paraId="602193D8" w14:textId="77777777" w:rsidTr="00FA554B">
        <w:trPr>
          <w:trHeight w:hRule="exact" w:val="650"/>
        </w:trPr>
        <w:tc>
          <w:tcPr>
            <w:tcW w:w="1696" w:type="dxa"/>
            <w:tcBorders>
              <w:top w:val="single" w:sz="4" w:space="0" w:color="231F20"/>
              <w:left w:val="single" w:sz="4" w:space="0" w:color="231F20"/>
              <w:bottom w:val="single" w:sz="4" w:space="0" w:color="231F20"/>
              <w:right w:val="single" w:sz="4" w:space="0" w:color="231F20"/>
            </w:tcBorders>
            <w:shd w:val="clear" w:color="auto" w:fill="FFFFFF" w:themeFill="background1"/>
          </w:tcPr>
          <w:p w14:paraId="185247F1" w14:textId="3E610777" w:rsidR="00975808" w:rsidRPr="0070484F" w:rsidRDefault="00FA554B" w:rsidP="00340C17">
            <w:pPr>
              <w:pStyle w:val="TableParagraph"/>
              <w:jc w:val="center"/>
              <w:rPr>
                <w:rFonts w:ascii="Times New Roman" w:eastAsia="Times New Roman" w:hAnsi="Times New Roman" w:cs="Times New Roman"/>
                <w:sz w:val="24"/>
                <w:szCs w:val="24"/>
                <w:lang w:val="ru-RU"/>
              </w:rPr>
            </w:pPr>
            <w:r>
              <w:rPr>
                <w:rFonts w:ascii="Times New Roman" w:hAnsi="Times New Roman" w:cs="Times New Roman"/>
                <w:color w:val="231F20"/>
                <w:sz w:val="24"/>
                <w:szCs w:val="24"/>
                <w:lang w:val="ru-RU"/>
              </w:rPr>
              <w:t>Эфир майы</w:t>
            </w:r>
          </w:p>
        </w:tc>
        <w:tc>
          <w:tcPr>
            <w:tcW w:w="1592" w:type="dxa"/>
            <w:tcBorders>
              <w:top w:val="single" w:sz="4" w:space="0" w:color="231F20"/>
              <w:left w:val="single" w:sz="4" w:space="0" w:color="231F20"/>
              <w:bottom w:val="single" w:sz="4" w:space="0" w:color="231F20"/>
              <w:right w:val="single" w:sz="4" w:space="0" w:color="231F20"/>
            </w:tcBorders>
            <w:shd w:val="clear" w:color="auto" w:fill="FFFFFF" w:themeFill="background1"/>
          </w:tcPr>
          <w:p w14:paraId="279EA219" w14:textId="547FE470" w:rsidR="00975808" w:rsidRPr="0070484F" w:rsidRDefault="004A121C" w:rsidP="00340C17">
            <w:pPr>
              <w:pStyle w:val="TableParagraph"/>
              <w:jc w:val="center"/>
              <w:rPr>
                <w:rFonts w:ascii="Times New Roman" w:eastAsia="Times New Roman" w:hAnsi="Times New Roman" w:cs="Times New Roman"/>
                <w:sz w:val="24"/>
                <w:szCs w:val="24"/>
                <w:lang w:val="ru-RU"/>
              </w:rPr>
            </w:pPr>
            <w:r w:rsidRPr="004A121C">
              <w:rPr>
                <w:rFonts w:ascii="Times New Roman" w:hAnsi="Times New Roman" w:cs="Times New Roman"/>
                <w:color w:val="231F20"/>
                <w:sz w:val="24"/>
                <w:szCs w:val="24"/>
                <w:lang w:val="ru-RU"/>
              </w:rPr>
              <w:t>Метилен көгі ерітіндісі</w:t>
            </w:r>
          </w:p>
        </w:tc>
        <w:tc>
          <w:tcPr>
            <w:tcW w:w="1367" w:type="dxa"/>
            <w:tcBorders>
              <w:top w:val="single" w:sz="4" w:space="0" w:color="231F20"/>
              <w:left w:val="single" w:sz="4" w:space="0" w:color="231F20"/>
              <w:bottom w:val="single" w:sz="4" w:space="0" w:color="231F20"/>
              <w:right w:val="single" w:sz="4" w:space="0" w:color="231F20"/>
            </w:tcBorders>
            <w:shd w:val="clear" w:color="auto" w:fill="FFFFFF" w:themeFill="background1"/>
          </w:tcPr>
          <w:p w14:paraId="0BBD5FBE" w14:textId="148499FD" w:rsidR="00975808" w:rsidRPr="0070484F" w:rsidRDefault="00340C17" w:rsidP="00340C17">
            <w:pPr>
              <w:pStyle w:val="TableParagraph"/>
              <w:jc w:val="center"/>
              <w:rPr>
                <w:rFonts w:ascii="Times New Roman" w:eastAsia="Times New Roman" w:hAnsi="Times New Roman" w:cs="Times New Roman"/>
                <w:sz w:val="24"/>
                <w:szCs w:val="24"/>
                <w:lang w:val="ru-RU"/>
              </w:rPr>
            </w:pPr>
            <w:r>
              <w:rPr>
                <w:rFonts w:ascii="Times New Roman" w:hAnsi="Times New Roman" w:cs="Times New Roman"/>
                <w:color w:val="231F20"/>
                <w:sz w:val="24"/>
                <w:szCs w:val="24"/>
                <w:lang w:val="ru-RU"/>
              </w:rPr>
              <w:t>Көк</w:t>
            </w:r>
          </w:p>
        </w:tc>
        <w:tc>
          <w:tcPr>
            <w:tcW w:w="937" w:type="dxa"/>
            <w:tcBorders>
              <w:top w:val="single" w:sz="4" w:space="0" w:color="231F20"/>
              <w:left w:val="single" w:sz="4" w:space="0" w:color="231F20"/>
              <w:bottom w:val="single" w:sz="4" w:space="0" w:color="231F20"/>
              <w:right w:val="single" w:sz="4" w:space="0" w:color="231F20"/>
            </w:tcBorders>
            <w:shd w:val="clear" w:color="auto" w:fill="FFFFFF" w:themeFill="background1"/>
          </w:tcPr>
          <w:p w14:paraId="7B0EBA83" w14:textId="77777777" w:rsidR="00975808" w:rsidRPr="0070484F" w:rsidRDefault="00975808" w:rsidP="00340C17">
            <w:pPr>
              <w:pStyle w:val="TableParagraph"/>
              <w:jc w:val="center"/>
              <w:rPr>
                <w:rFonts w:ascii="Times New Roman" w:eastAsia="Times New Roman" w:hAnsi="Times New Roman" w:cs="Times New Roman"/>
                <w:sz w:val="24"/>
                <w:szCs w:val="24"/>
                <w:lang w:val="ru-RU"/>
              </w:rPr>
            </w:pPr>
            <w:r w:rsidRPr="0070484F">
              <w:rPr>
                <w:rFonts w:ascii="Times New Roman" w:eastAsia="Times New Roman" w:hAnsi="Times New Roman" w:cs="Times New Roman"/>
                <w:sz w:val="24"/>
                <w:szCs w:val="24"/>
                <w:lang w:val="ru-RU"/>
              </w:rPr>
              <w:t>+</w:t>
            </w:r>
          </w:p>
        </w:tc>
        <w:tc>
          <w:tcPr>
            <w:tcW w:w="929" w:type="dxa"/>
            <w:tcBorders>
              <w:top w:val="single" w:sz="4" w:space="0" w:color="auto"/>
              <w:left w:val="single" w:sz="4" w:space="0" w:color="231F20"/>
              <w:bottom w:val="single" w:sz="4" w:space="0" w:color="auto"/>
              <w:right w:val="single" w:sz="4" w:space="0" w:color="231F20"/>
            </w:tcBorders>
            <w:shd w:val="clear" w:color="auto" w:fill="FFFFFF" w:themeFill="background1"/>
          </w:tcPr>
          <w:p w14:paraId="7F162028" w14:textId="77777777" w:rsidR="00975808" w:rsidRPr="0070484F" w:rsidRDefault="00975808" w:rsidP="00340C17">
            <w:pPr>
              <w:pStyle w:val="TableParagraph"/>
              <w:jc w:val="center"/>
              <w:rPr>
                <w:rFonts w:ascii="Times New Roman" w:eastAsia="Times New Roman" w:hAnsi="Times New Roman" w:cs="Times New Roman"/>
                <w:sz w:val="24"/>
                <w:szCs w:val="24"/>
                <w:lang w:val="ru-RU"/>
              </w:rPr>
            </w:pPr>
            <w:r w:rsidRPr="0070484F">
              <w:rPr>
                <w:rFonts w:ascii="Times New Roman" w:eastAsia="Times New Roman" w:hAnsi="Times New Roman" w:cs="Times New Roman"/>
                <w:sz w:val="24"/>
                <w:szCs w:val="24"/>
                <w:lang w:val="ru-RU"/>
              </w:rPr>
              <w:t>+</w:t>
            </w:r>
          </w:p>
        </w:tc>
        <w:tc>
          <w:tcPr>
            <w:tcW w:w="992" w:type="dxa"/>
            <w:tcBorders>
              <w:top w:val="single" w:sz="4" w:space="0" w:color="auto"/>
              <w:left w:val="single" w:sz="4" w:space="0" w:color="auto"/>
              <w:bottom w:val="single" w:sz="4" w:space="0" w:color="auto"/>
              <w:right w:val="single" w:sz="4" w:space="0" w:color="231F20"/>
            </w:tcBorders>
            <w:shd w:val="clear" w:color="auto" w:fill="FFFFFF" w:themeFill="background1"/>
          </w:tcPr>
          <w:p w14:paraId="0EDCA661" w14:textId="77777777" w:rsidR="00975808" w:rsidRPr="0070484F" w:rsidRDefault="00975808" w:rsidP="00340C17">
            <w:pPr>
              <w:pStyle w:val="TableParagraph"/>
              <w:jc w:val="center"/>
              <w:rPr>
                <w:rFonts w:ascii="Times New Roman" w:eastAsia="Times New Roman" w:hAnsi="Times New Roman" w:cs="Times New Roman"/>
                <w:sz w:val="24"/>
                <w:szCs w:val="24"/>
                <w:lang w:val="ru-RU"/>
              </w:rPr>
            </w:pPr>
            <w:r w:rsidRPr="0070484F">
              <w:rPr>
                <w:rFonts w:ascii="Times New Roman" w:eastAsia="Times New Roman" w:hAnsi="Times New Roman" w:cs="Times New Roman"/>
                <w:sz w:val="24"/>
                <w:szCs w:val="24"/>
                <w:lang w:val="ru-RU"/>
              </w:rPr>
              <w:t>+</w:t>
            </w:r>
          </w:p>
        </w:tc>
        <w:tc>
          <w:tcPr>
            <w:tcW w:w="1019" w:type="dxa"/>
            <w:tcBorders>
              <w:top w:val="single" w:sz="4" w:space="0" w:color="auto"/>
              <w:left w:val="single" w:sz="4" w:space="0" w:color="auto"/>
              <w:bottom w:val="single" w:sz="4" w:space="0" w:color="auto"/>
              <w:right w:val="single" w:sz="4" w:space="0" w:color="231F20"/>
            </w:tcBorders>
            <w:shd w:val="clear" w:color="auto" w:fill="FFFFFF" w:themeFill="background1"/>
          </w:tcPr>
          <w:p w14:paraId="41E796DA" w14:textId="77777777" w:rsidR="00975808" w:rsidRPr="0070484F" w:rsidRDefault="00975808" w:rsidP="00340C17">
            <w:pPr>
              <w:pStyle w:val="TableParagraph"/>
              <w:jc w:val="center"/>
              <w:rPr>
                <w:rFonts w:ascii="Times New Roman" w:eastAsia="Times New Roman" w:hAnsi="Times New Roman" w:cs="Times New Roman"/>
                <w:sz w:val="24"/>
                <w:szCs w:val="24"/>
                <w:lang w:val="ru-RU"/>
              </w:rPr>
            </w:pPr>
            <w:r w:rsidRPr="0070484F">
              <w:rPr>
                <w:rFonts w:ascii="Times New Roman" w:eastAsia="Times New Roman" w:hAnsi="Times New Roman" w:cs="Times New Roman"/>
                <w:sz w:val="24"/>
                <w:szCs w:val="24"/>
                <w:lang w:val="ru-RU"/>
              </w:rPr>
              <w:t>+</w:t>
            </w:r>
          </w:p>
        </w:tc>
        <w:tc>
          <w:tcPr>
            <w:tcW w:w="965" w:type="dxa"/>
            <w:tcBorders>
              <w:top w:val="single" w:sz="4" w:space="0" w:color="auto"/>
              <w:left w:val="single" w:sz="4" w:space="0" w:color="auto"/>
              <w:bottom w:val="single" w:sz="4" w:space="0" w:color="auto"/>
              <w:right w:val="single" w:sz="4" w:space="0" w:color="231F20"/>
            </w:tcBorders>
            <w:shd w:val="clear" w:color="auto" w:fill="FFFFFF" w:themeFill="background1"/>
          </w:tcPr>
          <w:p w14:paraId="6C930B33" w14:textId="77777777" w:rsidR="00975808" w:rsidRPr="0070484F" w:rsidRDefault="00975808" w:rsidP="00340C17">
            <w:pPr>
              <w:pStyle w:val="TableParagraph"/>
              <w:jc w:val="center"/>
              <w:rPr>
                <w:rFonts w:ascii="Times New Roman" w:eastAsia="Times New Roman" w:hAnsi="Times New Roman" w:cs="Times New Roman"/>
                <w:sz w:val="24"/>
                <w:szCs w:val="24"/>
                <w:lang w:val="ru-RU"/>
              </w:rPr>
            </w:pPr>
            <w:r w:rsidRPr="0070484F">
              <w:rPr>
                <w:rFonts w:ascii="Times New Roman" w:eastAsia="Times New Roman" w:hAnsi="Times New Roman" w:cs="Times New Roman"/>
                <w:sz w:val="24"/>
                <w:szCs w:val="24"/>
                <w:lang w:val="ru-RU"/>
              </w:rPr>
              <w:t>+</w:t>
            </w:r>
          </w:p>
        </w:tc>
      </w:tr>
      <w:tr w:rsidR="00975808" w:rsidRPr="0070484F" w14:paraId="49051C46" w14:textId="77777777" w:rsidTr="004A121C">
        <w:trPr>
          <w:trHeight w:hRule="exact" w:val="1427"/>
        </w:trPr>
        <w:tc>
          <w:tcPr>
            <w:tcW w:w="1696" w:type="dxa"/>
            <w:tcBorders>
              <w:top w:val="single" w:sz="4" w:space="0" w:color="231F20"/>
              <w:left w:val="single" w:sz="4" w:space="0" w:color="231F20"/>
              <w:bottom w:val="single" w:sz="4" w:space="0" w:color="231F20"/>
              <w:right w:val="single" w:sz="4" w:space="0" w:color="231F20"/>
            </w:tcBorders>
            <w:shd w:val="clear" w:color="auto" w:fill="FFFFFF" w:themeFill="background1"/>
          </w:tcPr>
          <w:p w14:paraId="0331AA1A" w14:textId="58B92857" w:rsidR="00975808" w:rsidRPr="0070484F" w:rsidRDefault="00975808" w:rsidP="00340C17">
            <w:pPr>
              <w:pStyle w:val="TableParagraph"/>
              <w:jc w:val="center"/>
              <w:rPr>
                <w:rFonts w:ascii="Times New Roman" w:hAnsi="Times New Roman" w:cs="Times New Roman"/>
                <w:color w:val="231F20"/>
                <w:sz w:val="24"/>
                <w:szCs w:val="24"/>
                <w:lang w:val="ru-RU"/>
              </w:rPr>
            </w:pPr>
            <w:r w:rsidRPr="0070484F">
              <w:rPr>
                <w:rFonts w:ascii="Times New Roman" w:hAnsi="Times New Roman" w:cs="Times New Roman"/>
                <w:color w:val="231F20"/>
                <w:sz w:val="24"/>
                <w:szCs w:val="24"/>
                <w:lang w:val="ru-RU"/>
              </w:rPr>
              <w:t>Сесквитерпе</w:t>
            </w:r>
            <w:r w:rsidR="00FA554B">
              <w:rPr>
                <w:rFonts w:ascii="Times New Roman" w:hAnsi="Times New Roman" w:cs="Times New Roman"/>
                <w:color w:val="231F20"/>
                <w:sz w:val="24"/>
                <w:szCs w:val="24"/>
                <w:lang w:val="ru-RU"/>
              </w:rPr>
              <w:t>н</w:t>
            </w:r>
            <w:r w:rsidR="00D551CD">
              <w:rPr>
                <w:rFonts w:ascii="Times New Roman" w:hAnsi="Times New Roman" w:cs="Times New Roman"/>
                <w:color w:val="231F20"/>
                <w:sz w:val="24"/>
                <w:szCs w:val="24"/>
                <w:lang w:val="ru-RU"/>
              </w:rPr>
              <w:t>оидтар</w:t>
            </w:r>
          </w:p>
        </w:tc>
        <w:tc>
          <w:tcPr>
            <w:tcW w:w="1592" w:type="dxa"/>
            <w:tcBorders>
              <w:top w:val="single" w:sz="4" w:space="0" w:color="231F20"/>
              <w:left w:val="single" w:sz="4" w:space="0" w:color="231F20"/>
              <w:bottom w:val="single" w:sz="4" w:space="0" w:color="231F20"/>
              <w:right w:val="single" w:sz="4" w:space="0" w:color="231F20"/>
            </w:tcBorders>
            <w:shd w:val="clear" w:color="auto" w:fill="FFFFFF" w:themeFill="background1"/>
          </w:tcPr>
          <w:p w14:paraId="235758C0" w14:textId="30FFD650" w:rsidR="00FA554B" w:rsidRPr="004A121C" w:rsidRDefault="004A121C" w:rsidP="004A121C">
            <w:pPr>
              <w:autoSpaceDE w:val="0"/>
              <w:autoSpaceDN w:val="0"/>
              <w:adjustRightInd w:val="0"/>
              <w:jc w:val="center"/>
              <w:rPr>
                <w:rFonts w:ascii="Times New Roman" w:eastAsia="Times New Roman" w:hAnsi="Times New Roman" w:cs="Times New Roman"/>
                <w:iCs/>
                <w:sz w:val="28"/>
                <w:szCs w:val="28"/>
                <w:lang w:val="kk-KZ" w:eastAsia="ru-RU"/>
              </w:rPr>
            </w:pPr>
            <w:r w:rsidRPr="004A121C">
              <w:rPr>
                <w:rFonts w:ascii="Times New Roman" w:hAnsi="Times New Roman" w:cs="Times New Roman"/>
                <w:color w:val="231F20"/>
                <w:sz w:val="24"/>
                <w:szCs w:val="24"/>
                <w:lang w:val="ru-RU"/>
              </w:rPr>
              <w:t>жоғары концентрациялы H₂SO₄ ерітіндісі</w:t>
            </w:r>
          </w:p>
        </w:tc>
        <w:tc>
          <w:tcPr>
            <w:tcW w:w="1367" w:type="dxa"/>
            <w:tcBorders>
              <w:top w:val="single" w:sz="4" w:space="0" w:color="231F20"/>
              <w:left w:val="single" w:sz="4" w:space="0" w:color="231F20"/>
              <w:bottom w:val="single" w:sz="4" w:space="0" w:color="231F20"/>
              <w:right w:val="single" w:sz="4" w:space="0" w:color="231F20"/>
            </w:tcBorders>
            <w:shd w:val="clear" w:color="auto" w:fill="FFFFFF" w:themeFill="background1"/>
          </w:tcPr>
          <w:p w14:paraId="68F48528" w14:textId="6C841CD7" w:rsidR="00975808" w:rsidRPr="0070484F" w:rsidRDefault="00034E9E" w:rsidP="00340C17">
            <w:pPr>
              <w:pStyle w:val="TableParagraph"/>
              <w:jc w:val="center"/>
              <w:rPr>
                <w:rFonts w:ascii="Times New Roman" w:hAnsi="Times New Roman" w:cs="Times New Roman"/>
                <w:color w:val="231F20"/>
                <w:sz w:val="24"/>
                <w:szCs w:val="24"/>
                <w:lang w:val="ru-RU"/>
              </w:rPr>
            </w:pPr>
            <w:r>
              <w:rPr>
                <w:rFonts w:ascii="Times New Roman" w:hAnsi="Times New Roman" w:cs="Times New Roman"/>
                <w:color w:val="231F20"/>
                <w:sz w:val="24"/>
                <w:szCs w:val="24"/>
                <w:lang w:val="ru-RU"/>
              </w:rPr>
              <w:t>Қ</w:t>
            </w:r>
            <w:r w:rsidRPr="00034E9E">
              <w:rPr>
                <w:rFonts w:ascii="Times New Roman" w:hAnsi="Times New Roman" w:cs="Times New Roman"/>
                <w:color w:val="231F20"/>
                <w:sz w:val="24"/>
                <w:szCs w:val="24"/>
                <w:lang w:val="ru-RU"/>
              </w:rPr>
              <w:t>ызғылт-сары</w:t>
            </w:r>
          </w:p>
        </w:tc>
        <w:tc>
          <w:tcPr>
            <w:tcW w:w="937" w:type="dxa"/>
            <w:tcBorders>
              <w:top w:val="single" w:sz="4" w:space="0" w:color="231F20"/>
              <w:left w:val="single" w:sz="4" w:space="0" w:color="231F20"/>
              <w:bottom w:val="single" w:sz="4" w:space="0" w:color="231F20"/>
              <w:right w:val="single" w:sz="4" w:space="0" w:color="231F20"/>
            </w:tcBorders>
            <w:shd w:val="clear" w:color="auto" w:fill="FFFFFF" w:themeFill="background1"/>
          </w:tcPr>
          <w:p w14:paraId="07A54459" w14:textId="77777777" w:rsidR="00975808" w:rsidRPr="0070484F" w:rsidRDefault="00975808" w:rsidP="00340C17">
            <w:pPr>
              <w:pStyle w:val="TableParagraph"/>
              <w:jc w:val="center"/>
              <w:rPr>
                <w:rFonts w:ascii="Times New Roman" w:hAnsi="Times New Roman" w:cs="Times New Roman"/>
                <w:color w:val="231F20"/>
                <w:sz w:val="24"/>
                <w:szCs w:val="24"/>
                <w:lang w:val="ru-RU"/>
              </w:rPr>
            </w:pPr>
            <w:r w:rsidRPr="0070484F">
              <w:rPr>
                <w:rFonts w:ascii="Times New Roman" w:hAnsi="Times New Roman" w:cs="Times New Roman"/>
                <w:color w:val="231F20"/>
                <w:sz w:val="24"/>
                <w:szCs w:val="24"/>
                <w:lang w:val="ru-RU"/>
              </w:rPr>
              <w:t>-</w:t>
            </w:r>
          </w:p>
        </w:tc>
        <w:tc>
          <w:tcPr>
            <w:tcW w:w="929" w:type="dxa"/>
            <w:tcBorders>
              <w:top w:val="single" w:sz="4" w:space="0" w:color="auto"/>
              <w:left w:val="single" w:sz="4" w:space="0" w:color="231F20"/>
              <w:bottom w:val="single" w:sz="4" w:space="0" w:color="auto"/>
              <w:right w:val="single" w:sz="4" w:space="0" w:color="231F20"/>
            </w:tcBorders>
            <w:shd w:val="clear" w:color="auto" w:fill="FFFFFF" w:themeFill="background1"/>
          </w:tcPr>
          <w:p w14:paraId="6A3BC4A0" w14:textId="77777777" w:rsidR="00975808" w:rsidRPr="0070484F" w:rsidRDefault="00975808" w:rsidP="00340C17">
            <w:pPr>
              <w:pStyle w:val="TableParagraph"/>
              <w:jc w:val="center"/>
              <w:rPr>
                <w:rFonts w:ascii="Times New Roman" w:hAnsi="Times New Roman" w:cs="Times New Roman"/>
                <w:color w:val="231F20"/>
                <w:sz w:val="24"/>
                <w:szCs w:val="24"/>
                <w:lang w:val="ru-RU"/>
              </w:rPr>
            </w:pPr>
            <w:r w:rsidRPr="0070484F">
              <w:rPr>
                <w:rFonts w:ascii="Times New Roman" w:hAnsi="Times New Roman" w:cs="Times New Roman"/>
                <w:color w:val="231F20"/>
                <w:sz w:val="24"/>
                <w:szCs w:val="24"/>
                <w:lang w:val="ru-RU"/>
              </w:rPr>
              <w:t>-</w:t>
            </w:r>
          </w:p>
        </w:tc>
        <w:tc>
          <w:tcPr>
            <w:tcW w:w="992" w:type="dxa"/>
            <w:tcBorders>
              <w:top w:val="single" w:sz="4" w:space="0" w:color="auto"/>
              <w:left w:val="single" w:sz="4" w:space="0" w:color="auto"/>
              <w:bottom w:val="single" w:sz="4" w:space="0" w:color="auto"/>
              <w:right w:val="single" w:sz="4" w:space="0" w:color="231F20"/>
            </w:tcBorders>
            <w:shd w:val="clear" w:color="auto" w:fill="FFFFFF" w:themeFill="background1"/>
          </w:tcPr>
          <w:p w14:paraId="11F3141B" w14:textId="77777777" w:rsidR="00975808" w:rsidRPr="0070484F" w:rsidRDefault="00975808" w:rsidP="00340C17">
            <w:pPr>
              <w:pStyle w:val="TableParagraph"/>
              <w:jc w:val="center"/>
              <w:rPr>
                <w:rFonts w:ascii="Times New Roman" w:hAnsi="Times New Roman" w:cs="Times New Roman"/>
                <w:color w:val="231F20"/>
                <w:sz w:val="24"/>
                <w:szCs w:val="24"/>
                <w:lang w:val="ru-RU"/>
              </w:rPr>
            </w:pPr>
            <w:r w:rsidRPr="0070484F">
              <w:rPr>
                <w:rFonts w:ascii="Times New Roman" w:hAnsi="Times New Roman" w:cs="Times New Roman"/>
                <w:color w:val="231F20"/>
                <w:sz w:val="24"/>
                <w:szCs w:val="24"/>
                <w:lang w:val="ru-RU"/>
              </w:rPr>
              <w:t>+</w:t>
            </w:r>
          </w:p>
        </w:tc>
        <w:tc>
          <w:tcPr>
            <w:tcW w:w="1019" w:type="dxa"/>
            <w:tcBorders>
              <w:top w:val="single" w:sz="4" w:space="0" w:color="auto"/>
              <w:left w:val="single" w:sz="4" w:space="0" w:color="auto"/>
              <w:bottom w:val="single" w:sz="4" w:space="0" w:color="auto"/>
              <w:right w:val="single" w:sz="4" w:space="0" w:color="231F20"/>
            </w:tcBorders>
            <w:shd w:val="clear" w:color="auto" w:fill="FFFFFF" w:themeFill="background1"/>
          </w:tcPr>
          <w:p w14:paraId="35570B74" w14:textId="77777777" w:rsidR="00975808" w:rsidRPr="0070484F" w:rsidRDefault="00975808" w:rsidP="00340C17">
            <w:pPr>
              <w:pStyle w:val="TableParagraph"/>
              <w:jc w:val="center"/>
              <w:rPr>
                <w:rFonts w:ascii="Times New Roman" w:hAnsi="Times New Roman" w:cs="Times New Roman"/>
                <w:color w:val="231F20"/>
                <w:sz w:val="24"/>
                <w:szCs w:val="24"/>
                <w:lang w:val="ru-RU"/>
              </w:rPr>
            </w:pPr>
            <w:r w:rsidRPr="0070484F">
              <w:rPr>
                <w:rFonts w:ascii="Times New Roman" w:hAnsi="Times New Roman" w:cs="Times New Roman"/>
                <w:color w:val="231F20"/>
                <w:sz w:val="24"/>
                <w:szCs w:val="24"/>
                <w:lang w:val="ru-RU"/>
              </w:rPr>
              <w:t>+</w:t>
            </w:r>
          </w:p>
        </w:tc>
        <w:tc>
          <w:tcPr>
            <w:tcW w:w="965" w:type="dxa"/>
            <w:tcBorders>
              <w:top w:val="single" w:sz="4" w:space="0" w:color="auto"/>
              <w:left w:val="single" w:sz="4" w:space="0" w:color="auto"/>
              <w:bottom w:val="single" w:sz="4" w:space="0" w:color="auto"/>
              <w:right w:val="single" w:sz="4" w:space="0" w:color="231F20"/>
            </w:tcBorders>
            <w:shd w:val="clear" w:color="auto" w:fill="FFFFFF" w:themeFill="background1"/>
          </w:tcPr>
          <w:p w14:paraId="675F2B18" w14:textId="77777777" w:rsidR="00975808" w:rsidRPr="0070484F" w:rsidRDefault="00975808" w:rsidP="00340C17">
            <w:pPr>
              <w:pStyle w:val="TableParagraph"/>
              <w:jc w:val="center"/>
              <w:rPr>
                <w:rFonts w:ascii="Times New Roman" w:hAnsi="Times New Roman" w:cs="Times New Roman"/>
                <w:color w:val="231F20"/>
                <w:sz w:val="24"/>
                <w:szCs w:val="24"/>
                <w:lang w:val="ru-RU"/>
              </w:rPr>
            </w:pPr>
            <w:r w:rsidRPr="0070484F">
              <w:rPr>
                <w:rFonts w:ascii="Times New Roman" w:hAnsi="Times New Roman" w:cs="Times New Roman"/>
                <w:color w:val="231F20"/>
                <w:sz w:val="24"/>
                <w:szCs w:val="24"/>
                <w:lang w:val="ru-RU"/>
              </w:rPr>
              <w:t>-</w:t>
            </w:r>
          </w:p>
        </w:tc>
      </w:tr>
    </w:tbl>
    <w:p w14:paraId="76052DBC" w14:textId="77777777" w:rsidR="0016698C" w:rsidRDefault="0016698C">
      <w:r>
        <w:br w:type="page"/>
      </w:r>
    </w:p>
    <w:p w14:paraId="23933770" w14:textId="6C37578A" w:rsidR="0016698C" w:rsidRPr="0016698C" w:rsidRDefault="0016698C">
      <w:pPr>
        <w:rPr>
          <w:rFonts w:ascii="Times New Roman" w:hAnsi="Times New Roman" w:cs="Times New Roman"/>
          <w:sz w:val="28"/>
          <w:szCs w:val="28"/>
        </w:rPr>
      </w:pPr>
      <w:r>
        <w:rPr>
          <w:rFonts w:ascii="Times New Roman" w:hAnsi="Times New Roman" w:cs="Times New Roman"/>
          <w:sz w:val="28"/>
          <w:szCs w:val="28"/>
        </w:rPr>
        <w:t>7</w:t>
      </w:r>
      <w:r w:rsidRPr="0016698C">
        <w:rPr>
          <w:rFonts w:ascii="Times New Roman" w:hAnsi="Times New Roman" w:cs="Times New Roman"/>
          <w:sz w:val="28"/>
          <w:szCs w:val="28"/>
        </w:rPr>
        <w:t xml:space="preserve"> - кестенің жалғасы</w:t>
      </w:r>
    </w:p>
    <w:tbl>
      <w:tblPr>
        <w:tblStyle w:val="TableNormal"/>
        <w:tblpPr w:leftFromText="180" w:rightFromText="180" w:vertAnchor="text" w:horzAnchor="margin" w:tblpXSpec="center" w:tblpY="130"/>
        <w:tblW w:w="9497" w:type="dxa"/>
        <w:tblLayout w:type="fixed"/>
        <w:tblLook w:val="01E0" w:firstRow="1" w:lastRow="1" w:firstColumn="1" w:lastColumn="1" w:noHBand="0" w:noVBand="0"/>
      </w:tblPr>
      <w:tblGrid>
        <w:gridCol w:w="1696"/>
        <w:gridCol w:w="1592"/>
        <w:gridCol w:w="1367"/>
        <w:gridCol w:w="937"/>
        <w:gridCol w:w="929"/>
        <w:gridCol w:w="992"/>
        <w:gridCol w:w="1019"/>
        <w:gridCol w:w="965"/>
      </w:tblGrid>
      <w:tr w:rsidR="00975808" w:rsidRPr="0070484F" w14:paraId="2331077C" w14:textId="77777777" w:rsidTr="00FA554B">
        <w:trPr>
          <w:trHeight w:hRule="exact" w:val="1127"/>
        </w:trPr>
        <w:tc>
          <w:tcPr>
            <w:tcW w:w="1696" w:type="dxa"/>
            <w:tcBorders>
              <w:top w:val="single" w:sz="4" w:space="0" w:color="231F20"/>
              <w:left w:val="single" w:sz="4" w:space="0" w:color="231F20"/>
              <w:bottom w:val="single" w:sz="4" w:space="0" w:color="231F20"/>
              <w:right w:val="single" w:sz="4" w:space="0" w:color="231F20"/>
            </w:tcBorders>
            <w:shd w:val="clear" w:color="auto" w:fill="FFFFFF" w:themeFill="background1"/>
          </w:tcPr>
          <w:p w14:paraId="641A7A20" w14:textId="02C260B8" w:rsidR="00975808" w:rsidRPr="0070484F" w:rsidRDefault="00975808" w:rsidP="00340C17">
            <w:pPr>
              <w:pStyle w:val="TableParagraph"/>
              <w:jc w:val="center"/>
              <w:rPr>
                <w:rFonts w:ascii="Times New Roman" w:hAnsi="Times New Roman" w:cs="Times New Roman"/>
                <w:color w:val="231F20"/>
                <w:sz w:val="24"/>
                <w:szCs w:val="24"/>
                <w:lang w:val="ru-RU"/>
              </w:rPr>
            </w:pPr>
            <w:r w:rsidRPr="0070484F">
              <w:rPr>
                <w:rFonts w:ascii="Times New Roman" w:hAnsi="Times New Roman" w:cs="Times New Roman"/>
                <w:color w:val="231F20"/>
                <w:sz w:val="24"/>
                <w:szCs w:val="24"/>
                <w:lang w:val="ru-RU"/>
              </w:rPr>
              <w:t>Флавоноид</w:t>
            </w:r>
            <w:r w:rsidR="00FA554B">
              <w:rPr>
                <w:rFonts w:ascii="Times New Roman" w:hAnsi="Times New Roman" w:cs="Times New Roman"/>
                <w:color w:val="231F20"/>
                <w:sz w:val="24"/>
                <w:szCs w:val="24"/>
                <w:lang w:val="ru-RU"/>
              </w:rPr>
              <w:t>тар</w:t>
            </w:r>
          </w:p>
        </w:tc>
        <w:tc>
          <w:tcPr>
            <w:tcW w:w="1592" w:type="dxa"/>
            <w:tcBorders>
              <w:top w:val="single" w:sz="4" w:space="0" w:color="231F20"/>
              <w:left w:val="single" w:sz="4" w:space="0" w:color="231F20"/>
              <w:bottom w:val="single" w:sz="4" w:space="0" w:color="231F20"/>
              <w:right w:val="single" w:sz="4" w:space="0" w:color="231F20"/>
            </w:tcBorders>
            <w:shd w:val="clear" w:color="auto" w:fill="FFFFFF" w:themeFill="background1"/>
          </w:tcPr>
          <w:p w14:paraId="778A4725" w14:textId="73AF213B" w:rsidR="00975808" w:rsidRDefault="00613BAC" w:rsidP="00613BAC">
            <w:pPr>
              <w:pStyle w:val="TableParagraph"/>
              <w:jc w:val="center"/>
              <w:rPr>
                <w:rFonts w:ascii="Times New Roman" w:hAnsi="Times New Roman" w:cs="Times New Roman"/>
                <w:color w:val="231F20"/>
                <w:sz w:val="24"/>
                <w:szCs w:val="24"/>
                <w:vertAlign w:val="subscript"/>
                <w:lang w:val="ru-RU"/>
              </w:rPr>
            </w:pPr>
            <w:r w:rsidRPr="0070484F">
              <w:rPr>
                <w:rFonts w:ascii="Times New Roman" w:hAnsi="Times New Roman" w:cs="Times New Roman"/>
                <w:color w:val="231F20"/>
                <w:sz w:val="24"/>
                <w:szCs w:val="24"/>
                <w:lang w:val="ru-RU"/>
              </w:rPr>
              <w:t>1</w:t>
            </w:r>
            <w:r w:rsidR="00975808" w:rsidRPr="0070484F">
              <w:rPr>
                <w:rFonts w:ascii="Times New Roman" w:hAnsi="Times New Roman" w:cs="Times New Roman"/>
                <w:color w:val="231F20"/>
                <w:sz w:val="24"/>
                <w:szCs w:val="24"/>
                <w:lang w:val="ru-RU"/>
              </w:rPr>
              <w:t>% FeCl</w:t>
            </w:r>
            <w:r w:rsidR="00975808" w:rsidRPr="0070484F">
              <w:rPr>
                <w:rFonts w:ascii="Times New Roman" w:hAnsi="Times New Roman" w:cs="Times New Roman"/>
                <w:color w:val="231F20"/>
                <w:sz w:val="24"/>
                <w:szCs w:val="24"/>
                <w:vertAlign w:val="subscript"/>
                <w:lang w:val="ru-RU"/>
              </w:rPr>
              <w:t>3</w:t>
            </w:r>
          </w:p>
          <w:p w14:paraId="34608BC2" w14:textId="77777777" w:rsidR="00613BAC" w:rsidRPr="00613BAC" w:rsidRDefault="00613BAC" w:rsidP="00613BAC">
            <w:pPr>
              <w:pStyle w:val="TableParagraph"/>
              <w:jc w:val="center"/>
              <w:rPr>
                <w:rFonts w:ascii="Times New Roman" w:hAnsi="Times New Roman" w:cs="Times New Roman"/>
                <w:color w:val="231F20"/>
                <w:sz w:val="24"/>
                <w:szCs w:val="24"/>
                <w:lang w:val="ru-RU"/>
              </w:rPr>
            </w:pPr>
            <w:r w:rsidRPr="00613BAC">
              <w:rPr>
                <w:rFonts w:ascii="Times New Roman" w:hAnsi="Times New Roman" w:cs="Times New Roman"/>
                <w:color w:val="231F20"/>
                <w:sz w:val="24"/>
                <w:szCs w:val="24"/>
                <w:lang w:val="ru-RU"/>
              </w:rPr>
              <w:t>этанолдағы</w:t>
            </w:r>
          </w:p>
          <w:p w14:paraId="15CCA46F" w14:textId="77777777" w:rsidR="00613BAC" w:rsidRDefault="00613BAC" w:rsidP="00613BAC">
            <w:pPr>
              <w:pStyle w:val="TableParagraph"/>
              <w:jc w:val="center"/>
              <w:rPr>
                <w:rFonts w:ascii="Times New Roman" w:hAnsi="Times New Roman" w:cs="Times New Roman"/>
                <w:color w:val="231F20"/>
                <w:sz w:val="24"/>
                <w:szCs w:val="24"/>
                <w:lang w:val="ru-RU"/>
              </w:rPr>
            </w:pPr>
            <w:r w:rsidRPr="00613BAC">
              <w:rPr>
                <w:rFonts w:ascii="Times New Roman" w:hAnsi="Times New Roman" w:cs="Times New Roman"/>
                <w:color w:val="231F20"/>
                <w:sz w:val="24"/>
                <w:szCs w:val="24"/>
                <w:lang w:val="ru-RU"/>
              </w:rPr>
              <w:t>ерітіндісі</w:t>
            </w:r>
          </w:p>
          <w:p w14:paraId="5FAABE34" w14:textId="77777777" w:rsidR="004A121C" w:rsidRDefault="004A121C" w:rsidP="00613BAC">
            <w:pPr>
              <w:pStyle w:val="TableParagraph"/>
              <w:jc w:val="center"/>
              <w:rPr>
                <w:rFonts w:ascii="Times New Roman" w:hAnsi="Times New Roman" w:cs="Times New Roman"/>
                <w:color w:val="231F20"/>
                <w:sz w:val="24"/>
                <w:szCs w:val="24"/>
                <w:lang w:val="ru-RU"/>
              </w:rPr>
            </w:pPr>
          </w:p>
          <w:p w14:paraId="66CC0F84" w14:textId="0F96F3A2" w:rsidR="004A121C" w:rsidRPr="0070484F" w:rsidRDefault="004A121C" w:rsidP="00613BAC">
            <w:pPr>
              <w:pStyle w:val="TableParagraph"/>
              <w:jc w:val="center"/>
              <w:rPr>
                <w:rFonts w:ascii="Times New Roman" w:hAnsi="Times New Roman" w:cs="Times New Roman"/>
                <w:color w:val="231F20"/>
                <w:sz w:val="24"/>
                <w:szCs w:val="24"/>
                <w:vertAlign w:val="subscript"/>
                <w:lang w:val="ru-RU"/>
              </w:rPr>
            </w:pPr>
          </w:p>
        </w:tc>
        <w:tc>
          <w:tcPr>
            <w:tcW w:w="1367" w:type="dxa"/>
            <w:tcBorders>
              <w:top w:val="single" w:sz="4" w:space="0" w:color="231F20"/>
              <w:left w:val="single" w:sz="4" w:space="0" w:color="231F20"/>
              <w:bottom w:val="single" w:sz="4" w:space="0" w:color="231F20"/>
              <w:right w:val="single" w:sz="4" w:space="0" w:color="231F20"/>
            </w:tcBorders>
            <w:shd w:val="clear" w:color="auto" w:fill="FFFFFF" w:themeFill="background1"/>
          </w:tcPr>
          <w:p w14:paraId="3D7C1864" w14:textId="1E7FB765" w:rsidR="00975808" w:rsidRPr="0070484F" w:rsidRDefault="00FA554B" w:rsidP="00340C17">
            <w:pPr>
              <w:pStyle w:val="TableParagraph"/>
              <w:jc w:val="center"/>
              <w:rPr>
                <w:rFonts w:ascii="Times New Roman" w:hAnsi="Times New Roman" w:cs="Times New Roman"/>
                <w:color w:val="231F20"/>
                <w:sz w:val="24"/>
                <w:szCs w:val="24"/>
                <w:lang w:val="ru-RU"/>
              </w:rPr>
            </w:pPr>
            <w:r>
              <w:rPr>
                <w:rFonts w:ascii="Times New Roman" w:hAnsi="Times New Roman" w:cs="Times New Roman"/>
                <w:color w:val="231F20"/>
                <w:sz w:val="24"/>
                <w:szCs w:val="24"/>
                <w:lang w:val="ru-RU"/>
              </w:rPr>
              <w:t>Қара</w:t>
            </w:r>
            <w:r w:rsidR="00340C17" w:rsidRPr="0070484F">
              <w:rPr>
                <w:rFonts w:ascii="Times New Roman" w:hAnsi="Times New Roman" w:cs="Times New Roman"/>
                <w:color w:val="231F20"/>
                <w:sz w:val="24"/>
                <w:szCs w:val="24"/>
                <w:lang w:val="ru-RU"/>
              </w:rPr>
              <w:t>-</w:t>
            </w:r>
            <w:r w:rsidR="00340C17">
              <w:rPr>
                <w:rFonts w:ascii="Times New Roman" w:hAnsi="Times New Roman" w:cs="Times New Roman"/>
                <w:color w:val="231F20"/>
                <w:sz w:val="24"/>
                <w:szCs w:val="24"/>
                <w:lang w:val="ru-RU"/>
              </w:rPr>
              <w:t>көк</w:t>
            </w:r>
            <w:r w:rsidR="00340C17" w:rsidRPr="0070484F">
              <w:rPr>
                <w:rFonts w:ascii="Times New Roman" w:hAnsi="Times New Roman" w:cs="Times New Roman"/>
                <w:color w:val="231F20"/>
                <w:sz w:val="24"/>
                <w:szCs w:val="24"/>
                <w:lang w:val="ru-RU"/>
              </w:rPr>
              <w:t>-</w:t>
            </w:r>
            <w:r w:rsidR="00340C17">
              <w:rPr>
                <w:rFonts w:ascii="Times New Roman" w:hAnsi="Times New Roman" w:cs="Times New Roman"/>
                <w:color w:val="231F20"/>
                <w:sz w:val="24"/>
                <w:szCs w:val="24"/>
                <w:lang w:val="ru-RU"/>
              </w:rPr>
              <w:t>жасыл</w:t>
            </w:r>
          </w:p>
        </w:tc>
        <w:tc>
          <w:tcPr>
            <w:tcW w:w="937" w:type="dxa"/>
            <w:tcBorders>
              <w:top w:val="single" w:sz="4" w:space="0" w:color="231F20"/>
              <w:left w:val="single" w:sz="4" w:space="0" w:color="231F20"/>
              <w:bottom w:val="single" w:sz="4" w:space="0" w:color="231F20"/>
              <w:right w:val="single" w:sz="4" w:space="0" w:color="231F20"/>
            </w:tcBorders>
            <w:shd w:val="clear" w:color="auto" w:fill="FFFFFF" w:themeFill="background1"/>
          </w:tcPr>
          <w:p w14:paraId="5CC07B35" w14:textId="77777777" w:rsidR="00975808" w:rsidRPr="0070484F" w:rsidRDefault="00975808" w:rsidP="00340C17">
            <w:pPr>
              <w:pStyle w:val="TableParagraph"/>
              <w:jc w:val="center"/>
              <w:rPr>
                <w:rFonts w:ascii="Times New Roman" w:hAnsi="Times New Roman" w:cs="Times New Roman"/>
                <w:color w:val="231F20"/>
                <w:sz w:val="24"/>
                <w:szCs w:val="24"/>
                <w:lang w:val="ru-RU"/>
              </w:rPr>
            </w:pPr>
            <w:r w:rsidRPr="0070484F">
              <w:rPr>
                <w:rFonts w:ascii="Times New Roman" w:hAnsi="Times New Roman" w:cs="Times New Roman"/>
                <w:color w:val="231F20"/>
                <w:sz w:val="24"/>
                <w:szCs w:val="24"/>
                <w:lang w:val="ru-RU"/>
              </w:rPr>
              <w:t>+</w:t>
            </w:r>
          </w:p>
        </w:tc>
        <w:tc>
          <w:tcPr>
            <w:tcW w:w="929" w:type="dxa"/>
            <w:tcBorders>
              <w:top w:val="single" w:sz="4" w:space="0" w:color="auto"/>
              <w:left w:val="single" w:sz="4" w:space="0" w:color="231F20"/>
              <w:bottom w:val="single" w:sz="4" w:space="0" w:color="auto"/>
              <w:right w:val="single" w:sz="4" w:space="0" w:color="231F20"/>
            </w:tcBorders>
            <w:shd w:val="clear" w:color="auto" w:fill="FFFFFF" w:themeFill="background1"/>
          </w:tcPr>
          <w:p w14:paraId="5F439A03" w14:textId="77777777" w:rsidR="00975808" w:rsidRPr="0070484F" w:rsidRDefault="00975808" w:rsidP="00340C17">
            <w:pPr>
              <w:pStyle w:val="TableParagraph"/>
              <w:jc w:val="center"/>
              <w:rPr>
                <w:rFonts w:ascii="Times New Roman" w:hAnsi="Times New Roman" w:cs="Times New Roman"/>
                <w:color w:val="231F20"/>
                <w:sz w:val="24"/>
                <w:szCs w:val="24"/>
                <w:lang w:val="ru-RU"/>
              </w:rPr>
            </w:pPr>
            <w:r w:rsidRPr="0070484F">
              <w:rPr>
                <w:rFonts w:ascii="Times New Roman" w:hAnsi="Times New Roman" w:cs="Times New Roman"/>
                <w:color w:val="231F20"/>
                <w:sz w:val="24"/>
                <w:szCs w:val="24"/>
                <w:lang w:val="ru-RU"/>
              </w:rPr>
              <w:t>+</w:t>
            </w:r>
          </w:p>
        </w:tc>
        <w:tc>
          <w:tcPr>
            <w:tcW w:w="992" w:type="dxa"/>
            <w:tcBorders>
              <w:top w:val="single" w:sz="4" w:space="0" w:color="auto"/>
              <w:left w:val="single" w:sz="4" w:space="0" w:color="auto"/>
              <w:bottom w:val="single" w:sz="4" w:space="0" w:color="auto"/>
              <w:right w:val="single" w:sz="4" w:space="0" w:color="231F20"/>
            </w:tcBorders>
            <w:shd w:val="clear" w:color="auto" w:fill="FFFFFF" w:themeFill="background1"/>
          </w:tcPr>
          <w:p w14:paraId="3F78454C" w14:textId="77777777" w:rsidR="00975808" w:rsidRPr="0070484F" w:rsidRDefault="00975808" w:rsidP="00340C17">
            <w:pPr>
              <w:pStyle w:val="TableParagraph"/>
              <w:jc w:val="center"/>
              <w:rPr>
                <w:rFonts w:ascii="Times New Roman" w:hAnsi="Times New Roman" w:cs="Times New Roman"/>
                <w:color w:val="231F20"/>
                <w:sz w:val="24"/>
                <w:szCs w:val="24"/>
                <w:lang w:val="ru-RU"/>
              </w:rPr>
            </w:pPr>
            <w:r w:rsidRPr="0070484F">
              <w:rPr>
                <w:rFonts w:ascii="Times New Roman" w:hAnsi="Times New Roman" w:cs="Times New Roman"/>
                <w:color w:val="231F20"/>
                <w:sz w:val="24"/>
                <w:szCs w:val="24"/>
                <w:lang w:val="ru-RU"/>
              </w:rPr>
              <w:t>+</w:t>
            </w:r>
          </w:p>
        </w:tc>
        <w:tc>
          <w:tcPr>
            <w:tcW w:w="1019" w:type="dxa"/>
            <w:tcBorders>
              <w:top w:val="single" w:sz="4" w:space="0" w:color="auto"/>
              <w:left w:val="single" w:sz="4" w:space="0" w:color="auto"/>
              <w:bottom w:val="single" w:sz="4" w:space="0" w:color="auto"/>
              <w:right w:val="single" w:sz="4" w:space="0" w:color="231F20"/>
            </w:tcBorders>
            <w:shd w:val="clear" w:color="auto" w:fill="FFFFFF" w:themeFill="background1"/>
          </w:tcPr>
          <w:p w14:paraId="04075725" w14:textId="77777777" w:rsidR="00975808" w:rsidRPr="0070484F" w:rsidRDefault="00975808" w:rsidP="00340C17">
            <w:pPr>
              <w:pStyle w:val="TableParagraph"/>
              <w:jc w:val="center"/>
              <w:rPr>
                <w:rFonts w:ascii="Times New Roman" w:hAnsi="Times New Roman" w:cs="Times New Roman"/>
                <w:color w:val="231F20"/>
                <w:sz w:val="24"/>
                <w:szCs w:val="24"/>
                <w:lang w:val="ru-RU"/>
              </w:rPr>
            </w:pPr>
            <w:r w:rsidRPr="0070484F">
              <w:rPr>
                <w:rFonts w:ascii="Times New Roman" w:hAnsi="Times New Roman" w:cs="Times New Roman"/>
                <w:color w:val="231F20"/>
                <w:sz w:val="24"/>
                <w:szCs w:val="24"/>
                <w:lang w:val="ru-RU"/>
              </w:rPr>
              <w:t>+</w:t>
            </w:r>
          </w:p>
        </w:tc>
        <w:tc>
          <w:tcPr>
            <w:tcW w:w="965" w:type="dxa"/>
            <w:tcBorders>
              <w:top w:val="single" w:sz="4" w:space="0" w:color="auto"/>
              <w:left w:val="single" w:sz="4" w:space="0" w:color="auto"/>
              <w:bottom w:val="single" w:sz="4" w:space="0" w:color="auto"/>
              <w:right w:val="single" w:sz="4" w:space="0" w:color="231F20"/>
            </w:tcBorders>
            <w:shd w:val="clear" w:color="auto" w:fill="FFFFFF" w:themeFill="background1"/>
          </w:tcPr>
          <w:p w14:paraId="28A6D473" w14:textId="77777777" w:rsidR="00975808" w:rsidRPr="0070484F" w:rsidRDefault="00975808" w:rsidP="00340C17">
            <w:pPr>
              <w:pStyle w:val="TableParagraph"/>
              <w:jc w:val="center"/>
              <w:rPr>
                <w:rFonts w:ascii="Times New Roman" w:hAnsi="Times New Roman" w:cs="Times New Roman"/>
                <w:color w:val="231F20"/>
                <w:sz w:val="24"/>
                <w:szCs w:val="24"/>
                <w:lang w:val="ru-RU"/>
              </w:rPr>
            </w:pPr>
            <w:r w:rsidRPr="0070484F">
              <w:rPr>
                <w:rFonts w:ascii="Times New Roman" w:hAnsi="Times New Roman" w:cs="Times New Roman"/>
                <w:color w:val="231F20"/>
                <w:sz w:val="24"/>
                <w:szCs w:val="24"/>
                <w:lang w:val="ru-RU"/>
              </w:rPr>
              <w:t>+</w:t>
            </w:r>
          </w:p>
        </w:tc>
      </w:tr>
      <w:tr w:rsidR="00975808" w:rsidRPr="0070484F" w14:paraId="1CD05BC7" w14:textId="77777777" w:rsidTr="00FA554B">
        <w:trPr>
          <w:trHeight w:hRule="exact" w:val="994"/>
        </w:trPr>
        <w:tc>
          <w:tcPr>
            <w:tcW w:w="1696" w:type="dxa"/>
            <w:tcBorders>
              <w:top w:val="single" w:sz="4" w:space="0" w:color="231F20"/>
              <w:left w:val="single" w:sz="4" w:space="0" w:color="231F20"/>
              <w:bottom w:val="single" w:sz="4" w:space="0" w:color="231F20"/>
              <w:right w:val="single" w:sz="4" w:space="0" w:color="231F20"/>
            </w:tcBorders>
            <w:shd w:val="clear" w:color="auto" w:fill="FFFFFF" w:themeFill="background1"/>
          </w:tcPr>
          <w:p w14:paraId="2AF8F35E" w14:textId="0E767672" w:rsidR="00975808" w:rsidRPr="0070484F" w:rsidRDefault="00975808" w:rsidP="00340C17">
            <w:pPr>
              <w:pStyle w:val="TableParagraph"/>
              <w:jc w:val="center"/>
              <w:rPr>
                <w:rFonts w:ascii="Times New Roman" w:hAnsi="Times New Roman" w:cs="Times New Roman"/>
                <w:color w:val="231F20"/>
                <w:sz w:val="24"/>
                <w:szCs w:val="24"/>
                <w:lang w:val="ru-RU"/>
              </w:rPr>
            </w:pPr>
            <w:r w:rsidRPr="0070484F">
              <w:rPr>
                <w:rFonts w:ascii="Times New Roman" w:hAnsi="Times New Roman" w:cs="Times New Roman"/>
                <w:color w:val="231F20"/>
                <w:sz w:val="24"/>
                <w:szCs w:val="24"/>
                <w:lang w:val="ru-RU"/>
              </w:rPr>
              <w:t>Фенол</w:t>
            </w:r>
            <w:r w:rsidR="00FA554B">
              <w:rPr>
                <w:rFonts w:ascii="Times New Roman" w:hAnsi="Times New Roman" w:cs="Times New Roman"/>
                <w:color w:val="231F20"/>
                <w:sz w:val="24"/>
                <w:szCs w:val="24"/>
                <w:lang w:val="ru-RU"/>
              </w:rPr>
              <w:t>ды қосылыстар</w:t>
            </w:r>
          </w:p>
        </w:tc>
        <w:tc>
          <w:tcPr>
            <w:tcW w:w="1592" w:type="dxa"/>
            <w:tcBorders>
              <w:top w:val="single" w:sz="4" w:space="0" w:color="231F20"/>
              <w:left w:val="single" w:sz="4" w:space="0" w:color="231F20"/>
              <w:bottom w:val="single" w:sz="4" w:space="0" w:color="231F20"/>
              <w:right w:val="single" w:sz="4" w:space="0" w:color="231F20"/>
            </w:tcBorders>
            <w:shd w:val="clear" w:color="auto" w:fill="FFFFFF" w:themeFill="background1"/>
          </w:tcPr>
          <w:p w14:paraId="4C986949" w14:textId="5236FE02" w:rsidR="00FA554B" w:rsidRPr="00FA554B" w:rsidRDefault="004A121C" w:rsidP="00340C17">
            <w:pPr>
              <w:pStyle w:val="TableParagraph"/>
              <w:jc w:val="center"/>
              <w:rPr>
                <w:rFonts w:ascii="Times New Roman" w:hAnsi="Times New Roman" w:cs="Times New Roman"/>
                <w:color w:val="231F20"/>
                <w:sz w:val="24"/>
                <w:szCs w:val="24"/>
                <w:vertAlign w:val="subscript"/>
                <w:lang w:val="ru-RU"/>
              </w:rPr>
            </w:pPr>
            <w:r w:rsidRPr="004A121C">
              <w:rPr>
                <w:rFonts w:ascii="Times New Roman" w:hAnsi="Times New Roman" w:cs="Times New Roman"/>
                <w:color w:val="231F20"/>
                <w:sz w:val="24"/>
                <w:szCs w:val="24"/>
                <w:lang w:val="ru-RU"/>
              </w:rPr>
              <w:t>этанолда дайындалған</w:t>
            </w:r>
            <w:r>
              <w:rPr>
                <w:rFonts w:ascii="Times New Roman" w:hAnsi="Times New Roman" w:cs="Times New Roman"/>
                <w:color w:val="231F20"/>
                <w:sz w:val="24"/>
                <w:szCs w:val="24"/>
                <w:lang w:val="ru-RU"/>
              </w:rPr>
              <w:t xml:space="preserve"> </w:t>
            </w:r>
            <w:r w:rsidR="00975808" w:rsidRPr="0070484F">
              <w:rPr>
                <w:rFonts w:ascii="Times New Roman" w:hAnsi="Times New Roman" w:cs="Times New Roman"/>
                <w:color w:val="231F20"/>
                <w:sz w:val="24"/>
                <w:szCs w:val="24"/>
                <w:lang w:val="ru-RU"/>
              </w:rPr>
              <w:t>10% K</w:t>
            </w:r>
            <w:r w:rsidR="00975808" w:rsidRPr="0070484F">
              <w:rPr>
                <w:rFonts w:ascii="Times New Roman" w:hAnsi="Times New Roman" w:cs="Times New Roman"/>
                <w:color w:val="231F20"/>
                <w:sz w:val="24"/>
                <w:szCs w:val="24"/>
                <w:vertAlign w:val="subscript"/>
                <w:lang w:val="ru-RU"/>
              </w:rPr>
              <w:t>2</w:t>
            </w:r>
            <w:r w:rsidR="00975808" w:rsidRPr="0070484F">
              <w:rPr>
                <w:rFonts w:ascii="Times New Roman" w:hAnsi="Times New Roman" w:cs="Times New Roman"/>
                <w:color w:val="231F20"/>
                <w:sz w:val="24"/>
                <w:szCs w:val="24"/>
                <w:lang w:val="ru-RU"/>
              </w:rPr>
              <w:t>Cr</w:t>
            </w:r>
            <w:r w:rsidR="00975808" w:rsidRPr="0070484F">
              <w:rPr>
                <w:rFonts w:ascii="Times New Roman" w:hAnsi="Times New Roman" w:cs="Times New Roman"/>
                <w:color w:val="231F20"/>
                <w:sz w:val="24"/>
                <w:szCs w:val="24"/>
                <w:vertAlign w:val="subscript"/>
                <w:lang w:val="ru-RU"/>
              </w:rPr>
              <w:t>2</w:t>
            </w:r>
            <w:r w:rsidR="00975808" w:rsidRPr="0070484F">
              <w:rPr>
                <w:rFonts w:ascii="Times New Roman" w:hAnsi="Times New Roman" w:cs="Times New Roman"/>
                <w:color w:val="231F20"/>
                <w:sz w:val="24"/>
                <w:szCs w:val="24"/>
                <w:lang w:val="ru-RU"/>
              </w:rPr>
              <w:t>O</w:t>
            </w:r>
            <w:r w:rsidR="00975808" w:rsidRPr="0070484F">
              <w:rPr>
                <w:rFonts w:ascii="Times New Roman" w:hAnsi="Times New Roman" w:cs="Times New Roman"/>
                <w:color w:val="231F20"/>
                <w:sz w:val="24"/>
                <w:szCs w:val="24"/>
                <w:vertAlign w:val="subscript"/>
                <w:lang w:val="ru-RU"/>
              </w:rPr>
              <w:t>7</w:t>
            </w:r>
            <w:r w:rsidR="00FA554B">
              <w:rPr>
                <w:rFonts w:ascii="Times New Roman" w:hAnsi="Times New Roman" w:cs="Times New Roman"/>
                <w:color w:val="231F20"/>
                <w:sz w:val="24"/>
                <w:szCs w:val="24"/>
                <w:lang w:val="ru-RU"/>
              </w:rPr>
              <w:t xml:space="preserve"> </w:t>
            </w:r>
          </w:p>
          <w:p w14:paraId="2B9D3664" w14:textId="6295BED4" w:rsidR="00FA554B" w:rsidRPr="0070484F" w:rsidRDefault="00FA554B" w:rsidP="00340C17">
            <w:pPr>
              <w:pStyle w:val="TableParagraph"/>
              <w:jc w:val="center"/>
              <w:rPr>
                <w:rFonts w:ascii="Times New Roman" w:hAnsi="Times New Roman" w:cs="Times New Roman"/>
                <w:color w:val="231F20"/>
                <w:sz w:val="24"/>
                <w:szCs w:val="24"/>
                <w:vertAlign w:val="subscript"/>
                <w:lang w:val="ru-RU"/>
              </w:rPr>
            </w:pPr>
          </w:p>
        </w:tc>
        <w:tc>
          <w:tcPr>
            <w:tcW w:w="1367" w:type="dxa"/>
            <w:tcBorders>
              <w:top w:val="single" w:sz="4" w:space="0" w:color="231F20"/>
              <w:left w:val="single" w:sz="4" w:space="0" w:color="231F20"/>
              <w:bottom w:val="single" w:sz="4" w:space="0" w:color="231F20"/>
              <w:right w:val="single" w:sz="4" w:space="0" w:color="231F20"/>
            </w:tcBorders>
            <w:shd w:val="clear" w:color="auto" w:fill="FFFFFF" w:themeFill="background1"/>
          </w:tcPr>
          <w:p w14:paraId="493C5A9E" w14:textId="72624DE1" w:rsidR="00975808" w:rsidRPr="0070484F" w:rsidRDefault="00FA554B" w:rsidP="00340C17">
            <w:pPr>
              <w:pStyle w:val="TableParagraph"/>
              <w:jc w:val="center"/>
              <w:rPr>
                <w:rFonts w:ascii="Times New Roman" w:hAnsi="Times New Roman" w:cs="Times New Roman"/>
                <w:color w:val="231F20"/>
                <w:sz w:val="24"/>
                <w:szCs w:val="24"/>
                <w:lang w:val="ru-RU"/>
              </w:rPr>
            </w:pPr>
            <w:r>
              <w:rPr>
                <w:rFonts w:ascii="Times New Roman" w:hAnsi="Times New Roman" w:cs="Times New Roman"/>
                <w:color w:val="231F20"/>
                <w:sz w:val="24"/>
                <w:szCs w:val="24"/>
                <w:lang w:val="ru-RU"/>
              </w:rPr>
              <w:t xml:space="preserve">Қоңыр </w:t>
            </w:r>
            <w:r w:rsidRPr="0070484F">
              <w:rPr>
                <w:rFonts w:ascii="Times New Roman" w:hAnsi="Times New Roman" w:cs="Times New Roman"/>
                <w:color w:val="231F20"/>
                <w:sz w:val="24"/>
                <w:szCs w:val="24"/>
                <w:lang w:val="ru-RU"/>
              </w:rPr>
              <w:t>-</w:t>
            </w:r>
            <w:r>
              <w:rPr>
                <w:rFonts w:ascii="Times New Roman" w:hAnsi="Times New Roman" w:cs="Times New Roman"/>
                <w:color w:val="231F20"/>
                <w:sz w:val="24"/>
                <w:szCs w:val="24"/>
                <w:lang w:val="ru-RU"/>
              </w:rPr>
              <w:t xml:space="preserve"> сары</w:t>
            </w:r>
          </w:p>
        </w:tc>
        <w:tc>
          <w:tcPr>
            <w:tcW w:w="937" w:type="dxa"/>
            <w:tcBorders>
              <w:top w:val="single" w:sz="4" w:space="0" w:color="231F20"/>
              <w:left w:val="single" w:sz="4" w:space="0" w:color="231F20"/>
              <w:bottom w:val="single" w:sz="4" w:space="0" w:color="231F20"/>
              <w:right w:val="single" w:sz="4" w:space="0" w:color="231F20"/>
            </w:tcBorders>
            <w:shd w:val="clear" w:color="auto" w:fill="FFFFFF" w:themeFill="background1"/>
          </w:tcPr>
          <w:p w14:paraId="2B6D3365" w14:textId="77777777" w:rsidR="00975808" w:rsidRPr="0070484F" w:rsidRDefault="00975808" w:rsidP="00340C17">
            <w:pPr>
              <w:pStyle w:val="TableParagraph"/>
              <w:jc w:val="center"/>
              <w:rPr>
                <w:rFonts w:ascii="Times New Roman" w:hAnsi="Times New Roman" w:cs="Times New Roman"/>
                <w:color w:val="231F20"/>
                <w:sz w:val="24"/>
                <w:szCs w:val="24"/>
                <w:lang w:val="ru-RU"/>
              </w:rPr>
            </w:pPr>
            <w:r w:rsidRPr="0070484F">
              <w:rPr>
                <w:rFonts w:ascii="Times New Roman" w:hAnsi="Times New Roman" w:cs="Times New Roman"/>
                <w:color w:val="231F20"/>
                <w:sz w:val="24"/>
                <w:szCs w:val="24"/>
                <w:lang w:val="ru-RU"/>
              </w:rPr>
              <w:t>+</w:t>
            </w:r>
          </w:p>
        </w:tc>
        <w:tc>
          <w:tcPr>
            <w:tcW w:w="929" w:type="dxa"/>
            <w:tcBorders>
              <w:top w:val="single" w:sz="4" w:space="0" w:color="auto"/>
              <w:left w:val="single" w:sz="4" w:space="0" w:color="231F20"/>
              <w:bottom w:val="single" w:sz="4" w:space="0" w:color="auto"/>
              <w:right w:val="single" w:sz="4" w:space="0" w:color="231F20"/>
            </w:tcBorders>
            <w:shd w:val="clear" w:color="auto" w:fill="FFFFFF" w:themeFill="background1"/>
          </w:tcPr>
          <w:p w14:paraId="175974EC" w14:textId="77777777" w:rsidR="00975808" w:rsidRPr="0070484F" w:rsidRDefault="00975808" w:rsidP="00340C17">
            <w:pPr>
              <w:pStyle w:val="TableParagraph"/>
              <w:jc w:val="center"/>
              <w:rPr>
                <w:rFonts w:ascii="Times New Roman" w:hAnsi="Times New Roman" w:cs="Times New Roman"/>
                <w:color w:val="231F20"/>
                <w:sz w:val="24"/>
                <w:szCs w:val="24"/>
                <w:lang w:val="ru-RU"/>
              </w:rPr>
            </w:pPr>
            <w:r w:rsidRPr="0070484F">
              <w:rPr>
                <w:rFonts w:ascii="Times New Roman" w:hAnsi="Times New Roman" w:cs="Times New Roman"/>
                <w:color w:val="231F20"/>
                <w:sz w:val="24"/>
                <w:szCs w:val="24"/>
                <w:lang w:val="ru-RU"/>
              </w:rPr>
              <w:t>+</w:t>
            </w:r>
          </w:p>
        </w:tc>
        <w:tc>
          <w:tcPr>
            <w:tcW w:w="992" w:type="dxa"/>
            <w:tcBorders>
              <w:top w:val="single" w:sz="4" w:space="0" w:color="auto"/>
              <w:left w:val="single" w:sz="4" w:space="0" w:color="auto"/>
              <w:bottom w:val="single" w:sz="4" w:space="0" w:color="auto"/>
              <w:right w:val="single" w:sz="4" w:space="0" w:color="231F20"/>
            </w:tcBorders>
            <w:shd w:val="clear" w:color="auto" w:fill="FFFFFF" w:themeFill="background1"/>
          </w:tcPr>
          <w:p w14:paraId="5DE7434C" w14:textId="77777777" w:rsidR="00975808" w:rsidRPr="0070484F" w:rsidRDefault="00975808" w:rsidP="00340C17">
            <w:pPr>
              <w:pStyle w:val="TableParagraph"/>
              <w:jc w:val="center"/>
              <w:rPr>
                <w:rFonts w:ascii="Times New Roman" w:hAnsi="Times New Roman" w:cs="Times New Roman"/>
                <w:color w:val="231F20"/>
                <w:sz w:val="24"/>
                <w:szCs w:val="24"/>
                <w:lang w:val="ru-RU"/>
              </w:rPr>
            </w:pPr>
            <w:r w:rsidRPr="0070484F">
              <w:rPr>
                <w:rFonts w:ascii="Times New Roman" w:hAnsi="Times New Roman" w:cs="Times New Roman"/>
                <w:color w:val="231F20"/>
                <w:sz w:val="24"/>
                <w:szCs w:val="24"/>
                <w:lang w:val="ru-RU"/>
              </w:rPr>
              <w:t>+</w:t>
            </w:r>
          </w:p>
        </w:tc>
        <w:tc>
          <w:tcPr>
            <w:tcW w:w="1019" w:type="dxa"/>
            <w:tcBorders>
              <w:top w:val="single" w:sz="4" w:space="0" w:color="auto"/>
              <w:left w:val="single" w:sz="4" w:space="0" w:color="auto"/>
              <w:bottom w:val="single" w:sz="4" w:space="0" w:color="auto"/>
              <w:right w:val="single" w:sz="4" w:space="0" w:color="231F20"/>
            </w:tcBorders>
            <w:shd w:val="clear" w:color="auto" w:fill="FFFFFF" w:themeFill="background1"/>
          </w:tcPr>
          <w:p w14:paraId="0C0D91FB" w14:textId="77777777" w:rsidR="00975808" w:rsidRPr="0070484F" w:rsidRDefault="00975808" w:rsidP="00340C17">
            <w:pPr>
              <w:pStyle w:val="TableParagraph"/>
              <w:jc w:val="center"/>
              <w:rPr>
                <w:rFonts w:ascii="Times New Roman" w:hAnsi="Times New Roman" w:cs="Times New Roman"/>
                <w:color w:val="231F20"/>
                <w:sz w:val="24"/>
                <w:szCs w:val="24"/>
                <w:lang w:val="ru-RU"/>
              </w:rPr>
            </w:pPr>
            <w:r w:rsidRPr="0070484F">
              <w:rPr>
                <w:rFonts w:ascii="Times New Roman" w:hAnsi="Times New Roman" w:cs="Times New Roman"/>
                <w:color w:val="231F20"/>
                <w:sz w:val="24"/>
                <w:szCs w:val="24"/>
                <w:lang w:val="ru-RU"/>
              </w:rPr>
              <w:t>+</w:t>
            </w:r>
          </w:p>
        </w:tc>
        <w:tc>
          <w:tcPr>
            <w:tcW w:w="965" w:type="dxa"/>
            <w:tcBorders>
              <w:top w:val="single" w:sz="4" w:space="0" w:color="auto"/>
              <w:left w:val="single" w:sz="4" w:space="0" w:color="auto"/>
              <w:bottom w:val="single" w:sz="4" w:space="0" w:color="auto"/>
              <w:right w:val="single" w:sz="4" w:space="0" w:color="231F20"/>
            </w:tcBorders>
            <w:shd w:val="clear" w:color="auto" w:fill="FFFFFF" w:themeFill="background1"/>
          </w:tcPr>
          <w:p w14:paraId="7FA5F5B7" w14:textId="77777777" w:rsidR="00975808" w:rsidRPr="0070484F" w:rsidRDefault="00975808" w:rsidP="00340C17">
            <w:pPr>
              <w:pStyle w:val="TableParagraph"/>
              <w:jc w:val="center"/>
              <w:rPr>
                <w:rFonts w:ascii="Times New Roman" w:hAnsi="Times New Roman" w:cs="Times New Roman"/>
                <w:color w:val="231F20"/>
                <w:sz w:val="24"/>
                <w:szCs w:val="24"/>
                <w:lang w:val="ru-RU"/>
              </w:rPr>
            </w:pPr>
            <w:r w:rsidRPr="0070484F">
              <w:rPr>
                <w:rFonts w:ascii="Times New Roman" w:hAnsi="Times New Roman" w:cs="Times New Roman"/>
                <w:color w:val="231F20"/>
                <w:sz w:val="24"/>
                <w:szCs w:val="24"/>
                <w:lang w:val="ru-RU"/>
              </w:rPr>
              <w:t>+</w:t>
            </w:r>
          </w:p>
        </w:tc>
      </w:tr>
      <w:tr w:rsidR="00975808" w:rsidRPr="0070484F" w14:paraId="46004FB9" w14:textId="77777777" w:rsidTr="00FA554B">
        <w:trPr>
          <w:trHeight w:hRule="exact" w:val="1285"/>
        </w:trPr>
        <w:tc>
          <w:tcPr>
            <w:tcW w:w="1696" w:type="dxa"/>
            <w:tcBorders>
              <w:top w:val="single" w:sz="4" w:space="0" w:color="231F20"/>
              <w:left w:val="single" w:sz="4" w:space="0" w:color="231F20"/>
              <w:bottom w:val="single" w:sz="4" w:space="0" w:color="231F20"/>
              <w:right w:val="single" w:sz="4" w:space="0" w:color="231F20"/>
            </w:tcBorders>
            <w:shd w:val="clear" w:color="auto" w:fill="FFFFFF" w:themeFill="background1"/>
          </w:tcPr>
          <w:p w14:paraId="005DA329" w14:textId="554DF03A" w:rsidR="00975808" w:rsidRPr="0070484F" w:rsidRDefault="00975808" w:rsidP="00340C17">
            <w:pPr>
              <w:pStyle w:val="TableParagraph"/>
              <w:jc w:val="center"/>
              <w:rPr>
                <w:rFonts w:ascii="Times New Roman" w:hAnsi="Times New Roman" w:cs="Times New Roman"/>
                <w:color w:val="231F20"/>
                <w:sz w:val="24"/>
                <w:szCs w:val="24"/>
                <w:lang w:val="ru-RU"/>
              </w:rPr>
            </w:pPr>
            <w:r w:rsidRPr="0070484F">
              <w:rPr>
                <w:rFonts w:ascii="Times New Roman" w:hAnsi="Times New Roman" w:cs="Times New Roman"/>
                <w:color w:val="231F20"/>
                <w:sz w:val="24"/>
                <w:szCs w:val="24"/>
                <w:lang w:val="ru-RU"/>
              </w:rPr>
              <w:t>Полисахарид</w:t>
            </w:r>
            <w:r w:rsidR="00FA554B">
              <w:rPr>
                <w:rFonts w:ascii="Times New Roman" w:hAnsi="Times New Roman" w:cs="Times New Roman"/>
                <w:color w:val="231F20"/>
                <w:sz w:val="24"/>
                <w:szCs w:val="24"/>
                <w:lang w:val="ru-RU"/>
              </w:rPr>
              <w:t>тер</w:t>
            </w:r>
          </w:p>
        </w:tc>
        <w:tc>
          <w:tcPr>
            <w:tcW w:w="1592" w:type="dxa"/>
            <w:tcBorders>
              <w:top w:val="single" w:sz="4" w:space="0" w:color="231F20"/>
              <w:left w:val="single" w:sz="4" w:space="0" w:color="231F20"/>
              <w:bottom w:val="single" w:sz="4" w:space="0" w:color="231F20"/>
              <w:right w:val="single" w:sz="4" w:space="0" w:color="231F20"/>
            </w:tcBorders>
            <w:shd w:val="clear" w:color="auto" w:fill="FFFFFF" w:themeFill="background1"/>
          </w:tcPr>
          <w:p w14:paraId="654F2406" w14:textId="69CAC917" w:rsidR="00FA554B" w:rsidRDefault="00975808" w:rsidP="00340C17">
            <w:pPr>
              <w:pStyle w:val="TableParagraph"/>
              <w:jc w:val="center"/>
              <w:rPr>
                <w:rFonts w:ascii="Times New Roman" w:hAnsi="Times New Roman" w:cs="Times New Roman"/>
                <w:color w:val="231F20"/>
                <w:sz w:val="24"/>
                <w:szCs w:val="24"/>
                <w:lang w:val="ru-RU"/>
              </w:rPr>
            </w:pPr>
            <w:r w:rsidRPr="0070484F">
              <w:rPr>
                <w:rFonts w:ascii="Times New Roman" w:hAnsi="Times New Roman" w:cs="Times New Roman"/>
                <w:color w:val="231F20"/>
                <w:sz w:val="24"/>
                <w:szCs w:val="24"/>
                <w:lang w:val="ru-RU"/>
              </w:rPr>
              <w:t xml:space="preserve">10% конц. </w:t>
            </w:r>
            <w:r w:rsidRPr="0070484F">
              <w:rPr>
                <w:rFonts w:ascii="Times New Roman" w:hAnsi="Times New Roman" w:cs="Times New Roman"/>
                <w:color w:val="231F20"/>
                <w:sz w:val="24"/>
                <w:szCs w:val="24"/>
              </w:rPr>
              <w:t>H</w:t>
            </w:r>
            <w:r w:rsidRPr="0070484F">
              <w:rPr>
                <w:rFonts w:ascii="Times New Roman" w:hAnsi="Times New Roman" w:cs="Times New Roman"/>
                <w:color w:val="231F20"/>
                <w:sz w:val="24"/>
                <w:szCs w:val="24"/>
                <w:vertAlign w:val="subscript"/>
                <w:lang w:val="ru-RU"/>
              </w:rPr>
              <w:t>2</w:t>
            </w:r>
            <w:r w:rsidRPr="0070484F">
              <w:rPr>
                <w:rFonts w:ascii="Times New Roman" w:hAnsi="Times New Roman" w:cs="Times New Roman"/>
                <w:color w:val="231F20"/>
                <w:sz w:val="24"/>
                <w:szCs w:val="24"/>
              </w:rPr>
              <w:t>SO</w:t>
            </w:r>
            <w:r w:rsidRPr="0070484F">
              <w:rPr>
                <w:rFonts w:ascii="Times New Roman" w:hAnsi="Times New Roman" w:cs="Times New Roman"/>
                <w:color w:val="231F20"/>
                <w:sz w:val="24"/>
                <w:szCs w:val="24"/>
                <w:vertAlign w:val="subscript"/>
                <w:lang w:val="ru-RU"/>
              </w:rPr>
              <w:t>4</w:t>
            </w:r>
          </w:p>
          <w:p w14:paraId="23490269" w14:textId="387243DB" w:rsidR="00975808" w:rsidRPr="0070484F" w:rsidRDefault="00FA554B" w:rsidP="00340C17">
            <w:pPr>
              <w:pStyle w:val="TableParagraph"/>
              <w:jc w:val="center"/>
              <w:rPr>
                <w:rFonts w:ascii="Times New Roman" w:hAnsi="Times New Roman" w:cs="Times New Roman"/>
                <w:color w:val="231F20"/>
                <w:sz w:val="24"/>
                <w:szCs w:val="24"/>
                <w:vertAlign w:val="subscript"/>
                <w:lang w:val="ru-RU"/>
              </w:rPr>
            </w:pPr>
            <w:r>
              <w:rPr>
                <w:rFonts w:ascii="Times New Roman" w:hAnsi="Times New Roman" w:cs="Times New Roman"/>
                <w:color w:val="231F20"/>
                <w:sz w:val="24"/>
                <w:szCs w:val="24"/>
                <w:lang w:val="ru-RU"/>
              </w:rPr>
              <w:t>тимол ерітіндісі</w:t>
            </w:r>
          </w:p>
        </w:tc>
        <w:tc>
          <w:tcPr>
            <w:tcW w:w="1367" w:type="dxa"/>
            <w:tcBorders>
              <w:top w:val="single" w:sz="4" w:space="0" w:color="231F20"/>
              <w:left w:val="single" w:sz="4" w:space="0" w:color="231F20"/>
              <w:bottom w:val="single" w:sz="4" w:space="0" w:color="231F20"/>
              <w:right w:val="single" w:sz="4" w:space="0" w:color="231F20"/>
            </w:tcBorders>
            <w:shd w:val="clear" w:color="auto" w:fill="FFFFFF" w:themeFill="background1"/>
          </w:tcPr>
          <w:p w14:paraId="42EE378F" w14:textId="7AA98427" w:rsidR="00975808" w:rsidRPr="0070484F" w:rsidRDefault="00FA554B" w:rsidP="00340C17">
            <w:pPr>
              <w:pStyle w:val="TableParagraph"/>
              <w:jc w:val="center"/>
              <w:rPr>
                <w:rFonts w:ascii="Times New Roman" w:hAnsi="Times New Roman" w:cs="Times New Roman"/>
                <w:color w:val="231F20"/>
                <w:sz w:val="24"/>
                <w:szCs w:val="24"/>
                <w:lang w:val="ru-RU"/>
              </w:rPr>
            </w:pPr>
            <w:r>
              <w:rPr>
                <w:rFonts w:ascii="Times New Roman" w:hAnsi="Times New Roman" w:cs="Times New Roman"/>
                <w:color w:val="231F20"/>
                <w:sz w:val="24"/>
                <w:szCs w:val="24"/>
                <w:lang w:val="ru-RU"/>
              </w:rPr>
              <w:t>Сарғыш</w:t>
            </w:r>
            <w:r w:rsidRPr="0070484F">
              <w:rPr>
                <w:rFonts w:ascii="Times New Roman" w:hAnsi="Times New Roman" w:cs="Times New Roman"/>
                <w:color w:val="231F20"/>
                <w:sz w:val="24"/>
                <w:szCs w:val="24"/>
                <w:lang w:val="ru-RU"/>
              </w:rPr>
              <w:t>-</w:t>
            </w:r>
            <w:r>
              <w:rPr>
                <w:rFonts w:ascii="Times New Roman" w:hAnsi="Times New Roman" w:cs="Times New Roman"/>
                <w:color w:val="231F20"/>
                <w:sz w:val="24"/>
                <w:szCs w:val="24"/>
                <w:lang w:val="ru-RU"/>
              </w:rPr>
              <w:t xml:space="preserve"> қызыл</w:t>
            </w:r>
          </w:p>
        </w:tc>
        <w:tc>
          <w:tcPr>
            <w:tcW w:w="937" w:type="dxa"/>
            <w:tcBorders>
              <w:top w:val="single" w:sz="4" w:space="0" w:color="231F20"/>
              <w:left w:val="single" w:sz="4" w:space="0" w:color="231F20"/>
              <w:bottom w:val="single" w:sz="4" w:space="0" w:color="231F20"/>
              <w:right w:val="single" w:sz="4" w:space="0" w:color="231F20"/>
            </w:tcBorders>
            <w:shd w:val="clear" w:color="auto" w:fill="FFFFFF" w:themeFill="background1"/>
          </w:tcPr>
          <w:p w14:paraId="47D640C4" w14:textId="77777777" w:rsidR="00975808" w:rsidRPr="0070484F" w:rsidRDefault="00975808" w:rsidP="00340C17">
            <w:pPr>
              <w:pStyle w:val="TableParagraph"/>
              <w:jc w:val="center"/>
              <w:rPr>
                <w:rFonts w:ascii="Times New Roman" w:hAnsi="Times New Roman" w:cs="Times New Roman"/>
                <w:color w:val="231F20"/>
                <w:sz w:val="24"/>
                <w:szCs w:val="24"/>
                <w:lang w:val="ru-RU"/>
              </w:rPr>
            </w:pPr>
            <w:r w:rsidRPr="0070484F">
              <w:rPr>
                <w:rFonts w:ascii="Times New Roman" w:hAnsi="Times New Roman" w:cs="Times New Roman"/>
                <w:color w:val="231F20"/>
                <w:sz w:val="24"/>
                <w:szCs w:val="24"/>
                <w:lang w:val="ru-RU"/>
              </w:rPr>
              <w:t>-</w:t>
            </w:r>
          </w:p>
        </w:tc>
        <w:tc>
          <w:tcPr>
            <w:tcW w:w="929" w:type="dxa"/>
            <w:tcBorders>
              <w:top w:val="single" w:sz="4" w:space="0" w:color="auto"/>
              <w:left w:val="single" w:sz="4" w:space="0" w:color="231F20"/>
              <w:bottom w:val="single" w:sz="4" w:space="0" w:color="auto"/>
              <w:right w:val="single" w:sz="4" w:space="0" w:color="231F20"/>
            </w:tcBorders>
            <w:shd w:val="clear" w:color="auto" w:fill="FFFFFF" w:themeFill="background1"/>
          </w:tcPr>
          <w:p w14:paraId="017F748D" w14:textId="77777777" w:rsidR="00975808" w:rsidRPr="0070484F" w:rsidRDefault="00975808" w:rsidP="00340C17">
            <w:pPr>
              <w:pStyle w:val="TableParagraph"/>
              <w:jc w:val="center"/>
              <w:rPr>
                <w:rFonts w:ascii="Times New Roman" w:hAnsi="Times New Roman" w:cs="Times New Roman"/>
                <w:color w:val="231F20"/>
                <w:sz w:val="24"/>
                <w:szCs w:val="24"/>
                <w:lang w:val="ru-RU"/>
              </w:rPr>
            </w:pPr>
            <w:r w:rsidRPr="0070484F">
              <w:rPr>
                <w:rFonts w:ascii="Times New Roman" w:hAnsi="Times New Roman" w:cs="Times New Roman"/>
                <w:color w:val="231F20"/>
                <w:sz w:val="24"/>
                <w:szCs w:val="24"/>
                <w:lang w:val="ru-RU"/>
              </w:rPr>
              <w:t>-</w:t>
            </w:r>
          </w:p>
        </w:tc>
        <w:tc>
          <w:tcPr>
            <w:tcW w:w="992" w:type="dxa"/>
            <w:tcBorders>
              <w:top w:val="single" w:sz="4" w:space="0" w:color="auto"/>
              <w:left w:val="single" w:sz="4" w:space="0" w:color="auto"/>
              <w:bottom w:val="single" w:sz="4" w:space="0" w:color="auto"/>
              <w:right w:val="single" w:sz="4" w:space="0" w:color="231F20"/>
            </w:tcBorders>
            <w:shd w:val="clear" w:color="auto" w:fill="FFFFFF" w:themeFill="background1"/>
          </w:tcPr>
          <w:p w14:paraId="11A6F46E" w14:textId="77777777" w:rsidR="00975808" w:rsidRPr="0070484F" w:rsidRDefault="00975808" w:rsidP="00340C17">
            <w:pPr>
              <w:pStyle w:val="TableParagraph"/>
              <w:jc w:val="center"/>
              <w:rPr>
                <w:rFonts w:ascii="Times New Roman" w:hAnsi="Times New Roman" w:cs="Times New Roman"/>
                <w:color w:val="231F20"/>
                <w:sz w:val="24"/>
                <w:szCs w:val="24"/>
                <w:lang w:val="ru-RU"/>
              </w:rPr>
            </w:pPr>
            <w:r w:rsidRPr="0070484F">
              <w:rPr>
                <w:rFonts w:ascii="Times New Roman" w:hAnsi="Times New Roman" w:cs="Times New Roman"/>
                <w:color w:val="231F20"/>
                <w:sz w:val="24"/>
                <w:szCs w:val="24"/>
                <w:lang w:val="ru-RU"/>
              </w:rPr>
              <w:t>-</w:t>
            </w:r>
          </w:p>
        </w:tc>
        <w:tc>
          <w:tcPr>
            <w:tcW w:w="1019" w:type="dxa"/>
            <w:tcBorders>
              <w:top w:val="single" w:sz="4" w:space="0" w:color="auto"/>
              <w:left w:val="single" w:sz="4" w:space="0" w:color="auto"/>
              <w:bottom w:val="single" w:sz="4" w:space="0" w:color="auto"/>
              <w:right w:val="single" w:sz="4" w:space="0" w:color="231F20"/>
            </w:tcBorders>
            <w:shd w:val="clear" w:color="auto" w:fill="FFFFFF" w:themeFill="background1"/>
          </w:tcPr>
          <w:p w14:paraId="4CFBE412" w14:textId="77777777" w:rsidR="00975808" w:rsidRPr="0070484F" w:rsidRDefault="00975808" w:rsidP="00340C17">
            <w:pPr>
              <w:pStyle w:val="TableParagraph"/>
              <w:jc w:val="center"/>
              <w:rPr>
                <w:rFonts w:ascii="Times New Roman" w:hAnsi="Times New Roman" w:cs="Times New Roman"/>
                <w:color w:val="231F20"/>
                <w:sz w:val="24"/>
                <w:szCs w:val="24"/>
                <w:lang w:val="ru-RU"/>
              </w:rPr>
            </w:pPr>
            <w:r w:rsidRPr="0070484F">
              <w:rPr>
                <w:rFonts w:ascii="Times New Roman" w:hAnsi="Times New Roman" w:cs="Times New Roman"/>
                <w:color w:val="231F20"/>
                <w:sz w:val="24"/>
                <w:szCs w:val="24"/>
                <w:lang w:val="ru-RU"/>
              </w:rPr>
              <w:t>+</w:t>
            </w:r>
          </w:p>
        </w:tc>
        <w:tc>
          <w:tcPr>
            <w:tcW w:w="965" w:type="dxa"/>
            <w:tcBorders>
              <w:top w:val="single" w:sz="4" w:space="0" w:color="auto"/>
              <w:left w:val="single" w:sz="4" w:space="0" w:color="auto"/>
              <w:bottom w:val="single" w:sz="4" w:space="0" w:color="auto"/>
              <w:right w:val="single" w:sz="4" w:space="0" w:color="231F20"/>
            </w:tcBorders>
            <w:shd w:val="clear" w:color="auto" w:fill="FFFFFF" w:themeFill="background1"/>
          </w:tcPr>
          <w:p w14:paraId="76697026" w14:textId="77777777" w:rsidR="00975808" w:rsidRPr="0070484F" w:rsidRDefault="00975808" w:rsidP="00340C17">
            <w:pPr>
              <w:pStyle w:val="TableParagraph"/>
              <w:jc w:val="center"/>
              <w:rPr>
                <w:rFonts w:ascii="Times New Roman" w:hAnsi="Times New Roman" w:cs="Times New Roman"/>
                <w:color w:val="231F20"/>
                <w:sz w:val="24"/>
                <w:szCs w:val="24"/>
                <w:lang w:val="ru-RU"/>
              </w:rPr>
            </w:pPr>
            <w:r w:rsidRPr="0070484F">
              <w:rPr>
                <w:rFonts w:ascii="Times New Roman" w:hAnsi="Times New Roman" w:cs="Times New Roman"/>
                <w:color w:val="231F20"/>
                <w:sz w:val="24"/>
                <w:szCs w:val="24"/>
                <w:lang w:val="ru-RU"/>
              </w:rPr>
              <w:t>+</w:t>
            </w:r>
          </w:p>
        </w:tc>
      </w:tr>
      <w:tr w:rsidR="00975808" w:rsidRPr="0070484F" w14:paraId="55EE5AA2" w14:textId="77777777" w:rsidTr="00FA554B">
        <w:trPr>
          <w:trHeight w:hRule="exact" w:val="839"/>
        </w:trPr>
        <w:tc>
          <w:tcPr>
            <w:tcW w:w="1696" w:type="dxa"/>
            <w:tcBorders>
              <w:top w:val="single" w:sz="4" w:space="0" w:color="231F20"/>
              <w:left w:val="single" w:sz="4" w:space="0" w:color="231F20"/>
              <w:bottom w:val="single" w:sz="4" w:space="0" w:color="231F20"/>
              <w:right w:val="single" w:sz="4" w:space="0" w:color="231F20"/>
            </w:tcBorders>
            <w:shd w:val="clear" w:color="auto" w:fill="FFFFFF" w:themeFill="background1"/>
          </w:tcPr>
          <w:p w14:paraId="14FF5808" w14:textId="77777777" w:rsidR="00975808" w:rsidRPr="0070484F" w:rsidRDefault="00975808" w:rsidP="00340C17">
            <w:pPr>
              <w:pStyle w:val="TableParagraph"/>
              <w:jc w:val="center"/>
              <w:rPr>
                <w:rFonts w:ascii="Times New Roman" w:hAnsi="Times New Roman" w:cs="Times New Roman"/>
                <w:color w:val="231F20"/>
                <w:sz w:val="24"/>
                <w:szCs w:val="24"/>
                <w:lang w:val="ru-RU"/>
              </w:rPr>
            </w:pPr>
            <w:r w:rsidRPr="0070484F">
              <w:rPr>
                <w:rFonts w:ascii="Times New Roman" w:hAnsi="Times New Roman" w:cs="Times New Roman"/>
                <w:color w:val="231F20"/>
                <w:sz w:val="24"/>
                <w:szCs w:val="24"/>
                <w:lang w:val="ru-RU"/>
              </w:rPr>
              <w:t>Крахмал</w:t>
            </w:r>
          </w:p>
        </w:tc>
        <w:tc>
          <w:tcPr>
            <w:tcW w:w="1592" w:type="dxa"/>
            <w:tcBorders>
              <w:top w:val="single" w:sz="4" w:space="0" w:color="231F20"/>
              <w:left w:val="single" w:sz="4" w:space="0" w:color="231F20"/>
              <w:bottom w:val="single" w:sz="4" w:space="0" w:color="231F20"/>
              <w:right w:val="single" w:sz="4" w:space="0" w:color="231F20"/>
            </w:tcBorders>
            <w:shd w:val="clear" w:color="auto" w:fill="FFFFFF" w:themeFill="background1"/>
          </w:tcPr>
          <w:p w14:paraId="22E0ECFF" w14:textId="638AAD14" w:rsidR="00975808" w:rsidRPr="0070484F" w:rsidRDefault="00975808" w:rsidP="00340C17">
            <w:pPr>
              <w:pStyle w:val="TableParagraph"/>
              <w:jc w:val="center"/>
              <w:rPr>
                <w:rFonts w:ascii="Times New Roman" w:hAnsi="Times New Roman" w:cs="Times New Roman"/>
                <w:color w:val="231F20"/>
                <w:sz w:val="24"/>
                <w:szCs w:val="24"/>
                <w:lang w:val="ru-RU"/>
              </w:rPr>
            </w:pPr>
            <w:r w:rsidRPr="0070484F">
              <w:rPr>
                <w:rFonts w:ascii="Times New Roman" w:hAnsi="Times New Roman" w:cs="Times New Roman"/>
                <w:color w:val="231F20"/>
                <w:sz w:val="24"/>
                <w:szCs w:val="24"/>
                <w:lang w:val="ru-RU"/>
              </w:rPr>
              <w:t>Люгол</w:t>
            </w:r>
            <w:r w:rsidR="00FA554B">
              <w:rPr>
                <w:rFonts w:ascii="Times New Roman" w:hAnsi="Times New Roman" w:cs="Times New Roman"/>
                <w:color w:val="231F20"/>
                <w:sz w:val="24"/>
                <w:szCs w:val="24"/>
                <w:lang w:val="ru-RU"/>
              </w:rPr>
              <w:t>ь</w:t>
            </w:r>
            <w:r w:rsidR="00FA554B" w:rsidRPr="0070484F">
              <w:rPr>
                <w:rFonts w:ascii="Times New Roman" w:hAnsi="Times New Roman" w:cs="Times New Roman"/>
                <w:color w:val="231F20"/>
                <w:sz w:val="24"/>
                <w:szCs w:val="24"/>
                <w:lang w:val="ru-RU"/>
              </w:rPr>
              <w:t xml:space="preserve"> Реактив</w:t>
            </w:r>
            <w:r w:rsidR="00FA554B">
              <w:rPr>
                <w:rFonts w:ascii="Times New Roman" w:hAnsi="Times New Roman" w:cs="Times New Roman"/>
                <w:color w:val="231F20"/>
                <w:sz w:val="24"/>
                <w:szCs w:val="24"/>
                <w:lang w:val="ru-RU"/>
              </w:rPr>
              <w:t>і</w:t>
            </w:r>
          </w:p>
        </w:tc>
        <w:tc>
          <w:tcPr>
            <w:tcW w:w="1367" w:type="dxa"/>
            <w:tcBorders>
              <w:top w:val="single" w:sz="4" w:space="0" w:color="231F20"/>
              <w:left w:val="single" w:sz="4" w:space="0" w:color="231F20"/>
              <w:bottom w:val="single" w:sz="4" w:space="0" w:color="231F20"/>
              <w:right w:val="single" w:sz="4" w:space="0" w:color="231F20"/>
            </w:tcBorders>
            <w:shd w:val="clear" w:color="auto" w:fill="FFFFFF" w:themeFill="background1"/>
          </w:tcPr>
          <w:p w14:paraId="29F0AE0E" w14:textId="2FE6407A" w:rsidR="00975808" w:rsidRPr="0070484F" w:rsidRDefault="00FA554B" w:rsidP="00340C17">
            <w:pPr>
              <w:pStyle w:val="TableParagraph"/>
              <w:jc w:val="center"/>
              <w:rPr>
                <w:rFonts w:ascii="Times New Roman" w:hAnsi="Times New Roman" w:cs="Times New Roman"/>
                <w:color w:val="231F20"/>
                <w:sz w:val="24"/>
                <w:szCs w:val="24"/>
                <w:lang w:val="ru-RU"/>
              </w:rPr>
            </w:pPr>
            <w:r>
              <w:rPr>
                <w:rFonts w:ascii="Times New Roman" w:hAnsi="Times New Roman" w:cs="Times New Roman"/>
                <w:color w:val="231F20"/>
                <w:sz w:val="24"/>
                <w:szCs w:val="24"/>
                <w:lang w:val="ru-RU"/>
              </w:rPr>
              <w:t>Көгілдір</w:t>
            </w:r>
          </w:p>
        </w:tc>
        <w:tc>
          <w:tcPr>
            <w:tcW w:w="937" w:type="dxa"/>
            <w:tcBorders>
              <w:top w:val="single" w:sz="4" w:space="0" w:color="231F20"/>
              <w:left w:val="single" w:sz="4" w:space="0" w:color="231F20"/>
              <w:bottom w:val="single" w:sz="4" w:space="0" w:color="231F20"/>
              <w:right w:val="single" w:sz="4" w:space="0" w:color="231F20"/>
            </w:tcBorders>
            <w:shd w:val="clear" w:color="auto" w:fill="FFFFFF" w:themeFill="background1"/>
          </w:tcPr>
          <w:p w14:paraId="11522A80" w14:textId="77777777" w:rsidR="00975808" w:rsidRPr="0070484F" w:rsidRDefault="00975808" w:rsidP="00340C17">
            <w:pPr>
              <w:pStyle w:val="TableParagraph"/>
              <w:jc w:val="center"/>
              <w:rPr>
                <w:rFonts w:ascii="Times New Roman" w:hAnsi="Times New Roman" w:cs="Times New Roman"/>
                <w:color w:val="231F20"/>
                <w:sz w:val="24"/>
                <w:szCs w:val="24"/>
                <w:lang w:val="ru-RU"/>
              </w:rPr>
            </w:pPr>
            <w:r w:rsidRPr="0070484F">
              <w:rPr>
                <w:rFonts w:ascii="Times New Roman" w:hAnsi="Times New Roman" w:cs="Times New Roman"/>
                <w:color w:val="231F20"/>
                <w:sz w:val="24"/>
                <w:szCs w:val="24"/>
                <w:lang w:val="ru-RU"/>
              </w:rPr>
              <w:t>-</w:t>
            </w:r>
          </w:p>
        </w:tc>
        <w:tc>
          <w:tcPr>
            <w:tcW w:w="929" w:type="dxa"/>
            <w:tcBorders>
              <w:top w:val="single" w:sz="4" w:space="0" w:color="auto"/>
              <w:left w:val="single" w:sz="4" w:space="0" w:color="231F20"/>
              <w:bottom w:val="single" w:sz="4" w:space="0" w:color="auto"/>
              <w:right w:val="single" w:sz="4" w:space="0" w:color="231F20"/>
            </w:tcBorders>
            <w:shd w:val="clear" w:color="auto" w:fill="FFFFFF" w:themeFill="background1"/>
          </w:tcPr>
          <w:p w14:paraId="18353B0E" w14:textId="77777777" w:rsidR="00975808" w:rsidRPr="0070484F" w:rsidRDefault="00975808" w:rsidP="00340C17">
            <w:pPr>
              <w:pStyle w:val="TableParagraph"/>
              <w:jc w:val="center"/>
              <w:rPr>
                <w:rFonts w:ascii="Times New Roman" w:hAnsi="Times New Roman" w:cs="Times New Roman"/>
                <w:color w:val="231F20"/>
                <w:sz w:val="24"/>
                <w:szCs w:val="24"/>
                <w:lang w:val="ru-RU"/>
              </w:rPr>
            </w:pPr>
            <w:r w:rsidRPr="0070484F">
              <w:rPr>
                <w:rFonts w:ascii="Times New Roman" w:hAnsi="Times New Roman" w:cs="Times New Roman"/>
                <w:color w:val="231F20"/>
                <w:sz w:val="24"/>
                <w:szCs w:val="24"/>
                <w:lang w:val="ru-RU"/>
              </w:rPr>
              <w:t>-</w:t>
            </w:r>
          </w:p>
        </w:tc>
        <w:tc>
          <w:tcPr>
            <w:tcW w:w="992" w:type="dxa"/>
            <w:tcBorders>
              <w:top w:val="single" w:sz="4" w:space="0" w:color="auto"/>
              <w:left w:val="single" w:sz="4" w:space="0" w:color="auto"/>
              <w:bottom w:val="single" w:sz="4" w:space="0" w:color="auto"/>
              <w:right w:val="single" w:sz="4" w:space="0" w:color="231F20"/>
            </w:tcBorders>
            <w:shd w:val="clear" w:color="auto" w:fill="FFFFFF" w:themeFill="background1"/>
          </w:tcPr>
          <w:p w14:paraId="4D2757A9" w14:textId="77777777" w:rsidR="00975808" w:rsidRPr="0070484F" w:rsidRDefault="00975808" w:rsidP="00340C17">
            <w:pPr>
              <w:pStyle w:val="TableParagraph"/>
              <w:jc w:val="center"/>
              <w:rPr>
                <w:rFonts w:ascii="Times New Roman" w:hAnsi="Times New Roman" w:cs="Times New Roman"/>
                <w:color w:val="231F20"/>
                <w:sz w:val="24"/>
                <w:szCs w:val="24"/>
                <w:lang w:val="ru-RU"/>
              </w:rPr>
            </w:pPr>
            <w:r w:rsidRPr="0070484F">
              <w:rPr>
                <w:rFonts w:ascii="Times New Roman" w:hAnsi="Times New Roman" w:cs="Times New Roman"/>
                <w:color w:val="231F20"/>
                <w:sz w:val="24"/>
                <w:szCs w:val="24"/>
                <w:lang w:val="ru-RU"/>
              </w:rPr>
              <w:t>-</w:t>
            </w:r>
          </w:p>
          <w:p w14:paraId="795AC47C" w14:textId="77777777" w:rsidR="00975808" w:rsidRPr="0070484F" w:rsidRDefault="00975808" w:rsidP="00340C17">
            <w:pPr>
              <w:pStyle w:val="TableParagraph"/>
              <w:jc w:val="center"/>
              <w:rPr>
                <w:rFonts w:ascii="Times New Roman" w:hAnsi="Times New Roman" w:cs="Times New Roman"/>
                <w:color w:val="231F20"/>
                <w:sz w:val="24"/>
                <w:szCs w:val="24"/>
                <w:lang w:val="ru-RU"/>
              </w:rPr>
            </w:pPr>
          </w:p>
        </w:tc>
        <w:tc>
          <w:tcPr>
            <w:tcW w:w="1019" w:type="dxa"/>
            <w:tcBorders>
              <w:top w:val="single" w:sz="4" w:space="0" w:color="auto"/>
              <w:left w:val="single" w:sz="4" w:space="0" w:color="auto"/>
              <w:bottom w:val="single" w:sz="4" w:space="0" w:color="auto"/>
              <w:right w:val="single" w:sz="4" w:space="0" w:color="231F20"/>
            </w:tcBorders>
            <w:shd w:val="clear" w:color="auto" w:fill="FFFFFF" w:themeFill="background1"/>
          </w:tcPr>
          <w:p w14:paraId="2A30BDF0" w14:textId="77777777" w:rsidR="00975808" w:rsidRPr="0070484F" w:rsidRDefault="00975808" w:rsidP="00340C17">
            <w:pPr>
              <w:pStyle w:val="TableParagraph"/>
              <w:jc w:val="center"/>
              <w:rPr>
                <w:rFonts w:ascii="Times New Roman" w:hAnsi="Times New Roman" w:cs="Times New Roman"/>
                <w:color w:val="231F20"/>
                <w:sz w:val="24"/>
                <w:szCs w:val="24"/>
                <w:lang w:val="ru-RU"/>
              </w:rPr>
            </w:pPr>
            <w:r w:rsidRPr="0070484F">
              <w:rPr>
                <w:rFonts w:ascii="Times New Roman" w:hAnsi="Times New Roman" w:cs="Times New Roman"/>
                <w:color w:val="231F20"/>
                <w:sz w:val="24"/>
                <w:szCs w:val="24"/>
                <w:lang w:val="ru-RU"/>
              </w:rPr>
              <w:t>-</w:t>
            </w:r>
          </w:p>
        </w:tc>
        <w:tc>
          <w:tcPr>
            <w:tcW w:w="965" w:type="dxa"/>
            <w:tcBorders>
              <w:top w:val="single" w:sz="4" w:space="0" w:color="auto"/>
              <w:left w:val="single" w:sz="4" w:space="0" w:color="auto"/>
              <w:bottom w:val="single" w:sz="4" w:space="0" w:color="auto"/>
              <w:right w:val="single" w:sz="4" w:space="0" w:color="231F20"/>
            </w:tcBorders>
            <w:shd w:val="clear" w:color="auto" w:fill="FFFFFF" w:themeFill="background1"/>
          </w:tcPr>
          <w:p w14:paraId="2AF36174" w14:textId="77777777" w:rsidR="00975808" w:rsidRPr="0070484F" w:rsidRDefault="00975808" w:rsidP="00340C17">
            <w:pPr>
              <w:pStyle w:val="TableParagraph"/>
              <w:jc w:val="center"/>
              <w:rPr>
                <w:rFonts w:ascii="Times New Roman" w:hAnsi="Times New Roman" w:cs="Times New Roman"/>
                <w:color w:val="231F20"/>
                <w:sz w:val="24"/>
                <w:szCs w:val="24"/>
                <w:lang w:val="ru-RU"/>
              </w:rPr>
            </w:pPr>
            <w:r w:rsidRPr="0070484F">
              <w:rPr>
                <w:rFonts w:ascii="Times New Roman" w:hAnsi="Times New Roman" w:cs="Times New Roman"/>
                <w:color w:val="231F20"/>
                <w:sz w:val="24"/>
                <w:szCs w:val="24"/>
                <w:lang w:val="ru-RU"/>
              </w:rPr>
              <w:t>-</w:t>
            </w:r>
          </w:p>
        </w:tc>
      </w:tr>
      <w:tr w:rsidR="00975808" w:rsidRPr="0070484F" w14:paraId="5DEF153A" w14:textId="77777777" w:rsidTr="00C56FAF">
        <w:trPr>
          <w:trHeight w:hRule="exact" w:val="413"/>
        </w:trPr>
        <w:tc>
          <w:tcPr>
            <w:tcW w:w="9497" w:type="dxa"/>
            <w:gridSpan w:val="8"/>
            <w:tcBorders>
              <w:top w:val="single" w:sz="4" w:space="0" w:color="231F20"/>
              <w:left w:val="single" w:sz="4" w:space="0" w:color="231F20"/>
              <w:bottom w:val="single" w:sz="4" w:space="0" w:color="231F20"/>
              <w:right w:val="single" w:sz="4" w:space="0" w:color="231F20"/>
            </w:tcBorders>
            <w:shd w:val="clear" w:color="auto" w:fill="FFFFFF" w:themeFill="background1"/>
          </w:tcPr>
          <w:p w14:paraId="245EA510" w14:textId="54696169" w:rsidR="00975808" w:rsidRPr="0070484F" w:rsidRDefault="00340C17" w:rsidP="00340C17">
            <w:pPr>
              <w:rPr>
                <w:rStyle w:val="A20"/>
                <w:sz w:val="24"/>
                <w:szCs w:val="24"/>
                <w:lang w:val="ru-RU"/>
              </w:rPr>
            </w:pPr>
            <w:r w:rsidRPr="00340C17">
              <w:rPr>
                <w:rStyle w:val="A20"/>
                <w:rFonts w:ascii="Times New Roman" w:hAnsi="Times New Roman" w:cs="Times New Roman"/>
                <w:sz w:val="24"/>
                <w:szCs w:val="24"/>
                <w:lang w:val="ru-RU"/>
              </w:rPr>
              <w:t>Ескерту: - теріс реакция; + оң реакция</w:t>
            </w:r>
          </w:p>
        </w:tc>
      </w:tr>
    </w:tbl>
    <w:p w14:paraId="5C98B310" w14:textId="77777777" w:rsidR="00FA554B" w:rsidRPr="00953A16" w:rsidRDefault="00FA554B" w:rsidP="00FA554B">
      <w:pPr>
        <w:autoSpaceDE w:val="0"/>
        <w:autoSpaceDN w:val="0"/>
        <w:adjustRightInd w:val="0"/>
        <w:spacing w:after="0" w:line="240" w:lineRule="auto"/>
        <w:jc w:val="both"/>
        <w:rPr>
          <w:rFonts w:ascii="Times New Roman" w:eastAsia="Times New Roman" w:hAnsi="Times New Roman" w:cs="Times New Roman"/>
          <w:iCs/>
          <w:sz w:val="28"/>
          <w:szCs w:val="28"/>
          <w:lang w:val="kk-KZ" w:eastAsia="ru-RU"/>
        </w:rPr>
      </w:pPr>
    </w:p>
    <w:p w14:paraId="1E8B9BE3" w14:textId="67017FAD" w:rsidR="00340C17" w:rsidRDefault="00340C17" w:rsidP="00340C17">
      <w:pPr>
        <w:spacing w:after="0" w:line="240" w:lineRule="auto"/>
        <w:ind w:firstLine="567"/>
        <w:jc w:val="both"/>
        <w:rPr>
          <w:rFonts w:ascii="Times New Roman" w:hAnsi="Times New Roman" w:cs="Times New Roman"/>
          <w:b/>
          <w:bCs/>
          <w:sz w:val="28"/>
          <w:szCs w:val="28"/>
          <w:lang w:val="kk-KZ"/>
        </w:rPr>
      </w:pPr>
      <w:r w:rsidRPr="00340C17">
        <w:rPr>
          <w:rFonts w:ascii="Times New Roman" w:hAnsi="Times New Roman" w:cs="Times New Roman"/>
          <w:b/>
          <w:bCs/>
          <w:i/>
          <w:iCs/>
          <w:sz w:val="28"/>
          <w:szCs w:val="28"/>
          <w:lang w:val="kk-KZ"/>
        </w:rPr>
        <w:t>Ferula songarica</w:t>
      </w:r>
      <w:r w:rsidRPr="00340C17">
        <w:rPr>
          <w:rFonts w:ascii="Times New Roman" w:hAnsi="Times New Roman" w:cs="Times New Roman"/>
          <w:b/>
          <w:bCs/>
          <w:sz w:val="28"/>
          <w:szCs w:val="28"/>
          <w:lang w:val="kk-KZ"/>
        </w:rPr>
        <w:t xml:space="preserve"> жер</w:t>
      </w:r>
      <w:r>
        <w:rPr>
          <w:rFonts w:ascii="Times New Roman" w:hAnsi="Times New Roman" w:cs="Times New Roman"/>
          <w:b/>
          <w:bCs/>
          <w:sz w:val="28"/>
          <w:szCs w:val="28"/>
          <w:lang w:val="kk-KZ"/>
        </w:rPr>
        <w:t xml:space="preserve"> </w:t>
      </w:r>
      <w:r w:rsidRPr="00340C17">
        <w:rPr>
          <w:rFonts w:ascii="Times New Roman" w:hAnsi="Times New Roman" w:cs="Times New Roman"/>
          <w:b/>
          <w:bCs/>
          <w:sz w:val="28"/>
          <w:szCs w:val="28"/>
          <w:lang w:val="kk-KZ"/>
        </w:rPr>
        <w:t>үсті және жер</w:t>
      </w:r>
      <w:r>
        <w:rPr>
          <w:rFonts w:ascii="Times New Roman" w:hAnsi="Times New Roman" w:cs="Times New Roman"/>
          <w:b/>
          <w:bCs/>
          <w:sz w:val="28"/>
          <w:szCs w:val="28"/>
          <w:lang w:val="kk-KZ"/>
        </w:rPr>
        <w:t xml:space="preserve"> </w:t>
      </w:r>
      <w:r w:rsidRPr="00340C17">
        <w:rPr>
          <w:rFonts w:ascii="Times New Roman" w:hAnsi="Times New Roman" w:cs="Times New Roman"/>
          <w:b/>
          <w:bCs/>
          <w:sz w:val="28"/>
          <w:szCs w:val="28"/>
          <w:lang w:val="kk-KZ"/>
        </w:rPr>
        <w:t>асты мүшелерінің құрамындағы эфир майын анықтау</w:t>
      </w:r>
    </w:p>
    <w:p w14:paraId="6F378E95" w14:textId="175FB377" w:rsidR="00340C17" w:rsidRPr="00340C17" w:rsidRDefault="00340C17" w:rsidP="00340C17">
      <w:pPr>
        <w:spacing w:after="0" w:line="240" w:lineRule="auto"/>
        <w:ind w:firstLine="567"/>
        <w:jc w:val="both"/>
        <w:rPr>
          <w:rFonts w:ascii="Times New Roman" w:hAnsi="Times New Roman" w:cs="Times New Roman"/>
          <w:sz w:val="28"/>
          <w:szCs w:val="28"/>
          <w:lang w:val="kk-KZ"/>
        </w:rPr>
      </w:pPr>
      <w:r w:rsidRPr="00340C17">
        <w:rPr>
          <w:rFonts w:ascii="Times New Roman" w:hAnsi="Times New Roman" w:cs="Times New Roman"/>
          <w:sz w:val="28"/>
          <w:szCs w:val="28"/>
          <w:lang w:val="kk-KZ"/>
        </w:rPr>
        <w:t>Жапырақ, сабақ, жеміс, гүл және тамыр микропрепараттарын метилен көгі ерітіндісімен өңдеу нәтижесінде құрамында эфир майларының бар екені анықталды. Эфир майының негізгі локализациялану орындары болып табылатын құрылымдар келесі суретте көрсетілген (1</w:t>
      </w:r>
      <w:r w:rsidR="00A403DE">
        <w:rPr>
          <w:rFonts w:ascii="Times New Roman" w:hAnsi="Times New Roman" w:cs="Times New Roman"/>
          <w:sz w:val="28"/>
          <w:szCs w:val="28"/>
          <w:lang w:val="kk-KZ"/>
        </w:rPr>
        <w:t>7</w:t>
      </w:r>
      <w:r w:rsidRPr="00340C17">
        <w:rPr>
          <w:rFonts w:ascii="Times New Roman" w:hAnsi="Times New Roman" w:cs="Times New Roman"/>
          <w:sz w:val="28"/>
          <w:szCs w:val="28"/>
          <w:lang w:val="kk-KZ"/>
        </w:rPr>
        <w:t>-сурет):</w:t>
      </w:r>
    </w:p>
    <w:p w14:paraId="2BA2E814" w14:textId="5CF7F352" w:rsidR="00953A16" w:rsidRPr="00B07959" w:rsidRDefault="00953A16" w:rsidP="004B2967">
      <w:pPr>
        <w:spacing w:after="0" w:line="240" w:lineRule="auto"/>
        <w:ind w:firstLine="567"/>
        <w:jc w:val="both"/>
        <w:rPr>
          <w:rFonts w:ascii="Times New Roman" w:hAnsi="Times New Roman" w:cs="Times New Roman"/>
          <w:sz w:val="28"/>
          <w:szCs w:val="28"/>
          <w:lang w:val="kk-KZ"/>
        </w:rPr>
      </w:pPr>
      <w:r w:rsidRPr="00B07959">
        <w:rPr>
          <w:rFonts w:ascii="Times New Roman" w:hAnsi="Times New Roman" w:cs="Times New Roman"/>
          <w:sz w:val="28"/>
          <w:szCs w:val="28"/>
          <w:lang w:val="kk-KZ"/>
        </w:rPr>
        <w:t>-</w:t>
      </w:r>
      <w:r w:rsidR="00B07959">
        <w:rPr>
          <w:rFonts w:ascii="Times New Roman" w:hAnsi="Times New Roman" w:cs="Times New Roman"/>
          <w:sz w:val="28"/>
          <w:szCs w:val="28"/>
          <w:lang w:val="kk-KZ"/>
        </w:rPr>
        <w:t>ж</w:t>
      </w:r>
      <w:r w:rsidR="00B07959" w:rsidRPr="00B07959">
        <w:rPr>
          <w:rFonts w:ascii="Times New Roman" w:hAnsi="Times New Roman" w:cs="Times New Roman"/>
          <w:sz w:val="28"/>
          <w:szCs w:val="28"/>
          <w:lang w:val="kk-KZ"/>
        </w:rPr>
        <w:t xml:space="preserve">апырақтың көлденең кесіндісінде: жапырақ эпидермисінде, бағаналы және </w:t>
      </w:r>
      <w:r w:rsidR="00B07959">
        <w:rPr>
          <w:rFonts w:ascii="Times New Roman" w:hAnsi="Times New Roman" w:cs="Times New Roman"/>
          <w:sz w:val="28"/>
          <w:szCs w:val="28"/>
          <w:lang w:val="kk-KZ"/>
        </w:rPr>
        <w:t xml:space="preserve">кеуекті </w:t>
      </w:r>
      <w:r w:rsidR="00B07959" w:rsidRPr="00B07959">
        <w:rPr>
          <w:rFonts w:ascii="Times New Roman" w:hAnsi="Times New Roman" w:cs="Times New Roman"/>
          <w:sz w:val="28"/>
          <w:szCs w:val="28"/>
          <w:lang w:val="kk-KZ"/>
        </w:rPr>
        <w:t>мезофилл ұлпаларында, өткізгіш шоқтарда</w:t>
      </w:r>
      <w:r w:rsidRPr="00B07959">
        <w:rPr>
          <w:rFonts w:ascii="Times New Roman" w:hAnsi="Times New Roman" w:cs="Times New Roman"/>
          <w:sz w:val="28"/>
          <w:szCs w:val="28"/>
          <w:lang w:val="kk-KZ"/>
        </w:rPr>
        <w:t>;</w:t>
      </w:r>
    </w:p>
    <w:p w14:paraId="23AE22FB" w14:textId="48181E2C" w:rsidR="00953A16" w:rsidRPr="00B07959" w:rsidRDefault="00953A16" w:rsidP="004B2967">
      <w:pPr>
        <w:spacing w:after="0" w:line="240" w:lineRule="auto"/>
        <w:ind w:firstLine="567"/>
        <w:jc w:val="both"/>
        <w:rPr>
          <w:rFonts w:ascii="Times New Roman" w:hAnsi="Times New Roman" w:cs="Times New Roman"/>
          <w:sz w:val="28"/>
          <w:szCs w:val="28"/>
          <w:lang w:val="kk-KZ"/>
        </w:rPr>
      </w:pPr>
      <w:r w:rsidRPr="00B07959">
        <w:rPr>
          <w:rFonts w:ascii="Times New Roman" w:hAnsi="Times New Roman" w:cs="Times New Roman"/>
          <w:sz w:val="28"/>
          <w:szCs w:val="28"/>
          <w:lang w:val="kk-KZ"/>
        </w:rPr>
        <w:t xml:space="preserve">- </w:t>
      </w:r>
      <w:r w:rsidR="00B07959">
        <w:rPr>
          <w:rFonts w:ascii="Times New Roman" w:hAnsi="Times New Roman" w:cs="Times New Roman"/>
          <w:sz w:val="28"/>
          <w:szCs w:val="28"/>
          <w:lang w:val="kk-KZ"/>
        </w:rPr>
        <w:t>с</w:t>
      </w:r>
      <w:r w:rsidR="00B07959" w:rsidRPr="00B07959">
        <w:rPr>
          <w:rFonts w:ascii="Times New Roman" w:hAnsi="Times New Roman" w:cs="Times New Roman"/>
          <w:sz w:val="28"/>
          <w:szCs w:val="28"/>
          <w:lang w:val="kk-KZ"/>
        </w:rPr>
        <w:t>абақтың көлденең кесіндісінде: эпидермис, өткізгіш шоқтардың үстіндегі склеренхима аймақтары, ксилема, сондай-ақ аз мөлшерде өзек паренхимасы жасушаларында;</w:t>
      </w:r>
    </w:p>
    <w:p w14:paraId="6A80B73F" w14:textId="1F4D9F3C" w:rsidR="00953A16" w:rsidRPr="00B07959" w:rsidRDefault="00953A16" w:rsidP="004B2967">
      <w:pPr>
        <w:spacing w:after="0" w:line="240" w:lineRule="auto"/>
        <w:ind w:firstLine="567"/>
        <w:jc w:val="both"/>
        <w:rPr>
          <w:rFonts w:ascii="Times New Roman" w:hAnsi="Times New Roman" w:cs="Times New Roman"/>
          <w:sz w:val="28"/>
          <w:szCs w:val="28"/>
          <w:lang w:val="kk-KZ"/>
        </w:rPr>
      </w:pPr>
      <w:r w:rsidRPr="00B07959">
        <w:rPr>
          <w:rFonts w:ascii="Times New Roman" w:hAnsi="Times New Roman" w:cs="Times New Roman"/>
          <w:sz w:val="28"/>
          <w:szCs w:val="28"/>
          <w:lang w:val="kk-KZ"/>
        </w:rPr>
        <w:t>-</w:t>
      </w:r>
      <w:r w:rsidR="00B07959">
        <w:rPr>
          <w:rFonts w:ascii="Times New Roman" w:hAnsi="Times New Roman" w:cs="Times New Roman"/>
          <w:sz w:val="28"/>
          <w:szCs w:val="28"/>
          <w:lang w:val="kk-KZ"/>
        </w:rPr>
        <w:t>г</w:t>
      </w:r>
      <w:r w:rsidR="00B07959" w:rsidRPr="00B07959">
        <w:rPr>
          <w:rFonts w:ascii="Times New Roman" w:hAnsi="Times New Roman" w:cs="Times New Roman"/>
          <w:sz w:val="28"/>
          <w:szCs w:val="28"/>
          <w:lang w:val="kk-KZ"/>
        </w:rPr>
        <w:t>үл күлтелерінің беткі препараты бойынша эфир майы гүлдің түбіндегі жүйкелерде локализацияланған;</w:t>
      </w:r>
    </w:p>
    <w:p w14:paraId="6702D156" w14:textId="542C8B34" w:rsidR="00953A16" w:rsidRPr="00B07959" w:rsidRDefault="00953A16" w:rsidP="004B2967">
      <w:pPr>
        <w:spacing w:after="0" w:line="240" w:lineRule="auto"/>
        <w:ind w:firstLine="567"/>
        <w:jc w:val="both"/>
        <w:rPr>
          <w:rFonts w:ascii="Times New Roman" w:hAnsi="Times New Roman" w:cs="Times New Roman"/>
          <w:sz w:val="28"/>
          <w:szCs w:val="28"/>
          <w:lang w:val="kk-KZ"/>
        </w:rPr>
      </w:pPr>
      <w:r w:rsidRPr="00B07959">
        <w:rPr>
          <w:rFonts w:ascii="Times New Roman" w:hAnsi="Times New Roman" w:cs="Times New Roman"/>
          <w:sz w:val="28"/>
          <w:szCs w:val="28"/>
          <w:lang w:val="kk-KZ"/>
        </w:rPr>
        <w:t>-</w:t>
      </w:r>
      <w:r w:rsidR="00B07959">
        <w:rPr>
          <w:rFonts w:ascii="Times New Roman" w:hAnsi="Times New Roman" w:cs="Times New Roman"/>
          <w:sz w:val="28"/>
          <w:szCs w:val="28"/>
          <w:lang w:val="kk-KZ"/>
        </w:rPr>
        <w:t>ж</w:t>
      </w:r>
      <w:r w:rsidR="00B07959" w:rsidRPr="00B07959">
        <w:rPr>
          <w:rFonts w:ascii="Times New Roman" w:hAnsi="Times New Roman" w:cs="Times New Roman"/>
          <w:sz w:val="28"/>
          <w:szCs w:val="28"/>
          <w:lang w:val="kk-KZ"/>
        </w:rPr>
        <w:t>емістің көлденең кесіндісінде: экзокарпий</w:t>
      </w:r>
      <w:r w:rsidR="00B07959">
        <w:rPr>
          <w:rFonts w:ascii="Times New Roman" w:hAnsi="Times New Roman" w:cs="Times New Roman"/>
          <w:sz w:val="28"/>
          <w:szCs w:val="28"/>
          <w:lang w:val="kk-KZ"/>
        </w:rPr>
        <w:t>,</w:t>
      </w:r>
      <w:r w:rsidR="00B07959" w:rsidRPr="00B07959">
        <w:rPr>
          <w:rFonts w:ascii="Times New Roman" w:hAnsi="Times New Roman" w:cs="Times New Roman"/>
          <w:sz w:val="28"/>
          <w:szCs w:val="28"/>
          <w:lang w:val="kk-KZ"/>
        </w:rPr>
        <w:t xml:space="preserve"> қыртысты аймақта орналасқан ұяшықтар</w:t>
      </w:r>
      <w:r w:rsidR="00B07959">
        <w:rPr>
          <w:rFonts w:ascii="Times New Roman" w:hAnsi="Times New Roman" w:cs="Times New Roman"/>
          <w:sz w:val="28"/>
          <w:szCs w:val="28"/>
          <w:lang w:val="kk-KZ"/>
        </w:rPr>
        <w:t>;</w:t>
      </w:r>
    </w:p>
    <w:p w14:paraId="69B7E807" w14:textId="7B9F1364" w:rsidR="0026734C" w:rsidRDefault="00953A16" w:rsidP="00B43787">
      <w:pPr>
        <w:spacing w:after="0" w:line="240" w:lineRule="auto"/>
        <w:ind w:firstLine="567"/>
        <w:jc w:val="both"/>
        <w:rPr>
          <w:rFonts w:ascii="Times New Roman" w:hAnsi="Times New Roman" w:cs="Times New Roman"/>
          <w:sz w:val="28"/>
          <w:szCs w:val="28"/>
          <w:lang w:val="kk-KZ"/>
        </w:rPr>
      </w:pPr>
      <w:r w:rsidRPr="00B07959">
        <w:rPr>
          <w:rFonts w:ascii="Times New Roman" w:hAnsi="Times New Roman" w:cs="Times New Roman"/>
          <w:sz w:val="28"/>
          <w:szCs w:val="28"/>
          <w:lang w:val="kk-KZ"/>
        </w:rPr>
        <w:t>-</w:t>
      </w:r>
      <w:r w:rsidR="00B07959">
        <w:rPr>
          <w:rFonts w:ascii="Times New Roman" w:hAnsi="Times New Roman" w:cs="Times New Roman"/>
          <w:sz w:val="28"/>
          <w:szCs w:val="28"/>
          <w:lang w:val="kk-KZ"/>
        </w:rPr>
        <w:t>т</w:t>
      </w:r>
      <w:r w:rsidR="00B07959" w:rsidRPr="00B07959">
        <w:rPr>
          <w:rFonts w:ascii="Times New Roman" w:hAnsi="Times New Roman" w:cs="Times New Roman"/>
          <w:sz w:val="28"/>
          <w:szCs w:val="28"/>
          <w:lang w:val="kk-KZ"/>
        </w:rPr>
        <w:t>амырдың көлденең кесіндісінде: эфир майы қыртысты аймақтағы ұяшықтарда және ксилема элементтерінде локализацияланады.</w:t>
      </w:r>
    </w:p>
    <w:p w14:paraId="20B7DA77" w14:textId="77777777" w:rsidR="00B43787" w:rsidRPr="00B07959" w:rsidRDefault="00B43787" w:rsidP="00B43787">
      <w:pPr>
        <w:spacing w:after="0" w:line="240" w:lineRule="auto"/>
        <w:ind w:firstLine="567"/>
        <w:jc w:val="both"/>
        <w:rPr>
          <w:rFonts w:ascii="Times New Roman" w:hAnsi="Times New Roman" w:cs="Times New Roman"/>
          <w:sz w:val="28"/>
          <w:szCs w:val="28"/>
          <w:lang w:val="kk-KZ"/>
        </w:rPr>
      </w:pPr>
    </w:p>
    <w:tbl>
      <w:tblPr>
        <w:tblStyle w:val="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2"/>
        <w:gridCol w:w="4756"/>
      </w:tblGrid>
      <w:tr w:rsidR="00B43787" w:rsidRPr="00953A16" w14:paraId="5EC7F7BE" w14:textId="77777777" w:rsidTr="0026734C">
        <w:tc>
          <w:tcPr>
            <w:tcW w:w="4873" w:type="dxa"/>
          </w:tcPr>
          <w:p w14:paraId="2F643AF8" w14:textId="77777777" w:rsidR="00953A16" w:rsidRPr="00953A16" w:rsidRDefault="00953A16" w:rsidP="004B2967">
            <w:pPr>
              <w:ind w:firstLine="567"/>
              <w:jc w:val="both"/>
            </w:pPr>
            <w:r w:rsidRPr="00953A16">
              <w:rPr>
                <w:i/>
                <w:noProof/>
                <w:lang w:eastAsia="ru-RU"/>
              </w:rPr>
              <w:drawing>
                <wp:inline distT="0" distB="0" distL="0" distR="0" wp14:anchorId="112E82D9" wp14:editId="35321B5C">
                  <wp:extent cx="2503715" cy="1601592"/>
                  <wp:effectExtent l="0" t="0" r="0" b="0"/>
                  <wp:docPr id="1817613852" name="Рисунок 181761385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descr="Изображение выглядит как текст&#10;&#10;Автоматически созданное описание"/>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06299" cy="1603245"/>
                          </a:xfrm>
                          <a:prstGeom prst="rect">
                            <a:avLst/>
                          </a:prstGeom>
                        </pic:spPr>
                      </pic:pic>
                    </a:graphicData>
                  </a:graphic>
                </wp:inline>
              </w:drawing>
            </w:r>
          </w:p>
        </w:tc>
        <w:tc>
          <w:tcPr>
            <w:tcW w:w="4765" w:type="dxa"/>
          </w:tcPr>
          <w:p w14:paraId="3336F7AA" w14:textId="77777777" w:rsidR="00953A16" w:rsidRPr="00953A16" w:rsidRDefault="00953A16" w:rsidP="004B2967">
            <w:pPr>
              <w:ind w:firstLine="567"/>
              <w:jc w:val="both"/>
            </w:pPr>
            <w:r w:rsidRPr="00953A16">
              <w:rPr>
                <w:i/>
                <w:noProof/>
                <w:lang w:eastAsia="ru-RU"/>
              </w:rPr>
              <w:drawing>
                <wp:inline distT="0" distB="0" distL="0" distR="0" wp14:anchorId="01A1DA65" wp14:editId="1C969C02">
                  <wp:extent cx="2134459" cy="1601470"/>
                  <wp:effectExtent l="0" t="0" r="0" b="0"/>
                  <wp:docPr id="1661891469" name="Рисунок 1661891469"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descr="Изображение выглядит как текст&#10;&#10;Автоматически созданное описание"/>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137323" cy="1603619"/>
                          </a:xfrm>
                          <a:prstGeom prst="rect">
                            <a:avLst/>
                          </a:prstGeom>
                        </pic:spPr>
                      </pic:pic>
                    </a:graphicData>
                  </a:graphic>
                </wp:inline>
              </w:drawing>
            </w:r>
          </w:p>
        </w:tc>
      </w:tr>
      <w:tr w:rsidR="00B43787" w:rsidRPr="00953A16" w14:paraId="41AC7EBF" w14:textId="77777777" w:rsidTr="0026734C">
        <w:tc>
          <w:tcPr>
            <w:tcW w:w="4873" w:type="dxa"/>
          </w:tcPr>
          <w:p w14:paraId="38781CB3" w14:textId="77777777" w:rsidR="00953A16" w:rsidRPr="00953A16" w:rsidRDefault="00953A16" w:rsidP="004B2967">
            <w:pPr>
              <w:ind w:firstLine="567"/>
              <w:jc w:val="center"/>
              <w:rPr>
                <w:i/>
                <w:noProof/>
                <w:lang w:eastAsia="ru-RU"/>
              </w:rPr>
            </w:pPr>
            <w:r w:rsidRPr="00953A16">
              <w:rPr>
                <w:i/>
                <w:noProof/>
                <w:lang w:eastAsia="ru-RU"/>
              </w:rPr>
              <w:t>А</w:t>
            </w:r>
          </w:p>
        </w:tc>
        <w:tc>
          <w:tcPr>
            <w:tcW w:w="4765" w:type="dxa"/>
          </w:tcPr>
          <w:p w14:paraId="72F1CF59" w14:textId="77777777" w:rsidR="00953A16" w:rsidRPr="00953A16" w:rsidRDefault="00953A16" w:rsidP="004B2967">
            <w:pPr>
              <w:ind w:firstLine="567"/>
              <w:jc w:val="center"/>
              <w:rPr>
                <w:i/>
                <w:noProof/>
                <w:lang w:eastAsia="ru-RU"/>
              </w:rPr>
            </w:pPr>
            <w:r w:rsidRPr="00953A16">
              <w:rPr>
                <w:i/>
                <w:noProof/>
                <w:lang w:eastAsia="ru-RU"/>
              </w:rPr>
              <w:t>Б</w:t>
            </w:r>
          </w:p>
        </w:tc>
      </w:tr>
      <w:tr w:rsidR="00953A16" w:rsidRPr="00953A16" w14:paraId="0A74FE0F" w14:textId="77777777" w:rsidTr="0026734C">
        <w:tc>
          <w:tcPr>
            <w:tcW w:w="9638" w:type="dxa"/>
            <w:gridSpan w:val="2"/>
          </w:tcPr>
          <w:p w14:paraId="11873124" w14:textId="77777777" w:rsidR="00953A16" w:rsidRPr="00953A16" w:rsidRDefault="00953A16" w:rsidP="004B2967">
            <w:pPr>
              <w:ind w:firstLine="567"/>
              <w:jc w:val="center"/>
            </w:pPr>
            <w:r w:rsidRPr="00953A16">
              <w:rPr>
                <w:i/>
                <w:noProof/>
                <w:lang w:eastAsia="ru-RU"/>
              </w:rPr>
              <w:drawing>
                <wp:inline distT="0" distB="0" distL="0" distR="0" wp14:anchorId="7FF4C292" wp14:editId="4A191988">
                  <wp:extent cx="2209800" cy="1666739"/>
                  <wp:effectExtent l="0" t="0" r="0" b="0"/>
                  <wp:docPr id="162295457" name="Рисунок 162295457" descr="Изображение выглядит как беспозвоночное, червь&#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descr="Изображение выглядит как беспозвоночное, червь&#10;&#10;Автоматически созданное описание"/>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212410" cy="1668708"/>
                          </a:xfrm>
                          <a:prstGeom prst="rect">
                            <a:avLst/>
                          </a:prstGeom>
                        </pic:spPr>
                      </pic:pic>
                    </a:graphicData>
                  </a:graphic>
                </wp:inline>
              </w:drawing>
            </w:r>
          </w:p>
        </w:tc>
      </w:tr>
      <w:tr w:rsidR="00953A16" w:rsidRPr="00953A16" w14:paraId="3FF9E19D" w14:textId="77777777" w:rsidTr="0026734C">
        <w:tc>
          <w:tcPr>
            <w:tcW w:w="9638" w:type="dxa"/>
            <w:gridSpan w:val="2"/>
          </w:tcPr>
          <w:p w14:paraId="45433FF8" w14:textId="77777777" w:rsidR="00953A16" w:rsidRPr="00953A16" w:rsidRDefault="00953A16" w:rsidP="004B2967">
            <w:pPr>
              <w:ind w:firstLine="567"/>
              <w:jc w:val="center"/>
              <w:rPr>
                <w:i/>
                <w:noProof/>
                <w:lang w:eastAsia="ru-RU"/>
              </w:rPr>
            </w:pPr>
            <w:r w:rsidRPr="00953A16">
              <w:rPr>
                <w:i/>
                <w:noProof/>
                <w:lang w:eastAsia="ru-RU"/>
              </w:rPr>
              <w:t>В</w:t>
            </w:r>
          </w:p>
        </w:tc>
      </w:tr>
      <w:tr w:rsidR="00B43787" w:rsidRPr="00953A16" w14:paraId="734C37DE" w14:textId="77777777" w:rsidTr="0026734C">
        <w:tc>
          <w:tcPr>
            <w:tcW w:w="4873" w:type="dxa"/>
          </w:tcPr>
          <w:p w14:paraId="705119AD" w14:textId="77777777" w:rsidR="00953A16" w:rsidRPr="00953A16" w:rsidRDefault="00953A16" w:rsidP="004B2967">
            <w:pPr>
              <w:ind w:firstLine="567"/>
              <w:jc w:val="both"/>
            </w:pPr>
            <w:r w:rsidRPr="00953A16">
              <w:rPr>
                <w:i/>
                <w:noProof/>
                <w:lang w:eastAsia="ru-RU"/>
              </w:rPr>
              <w:drawing>
                <wp:inline distT="0" distB="0" distL="0" distR="0" wp14:anchorId="0A636429" wp14:editId="4B883E14">
                  <wp:extent cx="2731660" cy="1816735"/>
                  <wp:effectExtent l="0" t="0" r="7620" b="8890"/>
                  <wp:docPr id="609686439" name="Рисунок 609686439" descr="Изображение выглядит как текст, овощ&#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descr="Изображение выглядит как текст, овощ&#10;&#10;Автоматически созданное описание"/>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731660" cy="1816735"/>
                          </a:xfrm>
                          <a:prstGeom prst="rect">
                            <a:avLst/>
                          </a:prstGeom>
                        </pic:spPr>
                      </pic:pic>
                    </a:graphicData>
                  </a:graphic>
                </wp:inline>
              </w:drawing>
            </w:r>
          </w:p>
        </w:tc>
        <w:tc>
          <w:tcPr>
            <w:tcW w:w="4765" w:type="dxa"/>
          </w:tcPr>
          <w:p w14:paraId="7252F349" w14:textId="77777777" w:rsidR="00953A16" w:rsidRPr="00953A16" w:rsidRDefault="00953A16" w:rsidP="004B2967">
            <w:pPr>
              <w:ind w:firstLine="567"/>
              <w:jc w:val="both"/>
            </w:pPr>
            <w:r w:rsidRPr="00953A16">
              <w:rPr>
                <w:i/>
                <w:noProof/>
                <w:lang w:eastAsia="ru-RU"/>
              </w:rPr>
              <w:drawing>
                <wp:inline distT="0" distB="0" distL="0" distR="0" wp14:anchorId="6048DC8C" wp14:editId="2A397C75">
                  <wp:extent cx="2655126" cy="1817009"/>
                  <wp:effectExtent l="0" t="0" r="0" b="0"/>
                  <wp:docPr id="1620825744" name="Рисунок 1620825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655126" cy="1817009"/>
                          </a:xfrm>
                          <a:prstGeom prst="rect">
                            <a:avLst/>
                          </a:prstGeom>
                        </pic:spPr>
                      </pic:pic>
                    </a:graphicData>
                  </a:graphic>
                </wp:inline>
              </w:drawing>
            </w:r>
          </w:p>
        </w:tc>
      </w:tr>
      <w:tr w:rsidR="00B43787" w:rsidRPr="00953A16" w14:paraId="308FC462" w14:textId="77777777" w:rsidTr="0026734C">
        <w:tc>
          <w:tcPr>
            <w:tcW w:w="4873" w:type="dxa"/>
          </w:tcPr>
          <w:p w14:paraId="4E0845B2" w14:textId="77777777" w:rsidR="00953A16" w:rsidRPr="00953A16" w:rsidRDefault="00953A16" w:rsidP="004B2967">
            <w:pPr>
              <w:ind w:firstLine="567"/>
              <w:jc w:val="center"/>
              <w:rPr>
                <w:i/>
                <w:noProof/>
                <w:lang w:eastAsia="ru-RU"/>
              </w:rPr>
            </w:pPr>
            <w:r w:rsidRPr="00953A16">
              <w:rPr>
                <w:i/>
                <w:noProof/>
                <w:lang w:eastAsia="ru-RU"/>
              </w:rPr>
              <w:t>С</w:t>
            </w:r>
          </w:p>
        </w:tc>
        <w:tc>
          <w:tcPr>
            <w:tcW w:w="4765" w:type="dxa"/>
          </w:tcPr>
          <w:p w14:paraId="378A4902" w14:textId="77777777" w:rsidR="00953A16" w:rsidRDefault="00953A16" w:rsidP="004B2967">
            <w:pPr>
              <w:ind w:firstLine="567"/>
              <w:jc w:val="center"/>
              <w:rPr>
                <w:i/>
                <w:noProof/>
                <w:lang w:val="kk-KZ" w:eastAsia="ru-RU"/>
              </w:rPr>
            </w:pPr>
            <w:r w:rsidRPr="00953A16">
              <w:rPr>
                <w:i/>
                <w:noProof/>
                <w:lang w:eastAsia="ru-RU"/>
              </w:rPr>
              <w:t>Д</w:t>
            </w:r>
          </w:p>
          <w:p w14:paraId="2E6695DB" w14:textId="77777777" w:rsidR="00FE059D" w:rsidRPr="00FE059D" w:rsidRDefault="00FE059D" w:rsidP="004B2967">
            <w:pPr>
              <w:ind w:firstLine="567"/>
              <w:jc w:val="center"/>
              <w:rPr>
                <w:i/>
                <w:noProof/>
                <w:lang w:val="kk-KZ" w:eastAsia="ru-RU"/>
              </w:rPr>
            </w:pPr>
          </w:p>
        </w:tc>
      </w:tr>
    </w:tbl>
    <w:p w14:paraId="3C33A4D1" w14:textId="18751911" w:rsidR="00B43787" w:rsidRDefault="00613BAC" w:rsidP="0026734C">
      <w:pPr>
        <w:spacing w:after="0" w:line="240" w:lineRule="auto"/>
        <w:ind w:firstLine="567"/>
        <w:jc w:val="center"/>
        <w:rPr>
          <w:rFonts w:ascii="Times New Roman" w:hAnsi="Times New Roman" w:cs="Times New Roman"/>
          <w:bCs/>
          <w:i/>
          <w:iCs/>
          <w:sz w:val="28"/>
          <w:szCs w:val="28"/>
        </w:rPr>
      </w:pPr>
      <w:r w:rsidRPr="00613BAC">
        <w:rPr>
          <w:rFonts w:ascii="Times New Roman" w:hAnsi="Times New Roman" w:cs="Times New Roman"/>
          <w:bCs/>
          <w:i/>
          <w:iCs/>
          <w:sz w:val="28"/>
          <w:szCs w:val="28"/>
        </w:rPr>
        <w:t xml:space="preserve">А </w:t>
      </w:r>
      <w:r w:rsidR="00D104C8">
        <w:rPr>
          <w:rFonts w:ascii="Times New Roman" w:hAnsi="Times New Roman" w:cs="Times New Roman"/>
          <w:bCs/>
          <w:i/>
          <w:iCs/>
          <w:sz w:val="28"/>
          <w:szCs w:val="28"/>
        </w:rPr>
        <w:t>-</w:t>
      </w:r>
      <w:r w:rsidRPr="00613BAC">
        <w:rPr>
          <w:rFonts w:ascii="Times New Roman" w:hAnsi="Times New Roman" w:cs="Times New Roman"/>
          <w:bCs/>
          <w:i/>
          <w:iCs/>
          <w:sz w:val="28"/>
          <w:szCs w:val="28"/>
        </w:rPr>
        <w:t xml:space="preserve"> жапырақтың көлденең кесіндісі, Б </w:t>
      </w:r>
      <w:r w:rsidR="00D104C8">
        <w:rPr>
          <w:rFonts w:ascii="Times New Roman" w:hAnsi="Times New Roman" w:cs="Times New Roman"/>
          <w:bCs/>
          <w:i/>
          <w:iCs/>
          <w:sz w:val="28"/>
          <w:szCs w:val="28"/>
        </w:rPr>
        <w:t>-</w:t>
      </w:r>
      <w:r w:rsidRPr="00613BAC">
        <w:rPr>
          <w:rFonts w:ascii="Times New Roman" w:hAnsi="Times New Roman" w:cs="Times New Roman"/>
          <w:bCs/>
          <w:i/>
          <w:iCs/>
          <w:sz w:val="28"/>
          <w:szCs w:val="28"/>
        </w:rPr>
        <w:t xml:space="preserve"> сабақтың көлденең кесіндісі, </w:t>
      </w:r>
    </w:p>
    <w:p w14:paraId="2B00FCEF" w14:textId="5DCFB6B9" w:rsidR="0026734C" w:rsidRPr="00953A16" w:rsidRDefault="00613BAC" w:rsidP="0026734C">
      <w:pPr>
        <w:spacing w:after="0" w:line="240" w:lineRule="auto"/>
        <w:ind w:firstLine="567"/>
        <w:jc w:val="center"/>
        <w:rPr>
          <w:rFonts w:ascii="Times New Roman" w:hAnsi="Times New Roman" w:cs="Times New Roman"/>
          <w:bCs/>
          <w:i/>
          <w:iCs/>
          <w:sz w:val="28"/>
          <w:szCs w:val="28"/>
        </w:rPr>
      </w:pPr>
      <w:r w:rsidRPr="00613BAC">
        <w:rPr>
          <w:rFonts w:ascii="Times New Roman" w:hAnsi="Times New Roman" w:cs="Times New Roman"/>
          <w:bCs/>
          <w:i/>
          <w:iCs/>
          <w:sz w:val="28"/>
          <w:szCs w:val="28"/>
        </w:rPr>
        <w:t xml:space="preserve">В </w:t>
      </w:r>
      <w:r w:rsidR="00D104C8">
        <w:rPr>
          <w:rFonts w:ascii="Times New Roman" w:hAnsi="Times New Roman" w:cs="Times New Roman"/>
          <w:bCs/>
          <w:i/>
          <w:iCs/>
          <w:sz w:val="28"/>
          <w:szCs w:val="28"/>
        </w:rPr>
        <w:t>-</w:t>
      </w:r>
      <w:r w:rsidRPr="00613BAC">
        <w:rPr>
          <w:rFonts w:ascii="Times New Roman" w:hAnsi="Times New Roman" w:cs="Times New Roman"/>
          <w:bCs/>
          <w:i/>
          <w:iCs/>
          <w:sz w:val="28"/>
          <w:szCs w:val="28"/>
        </w:rPr>
        <w:t xml:space="preserve"> гүл, С </w:t>
      </w:r>
      <w:r w:rsidR="00D104C8">
        <w:rPr>
          <w:rFonts w:ascii="Times New Roman" w:hAnsi="Times New Roman" w:cs="Times New Roman"/>
          <w:bCs/>
          <w:i/>
          <w:iCs/>
          <w:sz w:val="28"/>
          <w:szCs w:val="28"/>
        </w:rPr>
        <w:t>-</w:t>
      </w:r>
      <w:r w:rsidRPr="00613BAC">
        <w:rPr>
          <w:rFonts w:ascii="Times New Roman" w:hAnsi="Times New Roman" w:cs="Times New Roman"/>
          <w:bCs/>
          <w:i/>
          <w:iCs/>
          <w:sz w:val="28"/>
          <w:szCs w:val="28"/>
        </w:rPr>
        <w:t xml:space="preserve"> жемістің көлденең кесіндісі, Д </w:t>
      </w:r>
      <w:r w:rsidR="00D104C8">
        <w:rPr>
          <w:rFonts w:ascii="Times New Roman" w:hAnsi="Times New Roman" w:cs="Times New Roman"/>
          <w:bCs/>
          <w:i/>
          <w:iCs/>
          <w:sz w:val="28"/>
          <w:szCs w:val="28"/>
        </w:rPr>
        <w:t>-</w:t>
      </w:r>
      <w:r w:rsidRPr="00613BAC">
        <w:rPr>
          <w:rFonts w:ascii="Times New Roman" w:hAnsi="Times New Roman" w:cs="Times New Roman"/>
          <w:bCs/>
          <w:i/>
          <w:iCs/>
          <w:sz w:val="28"/>
          <w:szCs w:val="28"/>
        </w:rPr>
        <w:t xml:space="preserve"> тамырдың көлденең кесіндісі.</w:t>
      </w:r>
    </w:p>
    <w:p w14:paraId="61573FC1" w14:textId="77777777" w:rsidR="00613BAC" w:rsidRDefault="00613BAC" w:rsidP="0026734C">
      <w:pPr>
        <w:spacing w:after="0" w:line="240" w:lineRule="auto"/>
        <w:ind w:firstLine="567"/>
        <w:jc w:val="center"/>
        <w:rPr>
          <w:rFonts w:ascii="Times New Roman" w:hAnsi="Times New Roman" w:cs="Times New Roman"/>
          <w:bCs/>
          <w:iCs/>
          <w:sz w:val="28"/>
          <w:szCs w:val="28"/>
          <w:lang w:val="kk-KZ"/>
        </w:rPr>
      </w:pPr>
    </w:p>
    <w:p w14:paraId="2C2DAD69" w14:textId="0C523D93" w:rsidR="00613BAC" w:rsidRDefault="005900ED" w:rsidP="0026734C">
      <w:pPr>
        <w:spacing w:after="0" w:line="240" w:lineRule="auto"/>
        <w:ind w:firstLine="567"/>
        <w:jc w:val="center"/>
        <w:rPr>
          <w:rFonts w:ascii="Times New Roman" w:hAnsi="Times New Roman" w:cs="Times New Roman"/>
          <w:bCs/>
          <w:iCs/>
          <w:sz w:val="28"/>
          <w:szCs w:val="28"/>
          <w:lang w:val="kk-KZ"/>
        </w:rPr>
      </w:pPr>
      <w:r>
        <w:rPr>
          <w:rFonts w:ascii="Times New Roman" w:hAnsi="Times New Roman" w:cs="Times New Roman"/>
          <w:sz w:val="28"/>
          <w:szCs w:val="28"/>
          <w:lang w:val="kk-KZ"/>
        </w:rPr>
        <w:t>Сурет</w:t>
      </w:r>
      <w:r w:rsidR="00D83EF2" w:rsidRPr="00613BAC">
        <w:rPr>
          <w:rFonts w:ascii="Times New Roman" w:hAnsi="Times New Roman" w:cs="Times New Roman"/>
          <w:bCs/>
          <w:iCs/>
          <w:sz w:val="28"/>
          <w:szCs w:val="28"/>
          <w:lang w:val="kk-KZ"/>
        </w:rPr>
        <w:t xml:space="preserve"> 1</w:t>
      </w:r>
      <w:r w:rsidR="00A403DE">
        <w:rPr>
          <w:rFonts w:ascii="Times New Roman" w:hAnsi="Times New Roman" w:cs="Times New Roman"/>
          <w:bCs/>
          <w:iCs/>
          <w:sz w:val="28"/>
          <w:szCs w:val="28"/>
          <w:lang w:val="kk-KZ"/>
        </w:rPr>
        <w:t>7</w:t>
      </w:r>
      <w:r w:rsidR="00953A16" w:rsidRPr="00613BAC">
        <w:rPr>
          <w:rFonts w:ascii="Times New Roman" w:hAnsi="Times New Roman" w:cs="Times New Roman"/>
          <w:bCs/>
          <w:iCs/>
          <w:sz w:val="28"/>
          <w:szCs w:val="28"/>
          <w:lang w:val="kk-KZ"/>
        </w:rPr>
        <w:t xml:space="preserve"> - </w:t>
      </w:r>
      <w:r w:rsidR="00613BAC" w:rsidRPr="00613BAC">
        <w:rPr>
          <w:rFonts w:ascii="Times New Roman" w:hAnsi="Times New Roman" w:cs="Times New Roman"/>
          <w:bCs/>
          <w:i/>
          <w:sz w:val="28"/>
          <w:szCs w:val="28"/>
          <w:lang w:val="kk-KZ"/>
        </w:rPr>
        <w:t>Ferula songarica</w:t>
      </w:r>
      <w:r w:rsidR="00613BAC" w:rsidRPr="00613BAC">
        <w:rPr>
          <w:rFonts w:ascii="Times New Roman" w:hAnsi="Times New Roman" w:cs="Times New Roman"/>
          <w:bCs/>
          <w:iCs/>
          <w:sz w:val="28"/>
          <w:szCs w:val="28"/>
          <w:lang w:val="kk-KZ"/>
        </w:rPr>
        <w:t xml:space="preserve"> мүшелеріне метилен көгімен жүргізілген гистохимиялық реакциялар нәтижесі</w:t>
      </w:r>
      <w:r w:rsidR="00B43787">
        <w:rPr>
          <w:rFonts w:ascii="Times New Roman" w:hAnsi="Times New Roman" w:cs="Times New Roman"/>
          <w:bCs/>
          <w:iCs/>
          <w:sz w:val="28"/>
          <w:szCs w:val="28"/>
          <w:lang w:val="kk-KZ"/>
        </w:rPr>
        <w:t xml:space="preserve"> </w:t>
      </w:r>
      <w:r w:rsidR="00B43787" w:rsidRPr="00B43787">
        <w:rPr>
          <w:rFonts w:ascii="Times New Roman" w:hAnsi="Times New Roman" w:cs="Times New Roman"/>
          <w:bCs/>
          <w:iCs/>
          <w:sz w:val="28"/>
          <w:szCs w:val="28"/>
          <w:lang w:val="kk-KZ"/>
        </w:rPr>
        <w:t xml:space="preserve"> (16×10</w:t>
      </w:r>
      <w:r w:rsidR="00FE059D" w:rsidRPr="00FE059D">
        <w:rPr>
          <w:rFonts w:ascii="Times New Roman" w:hAnsi="Times New Roman" w:cs="Times New Roman"/>
          <w:sz w:val="28"/>
          <w:szCs w:val="28"/>
          <w:lang w:val="kk-KZ"/>
        </w:rPr>
        <w:t xml:space="preserve"> </w:t>
      </w:r>
      <w:r w:rsidR="00FE059D">
        <w:rPr>
          <w:rFonts w:ascii="Times New Roman" w:hAnsi="Times New Roman" w:cs="Times New Roman"/>
          <w:sz w:val="28"/>
          <w:szCs w:val="28"/>
          <w:lang w:val="kk-KZ"/>
        </w:rPr>
        <w:t>есе үлк.</w:t>
      </w:r>
      <w:r w:rsidR="00B43787" w:rsidRPr="00B43787">
        <w:rPr>
          <w:rFonts w:ascii="Times New Roman" w:hAnsi="Times New Roman" w:cs="Times New Roman"/>
          <w:bCs/>
          <w:iCs/>
          <w:sz w:val="28"/>
          <w:szCs w:val="28"/>
          <w:lang w:val="kk-KZ"/>
        </w:rPr>
        <w:t>)</w:t>
      </w:r>
    </w:p>
    <w:p w14:paraId="1EAF44AC" w14:textId="77777777" w:rsidR="00FE059D" w:rsidRPr="00613BAC" w:rsidRDefault="00FE059D" w:rsidP="0026734C">
      <w:pPr>
        <w:spacing w:after="0" w:line="240" w:lineRule="auto"/>
        <w:ind w:firstLine="567"/>
        <w:jc w:val="center"/>
        <w:rPr>
          <w:rFonts w:ascii="Times New Roman" w:hAnsi="Times New Roman" w:cs="Times New Roman"/>
          <w:sz w:val="28"/>
          <w:szCs w:val="28"/>
          <w:lang w:val="kk-KZ"/>
        </w:rPr>
      </w:pPr>
    </w:p>
    <w:p w14:paraId="4171DED0" w14:textId="501FADF4" w:rsidR="00613BAC" w:rsidRPr="006A7840" w:rsidRDefault="00613BAC" w:rsidP="004B2967">
      <w:pPr>
        <w:spacing w:after="0" w:line="240" w:lineRule="auto"/>
        <w:ind w:firstLine="567"/>
        <w:jc w:val="both"/>
        <w:rPr>
          <w:rFonts w:ascii="Times New Roman" w:hAnsi="Times New Roman" w:cs="Times New Roman"/>
          <w:b/>
          <w:bCs/>
          <w:sz w:val="28"/>
          <w:szCs w:val="28"/>
        </w:rPr>
      </w:pPr>
      <w:r w:rsidRPr="006A7840">
        <w:rPr>
          <w:rFonts w:ascii="Times New Roman" w:hAnsi="Times New Roman" w:cs="Times New Roman"/>
          <w:b/>
          <w:bCs/>
          <w:sz w:val="28"/>
          <w:szCs w:val="28"/>
        </w:rPr>
        <w:t>Флавоноидтарды жер</w:t>
      </w:r>
      <w:r w:rsidR="005900ED" w:rsidRPr="006A7840">
        <w:rPr>
          <w:rFonts w:ascii="Times New Roman" w:hAnsi="Times New Roman" w:cs="Times New Roman"/>
          <w:b/>
          <w:bCs/>
          <w:sz w:val="28"/>
          <w:szCs w:val="28"/>
        </w:rPr>
        <w:t xml:space="preserve"> </w:t>
      </w:r>
      <w:r w:rsidRPr="006A7840">
        <w:rPr>
          <w:rFonts w:ascii="Times New Roman" w:hAnsi="Times New Roman" w:cs="Times New Roman"/>
          <w:b/>
          <w:bCs/>
          <w:sz w:val="28"/>
          <w:szCs w:val="28"/>
        </w:rPr>
        <w:t>үсті және жер</w:t>
      </w:r>
      <w:r w:rsidR="005900ED" w:rsidRPr="006A7840">
        <w:rPr>
          <w:rFonts w:ascii="Times New Roman" w:hAnsi="Times New Roman" w:cs="Times New Roman"/>
          <w:b/>
          <w:bCs/>
          <w:sz w:val="28"/>
          <w:szCs w:val="28"/>
        </w:rPr>
        <w:t xml:space="preserve"> </w:t>
      </w:r>
      <w:r w:rsidRPr="006A7840">
        <w:rPr>
          <w:rFonts w:ascii="Times New Roman" w:hAnsi="Times New Roman" w:cs="Times New Roman"/>
          <w:b/>
          <w:bCs/>
          <w:sz w:val="28"/>
          <w:szCs w:val="28"/>
        </w:rPr>
        <w:t>асты мүшелерінде идентификациялау</w:t>
      </w:r>
    </w:p>
    <w:p w14:paraId="7D2D2071" w14:textId="4AFFC59D" w:rsidR="00953A16" w:rsidRPr="00613BAC" w:rsidRDefault="00613BAC" w:rsidP="004B2967">
      <w:pPr>
        <w:spacing w:after="0" w:line="240" w:lineRule="auto"/>
        <w:ind w:firstLine="567"/>
        <w:jc w:val="both"/>
        <w:rPr>
          <w:rFonts w:ascii="Times New Roman" w:hAnsi="Times New Roman" w:cs="Times New Roman"/>
          <w:sz w:val="28"/>
          <w:szCs w:val="28"/>
        </w:rPr>
      </w:pPr>
      <w:r w:rsidRPr="00613BAC">
        <w:rPr>
          <w:rFonts w:ascii="Times New Roman" w:hAnsi="Times New Roman" w:cs="Times New Roman"/>
          <w:sz w:val="28"/>
          <w:szCs w:val="28"/>
        </w:rPr>
        <w:t xml:space="preserve">1% </w:t>
      </w:r>
      <w:r w:rsidR="00FE059D">
        <w:rPr>
          <w:rFonts w:ascii="Times New Roman" w:hAnsi="Times New Roman" w:cs="Times New Roman"/>
          <w:sz w:val="28"/>
          <w:szCs w:val="28"/>
          <w:lang w:val="kk-KZ"/>
        </w:rPr>
        <w:t>этанолдағы</w:t>
      </w:r>
      <w:r w:rsidRPr="00613BAC">
        <w:rPr>
          <w:rFonts w:ascii="Times New Roman" w:hAnsi="Times New Roman" w:cs="Times New Roman"/>
          <w:sz w:val="28"/>
          <w:szCs w:val="28"/>
        </w:rPr>
        <w:t xml:space="preserve"> </w:t>
      </w:r>
      <w:r w:rsidRPr="00613BAC">
        <w:rPr>
          <w:rFonts w:ascii="Times New Roman" w:hAnsi="Times New Roman" w:cs="Times New Roman"/>
          <w:sz w:val="28"/>
          <w:szCs w:val="28"/>
          <w:lang w:val="en-US"/>
        </w:rPr>
        <w:t>FeCl</w:t>
      </w:r>
      <w:r w:rsidRPr="00FE059D">
        <w:rPr>
          <w:rFonts w:ascii="Times New Roman" w:hAnsi="Times New Roman" w:cs="Times New Roman"/>
          <w:sz w:val="28"/>
          <w:szCs w:val="28"/>
          <w:vertAlign w:val="subscript"/>
        </w:rPr>
        <w:t>3</w:t>
      </w:r>
      <w:r w:rsidRPr="00613BAC">
        <w:rPr>
          <w:rFonts w:ascii="Times New Roman" w:hAnsi="Times New Roman" w:cs="Times New Roman"/>
          <w:sz w:val="28"/>
          <w:szCs w:val="28"/>
        </w:rPr>
        <w:t xml:space="preserve"> ерітіндісімен микропрепараттарды өңдеу нәтижесінде сабақтың, жапырақтың және гүлдің аймақтарында қарқынды қара-күрең түсті боя</w:t>
      </w:r>
      <w:r>
        <w:rPr>
          <w:rFonts w:ascii="Times New Roman" w:hAnsi="Times New Roman" w:cs="Times New Roman"/>
          <w:sz w:val="28"/>
          <w:szCs w:val="28"/>
        </w:rPr>
        <w:t>л</w:t>
      </w:r>
      <w:r w:rsidRPr="00613BAC">
        <w:rPr>
          <w:rFonts w:ascii="Times New Roman" w:hAnsi="Times New Roman" w:cs="Times New Roman"/>
          <w:sz w:val="28"/>
          <w:szCs w:val="28"/>
        </w:rPr>
        <w:t>у</w:t>
      </w:r>
      <w:r w:rsidR="00FE059D">
        <w:rPr>
          <w:rFonts w:ascii="Times New Roman" w:hAnsi="Times New Roman" w:cs="Times New Roman"/>
          <w:sz w:val="28"/>
          <w:szCs w:val="28"/>
          <w:lang w:val="kk-KZ"/>
        </w:rPr>
        <w:t>ы</w:t>
      </w:r>
      <w:r w:rsidRPr="00613BAC">
        <w:rPr>
          <w:rFonts w:ascii="Times New Roman" w:hAnsi="Times New Roman" w:cs="Times New Roman"/>
          <w:sz w:val="28"/>
          <w:szCs w:val="28"/>
        </w:rPr>
        <w:t xml:space="preserve"> байқалды (1</w:t>
      </w:r>
      <w:r w:rsidR="00A403DE">
        <w:rPr>
          <w:rFonts w:ascii="Times New Roman" w:hAnsi="Times New Roman" w:cs="Times New Roman"/>
          <w:sz w:val="28"/>
          <w:szCs w:val="28"/>
        </w:rPr>
        <w:t>8</w:t>
      </w:r>
      <w:r w:rsidRPr="00613BAC">
        <w:rPr>
          <w:rFonts w:ascii="Times New Roman" w:hAnsi="Times New Roman" w:cs="Times New Roman"/>
          <w:sz w:val="28"/>
          <w:szCs w:val="28"/>
        </w:rPr>
        <w:t>-сурет):</w:t>
      </w:r>
    </w:p>
    <w:p w14:paraId="47428DAE" w14:textId="7313FA23" w:rsidR="00953A16" w:rsidRPr="00953A16" w:rsidRDefault="00953A16" w:rsidP="004B2967">
      <w:pPr>
        <w:spacing w:after="0" w:line="240" w:lineRule="auto"/>
        <w:ind w:firstLine="567"/>
        <w:jc w:val="both"/>
        <w:rPr>
          <w:rFonts w:ascii="Times New Roman" w:hAnsi="Times New Roman" w:cs="Times New Roman"/>
          <w:sz w:val="28"/>
          <w:szCs w:val="28"/>
        </w:rPr>
      </w:pPr>
      <w:r w:rsidRPr="00953A16">
        <w:rPr>
          <w:rFonts w:ascii="Times New Roman" w:hAnsi="Times New Roman" w:cs="Times New Roman"/>
          <w:sz w:val="28"/>
          <w:szCs w:val="28"/>
        </w:rPr>
        <w:t xml:space="preserve">- </w:t>
      </w:r>
      <w:r w:rsidR="00613BAC">
        <w:rPr>
          <w:rFonts w:ascii="Times New Roman" w:hAnsi="Times New Roman" w:cs="Times New Roman"/>
          <w:sz w:val="28"/>
          <w:szCs w:val="28"/>
        </w:rPr>
        <w:t>ж</w:t>
      </w:r>
      <w:r w:rsidR="00613BAC" w:rsidRPr="00613BAC">
        <w:rPr>
          <w:rFonts w:ascii="Times New Roman" w:hAnsi="Times New Roman" w:cs="Times New Roman"/>
          <w:sz w:val="28"/>
          <w:szCs w:val="28"/>
        </w:rPr>
        <w:t>апырақтың көлденең кесіндісінде: бағаналы мезофилл, өткізгіш шоқтың ксилема элементтері;</w:t>
      </w:r>
    </w:p>
    <w:p w14:paraId="5F422500" w14:textId="37A4065E" w:rsidR="00953A16" w:rsidRPr="00953A16" w:rsidRDefault="00953A16" w:rsidP="004B2967">
      <w:pPr>
        <w:spacing w:after="0" w:line="240" w:lineRule="auto"/>
        <w:ind w:firstLine="567"/>
        <w:jc w:val="both"/>
        <w:rPr>
          <w:rFonts w:ascii="Times New Roman" w:hAnsi="Times New Roman" w:cs="Times New Roman"/>
          <w:sz w:val="28"/>
          <w:szCs w:val="28"/>
        </w:rPr>
      </w:pPr>
      <w:r w:rsidRPr="00953A16">
        <w:rPr>
          <w:rFonts w:ascii="Times New Roman" w:hAnsi="Times New Roman" w:cs="Times New Roman"/>
          <w:sz w:val="28"/>
          <w:szCs w:val="28"/>
        </w:rPr>
        <w:t>-</w:t>
      </w:r>
      <w:r w:rsidR="00613BAC">
        <w:rPr>
          <w:rFonts w:ascii="Times New Roman" w:hAnsi="Times New Roman" w:cs="Times New Roman"/>
          <w:sz w:val="28"/>
          <w:szCs w:val="28"/>
        </w:rPr>
        <w:t>с</w:t>
      </w:r>
      <w:r w:rsidR="00613BAC" w:rsidRPr="00613BAC">
        <w:rPr>
          <w:rFonts w:ascii="Times New Roman" w:hAnsi="Times New Roman" w:cs="Times New Roman"/>
          <w:sz w:val="28"/>
          <w:szCs w:val="28"/>
        </w:rPr>
        <w:t>абақтың көлденең кесіндісінде: қыртыс</w:t>
      </w:r>
      <w:r w:rsidR="00613BAC">
        <w:rPr>
          <w:rFonts w:ascii="Times New Roman" w:hAnsi="Times New Roman" w:cs="Times New Roman"/>
          <w:sz w:val="28"/>
          <w:szCs w:val="28"/>
        </w:rPr>
        <w:t>ты</w:t>
      </w:r>
      <w:r w:rsidR="00613BAC" w:rsidRPr="00613BAC">
        <w:rPr>
          <w:rFonts w:ascii="Times New Roman" w:hAnsi="Times New Roman" w:cs="Times New Roman"/>
          <w:sz w:val="28"/>
          <w:szCs w:val="28"/>
        </w:rPr>
        <w:t xml:space="preserve"> паренхима, склеренхима, өткізгіш шоқтар;</w:t>
      </w:r>
    </w:p>
    <w:p w14:paraId="07925435" w14:textId="493C3182" w:rsidR="00953A16" w:rsidRPr="00953A16" w:rsidRDefault="00953A16" w:rsidP="004B2967">
      <w:pPr>
        <w:spacing w:after="0" w:line="240" w:lineRule="auto"/>
        <w:ind w:firstLine="567"/>
        <w:jc w:val="both"/>
        <w:rPr>
          <w:rFonts w:ascii="Times New Roman" w:hAnsi="Times New Roman" w:cs="Times New Roman"/>
          <w:sz w:val="28"/>
          <w:szCs w:val="28"/>
        </w:rPr>
      </w:pPr>
      <w:r w:rsidRPr="00953A16">
        <w:rPr>
          <w:rFonts w:ascii="Times New Roman" w:hAnsi="Times New Roman" w:cs="Times New Roman"/>
          <w:sz w:val="28"/>
          <w:szCs w:val="28"/>
        </w:rPr>
        <w:t>-</w:t>
      </w:r>
      <w:r w:rsidR="00613BAC">
        <w:rPr>
          <w:rFonts w:ascii="Times New Roman" w:hAnsi="Times New Roman" w:cs="Times New Roman"/>
          <w:sz w:val="28"/>
          <w:szCs w:val="28"/>
        </w:rPr>
        <w:t>г</w:t>
      </w:r>
      <w:r w:rsidR="00613BAC" w:rsidRPr="00613BAC">
        <w:rPr>
          <w:rFonts w:ascii="Times New Roman" w:hAnsi="Times New Roman" w:cs="Times New Roman"/>
          <w:sz w:val="28"/>
          <w:szCs w:val="28"/>
        </w:rPr>
        <w:t>үл күлтелерінің беткі препараты бойынша жүйкелерде локализация байқалады;</w:t>
      </w:r>
    </w:p>
    <w:p w14:paraId="13B53B9D" w14:textId="79F5817C" w:rsidR="00953A16" w:rsidRPr="00953A16" w:rsidRDefault="00953A16" w:rsidP="004B2967">
      <w:pPr>
        <w:spacing w:after="0" w:line="240" w:lineRule="auto"/>
        <w:ind w:firstLine="567"/>
        <w:jc w:val="both"/>
        <w:rPr>
          <w:rFonts w:ascii="Times New Roman" w:hAnsi="Times New Roman" w:cs="Times New Roman"/>
          <w:sz w:val="28"/>
          <w:szCs w:val="28"/>
        </w:rPr>
      </w:pPr>
      <w:r w:rsidRPr="00953A16">
        <w:rPr>
          <w:rFonts w:ascii="Times New Roman" w:hAnsi="Times New Roman" w:cs="Times New Roman"/>
          <w:sz w:val="28"/>
          <w:szCs w:val="28"/>
        </w:rPr>
        <w:t>-</w:t>
      </w:r>
      <w:r w:rsidR="00375633">
        <w:rPr>
          <w:rFonts w:ascii="Times New Roman" w:hAnsi="Times New Roman" w:cs="Times New Roman"/>
          <w:sz w:val="28"/>
          <w:szCs w:val="28"/>
        </w:rPr>
        <w:t>ж</w:t>
      </w:r>
      <w:r w:rsidR="00375633" w:rsidRPr="00375633">
        <w:rPr>
          <w:rFonts w:ascii="Times New Roman" w:hAnsi="Times New Roman" w:cs="Times New Roman"/>
          <w:sz w:val="28"/>
          <w:szCs w:val="28"/>
        </w:rPr>
        <w:t>емістің көлденең кесіндісінде: мезокарпий;</w:t>
      </w:r>
    </w:p>
    <w:p w14:paraId="4751BBFB" w14:textId="3D76EF3B" w:rsidR="0026734C" w:rsidRDefault="00953A16" w:rsidP="004B2967">
      <w:pPr>
        <w:spacing w:after="0" w:line="240" w:lineRule="auto"/>
        <w:ind w:firstLine="567"/>
        <w:jc w:val="both"/>
        <w:rPr>
          <w:rFonts w:ascii="Times New Roman" w:hAnsi="Times New Roman" w:cs="Times New Roman"/>
          <w:sz w:val="28"/>
          <w:szCs w:val="28"/>
        </w:rPr>
      </w:pPr>
      <w:r w:rsidRPr="00953A16">
        <w:rPr>
          <w:rFonts w:ascii="Times New Roman" w:hAnsi="Times New Roman" w:cs="Times New Roman"/>
          <w:sz w:val="28"/>
          <w:szCs w:val="28"/>
        </w:rPr>
        <w:t>-</w:t>
      </w:r>
      <w:r w:rsidR="00375633">
        <w:rPr>
          <w:rFonts w:ascii="Times New Roman" w:hAnsi="Times New Roman" w:cs="Times New Roman"/>
          <w:sz w:val="28"/>
          <w:szCs w:val="28"/>
        </w:rPr>
        <w:t>т</w:t>
      </w:r>
      <w:r w:rsidR="00375633" w:rsidRPr="00375633">
        <w:rPr>
          <w:rFonts w:ascii="Times New Roman" w:hAnsi="Times New Roman" w:cs="Times New Roman"/>
          <w:sz w:val="28"/>
          <w:szCs w:val="28"/>
        </w:rPr>
        <w:t>амырдың көлденең кесіндісінде: паренхима және өткізгіш аймақ</w:t>
      </w:r>
      <w:r w:rsidR="00375633">
        <w:rPr>
          <w:rFonts w:ascii="Times New Roman" w:hAnsi="Times New Roman" w:cs="Times New Roman"/>
          <w:sz w:val="28"/>
          <w:szCs w:val="28"/>
        </w:rPr>
        <w:t>.</w:t>
      </w:r>
    </w:p>
    <w:p w14:paraId="68AEB552" w14:textId="77777777" w:rsidR="00375633" w:rsidRPr="00953A16" w:rsidRDefault="00375633" w:rsidP="004B2967">
      <w:pPr>
        <w:spacing w:after="0" w:line="240" w:lineRule="auto"/>
        <w:ind w:firstLine="567"/>
        <w:jc w:val="both"/>
        <w:rPr>
          <w:rFonts w:ascii="Times New Roman" w:hAnsi="Times New Roman" w:cs="Times New Roman"/>
          <w:sz w:val="28"/>
          <w:szCs w:val="28"/>
        </w:rPr>
      </w:pPr>
    </w:p>
    <w:tbl>
      <w:tblPr>
        <w:tblStyle w:val="3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9"/>
        <w:gridCol w:w="4409"/>
      </w:tblGrid>
      <w:tr w:rsidR="00953A16" w:rsidRPr="00953A16" w14:paraId="1DD1CD5B" w14:textId="77777777" w:rsidTr="00912863">
        <w:trPr>
          <w:jc w:val="center"/>
        </w:trPr>
        <w:tc>
          <w:tcPr>
            <w:tcW w:w="4980" w:type="dxa"/>
          </w:tcPr>
          <w:p w14:paraId="25F8D326" w14:textId="77777777" w:rsidR="00953A16" w:rsidRPr="00953A16" w:rsidRDefault="00953A16" w:rsidP="004B2967">
            <w:pPr>
              <w:ind w:firstLine="567"/>
              <w:jc w:val="center"/>
            </w:pPr>
            <w:r w:rsidRPr="00953A16">
              <w:rPr>
                <w:i/>
                <w:noProof/>
                <w:lang w:eastAsia="ru-RU"/>
              </w:rPr>
              <w:drawing>
                <wp:inline distT="0" distB="0" distL="0" distR="0" wp14:anchorId="04EED4AB" wp14:editId="49E5F7D3">
                  <wp:extent cx="2864178" cy="2177143"/>
                  <wp:effectExtent l="0" t="0" r="0" b="0"/>
                  <wp:docPr id="531806675" name="Рисунок 53180667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descr="Изображение выглядит как текст&#10;&#10;Автоматически созданное описание"/>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940104" cy="2234857"/>
                          </a:xfrm>
                          <a:prstGeom prst="rect">
                            <a:avLst/>
                          </a:prstGeom>
                        </pic:spPr>
                      </pic:pic>
                    </a:graphicData>
                  </a:graphic>
                </wp:inline>
              </w:drawing>
            </w:r>
          </w:p>
        </w:tc>
        <w:tc>
          <w:tcPr>
            <w:tcW w:w="4980" w:type="dxa"/>
          </w:tcPr>
          <w:p w14:paraId="55C91259" w14:textId="77777777" w:rsidR="00953A16" w:rsidRPr="00953A16" w:rsidRDefault="00953A16" w:rsidP="00B43787">
            <w:r w:rsidRPr="00953A16">
              <w:rPr>
                <w:i/>
                <w:noProof/>
                <w:lang w:eastAsia="ru-RU"/>
              </w:rPr>
              <w:drawing>
                <wp:inline distT="0" distB="0" distL="0" distR="0" wp14:anchorId="0481B03E" wp14:editId="6C2B5D3B">
                  <wp:extent cx="2907447" cy="2176780"/>
                  <wp:effectExtent l="0" t="0" r="7620" b="0"/>
                  <wp:docPr id="1607475178" name="Рисунок 1607475178"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4" descr="Изображение выглядит как текст&#10;&#10;Автоматически созданное описание"/>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984842" cy="2234725"/>
                          </a:xfrm>
                          <a:prstGeom prst="rect">
                            <a:avLst/>
                          </a:prstGeom>
                        </pic:spPr>
                      </pic:pic>
                    </a:graphicData>
                  </a:graphic>
                </wp:inline>
              </w:drawing>
            </w:r>
          </w:p>
        </w:tc>
      </w:tr>
      <w:tr w:rsidR="00953A16" w:rsidRPr="00953A16" w14:paraId="134C725F" w14:textId="77777777" w:rsidTr="00912863">
        <w:trPr>
          <w:jc w:val="center"/>
        </w:trPr>
        <w:tc>
          <w:tcPr>
            <w:tcW w:w="4980" w:type="dxa"/>
          </w:tcPr>
          <w:p w14:paraId="14BFDA8D" w14:textId="77777777" w:rsidR="00953A16" w:rsidRPr="00953A16" w:rsidRDefault="00953A16" w:rsidP="004B2967">
            <w:pPr>
              <w:ind w:firstLine="567"/>
              <w:jc w:val="center"/>
            </w:pPr>
            <w:r w:rsidRPr="00953A16">
              <w:rPr>
                <w:i/>
              </w:rPr>
              <w:t>А</w:t>
            </w:r>
          </w:p>
        </w:tc>
        <w:tc>
          <w:tcPr>
            <w:tcW w:w="4980" w:type="dxa"/>
          </w:tcPr>
          <w:p w14:paraId="1F30196F" w14:textId="77777777" w:rsidR="00953A16" w:rsidRPr="00953A16" w:rsidRDefault="00953A16" w:rsidP="004B2967">
            <w:pPr>
              <w:ind w:firstLine="567"/>
              <w:jc w:val="center"/>
            </w:pPr>
            <w:r w:rsidRPr="00953A16">
              <w:rPr>
                <w:i/>
              </w:rPr>
              <w:t>Б</w:t>
            </w:r>
          </w:p>
        </w:tc>
      </w:tr>
      <w:tr w:rsidR="00953A16" w:rsidRPr="00953A16" w14:paraId="5A2E1E15" w14:textId="77777777" w:rsidTr="00912863">
        <w:trPr>
          <w:jc w:val="center"/>
        </w:trPr>
        <w:tc>
          <w:tcPr>
            <w:tcW w:w="4980" w:type="dxa"/>
          </w:tcPr>
          <w:p w14:paraId="76CC5F14" w14:textId="77777777" w:rsidR="00953A16" w:rsidRPr="00953A16" w:rsidRDefault="00953A16" w:rsidP="004B2967">
            <w:pPr>
              <w:ind w:firstLine="567"/>
              <w:jc w:val="center"/>
            </w:pPr>
            <w:r w:rsidRPr="00953A16">
              <w:rPr>
                <w:i/>
                <w:noProof/>
                <w:lang w:eastAsia="ru-RU"/>
              </w:rPr>
              <w:drawing>
                <wp:inline distT="0" distB="0" distL="0" distR="0" wp14:anchorId="4FF1371E" wp14:editId="017B9362">
                  <wp:extent cx="2729802" cy="2056326"/>
                  <wp:effectExtent l="0" t="0" r="0" b="1270"/>
                  <wp:docPr id="1735398896" name="Рисунок 1735398896"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descr="Изображение выглядит как текст&#10;&#10;Автоматически созданное описание"/>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789782" cy="2101508"/>
                          </a:xfrm>
                          <a:prstGeom prst="rect">
                            <a:avLst/>
                          </a:prstGeom>
                        </pic:spPr>
                      </pic:pic>
                    </a:graphicData>
                  </a:graphic>
                </wp:inline>
              </w:drawing>
            </w:r>
          </w:p>
        </w:tc>
        <w:tc>
          <w:tcPr>
            <w:tcW w:w="4980" w:type="dxa"/>
          </w:tcPr>
          <w:p w14:paraId="196887CA" w14:textId="77777777" w:rsidR="00953A16" w:rsidRPr="00953A16" w:rsidRDefault="00953A16" w:rsidP="00B43787">
            <w:r w:rsidRPr="00953A16">
              <w:rPr>
                <w:i/>
                <w:noProof/>
                <w:lang w:eastAsia="ru-RU"/>
              </w:rPr>
              <w:drawing>
                <wp:inline distT="0" distB="0" distL="0" distR="0" wp14:anchorId="67E3FB8D" wp14:editId="3364AB78">
                  <wp:extent cx="2743187" cy="2045002"/>
                  <wp:effectExtent l="0" t="0" r="635" b="0"/>
                  <wp:docPr id="39" name="Рисунок 39"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8" descr="Изображение выглядит как текст&#10;&#10;Автоматически созданное описание"/>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828971" cy="2108953"/>
                          </a:xfrm>
                          <a:prstGeom prst="rect">
                            <a:avLst/>
                          </a:prstGeom>
                        </pic:spPr>
                      </pic:pic>
                    </a:graphicData>
                  </a:graphic>
                </wp:inline>
              </w:drawing>
            </w:r>
          </w:p>
        </w:tc>
      </w:tr>
      <w:tr w:rsidR="00953A16" w:rsidRPr="00953A16" w14:paraId="0CC0D5DE" w14:textId="77777777" w:rsidTr="00912863">
        <w:trPr>
          <w:jc w:val="center"/>
        </w:trPr>
        <w:tc>
          <w:tcPr>
            <w:tcW w:w="4980" w:type="dxa"/>
          </w:tcPr>
          <w:p w14:paraId="3644F355" w14:textId="77777777" w:rsidR="00953A16" w:rsidRPr="00953A16" w:rsidRDefault="00953A16" w:rsidP="004B2967">
            <w:pPr>
              <w:ind w:firstLine="567"/>
              <w:jc w:val="center"/>
            </w:pPr>
            <w:r w:rsidRPr="00953A16">
              <w:t>В</w:t>
            </w:r>
          </w:p>
        </w:tc>
        <w:tc>
          <w:tcPr>
            <w:tcW w:w="4980" w:type="dxa"/>
          </w:tcPr>
          <w:p w14:paraId="0E37C658" w14:textId="77777777" w:rsidR="00953A16" w:rsidRPr="00953A16" w:rsidRDefault="00953A16" w:rsidP="004B2967">
            <w:pPr>
              <w:ind w:firstLine="567"/>
              <w:jc w:val="center"/>
            </w:pPr>
            <w:r w:rsidRPr="00953A16">
              <w:t>С</w:t>
            </w:r>
          </w:p>
        </w:tc>
      </w:tr>
      <w:tr w:rsidR="00953A16" w:rsidRPr="00953A16" w14:paraId="751EDEC9" w14:textId="77777777" w:rsidTr="00912863">
        <w:trPr>
          <w:jc w:val="center"/>
        </w:trPr>
        <w:tc>
          <w:tcPr>
            <w:tcW w:w="4980" w:type="dxa"/>
          </w:tcPr>
          <w:p w14:paraId="5CD96C74" w14:textId="03F48D86" w:rsidR="00953A16" w:rsidRPr="00953A16" w:rsidRDefault="00953A16" w:rsidP="004B2967">
            <w:pPr>
              <w:ind w:firstLine="567"/>
              <w:jc w:val="both"/>
            </w:pPr>
            <w:r w:rsidRPr="00953A16">
              <w:rPr>
                <w:i/>
                <w:noProof/>
                <w:lang w:eastAsia="ru-RU"/>
              </w:rPr>
              <w:drawing>
                <wp:inline distT="0" distB="0" distL="0" distR="0" wp14:anchorId="2E0BBF08" wp14:editId="1EAC9EE0">
                  <wp:extent cx="3120575" cy="2155190"/>
                  <wp:effectExtent l="0" t="0" r="3810" b="0"/>
                  <wp:docPr id="987205973" name="Рисунок 98720597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descr="Изображение выглядит как текст&#10;&#10;Автоматически созданное описание"/>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124801" cy="2158109"/>
                          </a:xfrm>
                          <a:prstGeom prst="rect">
                            <a:avLst/>
                          </a:prstGeom>
                        </pic:spPr>
                      </pic:pic>
                    </a:graphicData>
                  </a:graphic>
                </wp:inline>
              </w:drawing>
            </w:r>
          </w:p>
        </w:tc>
        <w:tc>
          <w:tcPr>
            <w:tcW w:w="4980" w:type="dxa"/>
          </w:tcPr>
          <w:p w14:paraId="1C2290EF" w14:textId="77777777" w:rsidR="00953A16" w:rsidRPr="00953A16" w:rsidRDefault="00953A16" w:rsidP="00B43787">
            <w:pPr>
              <w:jc w:val="both"/>
            </w:pPr>
            <w:r w:rsidRPr="00953A16">
              <w:rPr>
                <w:i/>
                <w:noProof/>
                <w:lang w:eastAsia="ru-RU"/>
              </w:rPr>
              <w:drawing>
                <wp:inline distT="0" distB="0" distL="0" distR="0" wp14:anchorId="56062990" wp14:editId="159F971B">
                  <wp:extent cx="2893728" cy="2155371"/>
                  <wp:effectExtent l="0" t="0" r="1905" b="0"/>
                  <wp:docPr id="42" name="Рисунок 4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descr="Изображение выглядит как текст&#10;&#10;Автоматически созданное описание"/>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936239" cy="2187035"/>
                          </a:xfrm>
                          <a:prstGeom prst="rect">
                            <a:avLst/>
                          </a:prstGeom>
                        </pic:spPr>
                      </pic:pic>
                    </a:graphicData>
                  </a:graphic>
                </wp:inline>
              </w:drawing>
            </w:r>
          </w:p>
        </w:tc>
      </w:tr>
      <w:tr w:rsidR="00953A16" w:rsidRPr="00953A16" w14:paraId="42BAFF06" w14:textId="77777777" w:rsidTr="00912863">
        <w:trPr>
          <w:jc w:val="center"/>
        </w:trPr>
        <w:tc>
          <w:tcPr>
            <w:tcW w:w="9960" w:type="dxa"/>
            <w:gridSpan w:val="2"/>
          </w:tcPr>
          <w:p w14:paraId="3C55CD8A" w14:textId="77777777" w:rsidR="00953A16" w:rsidRPr="00953A16" w:rsidRDefault="00953A16" w:rsidP="004B2967">
            <w:pPr>
              <w:ind w:firstLine="567"/>
              <w:jc w:val="center"/>
            </w:pPr>
            <w:r w:rsidRPr="00953A16">
              <w:t>Д</w:t>
            </w:r>
          </w:p>
        </w:tc>
      </w:tr>
    </w:tbl>
    <w:p w14:paraId="1AD6657E" w14:textId="77777777" w:rsidR="00953A16" w:rsidRPr="00953A16" w:rsidRDefault="00953A16" w:rsidP="004B2967">
      <w:pPr>
        <w:spacing w:after="0" w:line="240" w:lineRule="auto"/>
        <w:ind w:firstLine="567"/>
        <w:jc w:val="center"/>
        <w:rPr>
          <w:rFonts w:ascii="Times New Roman" w:hAnsi="Times New Roman" w:cs="Times New Roman"/>
          <w:i/>
          <w:iCs/>
          <w:sz w:val="28"/>
          <w:szCs w:val="28"/>
        </w:rPr>
      </w:pPr>
    </w:p>
    <w:p w14:paraId="14638A75" w14:textId="798E47DF" w:rsidR="0026734C" w:rsidRDefault="00375633" w:rsidP="0026734C">
      <w:pPr>
        <w:spacing w:after="0" w:line="240" w:lineRule="auto"/>
        <w:jc w:val="center"/>
        <w:rPr>
          <w:rFonts w:ascii="Times New Roman" w:hAnsi="Times New Roman" w:cs="Times New Roman"/>
          <w:i/>
          <w:iCs/>
          <w:sz w:val="28"/>
          <w:szCs w:val="28"/>
        </w:rPr>
      </w:pPr>
      <w:r w:rsidRPr="00375633">
        <w:rPr>
          <w:rFonts w:ascii="Times New Roman" w:hAnsi="Times New Roman" w:cs="Times New Roman"/>
          <w:i/>
          <w:iCs/>
          <w:sz w:val="28"/>
          <w:szCs w:val="28"/>
        </w:rPr>
        <w:t xml:space="preserve">А </w:t>
      </w:r>
      <w:r w:rsidR="00D104C8">
        <w:rPr>
          <w:rFonts w:ascii="Times New Roman" w:hAnsi="Times New Roman" w:cs="Times New Roman"/>
          <w:i/>
          <w:iCs/>
          <w:sz w:val="28"/>
          <w:szCs w:val="28"/>
        </w:rPr>
        <w:t>-</w:t>
      </w:r>
      <w:r w:rsidRPr="00375633">
        <w:rPr>
          <w:rFonts w:ascii="Times New Roman" w:hAnsi="Times New Roman" w:cs="Times New Roman"/>
          <w:i/>
          <w:iCs/>
          <w:sz w:val="28"/>
          <w:szCs w:val="28"/>
        </w:rPr>
        <w:t xml:space="preserve"> жапырақтың көлденең кесіндісі, Б </w:t>
      </w:r>
      <w:r w:rsidR="00D104C8">
        <w:rPr>
          <w:rFonts w:ascii="Times New Roman" w:hAnsi="Times New Roman" w:cs="Times New Roman"/>
          <w:i/>
          <w:iCs/>
          <w:sz w:val="28"/>
          <w:szCs w:val="28"/>
        </w:rPr>
        <w:t>-</w:t>
      </w:r>
      <w:r w:rsidRPr="00375633">
        <w:rPr>
          <w:rFonts w:ascii="Times New Roman" w:hAnsi="Times New Roman" w:cs="Times New Roman"/>
          <w:i/>
          <w:iCs/>
          <w:sz w:val="28"/>
          <w:szCs w:val="28"/>
        </w:rPr>
        <w:t xml:space="preserve"> сабақтың көлденең кесіндісі, В </w:t>
      </w:r>
      <w:r w:rsidR="00D104C8">
        <w:rPr>
          <w:rFonts w:ascii="Times New Roman" w:hAnsi="Times New Roman" w:cs="Times New Roman"/>
          <w:i/>
          <w:iCs/>
          <w:sz w:val="28"/>
          <w:szCs w:val="28"/>
        </w:rPr>
        <w:t>-</w:t>
      </w:r>
      <w:r w:rsidRPr="00375633">
        <w:rPr>
          <w:rFonts w:ascii="Times New Roman" w:hAnsi="Times New Roman" w:cs="Times New Roman"/>
          <w:i/>
          <w:iCs/>
          <w:sz w:val="28"/>
          <w:szCs w:val="28"/>
        </w:rPr>
        <w:t xml:space="preserve"> гүл, С </w:t>
      </w:r>
      <w:r w:rsidR="00D104C8">
        <w:rPr>
          <w:rFonts w:ascii="Times New Roman" w:hAnsi="Times New Roman" w:cs="Times New Roman"/>
          <w:i/>
          <w:iCs/>
          <w:sz w:val="28"/>
          <w:szCs w:val="28"/>
        </w:rPr>
        <w:t>-</w:t>
      </w:r>
      <w:r w:rsidRPr="00375633">
        <w:rPr>
          <w:rFonts w:ascii="Times New Roman" w:hAnsi="Times New Roman" w:cs="Times New Roman"/>
          <w:i/>
          <w:iCs/>
          <w:sz w:val="28"/>
          <w:szCs w:val="28"/>
        </w:rPr>
        <w:t xml:space="preserve"> тамырдың көлденең кесіндісі, Д </w:t>
      </w:r>
      <w:r w:rsidR="00D104C8">
        <w:rPr>
          <w:rFonts w:ascii="Times New Roman" w:hAnsi="Times New Roman" w:cs="Times New Roman"/>
          <w:i/>
          <w:iCs/>
          <w:sz w:val="28"/>
          <w:szCs w:val="28"/>
        </w:rPr>
        <w:t>-</w:t>
      </w:r>
      <w:r w:rsidRPr="00375633">
        <w:rPr>
          <w:rFonts w:ascii="Times New Roman" w:hAnsi="Times New Roman" w:cs="Times New Roman"/>
          <w:i/>
          <w:iCs/>
          <w:sz w:val="28"/>
          <w:szCs w:val="28"/>
        </w:rPr>
        <w:t xml:space="preserve"> жемістің көлденең кесіндісі.</w:t>
      </w:r>
    </w:p>
    <w:p w14:paraId="66C6E3A7" w14:textId="77777777" w:rsidR="00375633" w:rsidRPr="00953A16" w:rsidRDefault="00375633" w:rsidP="0026734C">
      <w:pPr>
        <w:spacing w:after="0" w:line="240" w:lineRule="auto"/>
        <w:jc w:val="center"/>
        <w:rPr>
          <w:rFonts w:ascii="Times New Roman" w:hAnsi="Times New Roman" w:cs="Times New Roman"/>
          <w:i/>
          <w:iCs/>
          <w:sz w:val="28"/>
          <w:szCs w:val="28"/>
        </w:rPr>
      </w:pPr>
    </w:p>
    <w:p w14:paraId="6011A331" w14:textId="0E979F2E" w:rsidR="00953A16" w:rsidRPr="00953A16" w:rsidRDefault="005900ED" w:rsidP="0026734C">
      <w:pPr>
        <w:spacing w:after="0" w:line="240" w:lineRule="auto"/>
        <w:jc w:val="center"/>
        <w:rPr>
          <w:rFonts w:ascii="Times New Roman" w:hAnsi="Times New Roman" w:cs="Times New Roman"/>
          <w:iCs/>
          <w:sz w:val="28"/>
          <w:szCs w:val="28"/>
        </w:rPr>
      </w:pPr>
      <w:r>
        <w:rPr>
          <w:rFonts w:ascii="Times New Roman" w:hAnsi="Times New Roman" w:cs="Times New Roman"/>
          <w:sz w:val="28"/>
          <w:szCs w:val="28"/>
          <w:lang w:val="kk-KZ"/>
        </w:rPr>
        <w:t>Сурет</w:t>
      </w:r>
      <w:r w:rsidR="00D83EF2">
        <w:rPr>
          <w:rFonts w:ascii="Times New Roman" w:hAnsi="Times New Roman" w:cs="Times New Roman"/>
          <w:iCs/>
          <w:sz w:val="28"/>
          <w:szCs w:val="28"/>
        </w:rPr>
        <w:t xml:space="preserve"> 1</w:t>
      </w:r>
      <w:r w:rsidR="00A403DE">
        <w:rPr>
          <w:rFonts w:ascii="Times New Roman" w:hAnsi="Times New Roman" w:cs="Times New Roman"/>
          <w:iCs/>
          <w:sz w:val="28"/>
          <w:szCs w:val="28"/>
        </w:rPr>
        <w:t>8</w:t>
      </w:r>
      <w:r w:rsidR="00953A16" w:rsidRPr="00953A16">
        <w:rPr>
          <w:rFonts w:ascii="Times New Roman" w:hAnsi="Times New Roman" w:cs="Times New Roman"/>
          <w:iCs/>
          <w:sz w:val="28"/>
          <w:szCs w:val="28"/>
        </w:rPr>
        <w:t xml:space="preserve"> - </w:t>
      </w:r>
      <w:r w:rsidR="00931F8A" w:rsidRPr="00931F8A">
        <w:rPr>
          <w:rFonts w:ascii="Times New Roman" w:hAnsi="Times New Roman" w:cs="Times New Roman"/>
          <w:i/>
          <w:sz w:val="28"/>
          <w:szCs w:val="28"/>
        </w:rPr>
        <w:t>Ferula songarica</w:t>
      </w:r>
      <w:r w:rsidR="00931F8A" w:rsidRPr="00931F8A">
        <w:rPr>
          <w:rFonts w:ascii="Times New Roman" w:hAnsi="Times New Roman" w:cs="Times New Roman"/>
          <w:iCs/>
          <w:sz w:val="28"/>
          <w:szCs w:val="28"/>
        </w:rPr>
        <w:t xml:space="preserve"> мүшелеріне 1%-дық </w:t>
      </w:r>
      <w:r w:rsidR="00FE059D">
        <w:rPr>
          <w:rFonts w:ascii="Times New Roman" w:hAnsi="Times New Roman" w:cs="Times New Roman"/>
          <w:iCs/>
          <w:sz w:val="28"/>
          <w:szCs w:val="28"/>
          <w:lang w:val="kk-KZ"/>
        </w:rPr>
        <w:t xml:space="preserve">этанолдағы </w:t>
      </w:r>
      <w:r w:rsidR="00931F8A" w:rsidRPr="00931F8A">
        <w:rPr>
          <w:rFonts w:ascii="Times New Roman" w:hAnsi="Times New Roman" w:cs="Times New Roman"/>
          <w:iCs/>
          <w:sz w:val="28"/>
          <w:szCs w:val="28"/>
        </w:rPr>
        <w:t>FeCl</w:t>
      </w:r>
      <w:r w:rsidR="00931F8A" w:rsidRPr="00FE059D">
        <w:rPr>
          <w:rFonts w:ascii="Times New Roman" w:hAnsi="Times New Roman" w:cs="Times New Roman"/>
          <w:iCs/>
          <w:sz w:val="28"/>
          <w:szCs w:val="28"/>
          <w:vertAlign w:val="subscript"/>
        </w:rPr>
        <w:t>3</w:t>
      </w:r>
      <w:r w:rsidR="00931F8A" w:rsidRPr="00931F8A">
        <w:rPr>
          <w:rFonts w:ascii="Times New Roman" w:hAnsi="Times New Roman" w:cs="Times New Roman"/>
          <w:iCs/>
          <w:sz w:val="28"/>
          <w:szCs w:val="28"/>
        </w:rPr>
        <w:t xml:space="preserve"> ерітіндісімен жүргізілген гистохимиялық реакциялар нәтижесі (16×10</w:t>
      </w:r>
      <w:r w:rsidR="00FE059D">
        <w:rPr>
          <w:rFonts w:ascii="Times New Roman" w:hAnsi="Times New Roman" w:cs="Times New Roman"/>
          <w:iCs/>
          <w:sz w:val="28"/>
          <w:szCs w:val="28"/>
          <w:lang w:val="kk-KZ"/>
        </w:rPr>
        <w:t xml:space="preserve"> </w:t>
      </w:r>
      <w:r w:rsidR="00FE059D">
        <w:rPr>
          <w:rFonts w:ascii="Times New Roman" w:hAnsi="Times New Roman" w:cs="Times New Roman"/>
          <w:sz w:val="28"/>
          <w:szCs w:val="28"/>
          <w:lang w:val="kk-KZ"/>
        </w:rPr>
        <w:t>есе үлк.</w:t>
      </w:r>
      <w:r w:rsidR="00931F8A" w:rsidRPr="00931F8A">
        <w:rPr>
          <w:rFonts w:ascii="Times New Roman" w:hAnsi="Times New Roman" w:cs="Times New Roman"/>
          <w:iCs/>
          <w:sz w:val="28"/>
          <w:szCs w:val="28"/>
        </w:rPr>
        <w:t>)</w:t>
      </w:r>
    </w:p>
    <w:p w14:paraId="5488ABCD" w14:textId="221C79AA" w:rsidR="005900ED" w:rsidRPr="006A7840" w:rsidRDefault="005900ED" w:rsidP="004B2967">
      <w:pPr>
        <w:spacing w:after="0" w:line="240" w:lineRule="auto"/>
        <w:ind w:firstLine="567"/>
        <w:jc w:val="both"/>
        <w:rPr>
          <w:rFonts w:ascii="Times New Roman" w:hAnsi="Times New Roman" w:cs="Times New Roman"/>
          <w:b/>
          <w:sz w:val="28"/>
          <w:szCs w:val="28"/>
        </w:rPr>
      </w:pPr>
      <w:r w:rsidRPr="006A7840">
        <w:rPr>
          <w:rFonts w:ascii="Times New Roman" w:hAnsi="Times New Roman" w:cs="Times New Roman"/>
          <w:b/>
          <w:sz w:val="28"/>
          <w:szCs w:val="28"/>
        </w:rPr>
        <w:t>Фенол қышқылдарын жер</w:t>
      </w:r>
      <w:r w:rsidR="00FE059D" w:rsidRPr="006A7840">
        <w:rPr>
          <w:rFonts w:ascii="Times New Roman" w:hAnsi="Times New Roman" w:cs="Times New Roman"/>
          <w:b/>
          <w:sz w:val="28"/>
          <w:szCs w:val="28"/>
          <w:lang w:val="kk-KZ"/>
        </w:rPr>
        <w:t xml:space="preserve"> </w:t>
      </w:r>
      <w:r w:rsidRPr="006A7840">
        <w:rPr>
          <w:rFonts w:ascii="Times New Roman" w:hAnsi="Times New Roman" w:cs="Times New Roman"/>
          <w:b/>
          <w:sz w:val="28"/>
          <w:szCs w:val="28"/>
        </w:rPr>
        <w:t>үсті және жер</w:t>
      </w:r>
      <w:r w:rsidR="00FE059D" w:rsidRPr="006A7840">
        <w:rPr>
          <w:rFonts w:ascii="Times New Roman" w:hAnsi="Times New Roman" w:cs="Times New Roman"/>
          <w:b/>
          <w:sz w:val="28"/>
          <w:szCs w:val="28"/>
          <w:lang w:val="kk-KZ"/>
        </w:rPr>
        <w:t xml:space="preserve"> </w:t>
      </w:r>
      <w:r w:rsidRPr="006A7840">
        <w:rPr>
          <w:rFonts w:ascii="Times New Roman" w:hAnsi="Times New Roman" w:cs="Times New Roman"/>
          <w:b/>
          <w:sz w:val="28"/>
          <w:szCs w:val="28"/>
        </w:rPr>
        <w:t>асты мүшелерінде идентификациялау</w:t>
      </w:r>
    </w:p>
    <w:p w14:paraId="3F9AC52A" w14:textId="63644D40" w:rsidR="005900ED" w:rsidRDefault="005900ED" w:rsidP="004B2967">
      <w:pPr>
        <w:spacing w:after="0" w:line="240" w:lineRule="auto"/>
        <w:ind w:firstLine="567"/>
        <w:jc w:val="both"/>
        <w:rPr>
          <w:rFonts w:ascii="Times New Roman" w:hAnsi="Times New Roman" w:cs="Times New Roman"/>
          <w:sz w:val="28"/>
          <w:szCs w:val="28"/>
          <w:lang w:val="kk-KZ"/>
        </w:rPr>
      </w:pPr>
      <w:r w:rsidRPr="005900ED">
        <w:rPr>
          <w:rFonts w:ascii="Times New Roman" w:hAnsi="Times New Roman" w:cs="Times New Roman"/>
          <w:sz w:val="28"/>
          <w:szCs w:val="28"/>
          <w:lang w:val="kk-KZ"/>
        </w:rPr>
        <w:t>Фенол қышқылдарын анықтау үшін ұлпалар 10%-дық калий бихроматы ерітіндісімен өңделді, нәтижесінде айқын сары-қоңыр түсті боялу байқалды (</w:t>
      </w:r>
      <w:r>
        <w:rPr>
          <w:rFonts w:ascii="Times New Roman" w:hAnsi="Times New Roman" w:cs="Times New Roman"/>
          <w:sz w:val="28"/>
          <w:szCs w:val="28"/>
          <w:lang w:val="kk-KZ"/>
        </w:rPr>
        <w:t>1</w:t>
      </w:r>
      <w:r w:rsidR="00A403DE">
        <w:rPr>
          <w:rFonts w:ascii="Times New Roman" w:hAnsi="Times New Roman" w:cs="Times New Roman"/>
          <w:sz w:val="28"/>
          <w:szCs w:val="28"/>
          <w:lang w:val="kk-KZ"/>
        </w:rPr>
        <w:t>9</w:t>
      </w:r>
      <w:r w:rsidRPr="005900ED">
        <w:rPr>
          <w:rFonts w:ascii="Times New Roman" w:hAnsi="Times New Roman" w:cs="Times New Roman"/>
          <w:sz w:val="28"/>
          <w:szCs w:val="28"/>
          <w:lang w:val="kk-KZ"/>
        </w:rPr>
        <w:t>-сурет):</w:t>
      </w:r>
    </w:p>
    <w:p w14:paraId="467C88D5" w14:textId="0DC1FA40" w:rsidR="00953A16" w:rsidRPr="005900ED" w:rsidRDefault="00953A16" w:rsidP="004B2967">
      <w:pPr>
        <w:spacing w:after="0" w:line="240" w:lineRule="auto"/>
        <w:ind w:firstLine="567"/>
        <w:jc w:val="both"/>
        <w:rPr>
          <w:rFonts w:ascii="Times New Roman" w:hAnsi="Times New Roman" w:cs="Times New Roman"/>
          <w:sz w:val="28"/>
          <w:szCs w:val="28"/>
          <w:lang w:val="kk-KZ"/>
        </w:rPr>
      </w:pPr>
      <w:r w:rsidRPr="005900ED">
        <w:rPr>
          <w:rFonts w:ascii="Times New Roman" w:hAnsi="Times New Roman" w:cs="Times New Roman"/>
          <w:sz w:val="28"/>
          <w:szCs w:val="28"/>
          <w:lang w:val="kk-KZ"/>
        </w:rPr>
        <w:t xml:space="preserve">- </w:t>
      </w:r>
      <w:r w:rsidR="005900ED" w:rsidRPr="005900ED">
        <w:rPr>
          <w:rFonts w:ascii="Times New Roman" w:hAnsi="Times New Roman" w:cs="Times New Roman"/>
          <w:sz w:val="28"/>
          <w:szCs w:val="28"/>
          <w:lang w:val="kk-KZ"/>
        </w:rPr>
        <w:t xml:space="preserve">жапырақтың көлденең кесіндісінде: </w:t>
      </w:r>
      <w:r w:rsidR="005900ED">
        <w:rPr>
          <w:rFonts w:ascii="Times New Roman" w:hAnsi="Times New Roman" w:cs="Times New Roman"/>
          <w:sz w:val="28"/>
          <w:szCs w:val="28"/>
          <w:lang w:val="kk-KZ"/>
        </w:rPr>
        <w:t>кеуекті</w:t>
      </w:r>
      <w:r w:rsidR="005900ED" w:rsidRPr="005900ED">
        <w:rPr>
          <w:rFonts w:ascii="Times New Roman" w:hAnsi="Times New Roman" w:cs="Times New Roman"/>
          <w:sz w:val="28"/>
          <w:szCs w:val="28"/>
          <w:lang w:val="kk-KZ"/>
        </w:rPr>
        <w:t xml:space="preserve"> және бағаналы мезофилл, өткізгіш шоқтар;</w:t>
      </w:r>
    </w:p>
    <w:p w14:paraId="2E227448" w14:textId="60B26AEE" w:rsidR="005900ED" w:rsidRPr="005900ED" w:rsidRDefault="00953A16" w:rsidP="005900ED">
      <w:pPr>
        <w:spacing w:after="0" w:line="240" w:lineRule="auto"/>
        <w:ind w:firstLine="567"/>
        <w:jc w:val="both"/>
        <w:rPr>
          <w:rFonts w:ascii="Times New Roman" w:hAnsi="Times New Roman" w:cs="Times New Roman"/>
          <w:sz w:val="28"/>
          <w:szCs w:val="28"/>
          <w:lang w:val="kk-KZ"/>
        </w:rPr>
      </w:pPr>
      <w:r w:rsidRPr="005900ED">
        <w:rPr>
          <w:rFonts w:ascii="Times New Roman" w:hAnsi="Times New Roman" w:cs="Times New Roman"/>
          <w:sz w:val="28"/>
          <w:szCs w:val="28"/>
          <w:lang w:val="kk-KZ"/>
        </w:rPr>
        <w:t xml:space="preserve">- </w:t>
      </w:r>
      <w:r w:rsidR="005900ED">
        <w:rPr>
          <w:rFonts w:ascii="Times New Roman" w:hAnsi="Times New Roman" w:cs="Times New Roman"/>
          <w:sz w:val="28"/>
          <w:szCs w:val="28"/>
          <w:lang w:val="kk-KZ"/>
        </w:rPr>
        <w:t>с</w:t>
      </w:r>
      <w:r w:rsidR="005900ED" w:rsidRPr="005900ED">
        <w:rPr>
          <w:rFonts w:ascii="Times New Roman" w:hAnsi="Times New Roman" w:cs="Times New Roman"/>
          <w:sz w:val="28"/>
          <w:szCs w:val="28"/>
          <w:lang w:val="kk-KZ"/>
        </w:rPr>
        <w:t>абақтың көлденең кесіндісінде: эпидермис, хлоренхима, қыртыс және өзек паренхимасы, өткізгіш шоқтардағы ксилема қарқынды боялған;</w:t>
      </w:r>
    </w:p>
    <w:p w14:paraId="5FDB1E15" w14:textId="3C6538F3" w:rsidR="00953A16" w:rsidRPr="005900ED" w:rsidRDefault="00953A16" w:rsidP="004B2967">
      <w:pPr>
        <w:spacing w:after="0" w:line="240" w:lineRule="auto"/>
        <w:ind w:firstLine="567"/>
        <w:jc w:val="both"/>
        <w:rPr>
          <w:rFonts w:ascii="Times New Roman" w:hAnsi="Times New Roman" w:cs="Times New Roman"/>
          <w:sz w:val="28"/>
          <w:szCs w:val="28"/>
          <w:lang w:val="kk-KZ"/>
        </w:rPr>
      </w:pPr>
      <w:r w:rsidRPr="005900ED">
        <w:rPr>
          <w:rFonts w:ascii="Times New Roman" w:hAnsi="Times New Roman" w:cs="Times New Roman"/>
          <w:sz w:val="28"/>
          <w:szCs w:val="28"/>
          <w:lang w:val="kk-KZ"/>
        </w:rPr>
        <w:t xml:space="preserve">- </w:t>
      </w:r>
      <w:r w:rsidR="005900ED">
        <w:rPr>
          <w:rFonts w:ascii="Times New Roman" w:hAnsi="Times New Roman" w:cs="Times New Roman"/>
          <w:sz w:val="28"/>
          <w:szCs w:val="28"/>
          <w:lang w:val="kk-KZ"/>
        </w:rPr>
        <w:t>г</w:t>
      </w:r>
      <w:r w:rsidR="005900ED" w:rsidRPr="005900ED">
        <w:rPr>
          <w:rFonts w:ascii="Times New Roman" w:hAnsi="Times New Roman" w:cs="Times New Roman"/>
          <w:sz w:val="28"/>
          <w:szCs w:val="28"/>
          <w:lang w:val="kk-KZ"/>
        </w:rPr>
        <w:t>үл күлтелерінің беткі препаратында: эпидермис жасушалары;</w:t>
      </w:r>
    </w:p>
    <w:p w14:paraId="741DEFF4" w14:textId="67AE6A5E" w:rsidR="00953A16" w:rsidRPr="005900ED" w:rsidRDefault="00953A16" w:rsidP="004B2967">
      <w:pPr>
        <w:spacing w:after="0" w:line="240" w:lineRule="auto"/>
        <w:ind w:firstLine="567"/>
        <w:jc w:val="both"/>
        <w:rPr>
          <w:rFonts w:ascii="Times New Roman" w:hAnsi="Times New Roman" w:cs="Times New Roman"/>
          <w:sz w:val="28"/>
          <w:szCs w:val="28"/>
          <w:lang w:val="kk-KZ"/>
        </w:rPr>
      </w:pPr>
      <w:r w:rsidRPr="005900ED">
        <w:rPr>
          <w:rFonts w:ascii="Times New Roman" w:hAnsi="Times New Roman" w:cs="Times New Roman"/>
          <w:sz w:val="28"/>
          <w:szCs w:val="28"/>
          <w:lang w:val="kk-KZ"/>
        </w:rPr>
        <w:t>-</w:t>
      </w:r>
      <w:r w:rsidR="005900ED">
        <w:rPr>
          <w:rFonts w:ascii="Times New Roman" w:hAnsi="Times New Roman" w:cs="Times New Roman"/>
          <w:sz w:val="28"/>
          <w:szCs w:val="28"/>
          <w:lang w:val="kk-KZ"/>
        </w:rPr>
        <w:t>ж</w:t>
      </w:r>
      <w:r w:rsidR="005900ED" w:rsidRPr="005900ED">
        <w:rPr>
          <w:rFonts w:ascii="Times New Roman" w:hAnsi="Times New Roman" w:cs="Times New Roman"/>
          <w:sz w:val="28"/>
          <w:szCs w:val="28"/>
          <w:lang w:val="kk-KZ"/>
        </w:rPr>
        <w:t>емістің көлденең кесіндісінде: ұяшықтардың қабырғалары, экзокарпийдің қарқынды боялуы байқалды;</w:t>
      </w:r>
    </w:p>
    <w:p w14:paraId="3B8B6C29" w14:textId="7472803C" w:rsidR="00953A16" w:rsidRPr="005900ED" w:rsidRDefault="00953A16" w:rsidP="004B2967">
      <w:pPr>
        <w:spacing w:after="0" w:line="240" w:lineRule="auto"/>
        <w:ind w:firstLine="567"/>
        <w:jc w:val="both"/>
        <w:rPr>
          <w:rFonts w:ascii="Times New Roman" w:hAnsi="Times New Roman" w:cs="Times New Roman"/>
          <w:sz w:val="28"/>
          <w:szCs w:val="28"/>
          <w:lang w:val="kk-KZ"/>
        </w:rPr>
      </w:pPr>
      <w:r w:rsidRPr="005900ED">
        <w:rPr>
          <w:rFonts w:ascii="Times New Roman" w:hAnsi="Times New Roman" w:cs="Times New Roman"/>
          <w:sz w:val="28"/>
          <w:szCs w:val="28"/>
          <w:lang w:val="kk-KZ"/>
        </w:rPr>
        <w:t>-</w:t>
      </w:r>
      <w:r w:rsidR="005900ED">
        <w:rPr>
          <w:rFonts w:ascii="Times New Roman" w:hAnsi="Times New Roman" w:cs="Times New Roman"/>
          <w:sz w:val="28"/>
          <w:szCs w:val="28"/>
          <w:lang w:val="kk-KZ"/>
        </w:rPr>
        <w:t>т</w:t>
      </w:r>
      <w:r w:rsidR="005900ED" w:rsidRPr="005900ED">
        <w:rPr>
          <w:rFonts w:ascii="Times New Roman" w:hAnsi="Times New Roman" w:cs="Times New Roman"/>
          <w:sz w:val="28"/>
          <w:szCs w:val="28"/>
          <w:lang w:val="kk-KZ"/>
        </w:rPr>
        <w:t>амырдың көлденең кесіндісінде: қыртыс паренхимасы және ксилема талшықтары.</w:t>
      </w:r>
    </w:p>
    <w:p w14:paraId="55AD8FF9" w14:textId="77777777" w:rsidR="00931F8A" w:rsidRPr="005900ED" w:rsidRDefault="00931F8A" w:rsidP="004B2967">
      <w:pPr>
        <w:spacing w:after="0" w:line="240" w:lineRule="auto"/>
        <w:ind w:firstLine="567"/>
        <w:jc w:val="both"/>
        <w:rPr>
          <w:rFonts w:ascii="Times New Roman" w:hAnsi="Times New Roman" w:cs="Times New Roman"/>
          <w:sz w:val="28"/>
          <w:szCs w:val="28"/>
          <w:lang w:val="kk-KZ"/>
        </w:rPr>
      </w:pPr>
    </w:p>
    <w:tbl>
      <w:tblPr>
        <w:tblStyle w:val="3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1"/>
        <w:gridCol w:w="4637"/>
      </w:tblGrid>
      <w:tr w:rsidR="00953A16" w:rsidRPr="00953A16" w14:paraId="3F05B554" w14:textId="77777777" w:rsidTr="005900ED">
        <w:trPr>
          <w:jc w:val="center"/>
        </w:trPr>
        <w:tc>
          <w:tcPr>
            <w:tcW w:w="4801" w:type="dxa"/>
          </w:tcPr>
          <w:p w14:paraId="6EC138C8" w14:textId="77777777" w:rsidR="00953A16" w:rsidRPr="00953A16" w:rsidRDefault="00953A16" w:rsidP="004B2967">
            <w:pPr>
              <w:ind w:firstLine="567"/>
              <w:jc w:val="center"/>
            </w:pPr>
            <w:r w:rsidRPr="00953A16">
              <w:rPr>
                <w:i/>
                <w:noProof/>
                <w:lang w:eastAsia="ru-RU"/>
              </w:rPr>
              <w:drawing>
                <wp:inline distT="0" distB="0" distL="0" distR="0" wp14:anchorId="41D2C787" wp14:editId="62C56CFF">
                  <wp:extent cx="2803840" cy="2108200"/>
                  <wp:effectExtent l="0" t="0" r="3175" b="0"/>
                  <wp:docPr id="826720483" name="Рисунок 826720483" descr="Изображение выглядит как текст, беспозвоночное, червь, полови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48" descr="Изображение выглядит как текст, беспозвоночное, червь, половина&#10;&#10;Автоматически созданное описание"/>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827013" cy="2125623"/>
                          </a:xfrm>
                          <a:prstGeom prst="rect">
                            <a:avLst/>
                          </a:prstGeom>
                        </pic:spPr>
                      </pic:pic>
                    </a:graphicData>
                  </a:graphic>
                </wp:inline>
              </w:drawing>
            </w:r>
          </w:p>
        </w:tc>
        <w:tc>
          <w:tcPr>
            <w:tcW w:w="4837" w:type="dxa"/>
          </w:tcPr>
          <w:p w14:paraId="05AC5356" w14:textId="77777777" w:rsidR="00953A16" w:rsidRPr="00953A16" w:rsidRDefault="00953A16" w:rsidP="004B2967">
            <w:pPr>
              <w:ind w:firstLine="567"/>
              <w:jc w:val="center"/>
            </w:pPr>
            <w:r w:rsidRPr="00953A16">
              <w:rPr>
                <w:i/>
                <w:noProof/>
                <w:lang w:eastAsia="ru-RU"/>
              </w:rPr>
              <w:drawing>
                <wp:inline distT="0" distB="0" distL="0" distR="0" wp14:anchorId="2509E1F7" wp14:editId="27CCFBFE">
                  <wp:extent cx="2565400" cy="2107565"/>
                  <wp:effectExtent l="0" t="0" r="0" b="635"/>
                  <wp:docPr id="1271875843" name="Рисунок 127187584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47" descr="Изображение выглядит как текст&#10;&#10;Автоматически созданное описание"/>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568150" cy="2109824"/>
                          </a:xfrm>
                          <a:prstGeom prst="rect">
                            <a:avLst/>
                          </a:prstGeom>
                        </pic:spPr>
                      </pic:pic>
                    </a:graphicData>
                  </a:graphic>
                </wp:inline>
              </w:drawing>
            </w:r>
          </w:p>
        </w:tc>
      </w:tr>
      <w:tr w:rsidR="00953A16" w:rsidRPr="00953A16" w14:paraId="1AC6997D" w14:textId="77777777" w:rsidTr="005900ED">
        <w:trPr>
          <w:jc w:val="center"/>
        </w:trPr>
        <w:tc>
          <w:tcPr>
            <w:tcW w:w="4801" w:type="dxa"/>
          </w:tcPr>
          <w:p w14:paraId="6261A3AD" w14:textId="77777777" w:rsidR="00953A16" w:rsidRDefault="00953A16" w:rsidP="004B2967">
            <w:pPr>
              <w:ind w:firstLine="567"/>
              <w:jc w:val="center"/>
            </w:pPr>
            <w:r w:rsidRPr="00953A16">
              <w:t>А</w:t>
            </w:r>
          </w:p>
          <w:p w14:paraId="590A1C00" w14:textId="77777777" w:rsidR="0016698C" w:rsidRPr="00953A16" w:rsidRDefault="0016698C" w:rsidP="004B2967">
            <w:pPr>
              <w:ind w:firstLine="567"/>
              <w:jc w:val="center"/>
            </w:pPr>
          </w:p>
        </w:tc>
        <w:tc>
          <w:tcPr>
            <w:tcW w:w="4837" w:type="dxa"/>
          </w:tcPr>
          <w:p w14:paraId="73E10696" w14:textId="77777777" w:rsidR="00953A16" w:rsidRPr="00953A16" w:rsidRDefault="00953A16" w:rsidP="004B2967">
            <w:pPr>
              <w:ind w:firstLine="567"/>
              <w:jc w:val="center"/>
            </w:pPr>
            <w:r w:rsidRPr="00953A16">
              <w:t>Б</w:t>
            </w:r>
          </w:p>
        </w:tc>
      </w:tr>
      <w:tr w:rsidR="00953A16" w:rsidRPr="00953A16" w14:paraId="550BFDEA" w14:textId="77777777" w:rsidTr="005900ED">
        <w:trPr>
          <w:jc w:val="center"/>
        </w:trPr>
        <w:tc>
          <w:tcPr>
            <w:tcW w:w="4801" w:type="dxa"/>
          </w:tcPr>
          <w:p w14:paraId="4FFB0097" w14:textId="77777777" w:rsidR="00953A16" w:rsidRPr="00953A16" w:rsidRDefault="00953A16" w:rsidP="004B2967">
            <w:pPr>
              <w:ind w:firstLine="567"/>
              <w:jc w:val="center"/>
            </w:pPr>
            <w:r w:rsidRPr="00953A16">
              <w:rPr>
                <w:i/>
                <w:noProof/>
                <w:lang w:eastAsia="ru-RU"/>
              </w:rPr>
              <w:drawing>
                <wp:inline distT="0" distB="0" distL="0" distR="0" wp14:anchorId="1C4F6560" wp14:editId="1366D51A">
                  <wp:extent cx="2540000" cy="1938057"/>
                  <wp:effectExtent l="0" t="0" r="0" b="5080"/>
                  <wp:docPr id="1689824613" name="Рисунок 1689824613" descr="Изображение выглядит как текст, беспозвоночное&#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49" descr="Изображение выглядит как текст, беспозвоночное&#10;&#10;Автоматически созданное описание"/>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542664" cy="1940090"/>
                          </a:xfrm>
                          <a:prstGeom prst="rect">
                            <a:avLst/>
                          </a:prstGeom>
                        </pic:spPr>
                      </pic:pic>
                    </a:graphicData>
                  </a:graphic>
                </wp:inline>
              </w:drawing>
            </w:r>
          </w:p>
        </w:tc>
        <w:tc>
          <w:tcPr>
            <w:tcW w:w="4837" w:type="dxa"/>
          </w:tcPr>
          <w:p w14:paraId="6B5272D3" w14:textId="77777777" w:rsidR="00953A16" w:rsidRPr="00953A16" w:rsidRDefault="00953A16" w:rsidP="004B2967">
            <w:pPr>
              <w:ind w:firstLine="567"/>
              <w:jc w:val="center"/>
            </w:pPr>
            <w:r w:rsidRPr="00953A16">
              <w:rPr>
                <w:i/>
                <w:noProof/>
                <w:lang w:eastAsia="ru-RU"/>
              </w:rPr>
              <w:drawing>
                <wp:inline distT="0" distB="0" distL="0" distR="0" wp14:anchorId="3021AB12" wp14:editId="22914401">
                  <wp:extent cx="2565400" cy="2006462"/>
                  <wp:effectExtent l="0" t="0" r="0" b="635"/>
                  <wp:docPr id="1743773112" name="Рисунок 50" descr="Изображение выглядит как кот, внутренни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0" descr="Изображение выглядит как кот, внутренний&#10;&#10;Автоматически созданное описание"/>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585911" cy="2022504"/>
                          </a:xfrm>
                          <a:prstGeom prst="rect">
                            <a:avLst/>
                          </a:prstGeom>
                        </pic:spPr>
                      </pic:pic>
                    </a:graphicData>
                  </a:graphic>
                </wp:inline>
              </w:drawing>
            </w:r>
          </w:p>
        </w:tc>
      </w:tr>
      <w:tr w:rsidR="00953A16" w:rsidRPr="00953A16" w14:paraId="03962C2B" w14:textId="77777777" w:rsidTr="005900ED">
        <w:trPr>
          <w:jc w:val="center"/>
        </w:trPr>
        <w:tc>
          <w:tcPr>
            <w:tcW w:w="4801" w:type="dxa"/>
          </w:tcPr>
          <w:p w14:paraId="2C3F07FD" w14:textId="77777777" w:rsidR="00953A16" w:rsidRDefault="00953A16" w:rsidP="004B2967">
            <w:pPr>
              <w:ind w:firstLine="567"/>
              <w:jc w:val="center"/>
            </w:pPr>
            <w:r w:rsidRPr="00953A16">
              <w:t>В</w:t>
            </w:r>
          </w:p>
          <w:p w14:paraId="4818DE30" w14:textId="77777777" w:rsidR="0016698C" w:rsidRPr="00953A16" w:rsidRDefault="0016698C" w:rsidP="0016698C"/>
        </w:tc>
        <w:tc>
          <w:tcPr>
            <w:tcW w:w="4837" w:type="dxa"/>
          </w:tcPr>
          <w:p w14:paraId="7D10ABA7" w14:textId="77777777" w:rsidR="00953A16" w:rsidRPr="00953A16" w:rsidRDefault="00953A16" w:rsidP="004B2967">
            <w:pPr>
              <w:ind w:firstLine="567"/>
              <w:jc w:val="center"/>
            </w:pPr>
            <w:r w:rsidRPr="00953A16">
              <w:t>С</w:t>
            </w:r>
          </w:p>
        </w:tc>
      </w:tr>
      <w:tr w:rsidR="00953A16" w:rsidRPr="00953A16" w14:paraId="4C2C8AA6" w14:textId="77777777" w:rsidTr="005900ED">
        <w:trPr>
          <w:jc w:val="center"/>
        </w:trPr>
        <w:tc>
          <w:tcPr>
            <w:tcW w:w="9638" w:type="dxa"/>
            <w:gridSpan w:val="2"/>
          </w:tcPr>
          <w:p w14:paraId="332922E5" w14:textId="158C2106" w:rsidR="0026734C" w:rsidRPr="00953A16" w:rsidRDefault="00953A16" w:rsidP="0026734C">
            <w:pPr>
              <w:ind w:firstLine="567"/>
              <w:jc w:val="center"/>
            </w:pPr>
            <w:r w:rsidRPr="00953A16">
              <w:rPr>
                <w:i/>
                <w:noProof/>
                <w:lang w:eastAsia="ru-RU"/>
              </w:rPr>
              <w:drawing>
                <wp:inline distT="0" distB="0" distL="0" distR="0" wp14:anchorId="768598F2" wp14:editId="6A0B36EA">
                  <wp:extent cx="2476500" cy="1864722"/>
                  <wp:effectExtent l="0" t="0" r="0" b="2540"/>
                  <wp:docPr id="994899693" name="Рисунок 99489969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descr="Изображение выглядит как текст&#10;&#10;Автоматически созданное описание"/>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476500" cy="1864722"/>
                          </a:xfrm>
                          <a:prstGeom prst="rect">
                            <a:avLst/>
                          </a:prstGeom>
                        </pic:spPr>
                      </pic:pic>
                    </a:graphicData>
                  </a:graphic>
                </wp:inline>
              </w:drawing>
            </w:r>
          </w:p>
        </w:tc>
      </w:tr>
      <w:tr w:rsidR="00953A16" w:rsidRPr="00953A16" w14:paraId="3A98EDF5" w14:textId="77777777" w:rsidTr="005900ED">
        <w:trPr>
          <w:jc w:val="center"/>
        </w:trPr>
        <w:tc>
          <w:tcPr>
            <w:tcW w:w="9638" w:type="dxa"/>
            <w:gridSpan w:val="2"/>
          </w:tcPr>
          <w:p w14:paraId="49D1EF3F" w14:textId="77777777" w:rsidR="00953A16" w:rsidRDefault="00953A16" w:rsidP="004B2967">
            <w:pPr>
              <w:ind w:firstLine="567"/>
              <w:jc w:val="center"/>
            </w:pPr>
            <w:r w:rsidRPr="00953A16">
              <w:t>Д</w:t>
            </w:r>
          </w:p>
          <w:p w14:paraId="63CFEBE0" w14:textId="67447F3B" w:rsidR="0026734C" w:rsidRPr="00953A16" w:rsidRDefault="0026734C" w:rsidP="004B2967">
            <w:pPr>
              <w:ind w:firstLine="567"/>
              <w:jc w:val="center"/>
            </w:pPr>
          </w:p>
        </w:tc>
      </w:tr>
    </w:tbl>
    <w:p w14:paraId="68570358" w14:textId="50472445" w:rsidR="0026734C" w:rsidRDefault="005900ED" w:rsidP="0026734C">
      <w:pPr>
        <w:spacing w:after="0" w:line="240" w:lineRule="auto"/>
        <w:jc w:val="center"/>
        <w:rPr>
          <w:rFonts w:ascii="Times New Roman" w:hAnsi="Times New Roman" w:cs="Times New Roman"/>
          <w:bCs/>
          <w:iCs/>
          <w:sz w:val="28"/>
          <w:szCs w:val="28"/>
          <w:lang w:val="kk-KZ"/>
        </w:rPr>
      </w:pPr>
      <w:r w:rsidRPr="005900ED">
        <w:rPr>
          <w:rFonts w:ascii="Times New Roman" w:hAnsi="Times New Roman" w:cs="Times New Roman"/>
          <w:bCs/>
          <w:iCs/>
          <w:sz w:val="28"/>
          <w:szCs w:val="28"/>
        </w:rPr>
        <w:t>А – жапырақтың көлденең кесіндісі, Б – сабақтың көлденең кесіндісі, В – гүл, С– жемістің көлденең кесіндісі, Д – тамырдың көлденең кесіндісі.</w:t>
      </w:r>
    </w:p>
    <w:p w14:paraId="4899D4CE" w14:textId="77777777" w:rsidR="005900ED" w:rsidRPr="005900ED" w:rsidRDefault="005900ED" w:rsidP="0026734C">
      <w:pPr>
        <w:spacing w:after="0" w:line="240" w:lineRule="auto"/>
        <w:jc w:val="center"/>
        <w:rPr>
          <w:rFonts w:ascii="Times New Roman" w:hAnsi="Times New Roman" w:cs="Times New Roman"/>
          <w:sz w:val="28"/>
          <w:szCs w:val="28"/>
          <w:lang w:val="kk-KZ"/>
        </w:rPr>
      </w:pPr>
    </w:p>
    <w:p w14:paraId="10523AE8" w14:textId="09C0D50D" w:rsidR="00953A16" w:rsidRPr="005900ED" w:rsidRDefault="005900ED" w:rsidP="00A403DE">
      <w:pPr>
        <w:spacing w:after="0" w:line="240" w:lineRule="auto"/>
        <w:jc w:val="center"/>
        <w:rPr>
          <w:rFonts w:ascii="Times New Roman" w:hAnsi="Times New Roman" w:cs="Times New Roman"/>
          <w:bCs/>
          <w:iCs/>
          <w:sz w:val="28"/>
          <w:szCs w:val="28"/>
          <w:lang w:val="kk-KZ"/>
        </w:rPr>
      </w:pPr>
      <w:r>
        <w:rPr>
          <w:rFonts w:ascii="Times New Roman" w:hAnsi="Times New Roman" w:cs="Times New Roman"/>
          <w:sz w:val="28"/>
          <w:szCs w:val="28"/>
          <w:lang w:val="kk-KZ"/>
        </w:rPr>
        <w:t>Сурет</w:t>
      </w:r>
      <w:r w:rsidR="00D83EF2" w:rsidRPr="005900ED">
        <w:rPr>
          <w:rFonts w:ascii="Times New Roman" w:hAnsi="Times New Roman" w:cs="Times New Roman"/>
          <w:bCs/>
          <w:iCs/>
          <w:sz w:val="28"/>
          <w:szCs w:val="28"/>
          <w:lang w:val="kk-KZ"/>
        </w:rPr>
        <w:t xml:space="preserve"> </w:t>
      </w:r>
      <w:r>
        <w:rPr>
          <w:rFonts w:ascii="Times New Roman" w:hAnsi="Times New Roman" w:cs="Times New Roman"/>
          <w:sz w:val="28"/>
          <w:szCs w:val="28"/>
          <w:lang w:val="kk-KZ"/>
        </w:rPr>
        <w:t>1</w:t>
      </w:r>
      <w:r w:rsidR="00A403DE">
        <w:rPr>
          <w:rFonts w:ascii="Times New Roman" w:hAnsi="Times New Roman" w:cs="Times New Roman"/>
          <w:sz w:val="28"/>
          <w:szCs w:val="28"/>
          <w:lang w:val="kk-KZ"/>
        </w:rPr>
        <w:t xml:space="preserve">9 </w:t>
      </w:r>
      <w:r w:rsidR="00953A16" w:rsidRPr="005900ED">
        <w:rPr>
          <w:rFonts w:ascii="Times New Roman" w:hAnsi="Times New Roman" w:cs="Times New Roman"/>
          <w:bCs/>
          <w:iCs/>
          <w:sz w:val="28"/>
          <w:szCs w:val="28"/>
          <w:lang w:val="kk-KZ"/>
        </w:rPr>
        <w:t xml:space="preserve">- </w:t>
      </w:r>
      <w:r w:rsidRPr="005900ED">
        <w:rPr>
          <w:rFonts w:ascii="Times New Roman" w:hAnsi="Times New Roman" w:cs="Times New Roman"/>
          <w:bCs/>
          <w:i/>
          <w:sz w:val="28"/>
          <w:szCs w:val="28"/>
          <w:lang w:val="kk-KZ"/>
        </w:rPr>
        <w:t>Ferula songarica</w:t>
      </w:r>
      <w:r w:rsidRPr="005900ED">
        <w:rPr>
          <w:rFonts w:ascii="Times New Roman" w:hAnsi="Times New Roman" w:cs="Times New Roman"/>
          <w:bCs/>
          <w:iCs/>
          <w:sz w:val="28"/>
          <w:szCs w:val="28"/>
          <w:lang w:val="kk-KZ"/>
        </w:rPr>
        <w:t xml:space="preserve"> мүшелеріне 10%-дық спиртті калий бихроматы ерітіндісімен жүргізілген гистохимиялық реакциялар нәтижесі (16×10 </w:t>
      </w:r>
      <w:r w:rsidR="006A7840">
        <w:rPr>
          <w:rFonts w:ascii="Times New Roman" w:hAnsi="Times New Roman" w:cs="Times New Roman"/>
          <w:sz w:val="28"/>
          <w:szCs w:val="28"/>
          <w:lang w:val="kk-KZ"/>
        </w:rPr>
        <w:t>есе үлк.</w:t>
      </w:r>
      <w:r w:rsidRPr="005900ED">
        <w:rPr>
          <w:rFonts w:ascii="Times New Roman" w:hAnsi="Times New Roman" w:cs="Times New Roman"/>
          <w:bCs/>
          <w:iCs/>
          <w:sz w:val="28"/>
          <w:szCs w:val="28"/>
          <w:lang w:val="kk-KZ"/>
        </w:rPr>
        <w:t>)</w:t>
      </w:r>
    </w:p>
    <w:p w14:paraId="3DAA9765" w14:textId="77777777" w:rsidR="00953A16" w:rsidRPr="005900ED" w:rsidRDefault="00953A16" w:rsidP="004B2967">
      <w:pPr>
        <w:spacing w:after="0" w:line="240" w:lineRule="auto"/>
        <w:ind w:firstLine="567"/>
        <w:jc w:val="both"/>
        <w:rPr>
          <w:rFonts w:ascii="Times New Roman" w:hAnsi="Times New Roman" w:cs="Times New Roman"/>
          <w:bCs/>
          <w:iCs/>
          <w:sz w:val="28"/>
          <w:szCs w:val="28"/>
          <w:lang w:val="kk-KZ"/>
        </w:rPr>
      </w:pPr>
    </w:p>
    <w:p w14:paraId="53C7CE49" w14:textId="4ADA2FE1" w:rsidR="005900ED" w:rsidRPr="006A7840" w:rsidRDefault="005900ED" w:rsidP="004B2967">
      <w:pPr>
        <w:spacing w:after="0" w:line="240" w:lineRule="auto"/>
        <w:ind w:firstLine="567"/>
        <w:jc w:val="both"/>
        <w:rPr>
          <w:rFonts w:ascii="Times New Roman" w:hAnsi="Times New Roman" w:cs="Times New Roman"/>
          <w:b/>
          <w:sz w:val="28"/>
          <w:szCs w:val="28"/>
          <w:lang w:val="kk-KZ"/>
        </w:rPr>
      </w:pPr>
      <w:r w:rsidRPr="006A7840">
        <w:rPr>
          <w:rFonts w:ascii="Times New Roman" w:hAnsi="Times New Roman" w:cs="Times New Roman"/>
          <w:b/>
          <w:sz w:val="28"/>
          <w:szCs w:val="28"/>
        </w:rPr>
        <w:t>Сесквитерпен</w:t>
      </w:r>
      <w:r w:rsidR="00D551CD">
        <w:rPr>
          <w:rFonts w:ascii="Times New Roman" w:hAnsi="Times New Roman" w:cs="Times New Roman"/>
          <w:b/>
          <w:sz w:val="28"/>
          <w:szCs w:val="28"/>
        </w:rPr>
        <w:t xml:space="preserve">оидтар </w:t>
      </w:r>
      <w:r w:rsidRPr="006A7840">
        <w:rPr>
          <w:rFonts w:ascii="Times New Roman" w:hAnsi="Times New Roman" w:cs="Times New Roman"/>
          <w:b/>
          <w:sz w:val="28"/>
          <w:szCs w:val="28"/>
        </w:rPr>
        <w:t>жер</w:t>
      </w:r>
      <w:r w:rsidRPr="006A7840">
        <w:rPr>
          <w:rFonts w:ascii="Times New Roman" w:hAnsi="Times New Roman" w:cs="Times New Roman"/>
          <w:b/>
          <w:sz w:val="28"/>
          <w:szCs w:val="28"/>
          <w:lang w:val="kk-KZ"/>
        </w:rPr>
        <w:t xml:space="preserve"> </w:t>
      </w:r>
      <w:r w:rsidRPr="006A7840">
        <w:rPr>
          <w:rFonts w:ascii="Times New Roman" w:hAnsi="Times New Roman" w:cs="Times New Roman"/>
          <w:b/>
          <w:sz w:val="28"/>
          <w:szCs w:val="28"/>
        </w:rPr>
        <w:t>үсті және жер</w:t>
      </w:r>
      <w:r w:rsidRPr="006A7840">
        <w:rPr>
          <w:rFonts w:ascii="Times New Roman" w:hAnsi="Times New Roman" w:cs="Times New Roman"/>
          <w:b/>
          <w:sz w:val="28"/>
          <w:szCs w:val="28"/>
          <w:lang w:val="kk-KZ"/>
        </w:rPr>
        <w:t xml:space="preserve"> </w:t>
      </w:r>
      <w:r w:rsidRPr="006A7840">
        <w:rPr>
          <w:rFonts w:ascii="Times New Roman" w:hAnsi="Times New Roman" w:cs="Times New Roman"/>
          <w:b/>
          <w:sz w:val="28"/>
          <w:szCs w:val="28"/>
        </w:rPr>
        <w:t>асты мүшелерінде идентификациялау</w:t>
      </w:r>
    </w:p>
    <w:p w14:paraId="234B1537" w14:textId="5FAE318D" w:rsidR="005900ED" w:rsidRPr="00DD256B" w:rsidRDefault="005900ED" w:rsidP="004B2967">
      <w:pPr>
        <w:spacing w:after="0" w:line="240" w:lineRule="auto"/>
        <w:ind w:firstLine="567"/>
        <w:jc w:val="both"/>
        <w:rPr>
          <w:rFonts w:ascii="Times New Roman" w:hAnsi="Times New Roman" w:cs="Times New Roman"/>
          <w:sz w:val="28"/>
          <w:szCs w:val="28"/>
          <w:lang w:val="kk-KZ"/>
        </w:rPr>
      </w:pPr>
      <w:r w:rsidRPr="005900ED">
        <w:rPr>
          <w:rFonts w:ascii="Times New Roman" w:hAnsi="Times New Roman" w:cs="Times New Roman"/>
          <w:sz w:val="28"/>
          <w:szCs w:val="28"/>
          <w:lang w:val="kk-KZ"/>
        </w:rPr>
        <w:t>Сесквитерпен</w:t>
      </w:r>
      <w:r w:rsidR="00D551CD">
        <w:rPr>
          <w:rFonts w:ascii="Times New Roman" w:hAnsi="Times New Roman" w:cs="Times New Roman"/>
          <w:sz w:val="28"/>
          <w:szCs w:val="28"/>
          <w:lang w:val="kk-KZ"/>
        </w:rPr>
        <w:t xml:space="preserve">оидтар </w:t>
      </w:r>
      <w:r w:rsidRPr="005900ED">
        <w:rPr>
          <w:rFonts w:ascii="Times New Roman" w:hAnsi="Times New Roman" w:cs="Times New Roman"/>
          <w:sz w:val="28"/>
          <w:szCs w:val="28"/>
          <w:lang w:val="kk-KZ"/>
        </w:rPr>
        <w:t>анықтау үшін күкірт қышқылындағы ванилин еріт</w:t>
      </w:r>
      <w:r w:rsidR="00034E9E">
        <w:rPr>
          <w:rFonts w:ascii="Times New Roman" w:hAnsi="Times New Roman" w:cs="Times New Roman"/>
          <w:sz w:val="28"/>
          <w:szCs w:val="28"/>
          <w:lang w:val="kk-KZ"/>
        </w:rPr>
        <w:t>індісі қолданылды, ол қарқынды қызғылт</w:t>
      </w:r>
      <w:r w:rsidR="00034E9E">
        <w:rPr>
          <w:rFonts w:ascii="Times New Roman" w:hAnsi="Times New Roman" w:cs="Times New Roman"/>
          <w:bCs/>
          <w:iCs/>
          <w:sz w:val="28"/>
          <w:szCs w:val="28"/>
          <w:lang w:val="kk-KZ"/>
        </w:rPr>
        <w:t>–</w:t>
      </w:r>
      <w:r w:rsidR="00034E9E">
        <w:rPr>
          <w:rFonts w:ascii="Times New Roman" w:hAnsi="Times New Roman" w:cs="Times New Roman"/>
          <w:sz w:val="28"/>
          <w:szCs w:val="28"/>
          <w:lang w:val="kk-KZ"/>
        </w:rPr>
        <w:t>сары</w:t>
      </w:r>
      <w:r w:rsidRPr="005900ED">
        <w:rPr>
          <w:rFonts w:ascii="Times New Roman" w:hAnsi="Times New Roman" w:cs="Times New Roman"/>
          <w:sz w:val="28"/>
          <w:szCs w:val="28"/>
          <w:lang w:val="kk-KZ"/>
        </w:rPr>
        <w:t xml:space="preserve"> түсті бояу береді. </w:t>
      </w:r>
      <w:r w:rsidRPr="00DD256B">
        <w:rPr>
          <w:rFonts w:ascii="Times New Roman" w:hAnsi="Times New Roman" w:cs="Times New Roman"/>
          <w:sz w:val="28"/>
          <w:szCs w:val="28"/>
          <w:lang w:val="kk-KZ"/>
        </w:rPr>
        <w:t>Бұл қосылыстардың локализациясы келесі мүшелерде анықталды (</w:t>
      </w:r>
      <w:r w:rsidR="00A403DE">
        <w:rPr>
          <w:rFonts w:ascii="Times New Roman" w:hAnsi="Times New Roman" w:cs="Times New Roman"/>
          <w:sz w:val="28"/>
          <w:szCs w:val="28"/>
          <w:lang w:val="kk-KZ"/>
        </w:rPr>
        <w:t>20</w:t>
      </w:r>
      <w:r w:rsidRPr="00DD256B">
        <w:rPr>
          <w:rFonts w:ascii="Times New Roman" w:hAnsi="Times New Roman" w:cs="Times New Roman"/>
          <w:sz w:val="28"/>
          <w:szCs w:val="28"/>
          <w:lang w:val="kk-KZ"/>
        </w:rPr>
        <w:t>-сурет):</w:t>
      </w:r>
    </w:p>
    <w:p w14:paraId="4148814B" w14:textId="05F638D5" w:rsidR="00953A16" w:rsidRPr="00DD256B" w:rsidRDefault="00953A16" w:rsidP="004B2967">
      <w:pPr>
        <w:spacing w:after="0" w:line="240" w:lineRule="auto"/>
        <w:ind w:firstLine="567"/>
        <w:jc w:val="both"/>
        <w:rPr>
          <w:rFonts w:ascii="Times New Roman" w:hAnsi="Times New Roman" w:cs="Times New Roman"/>
          <w:sz w:val="28"/>
          <w:szCs w:val="28"/>
          <w:lang w:val="kk-KZ"/>
        </w:rPr>
      </w:pPr>
      <w:r w:rsidRPr="00DD256B">
        <w:rPr>
          <w:rFonts w:ascii="Times New Roman" w:hAnsi="Times New Roman" w:cs="Times New Roman"/>
          <w:sz w:val="28"/>
          <w:szCs w:val="28"/>
          <w:lang w:val="kk-KZ"/>
        </w:rPr>
        <w:t>-</w:t>
      </w:r>
      <w:r w:rsidR="000C36FB" w:rsidRPr="00DD256B">
        <w:rPr>
          <w:rFonts w:ascii="Times New Roman" w:hAnsi="Times New Roman" w:cs="Times New Roman"/>
          <w:sz w:val="28"/>
          <w:szCs w:val="28"/>
          <w:lang w:val="kk-KZ"/>
        </w:rPr>
        <w:t>гүл күлтелерінің беткі препаратында: эпидермис жүйкелері бойындағы ұяшықтарда;</w:t>
      </w:r>
    </w:p>
    <w:p w14:paraId="1594F13E" w14:textId="4F399936" w:rsidR="00953A16" w:rsidRPr="00DD256B" w:rsidRDefault="00953A16" w:rsidP="004B2967">
      <w:pPr>
        <w:spacing w:after="0" w:line="240" w:lineRule="auto"/>
        <w:ind w:firstLine="567"/>
        <w:jc w:val="both"/>
        <w:rPr>
          <w:rFonts w:ascii="Times New Roman" w:hAnsi="Times New Roman" w:cs="Times New Roman"/>
          <w:sz w:val="28"/>
          <w:szCs w:val="28"/>
          <w:lang w:val="kk-KZ"/>
        </w:rPr>
      </w:pPr>
      <w:r w:rsidRPr="00DD256B">
        <w:rPr>
          <w:rFonts w:ascii="Times New Roman" w:hAnsi="Times New Roman" w:cs="Times New Roman"/>
          <w:sz w:val="28"/>
          <w:szCs w:val="28"/>
          <w:lang w:val="kk-KZ"/>
        </w:rPr>
        <w:t>-</w:t>
      </w:r>
      <w:r w:rsidR="000C36FB" w:rsidRPr="00DD256B">
        <w:rPr>
          <w:rFonts w:ascii="Times New Roman" w:hAnsi="Times New Roman" w:cs="Times New Roman"/>
          <w:sz w:val="28"/>
          <w:szCs w:val="28"/>
          <w:lang w:val="kk-KZ"/>
        </w:rPr>
        <w:t>жемістің көлденең кесіндісінде: ұзыннан орналасқан ұяшықтарда.</w:t>
      </w:r>
    </w:p>
    <w:p w14:paraId="0BED35FA" w14:textId="77777777" w:rsidR="0026734C" w:rsidRPr="00DD256B" w:rsidRDefault="0026734C" w:rsidP="004B2967">
      <w:pPr>
        <w:spacing w:after="0" w:line="240" w:lineRule="auto"/>
        <w:ind w:firstLine="567"/>
        <w:jc w:val="both"/>
        <w:rPr>
          <w:rFonts w:ascii="Times New Roman" w:hAnsi="Times New Roman" w:cs="Times New Roman"/>
          <w:sz w:val="28"/>
          <w:szCs w:val="28"/>
          <w:lang w:val="kk-KZ"/>
        </w:rPr>
      </w:pPr>
    </w:p>
    <w:tbl>
      <w:tblPr>
        <w:tblStyle w:val="3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776"/>
      </w:tblGrid>
      <w:tr w:rsidR="00953A16" w:rsidRPr="00953A16" w14:paraId="59954853" w14:textId="77777777" w:rsidTr="00912863">
        <w:trPr>
          <w:jc w:val="center"/>
        </w:trPr>
        <w:tc>
          <w:tcPr>
            <w:tcW w:w="4673" w:type="dxa"/>
          </w:tcPr>
          <w:p w14:paraId="0DF78695" w14:textId="77777777" w:rsidR="00953A16" w:rsidRPr="00953A16" w:rsidRDefault="00953A16" w:rsidP="004B2967">
            <w:pPr>
              <w:ind w:firstLine="567"/>
              <w:jc w:val="center"/>
              <w:rPr>
                <w:i/>
              </w:rPr>
            </w:pPr>
            <w:r w:rsidRPr="00953A16">
              <w:rPr>
                <w:i/>
                <w:noProof/>
                <w:lang w:eastAsia="ru-RU"/>
              </w:rPr>
              <w:drawing>
                <wp:inline distT="0" distB="0" distL="0" distR="0" wp14:anchorId="62D82BE7" wp14:editId="1A193747">
                  <wp:extent cx="2559050" cy="1926606"/>
                  <wp:effectExtent l="0" t="0" r="0" b="0"/>
                  <wp:docPr id="83558326" name="Рисунок 83558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6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592100" cy="1951488"/>
                          </a:xfrm>
                          <a:prstGeom prst="rect">
                            <a:avLst/>
                          </a:prstGeom>
                        </pic:spPr>
                      </pic:pic>
                    </a:graphicData>
                  </a:graphic>
                </wp:inline>
              </w:drawing>
            </w:r>
          </w:p>
        </w:tc>
        <w:tc>
          <w:tcPr>
            <w:tcW w:w="4536" w:type="dxa"/>
          </w:tcPr>
          <w:p w14:paraId="6BF2B84D" w14:textId="77777777" w:rsidR="00953A16" w:rsidRPr="00953A16" w:rsidRDefault="00953A16" w:rsidP="004B2967">
            <w:pPr>
              <w:ind w:firstLine="567"/>
              <w:rPr>
                <w:i/>
              </w:rPr>
            </w:pPr>
            <w:r w:rsidRPr="00953A16">
              <w:rPr>
                <w:i/>
                <w:noProof/>
                <w:lang w:eastAsia="ru-RU"/>
              </w:rPr>
              <w:drawing>
                <wp:inline distT="0" distB="0" distL="0" distR="0" wp14:anchorId="546A6A05" wp14:editId="39F6D0EC">
                  <wp:extent cx="2535555" cy="1910001"/>
                  <wp:effectExtent l="0" t="0" r="0" b="0"/>
                  <wp:docPr id="1871105421"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63"/>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601946" cy="1960013"/>
                          </a:xfrm>
                          <a:prstGeom prst="rect">
                            <a:avLst/>
                          </a:prstGeom>
                        </pic:spPr>
                      </pic:pic>
                    </a:graphicData>
                  </a:graphic>
                </wp:inline>
              </w:drawing>
            </w:r>
          </w:p>
        </w:tc>
      </w:tr>
      <w:tr w:rsidR="00953A16" w:rsidRPr="00953A16" w14:paraId="600A3886" w14:textId="77777777" w:rsidTr="00912863">
        <w:trPr>
          <w:jc w:val="center"/>
        </w:trPr>
        <w:tc>
          <w:tcPr>
            <w:tcW w:w="4673" w:type="dxa"/>
          </w:tcPr>
          <w:p w14:paraId="4F0476A3" w14:textId="77777777" w:rsidR="00953A16" w:rsidRPr="00953A16" w:rsidRDefault="00953A16" w:rsidP="004B2967">
            <w:pPr>
              <w:ind w:firstLine="567"/>
              <w:jc w:val="center"/>
              <w:rPr>
                <w:i/>
              </w:rPr>
            </w:pPr>
            <w:r w:rsidRPr="00953A16">
              <w:rPr>
                <w:i/>
              </w:rPr>
              <w:t>А</w:t>
            </w:r>
          </w:p>
        </w:tc>
        <w:tc>
          <w:tcPr>
            <w:tcW w:w="4536" w:type="dxa"/>
          </w:tcPr>
          <w:p w14:paraId="794826ED" w14:textId="77777777" w:rsidR="00953A16" w:rsidRPr="00953A16" w:rsidRDefault="00953A16" w:rsidP="004B2967">
            <w:pPr>
              <w:ind w:firstLine="567"/>
              <w:jc w:val="center"/>
              <w:rPr>
                <w:i/>
              </w:rPr>
            </w:pPr>
            <w:r w:rsidRPr="00953A16">
              <w:rPr>
                <w:i/>
              </w:rPr>
              <w:t>В</w:t>
            </w:r>
          </w:p>
        </w:tc>
      </w:tr>
    </w:tbl>
    <w:p w14:paraId="03275236" w14:textId="77777777" w:rsidR="00953A16" w:rsidRPr="00953A16" w:rsidRDefault="00953A16" w:rsidP="004B2967">
      <w:pPr>
        <w:spacing w:after="0" w:line="240" w:lineRule="auto"/>
        <w:ind w:firstLine="567"/>
        <w:jc w:val="both"/>
        <w:rPr>
          <w:rFonts w:ascii="Times New Roman" w:hAnsi="Times New Roman" w:cs="Times New Roman"/>
          <w:i/>
          <w:sz w:val="28"/>
          <w:szCs w:val="28"/>
        </w:rPr>
      </w:pPr>
    </w:p>
    <w:p w14:paraId="67ADD741" w14:textId="77CADB8F" w:rsidR="0026734C" w:rsidRDefault="000C36FB" w:rsidP="0026734C">
      <w:pPr>
        <w:spacing w:after="0" w:line="240" w:lineRule="auto"/>
        <w:jc w:val="center"/>
        <w:rPr>
          <w:rFonts w:ascii="Times New Roman" w:hAnsi="Times New Roman" w:cs="Times New Roman"/>
          <w:bCs/>
          <w:sz w:val="28"/>
          <w:szCs w:val="28"/>
        </w:rPr>
      </w:pPr>
      <w:r w:rsidRPr="000C36FB">
        <w:rPr>
          <w:rFonts w:ascii="Times New Roman" w:hAnsi="Times New Roman" w:cs="Times New Roman"/>
          <w:bCs/>
          <w:sz w:val="28"/>
          <w:szCs w:val="28"/>
        </w:rPr>
        <w:t>А – гүл, В – жемістің көлденең кесіндісі</w:t>
      </w:r>
    </w:p>
    <w:p w14:paraId="49D4F33A" w14:textId="77777777" w:rsidR="000C36FB" w:rsidRPr="00953A16" w:rsidRDefault="000C36FB" w:rsidP="0026734C">
      <w:pPr>
        <w:spacing w:after="0" w:line="240" w:lineRule="auto"/>
        <w:jc w:val="center"/>
        <w:rPr>
          <w:rFonts w:ascii="Times New Roman" w:hAnsi="Times New Roman" w:cs="Times New Roman"/>
          <w:sz w:val="28"/>
          <w:szCs w:val="28"/>
        </w:rPr>
      </w:pPr>
    </w:p>
    <w:p w14:paraId="189E46C5" w14:textId="25C7049C" w:rsidR="00953A16" w:rsidRPr="00034E9E" w:rsidRDefault="000C36FB" w:rsidP="00034E9E">
      <w:pPr>
        <w:spacing w:after="0" w:line="240" w:lineRule="auto"/>
        <w:jc w:val="center"/>
        <w:rPr>
          <w:rFonts w:ascii="Times New Roman" w:hAnsi="Times New Roman" w:cs="Times New Roman"/>
          <w:i/>
          <w:sz w:val="28"/>
          <w:szCs w:val="28"/>
        </w:rPr>
      </w:pPr>
      <w:r>
        <w:rPr>
          <w:rFonts w:ascii="Times New Roman" w:hAnsi="Times New Roman" w:cs="Times New Roman"/>
          <w:bCs/>
          <w:sz w:val="28"/>
          <w:szCs w:val="28"/>
        </w:rPr>
        <w:t>Сурет</w:t>
      </w:r>
      <w:r w:rsidR="00D83EF2">
        <w:rPr>
          <w:rFonts w:ascii="Times New Roman" w:hAnsi="Times New Roman" w:cs="Times New Roman"/>
          <w:bCs/>
          <w:sz w:val="28"/>
          <w:szCs w:val="28"/>
        </w:rPr>
        <w:t xml:space="preserve"> </w:t>
      </w:r>
      <w:r w:rsidR="00A403DE">
        <w:rPr>
          <w:rFonts w:ascii="Times New Roman" w:hAnsi="Times New Roman" w:cs="Times New Roman"/>
          <w:bCs/>
          <w:sz w:val="28"/>
          <w:szCs w:val="28"/>
        </w:rPr>
        <w:t>20</w:t>
      </w:r>
      <w:r w:rsidR="00953A16" w:rsidRPr="00953A16">
        <w:rPr>
          <w:rFonts w:ascii="Times New Roman" w:hAnsi="Times New Roman" w:cs="Times New Roman"/>
          <w:bCs/>
          <w:sz w:val="28"/>
          <w:szCs w:val="28"/>
        </w:rPr>
        <w:t xml:space="preserve"> - </w:t>
      </w:r>
      <w:r w:rsidRPr="00BC2CEB">
        <w:rPr>
          <w:rFonts w:ascii="Times New Roman" w:hAnsi="Times New Roman" w:cs="Times New Roman"/>
          <w:bCs/>
          <w:i/>
          <w:iCs/>
          <w:sz w:val="28"/>
          <w:szCs w:val="28"/>
        </w:rPr>
        <w:t xml:space="preserve">Ferula songarica </w:t>
      </w:r>
      <w:r w:rsidRPr="000C36FB">
        <w:rPr>
          <w:rFonts w:ascii="Times New Roman" w:hAnsi="Times New Roman" w:cs="Times New Roman"/>
          <w:bCs/>
          <w:sz w:val="28"/>
          <w:szCs w:val="28"/>
        </w:rPr>
        <w:t xml:space="preserve">мүшелеріне ванилин ерітіндісімен жүргізілген гистохимиялық реакциялар нәтижесі </w:t>
      </w:r>
      <w:r w:rsidRPr="00953A16">
        <w:rPr>
          <w:rFonts w:ascii="Times New Roman" w:hAnsi="Times New Roman" w:cs="Times New Roman"/>
          <w:bCs/>
          <w:sz w:val="28"/>
          <w:szCs w:val="28"/>
        </w:rPr>
        <w:t>(16х10</w:t>
      </w:r>
      <w:r w:rsidR="00A403DE">
        <w:rPr>
          <w:rFonts w:ascii="Times New Roman" w:hAnsi="Times New Roman" w:cs="Times New Roman"/>
          <w:bCs/>
          <w:sz w:val="28"/>
          <w:szCs w:val="28"/>
        </w:rPr>
        <w:t xml:space="preserve"> </w:t>
      </w:r>
      <w:r w:rsidR="00A403DE" w:rsidRPr="00A403DE">
        <w:rPr>
          <w:rFonts w:ascii="Times New Roman" w:hAnsi="Times New Roman" w:cs="Times New Roman"/>
          <w:bCs/>
          <w:sz w:val="28"/>
          <w:szCs w:val="28"/>
        </w:rPr>
        <w:t>есе үлк.</w:t>
      </w:r>
      <w:r w:rsidRPr="00953A16">
        <w:rPr>
          <w:rFonts w:ascii="Times New Roman" w:hAnsi="Times New Roman" w:cs="Times New Roman"/>
          <w:bCs/>
          <w:sz w:val="28"/>
          <w:szCs w:val="28"/>
        </w:rPr>
        <w:t>)</w:t>
      </w:r>
    </w:p>
    <w:p w14:paraId="5E3C204B" w14:textId="77777777" w:rsidR="00953A16" w:rsidRDefault="00953A16" w:rsidP="004B2967">
      <w:pPr>
        <w:spacing w:after="0" w:line="240" w:lineRule="auto"/>
        <w:ind w:firstLine="567"/>
        <w:jc w:val="both"/>
        <w:rPr>
          <w:rFonts w:ascii="Times New Roman" w:hAnsi="Times New Roman" w:cs="Times New Roman"/>
          <w:sz w:val="28"/>
          <w:szCs w:val="28"/>
          <w:lang w:val="kk-KZ"/>
        </w:rPr>
      </w:pPr>
    </w:p>
    <w:p w14:paraId="3F529FD7" w14:textId="21A111B7" w:rsidR="000C36FB" w:rsidRPr="00A403DE" w:rsidRDefault="000C36FB" w:rsidP="004B2967">
      <w:pPr>
        <w:spacing w:after="0" w:line="240" w:lineRule="auto"/>
        <w:ind w:firstLine="567"/>
        <w:jc w:val="both"/>
        <w:rPr>
          <w:rFonts w:ascii="Times New Roman" w:hAnsi="Times New Roman" w:cs="Times New Roman"/>
          <w:b/>
          <w:bCs/>
          <w:sz w:val="28"/>
          <w:szCs w:val="28"/>
          <w:lang w:val="kk-KZ"/>
        </w:rPr>
      </w:pPr>
      <w:r w:rsidRPr="00A403DE">
        <w:rPr>
          <w:rFonts w:ascii="Times New Roman" w:hAnsi="Times New Roman" w:cs="Times New Roman"/>
          <w:b/>
          <w:bCs/>
          <w:sz w:val="28"/>
          <w:szCs w:val="28"/>
          <w:lang w:val="kk-KZ"/>
        </w:rPr>
        <w:t>Полисахаридтерді жер</w:t>
      </w:r>
      <w:r w:rsidR="00BC2CEB" w:rsidRPr="00A403DE">
        <w:rPr>
          <w:rFonts w:ascii="Times New Roman" w:hAnsi="Times New Roman" w:cs="Times New Roman"/>
          <w:b/>
          <w:bCs/>
          <w:sz w:val="28"/>
          <w:szCs w:val="28"/>
          <w:lang w:val="kk-KZ"/>
        </w:rPr>
        <w:t xml:space="preserve"> </w:t>
      </w:r>
      <w:r w:rsidRPr="00A403DE">
        <w:rPr>
          <w:rFonts w:ascii="Times New Roman" w:hAnsi="Times New Roman" w:cs="Times New Roman"/>
          <w:b/>
          <w:bCs/>
          <w:sz w:val="28"/>
          <w:szCs w:val="28"/>
          <w:lang w:val="kk-KZ"/>
        </w:rPr>
        <w:t>үсті және жер</w:t>
      </w:r>
      <w:r w:rsidR="00BC2CEB" w:rsidRPr="00A403DE">
        <w:rPr>
          <w:rFonts w:ascii="Times New Roman" w:hAnsi="Times New Roman" w:cs="Times New Roman"/>
          <w:b/>
          <w:bCs/>
          <w:sz w:val="28"/>
          <w:szCs w:val="28"/>
          <w:lang w:val="kk-KZ"/>
        </w:rPr>
        <w:t xml:space="preserve"> </w:t>
      </w:r>
      <w:r w:rsidRPr="00A403DE">
        <w:rPr>
          <w:rFonts w:ascii="Times New Roman" w:hAnsi="Times New Roman" w:cs="Times New Roman"/>
          <w:b/>
          <w:bCs/>
          <w:sz w:val="28"/>
          <w:szCs w:val="28"/>
          <w:lang w:val="kk-KZ"/>
        </w:rPr>
        <w:t>асты мүшелерінде идентификациялау</w:t>
      </w:r>
    </w:p>
    <w:p w14:paraId="3CBE2EBA" w14:textId="6630A1E8" w:rsidR="00BC2CEB" w:rsidRDefault="00BC2CEB" w:rsidP="004B2967">
      <w:pPr>
        <w:spacing w:after="0" w:line="240" w:lineRule="auto"/>
        <w:ind w:firstLine="567"/>
        <w:jc w:val="both"/>
        <w:rPr>
          <w:rFonts w:ascii="Times New Roman" w:hAnsi="Times New Roman" w:cs="Times New Roman"/>
          <w:bCs/>
          <w:sz w:val="28"/>
          <w:szCs w:val="28"/>
          <w:lang w:val="kk-KZ"/>
        </w:rPr>
      </w:pPr>
      <w:r w:rsidRPr="00BC2CEB">
        <w:rPr>
          <w:rFonts w:ascii="Times New Roman" w:hAnsi="Times New Roman" w:cs="Times New Roman"/>
          <w:bCs/>
          <w:sz w:val="28"/>
          <w:szCs w:val="28"/>
          <w:lang w:val="kk-KZ"/>
        </w:rPr>
        <w:t>Полисахаридтер тимол ерітіндісімен қоңыр-сары түсті бояу береді</w:t>
      </w:r>
      <w:r w:rsidR="00B43787">
        <w:rPr>
          <w:rFonts w:ascii="Times New Roman" w:hAnsi="Times New Roman" w:cs="Times New Roman"/>
          <w:bCs/>
          <w:sz w:val="28"/>
          <w:szCs w:val="28"/>
          <w:lang w:val="kk-KZ"/>
        </w:rPr>
        <w:t xml:space="preserve"> </w:t>
      </w:r>
      <w:r w:rsidR="00B43787" w:rsidRPr="00B43787">
        <w:rPr>
          <w:rFonts w:ascii="Times New Roman" w:hAnsi="Times New Roman" w:cs="Times New Roman"/>
          <w:sz w:val="28"/>
          <w:szCs w:val="28"/>
          <w:lang w:val="kk-KZ"/>
        </w:rPr>
        <w:t>Полисахаридтердің локализациясы келесі мүшелерде анықталды (2</w:t>
      </w:r>
      <w:r w:rsidR="00A403DE">
        <w:rPr>
          <w:rFonts w:ascii="Times New Roman" w:hAnsi="Times New Roman" w:cs="Times New Roman"/>
          <w:sz w:val="28"/>
          <w:szCs w:val="28"/>
          <w:lang w:val="kk-KZ"/>
        </w:rPr>
        <w:t>1</w:t>
      </w:r>
      <w:r w:rsidR="00B43787" w:rsidRPr="00B43787">
        <w:rPr>
          <w:rFonts w:ascii="Times New Roman" w:hAnsi="Times New Roman" w:cs="Times New Roman"/>
          <w:sz w:val="28"/>
          <w:szCs w:val="28"/>
          <w:lang w:val="kk-KZ"/>
        </w:rPr>
        <w:t>-сурет):</w:t>
      </w:r>
    </w:p>
    <w:p w14:paraId="4906A208" w14:textId="64615FBD" w:rsidR="00953A16" w:rsidRPr="00BC2CEB" w:rsidRDefault="00953A16" w:rsidP="004B2967">
      <w:pPr>
        <w:spacing w:after="0" w:line="240" w:lineRule="auto"/>
        <w:ind w:firstLine="567"/>
        <w:jc w:val="both"/>
        <w:rPr>
          <w:rFonts w:ascii="Times New Roman" w:hAnsi="Times New Roman" w:cs="Times New Roman"/>
          <w:sz w:val="28"/>
          <w:szCs w:val="28"/>
          <w:lang w:val="kk-KZ"/>
        </w:rPr>
      </w:pPr>
      <w:r w:rsidRPr="00BC2CEB">
        <w:rPr>
          <w:rFonts w:ascii="Times New Roman" w:hAnsi="Times New Roman" w:cs="Times New Roman"/>
          <w:sz w:val="28"/>
          <w:szCs w:val="28"/>
          <w:lang w:val="kk-KZ"/>
        </w:rPr>
        <w:t xml:space="preserve">- </w:t>
      </w:r>
      <w:r w:rsidR="00BC2CEB">
        <w:rPr>
          <w:rFonts w:ascii="Times New Roman" w:hAnsi="Times New Roman" w:cs="Times New Roman"/>
          <w:sz w:val="28"/>
          <w:szCs w:val="28"/>
          <w:lang w:val="kk-KZ"/>
        </w:rPr>
        <w:t>ж</w:t>
      </w:r>
      <w:r w:rsidR="00BC2CEB" w:rsidRPr="00BC2CEB">
        <w:rPr>
          <w:rFonts w:ascii="Times New Roman" w:hAnsi="Times New Roman" w:cs="Times New Roman"/>
          <w:sz w:val="28"/>
          <w:szCs w:val="28"/>
          <w:lang w:val="kk-KZ"/>
        </w:rPr>
        <w:t>емістің көлденең кесіндісінде: экзокарпий;</w:t>
      </w:r>
    </w:p>
    <w:p w14:paraId="1E82EE04" w14:textId="50E0A531" w:rsidR="00953A16" w:rsidRPr="00BC2CEB" w:rsidRDefault="00953A16" w:rsidP="004B2967">
      <w:pPr>
        <w:spacing w:after="0" w:line="240" w:lineRule="auto"/>
        <w:ind w:firstLine="567"/>
        <w:jc w:val="both"/>
        <w:rPr>
          <w:rFonts w:ascii="Times New Roman" w:hAnsi="Times New Roman" w:cs="Times New Roman"/>
          <w:sz w:val="28"/>
          <w:szCs w:val="28"/>
          <w:lang w:val="kk-KZ"/>
        </w:rPr>
      </w:pPr>
      <w:r w:rsidRPr="00BC2CEB">
        <w:rPr>
          <w:rFonts w:ascii="Times New Roman" w:hAnsi="Times New Roman" w:cs="Times New Roman"/>
          <w:sz w:val="28"/>
          <w:szCs w:val="28"/>
          <w:lang w:val="kk-KZ"/>
        </w:rPr>
        <w:t xml:space="preserve">- </w:t>
      </w:r>
      <w:r w:rsidR="00BC2CEB">
        <w:rPr>
          <w:rFonts w:ascii="Times New Roman" w:hAnsi="Times New Roman" w:cs="Times New Roman"/>
          <w:sz w:val="28"/>
          <w:szCs w:val="28"/>
          <w:lang w:val="kk-KZ"/>
        </w:rPr>
        <w:t>т</w:t>
      </w:r>
      <w:r w:rsidR="00BC2CEB" w:rsidRPr="00BC2CEB">
        <w:rPr>
          <w:rFonts w:ascii="Times New Roman" w:hAnsi="Times New Roman" w:cs="Times New Roman"/>
          <w:sz w:val="28"/>
          <w:szCs w:val="28"/>
          <w:lang w:val="kk-KZ"/>
        </w:rPr>
        <w:t>амырдың көлденең кесіндісінде: ксилема тамырлары.</w:t>
      </w:r>
    </w:p>
    <w:p w14:paraId="18B666AB" w14:textId="02085910" w:rsidR="0026734C" w:rsidRPr="00BC2CEB" w:rsidRDefault="0026734C" w:rsidP="004B2967">
      <w:pPr>
        <w:spacing w:after="0" w:line="240" w:lineRule="auto"/>
        <w:ind w:firstLine="567"/>
        <w:jc w:val="both"/>
        <w:rPr>
          <w:rFonts w:ascii="Times New Roman" w:hAnsi="Times New Roman" w:cs="Times New Roman"/>
          <w:sz w:val="28"/>
          <w:szCs w:val="28"/>
          <w:lang w:val="kk-KZ"/>
        </w:rPr>
      </w:pPr>
    </w:p>
    <w:tbl>
      <w:tblPr>
        <w:tblStyle w:val="3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9"/>
        <w:gridCol w:w="4494"/>
      </w:tblGrid>
      <w:tr w:rsidR="00953A16" w:rsidRPr="00953A16" w14:paraId="16585900" w14:textId="77777777" w:rsidTr="00912863">
        <w:trPr>
          <w:jc w:val="center"/>
        </w:trPr>
        <w:tc>
          <w:tcPr>
            <w:tcW w:w="4394" w:type="dxa"/>
          </w:tcPr>
          <w:p w14:paraId="1FF1D284" w14:textId="77777777" w:rsidR="00953A16" w:rsidRPr="00953A16" w:rsidRDefault="00953A16" w:rsidP="004B2967">
            <w:pPr>
              <w:ind w:firstLine="567"/>
              <w:jc w:val="center"/>
            </w:pPr>
            <w:r w:rsidRPr="00953A16">
              <w:rPr>
                <w:i/>
                <w:noProof/>
                <w:lang w:eastAsia="ru-RU"/>
              </w:rPr>
              <w:drawing>
                <wp:inline distT="0" distB="0" distL="0" distR="0" wp14:anchorId="6F9811F2" wp14:editId="37F558B1">
                  <wp:extent cx="2346960" cy="1767934"/>
                  <wp:effectExtent l="0" t="0" r="0" b="0"/>
                  <wp:docPr id="709309131" name="Рисунок 70930913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Рисунок 82" descr="Изображение выглядит как текст&#10;&#10;Автоматически созданное описание"/>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360499" cy="1778133"/>
                          </a:xfrm>
                          <a:prstGeom prst="rect">
                            <a:avLst/>
                          </a:prstGeom>
                        </pic:spPr>
                      </pic:pic>
                    </a:graphicData>
                  </a:graphic>
                </wp:inline>
              </w:drawing>
            </w:r>
          </w:p>
        </w:tc>
        <w:tc>
          <w:tcPr>
            <w:tcW w:w="4394" w:type="dxa"/>
          </w:tcPr>
          <w:p w14:paraId="1B25DB3C" w14:textId="77777777" w:rsidR="00953A16" w:rsidRPr="00953A16" w:rsidRDefault="00953A16" w:rsidP="004B2967">
            <w:pPr>
              <w:ind w:firstLine="567"/>
              <w:jc w:val="center"/>
            </w:pPr>
            <w:r w:rsidRPr="00953A16">
              <w:rPr>
                <w:i/>
                <w:noProof/>
                <w:lang w:eastAsia="ru-RU"/>
              </w:rPr>
              <w:drawing>
                <wp:inline distT="0" distB="0" distL="0" distR="0" wp14:anchorId="5A5847CE" wp14:editId="07C78AF2">
                  <wp:extent cx="2356476" cy="1762760"/>
                  <wp:effectExtent l="0" t="0" r="0" b="0"/>
                  <wp:docPr id="1162368435" name="Рисунок 116236843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Рисунок 83" descr="Изображение выглядит как текст&#10;&#10;Автоматически созданное описание"/>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375811" cy="1777224"/>
                          </a:xfrm>
                          <a:prstGeom prst="rect">
                            <a:avLst/>
                          </a:prstGeom>
                        </pic:spPr>
                      </pic:pic>
                    </a:graphicData>
                  </a:graphic>
                </wp:inline>
              </w:drawing>
            </w:r>
          </w:p>
        </w:tc>
      </w:tr>
      <w:tr w:rsidR="00953A16" w:rsidRPr="00953A16" w14:paraId="3A2E8FE2" w14:textId="77777777" w:rsidTr="00912863">
        <w:trPr>
          <w:jc w:val="center"/>
        </w:trPr>
        <w:tc>
          <w:tcPr>
            <w:tcW w:w="4394" w:type="dxa"/>
          </w:tcPr>
          <w:p w14:paraId="565B246C" w14:textId="77777777" w:rsidR="00953A16" w:rsidRPr="00953A16" w:rsidRDefault="00953A16" w:rsidP="004B2967">
            <w:pPr>
              <w:ind w:firstLine="567"/>
              <w:jc w:val="center"/>
            </w:pPr>
            <w:r w:rsidRPr="00953A16">
              <w:rPr>
                <w:i/>
              </w:rPr>
              <w:t>А</w:t>
            </w:r>
          </w:p>
        </w:tc>
        <w:tc>
          <w:tcPr>
            <w:tcW w:w="4394" w:type="dxa"/>
          </w:tcPr>
          <w:p w14:paraId="019131C2" w14:textId="77777777" w:rsidR="00953A16" w:rsidRPr="00953A16" w:rsidRDefault="00953A16" w:rsidP="004B2967">
            <w:pPr>
              <w:ind w:firstLine="567"/>
              <w:jc w:val="center"/>
            </w:pPr>
            <w:r w:rsidRPr="00953A16">
              <w:rPr>
                <w:i/>
              </w:rPr>
              <w:t>Б</w:t>
            </w:r>
          </w:p>
        </w:tc>
      </w:tr>
    </w:tbl>
    <w:p w14:paraId="2752919E" w14:textId="77777777" w:rsidR="00953A16" w:rsidRPr="00953A16" w:rsidRDefault="00953A16" w:rsidP="004B2967">
      <w:pPr>
        <w:spacing w:after="0" w:line="240" w:lineRule="auto"/>
        <w:ind w:firstLine="567"/>
        <w:jc w:val="both"/>
        <w:rPr>
          <w:rFonts w:ascii="Times New Roman" w:hAnsi="Times New Roman" w:cs="Times New Roman"/>
          <w:sz w:val="28"/>
          <w:szCs w:val="28"/>
        </w:rPr>
      </w:pPr>
    </w:p>
    <w:p w14:paraId="729BF241" w14:textId="5BDA1580" w:rsidR="0026734C" w:rsidRDefault="00BC2CEB" w:rsidP="001D600C">
      <w:pPr>
        <w:spacing w:after="0" w:line="240" w:lineRule="auto"/>
        <w:jc w:val="center"/>
        <w:rPr>
          <w:rFonts w:ascii="Times New Roman" w:hAnsi="Times New Roman" w:cs="Times New Roman"/>
          <w:sz w:val="28"/>
          <w:szCs w:val="28"/>
        </w:rPr>
      </w:pPr>
      <w:r w:rsidRPr="00BC2CEB">
        <w:rPr>
          <w:rFonts w:ascii="Times New Roman" w:hAnsi="Times New Roman" w:cs="Times New Roman"/>
          <w:sz w:val="28"/>
          <w:szCs w:val="28"/>
        </w:rPr>
        <w:t>А – жемістің көлденең кесіндісі, Б – тамырдың көлденең кесіндісі</w:t>
      </w:r>
    </w:p>
    <w:p w14:paraId="0289C8CD" w14:textId="77777777" w:rsidR="00BC2CEB" w:rsidRDefault="00BC2CEB" w:rsidP="001D600C">
      <w:pPr>
        <w:spacing w:after="0" w:line="240" w:lineRule="auto"/>
        <w:jc w:val="center"/>
        <w:rPr>
          <w:rFonts w:ascii="Times New Roman" w:hAnsi="Times New Roman" w:cs="Times New Roman"/>
          <w:bCs/>
          <w:sz w:val="28"/>
          <w:szCs w:val="28"/>
        </w:rPr>
      </w:pPr>
    </w:p>
    <w:p w14:paraId="657FAE43" w14:textId="5AED8C4E" w:rsidR="00953A16" w:rsidRPr="00953A16" w:rsidRDefault="00BC2CEB" w:rsidP="001D600C">
      <w:pPr>
        <w:spacing w:after="0" w:line="240" w:lineRule="auto"/>
        <w:jc w:val="center"/>
        <w:rPr>
          <w:rFonts w:ascii="Times New Roman" w:hAnsi="Times New Roman" w:cs="Times New Roman"/>
          <w:sz w:val="28"/>
          <w:szCs w:val="28"/>
        </w:rPr>
      </w:pPr>
      <w:r>
        <w:rPr>
          <w:rFonts w:ascii="Times New Roman" w:hAnsi="Times New Roman" w:cs="Times New Roman"/>
          <w:bCs/>
          <w:sz w:val="28"/>
          <w:szCs w:val="28"/>
        </w:rPr>
        <w:t>Сурет</w:t>
      </w:r>
      <w:r w:rsidR="00D83EF2">
        <w:rPr>
          <w:rFonts w:ascii="Times New Roman" w:hAnsi="Times New Roman" w:cs="Times New Roman"/>
          <w:bCs/>
          <w:sz w:val="28"/>
          <w:szCs w:val="28"/>
        </w:rPr>
        <w:t xml:space="preserve"> 2</w:t>
      </w:r>
      <w:r w:rsidR="00A403DE">
        <w:rPr>
          <w:rFonts w:ascii="Times New Roman" w:hAnsi="Times New Roman" w:cs="Times New Roman"/>
          <w:bCs/>
          <w:sz w:val="28"/>
          <w:szCs w:val="28"/>
          <w:lang w:val="kk-KZ"/>
        </w:rPr>
        <w:t>1</w:t>
      </w:r>
      <w:r w:rsidR="00953A16" w:rsidRPr="00953A16">
        <w:rPr>
          <w:rFonts w:ascii="Times New Roman" w:hAnsi="Times New Roman" w:cs="Times New Roman"/>
          <w:bCs/>
          <w:sz w:val="28"/>
          <w:szCs w:val="28"/>
        </w:rPr>
        <w:t xml:space="preserve"> - </w:t>
      </w:r>
      <w:r w:rsidRPr="00BC2CEB">
        <w:rPr>
          <w:rFonts w:ascii="Times New Roman" w:hAnsi="Times New Roman" w:cs="Times New Roman"/>
          <w:bCs/>
          <w:i/>
          <w:iCs/>
          <w:sz w:val="28"/>
          <w:szCs w:val="28"/>
        </w:rPr>
        <w:t>Ferula songarica</w:t>
      </w:r>
      <w:r w:rsidRPr="00BC2CEB">
        <w:rPr>
          <w:rFonts w:ascii="Times New Roman" w:hAnsi="Times New Roman" w:cs="Times New Roman"/>
          <w:bCs/>
          <w:sz w:val="28"/>
          <w:szCs w:val="28"/>
        </w:rPr>
        <w:t xml:space="preserve"> мүшелеріне тимол ерітіндісімен жүргізілген гистохимиялық реакциялар нәтижесі </w:t>
      </w:r>
      <w:r w:rsidRPr="00953A16">
        <w:rPr>
          <w:rFonts w:ascii="Times New Roman" w:hAnsi="Times New Roman" w:cs="Times New Roman"/>
          <w:bCs/>
          <w:sz w:val="28"/>
          <w:szCs w:val="28"/>
        </w:rPr>
        <w:t>(16х10</w:t>
      </w:r>
      <w:r w:rsidR="00A403DE">
        <w:rPr>
          <w:rFonts w:ascii="Times New Roman" w:hAnsi="Times New Roman" w:cs="Times New Roman"/>
          <w:bCs/>
          <w:sz w:val="28"/>
          <w:szCs w:val="28"/>
        </w:rPr>
        <w:t xml:space="preserve"> </w:t>
      </w:r>
      <w:r w:rsidR="00A403DE" w:rsidRPr="00A403DE">
        <w:rPr>
          <w:rFonts w:ascii="Times New Roman" w:hAnsi="Times New Roman" w:cs="Times New Roman"/>
          <w:bCs/>
          <w:sz w:val="28"/>
          <w:szCs w:val="28"/>
        </w:rPr>
        <w:t>есе үлк.</w:t>
      </w:r>
      <w:r w:rsidRPr="00953A16">
        <w:rPr>
          <w:rFonts w:ascii="Times New Roman" w:hAnsi="Times New Roman" w:cs="Times New Roman"/>
          <w:bCs/>
          <w:sz w:val="28"/>
          <w:szCs w:val="28"/>
        </w:rPr>
        <w:t>)</w:t>
      </w:r>
    </w:p>
    <w:p w14:paraId="6E4D3F0B" w14:textId="77777777" w:rsidR="00953A16" w:rsidRPr="00953A16" w:rsidRDefault="00953A16" w:rsidP="001D600C">
      <w:pPr>
        <w:spacing w:after="0" w:line="240" w:lineRule="auto"/>
        <w:jc w:val="center"/>
        <w:rPr>
          <w:rFonts w:ascii="Times New Roman" w:hAnsi="Times New Roman" w:cs="Times New Roman"/>
          <w:sz w:val="28"/>
          <w:szCs w:val="28"/>
        </w:rPr>
      </w:pPr>
    </w:p>
    <w:p w14:paraId="29E4CAE9" w14:textId="101C5617" w:rsidR="007F74BC" w:rsidRDefault="00715494" w:rsidP="004B2967">
      <w:pPr>
        <w:spacing w:after="0" w:line="240" w:lineRule="auto"/>
        <w:ind w:firstLine="567"/>
        <w:jc w:val="both"/>
        <w:rPr>
          <w:rFonts w:ascii="Times New Roman" w:hAnsi="Times New Roman" w:cs="Times New Roman"/>
          <w:sz w:val="28"/>
          <w:szCs w:val="28"/>
        </w:rPr>
      </w:pPr>
      <w:r w:rsidRPr="00715494">
        <w:rPr>
          <w:rFonts w:ascii="Times New Roman" w:hAnsi="Times New Roman" w:cs="Times New Roman"/>
          <w:sz w:val="28"/>
          <w:szCs w:val="28"/>
        </w:rPr>
        <w:t xml:space="preserve">Алғаш рет </w:t>
      </w:r>
      <w:r w:rsidRPr="00715494">
        <w:rPr>
          <w:rFonts w:ascii="Times New Roman" w:hAnsi="Times New Roman" w:cs="Times New Roman"/>
          <w:i/>
          <w:iCs/>
          <w:sz w:val="28"/>
          <w:szCs w:val="28"/>
        </w:rPr>
        <w:t>Ferula songarica</w:t>
      </w:r>
      <w:r w:rsidRPr="00715494">
        <w:rPr>
          <w:rFonts w:ascii="Times New Roman" w:hAnsi="Times New Roman" w:cs="Times New Roman"/>
          <w:sz w:val="28"/>
          <w:szCs w:val="28"/>
        </w:rPr>
        <w:t xml:space="preserve"> өсімдік шикізатының жер үсті және жер асты мүшелеріне жарық микроскопиясы әдісін қолдана отырып гистохимиялық талдау жүргізілді.</w:t>
      </w:r>
      <w:r>
        <w:rPr>
          <w:rFonts w:ascii="Times New Roman" w:hAnsi="Times New Roman" w:cs="Times New Roman"/>
          <w:sz w:val="28"/>
          <w:szCs w:val="28"/>
        </w:rPr>
        <w:t xml:space="preserve"> </w:t>
      </w:r>
      <w:r w:rsidR="007F74BC" w:rsidRPr="007F74BC">
        <w:rPr>
          <w:rFonts w:ascii="Times New Roman" w:hAnsi="Times New Roman" w:cs="Times New Roman"/>
          <w:sz w:val="28"/>
          <w:szCs w:val="28"/>
        </w:rPr>
        <w:t xml:space="preserve">Жүргізілген гистохимиялық </w:t>
      </w:r>
      <w:r w:rsidR="007F74BC">
        <w:rPr>
          <w:rFonts w:ascii="Times New Roman" w:hAnsi="Times New Roman" w:cs="Times New Roman"/>
          <w:sz w:val="28"/>
          <w:szCs w:val="28"/>
          <w:lang w:val="kk-KZ"/>
        </w:rPr>
        <w:t>зерттеудің</w:t>
      </w:r>
      <w:r w:rsidR="007F74BC" w:rsidRPr="007F74BC">
        <w:rPr>
          <w:rFonts w:ascii="Times New Roman" w:hAnsi="Times New Roman" w:cs="Times New Roman"/>
          <w:sz w:val="28"/>
          <w:szCs w:val="28"/>
        </w:rPr>
        <w:t xml:space="preserve"> нәтижесінде </w:t>
      </w:r>
      <w:r w:rsidR="007F74BC" w:rsidRPr="007F74BC">
        <w:rPr>
          <w:rFonts w:ascii="Times New Roman" w:hAnsi="Times New Roman" w:cs="Times New Roman"/>
          <w:i/>
          <w:iCs/>
          <w:sz w:val="28"/>
          <w:szCs w:val="28"/>
        </w:rPr>
        <w:t>Ferula songarica</w:t>
      </w:r>
      <w:r w:rsidR="007F74BC" w:rsidRPr="007F74BC">
        <w:rPr>
          <w:rFonts w:ascii="Times New Roman" w:hAnsi="Times New Roman" w:cs="Times New Roman"/>
          <w:sz w:val="28"/>
          <w:szCs w:val="28"/>
        </w:rPr>
        <w:t xml:space="preserve"> жапырақтарының, сабақтарының, жемістерінің, тамырларының көлденең кесінділерінде және гүлдерінің беткі препараттарында эфир майлары, фенол қышқылдары, флавоноидтар, сесквитерпенді лактондар, полисахаридтер, алкалоидтар анықталды, сондай-ақ олардың локализациясы анықталды:</w:t>
      </w:r>
    </w:p>
    <w:p w14:paraId="19206E59" w14:textId="2929AEC6" w:rsidR="007F74BC" w:rsidRPr="007F74BC" w:rsidRDefault="00D104C8" w:rsidP="00B9462E">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rPr>
        <w:t>-</w:t>
      </w:r>
      <w:r w:rsidR="007F74BC">
        <w:rPr>
          <w:rFonts w:ascii="Times New Roman" w:hAnsi="Times New Roman" w:cs="Times New Roman"/>
          <w:sz w:val="28"/>
          <w:szCs w:val="28"/>
          <w:lang w:val="kk-KZ"/>
        </w:rPr>
        <w:t>э</w:t>
      </w:r>
      <w:r w:rsidR="007F74BC" w:rsidRPr="007F74BC">
        <w:rPr>
          <w:rFonts w:ascii="Times New Roman" w:hAnsi="Times New Roman" w:cs="Times New Roman"/>
          <w:sz w:val="28"/>
          <w:szCs w:val="28"/>
          <w:lang w:val="kk-KZ"/>
        </w:rPr>
        <w:t>фир майлары</w:t>
      </w:r>
      <w:r w:rsidR="00B9462E">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B9462E">
        <w:rPr>
          <w:rFonts w:ascii="Times New Roman" w:hAnsi="Times New Roman" w:cs="Times New Roman"/>
          <w:sz w:val="28"/>
          <w:szCs w:val="28"/>
          <w:lang w:val="kk-KZ"/>
        </w:rPr>
        <w:t xml:space="preserve"> </w:t>
      </w:r>
      <w:r w:rsidR="007F74BC" w:rsidRPr="007F74BC">
        <w:rPr>
          <w:rFonts w:ascii="Times New Roman" w:hAnsi="Times New Roman" w:cs="Times New Roman"/>
          <w:sz w:val="28"/>
          <w:szCs w:val="28"/>
          <w:lang w:val="kk-KZ"/>
        </w:rPr>
        <w:t xml:space="preserve">эпидермис, мезофилл және </w:t>
      </w:r>
      <w:r w:rsidR="007F74BC">
        <w:rPr>
          <w:rFonts w:ascii="Times New Roman" w:hAnsi="Times New Roman" w:cs="Times New Roman"/>
          <w:sz w:val="28"/>
          <w:szCs w:val="28"/>
          <w:lang w:val="kk-KZ"/>
        </w:rPr>
        <w:t xml:space="preserve">жапырақтың </w:t>
      </w:r>
      <w:r w:rsidR="007F74BC" w:rsidRPr="007F74BC">
        <w:rPr>
          <w:rFonts w:ascii="Times New Roman" w:hAnsi="Times New Roman" w:cs="Times New Roman"/>
          <w:sz w:val="28"/>
          <w:szCs w:val="28"/>
          <w:lang w:val="kk-KZ"/>
        </w:rPr>
        <w:t xml:space="preserve">өткізгіш </w:t>
      </w:r>
      <w:r w:rsidR="005A253B">
        <w:rPr>
          <w:rFonts w:ascii="Times New Roman" w:hAnsi="Times New Roman" w:cs="Times New Roman"/>
          <w:sz w:val="28"/>
          <w:szCs w:val="28"/>
          <w:lang w:val="kk-KZ"/>
        </w:rPr>
        <w:t>шоқтары</w:t>
      </w:r>
      <w:r w:rsidR="006A7840">
        <w:rPr>
          <w:rFonts w:ascii="Times New Roman" w:hAnsi="Times New Roman" w:cs="Times New Roman"/>
          <w:sz w:val="28"/>
          <w:szCs w:val="28"/>
          <w:lang w:val="kk-KZ"/>
        </w:rPr>
        <w:t>нда</w:t>
      </w:r>
      <w:r w:rsidR="007F74BC" w:rsidRPr="007F74BC">
        <w:rPr>
          <w:rFonts w:ascii="Times New Roman" w:hAnsi="Times New Roman" w:cs="Times New Roman"/>
          <w:sz w:val="28"/>
          <w:szCs w:val="28"/>
          <w:lang w:val="kk-KZ"/>
        </w:rPr>
        <w:t>; сабақтың эпидермисі</w:t>
      </w:r>
      <w:r w:rsidR="006A7840">
        <w:rPr>
          <w:rFonts w:ascii="Times New Roman" w:hAnsi="Times New Roman" w:cs="Times New Roman"/>
          <w:sz w:val="28"/>
          <w:szCs w:val="28"/>
          <w:lang w:val="kk-KZ"/>
        </w:rPr>
        <w:t>нде</w:t>
      </w:r>
      <w:r w:rsidR="007F74BC" w:rsidRPr="007F74BC">
        <w:rPr>
          <w:rFonts w:ascii="Times New Roman" w:hAnsi="Times New Roman" w:cs="Times New Roman"/>
          <w:sz w:val="28"/>
          <w:szCs w:val="28"/>
          <w:lang w:val="kk-KZ"/>
        </w:rPr>
        <w:t xml:space="preserve">, ксилема және </w:t>
      </w:r>
      <w:r w:rsidR="005A253B">
        <w:rPr>
          <w:rFonts w:ascii="Times New Roman" w:hAnsi="Times New Roman" w:cs="Times New Roman"/>
          <w:sz w:val="28"/>
          <w:szCs w:val="28"/>
          <w:lang w:val="kk-KZ"/>
        </w:rPr>
        <w:t>өзек</w:t>
      </w:r>
      <w:r w:rsidR="007F74BC" w:rsidRPr="007F74BC">
        <w:rPr>
          <w:rFonts w:ascii="Times New Roman" w:hAnsi="Times New Roman" w:cs="Times New Roman"/>
          <w:sz w:val="28"/>
          <w:szCs w:val="28"/>
          <w:lang w:val="kk-KZ"/>
        </w:rPr>
        <w:t xml:space="preserve"> паренхимасы</w:t>
      </w:r>
      <w:r w:rsidR="006A7840">
        <w:rPr>
          <w:rFonts w:ascii="Times New Roman" w:hAnsi="Times New Roman" w:cs="Times New Roman"/>
          <w:sz w:val="28"/>
          <w:szCs w:val="28"/>
          <w:lang w:val="kk-KZ"/>
        </w:rPr>
        <w:t>нда</w:t>
      </w:r>
      <w:r w:rsidR="007F74BC" w:rsidRPr="007F74BC">
        <w:rPr>
          <w:rFonts w:ascii="Times New Roman" w:hAnsi="Times New Roman" w:cs="Times New Roman"/>
          <w:sz w:val="28"/>
          <w:szCs w:val="28"/>
          <w:lang w:val="kk-KZ"/>
        </w:rPr>
        <w:t>; гүл күлтесінің жүйкелері</w:t>
      </w:r>
      <w:r w:rsidR="006A7840">
        <w:rPr>
          <w:rFonts w:ascii="Times New Roman" w:hAnsi="Times New Roman" w:cs="Times New Roman"/>
          <w:sz w:val="28"/>
          <w:szCs w:val="28"/>
          <w:lang w:val="kk-KZ"/>
        </w:rPr>
        <w:t>нде</w:t>
      </w:r>
      <w:r w:rsidR="007F74BC" w:rsidRPr="007F74BC">
        <w:rPr>
          <w:rFonts w:ascii="Times New Roman" w:hAnsi="Times New Roman" w:cs="Times New Roman"/>
          <w:sz w:val="28"/>
          <w:szCs w:val="28"/>
          <w:lang w:val="kk-KZ"/>
        </w:rPr>
        <w:t xml:space="preserve">; жемістің </w:t>
      </w:r>
      <w:r w:rsidR="005A253B" w:rsidRPr="007F74BC">
        <w:rPr>
          <w:rFonts w:ascii="Times New Roman" w:hAnsi="Times New Roman" w:cs="Times New Roman"/>
          <w:sz w:val="28"/>
          <w:szCs w:val="28"/>
          <w:lang w:val="kk-KZ"/>
        </w:rPr>
        <w:t>және тамыр</w:t>
      </w:r>
      <w:r w:rsidR="005A253B">
        <w:rPr>
          <w:rFonts w:ascii="Times New Roman" w:hAnsi="Times New Roman" w:cs="Times New Roman"/>
          <w:sz w:val="28"/>
          <w:szCs w:val="28"/>
          <w:lang w:val="kk-KZ"/>
        </w:rPr>
        <w:t>дың</w:t>
      </w:r>
      <w:r w:rsidR="005A253B" w:rsidRPr="007F74BC">
        <w:rPr>
          <w:rFonts w:ascii="Times New Roman" w:hAnsi="Times New Roman" w:cs="Times New Roman"/>
          <w:sz w:val="28"/>
          <w:szCs w:val="28"/>
          <w:lang w:val="kk-KZ"/>
        </w:rPr>
        <w:t xml:space="preserve"> </w:t>
      </w:r>
      <w:r w:rsidR="007F74BC" w:rsidRPr="007F74BC">
        <w:rPr>
          <w:rFonts w:ascii="Times New Roman" w:hAnsi="Times New Roman" w:cs="Times New Roman"/>
          <w:sz w:val="28"/>
          <w:szCs w:val="28"/>
          <w:lang w:val="kk-KZ"/>
        </w:rPr>
        <w:t xml:space="preserve">экзокарпийі </w:t>
      </w:r>
      <w:r w:rsidR="005A253B">
        <w:rPr>
          <w:rFonts w:ascii="Times New Roman" w:hAnsi="Times New Roman" w:cs="Times New Roman"/>
          <w:sz w:val="28"/>
          <w:szCs w:val="28"/>
          <w:lang w:val="kk-KZ"/>
        </w:rPr>
        <w:t xml:space="preserve">мен </w:t>
      </w:r>
      <w:r w:rsidR="005A253B" w:rsidRPr="005A253B">
        <w:rPr>
          <w:rFonts w:ascii="Times New Roman" w:hAnsi="Times New Roman" w:cs="Times New Roman"/>
          <w:sz w:val="28"/>
          <w:szCs w:val="28"/>
        </w:rPr>
        <w:t>ұяшықтары</w:t>
      </w:r>
      <w:r w:rsidR="006A7840">
        <w:rPr>
          <w:rFonts w:ascii="Times New Roman" w:hAnsi="Times New Roman" w:cs="Times New Roman"/>
          <w:sz w:val="28"/>
          <w:szCs w:val="28"/>
          <w:lang w:val="kk-KZ"/>
        </w:rPr>
        <w:t>нда</w:t>
      </w:r>
      <w:r w:rsidR="007F74BC" w:rsidRPr="007F74BC">
        <w:rPr>
          <w:rFonts w:ascii="Times New Roman" w:hAnsi="Times New Roman" w:cs="Times New Roman"/>
          <w:sz w:val="28"/>
          <w:szCs w:val="28"/>
          <w:lang w:val="kk-KZ"/>
        </w:rPr>
        <w:t>; тамырдың қыртыс паренхимасы</w:t>
      </w:r>
      <w:r w:rsidR="006A7840">
        <w:rPr>
          <w:rFonts w:ascii="Times New Roman" w:hAnsi="Times New Roman" w:cs="Times New Roman"/>
          <w:sz w:val="28"/>
          <w:szCs w:val="28"/>
          <w:lang w:val="kk-KZ"/>
        </w:rPr>
        <w:t>нда орналасқан.</w:t>
      </w:r>
    </w:p>
    <w:p w14:paraId="4CB6D242" w14:textId="3368DF52" w:rsidR="00953A16" w:rsidRPr="00AB73F2" w:rsidRDefault="00D104C8" w:rsidP="004B2967">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5A253B">
        <w:rPr>
          <w:rFonts w:ascii="Times New Roman" w:hAnsi="Times New Roman" w:cs="Times New Roman"/>
          <w:sz w:val="28"/>
          <w:szCs w:val="28"/>
          <w:lang w:val="kk-KZ"/>
        </w:rPr>
        <w:t>ф</w:t>
      </w:r>
      <w:r w:rsidR="005A253B" w:rsidRPr="005A253B">
        <w:rPr>
          <w:rFonts w:ascii="Times New Roman" w:hAnsi="Times New Roman" w:cs="Times New Roman"/>
          <w:sz w:val="28"/>
          <w:szCs w:val="28"/>
          <w:lang w:val="kk-KZ"/>
        </w:rPr>
        <w:t xml:space="preserve">енол қышқылдары </w:t>
      </w:r>
      <w:r>
        <w:rPr>
          <w:rFonts w:ascii="Times New Roman" w:hAnsi="Times New Roman" w:cs="Times New Roman"/>
          <w:sz w:val="28"/>
          <w:szCs w:val="28"/>
          <w:lang w:val="kk-KZ"/>
        </w:rPr>
        <w:t>-</w:t>
      </w:r>
      <w:r w:rsidR="005A253B" w:rsidRPr="005A253B">
        <w:rPr>
          <w:rFonts w:ascii="Times New Roman" w:hAnsi="Times New Roman" w:cs="Times New Roman"/>
          <w:sz w:val="28"/>
          <w:szCs w:val="28"/>
          <w:lang w:val="kk-KZ"/>
        </w:rPr>
        <w:t xml:space="preserve"> жапырақ мезофилі, өткізгіш шоқтың ксилема элементтері</w:t>
      </w:r>
      <w:r w:rsidR="006A7840">
        <w:rPr>
          <w:rFonts w:ascii="Times New Roman" w:hAnsi="Times New Roman" w:cs="Times New Roman"/>
          <w:sz w:val="28"/>
          <w:szCs w:val="28"/>
          <w:lang w:val="kk-KZ"/>
        </w:rPr>
        <w:t>нде</w:t>
      </w:r>
      <w:r w:rsidR="005A253B" w:rsidRPr="005A253B">
        <w:rPr>
          <w:rFonts w:ascii="Times New Roman" w:hAnsi="Times New Roman" w:cs="Times New Roman"/>
          <w:sz w:val="28"/>
          <w:szCs w:val="28"/>
          <w:lang w:val="kk-KZ"/>
        </w:rPr>
        <w:t>, сабақ пен тамыр паренхимасы және өткізгіш аймағы</w:t>
      </w:r>
      <w:r w:rsidR="006A7840">
        <w:rPr>
          <w:rFonts w:ascii="Times New Roman" w:hAnsi="Times New Roman" w:cs="Times New Roman"/>
          <w:sz w:val="28"/>
          <w:szCs w:val="28"/>
          <w:lang w:val="kk-KZ"/>
        </w:rPr>
        <w:t>нда</w:t>
      </w:r>
      <w:r w:rsidR="005A253B" w:rsidRPr="005A253B">
        <w:rPr>
          <w:rFonts w:ascii="Times New Roman" w:hAnsi="Times New Roman" w:cs="Times New Roman"/>
          <w:sz w:val="28"/>
          <w:szCs w:val="28"/>
          <w:lang w:val="kk-KZ"/>
        </w:rPr>
        <w:t>, гүл күлтесінің эпидермис жасушалары</w:t>
      </w:r>
      <w:r w:rsidR="006A7840">
        <w:rPr>
          <w:rFonts w:ascii="Times New Roman" w:hAnsi="Times New Roman" w:cs="Times New Roman"/>
          <w:sz w:val="28"/>
          <w:szCs w:val="28"/>
          <w:lang w:val="kk-KZ"/>
        </w:rPr>
        <w:t>нда орналасқан.</w:t>
      </w:r>
    </w:p>
    <w:p w14:paraId="28C95F63" w14:textId="78B49F1B" w:rsidR="005A253B" w:rsidRDefault="00D104C8" w:rsidP="004B2967">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5A253B">
        <w:rPr>
          <w:rFonts w:ascii="Times New Roman" w:hAnsi="Times New Roman" w:cs="Times New Roman"/>
          <w:sz w:val="28"/>
          <w:szCs w:val="28"/>
          <w:lang w:val="kk-KZ"/>
        </w:rPr>
        <w:t>ф</w:t>
      </w:r>
      <w:r w:rsidR="005A253B" w:rsidRPr="005A253B">
        <w:rPr>
          <w:rFonts w:ascii="Times New Roman" w:hAnsi="Times New Roman" w:cs="Times New Roman"/>
          <w:sz w:val="28"/>
          <w:szCs w:val="28"/>
          <w:lang w:val="kk-KZ"/>
        </w:rPr>
        <w:t xml:space="preserve">лавоноидтар </w:t>
      </w:r>
      <w:r>
        <w:rPr>
          <w:rFonts w:ascii="Times New Roman" w:hAnsi="Times New Roman" w:cs="Times New Roman"/>
          <w:sz w:val="28"/>
          <w:szCs w:val="28"/>
          <w:lang w:val="kk-KZ"/>
        </w:rPr>
        <w:t>-</w:t>
      </w:r>
      <w:r w:rsidR="005A253B" w:rsidRPr="005A253B">
        <w:rPr>
          <w:rFonts w:ascii="Times New Roman" w:hAnsi="Times New Roman" w:cs="Times New Roman"/>
          <w:sz w:val="28"/>
          <w:szCs w:val="28"/>
          <w:lang w:val="kk-KZ"/>
        </w:rPr>
        <w:t xml:space="preserve"> жапырақ мезофилі және өткізгіш шоқтары</w:t>
      </w:r>
      <w:r w:rsidR="00715494">
        <w:rPr>
          <w:rFonts w:ascii="Times New Roman" w:hAnsi="Times New Roman" w:cs="Times New Roman"/>
          <w:sz w:val="28"/>
          <w:szCs w:val="28"/>
          <w:lang w:val="kk-KZ"/>
        </w:rPr>
        <w:t>нда</w:t>
      </w:r>
      <w:r w:rsidR="005A253B" w:rsidRPr="005A253B">
        <w:rPr>
          <w:rFonts w:ascii="Times New Roman" w:hAnsi="Times New Roman" w:cs="Times New Roman"/>
          <w:sz w:val="28"/>
          <w:szCs w:val="28"/>
          <w:lang w:val="kk-KZ"/>
        </w:rPr>
        <w:t>; сабақ пен тамыр эпидермисінің жасушалары</w:t>
      </w:r>
      <w:r w:rsidR="00715494">
        <w:rPr>
          <w:rFonts w:ascii="Times New Roman" w:hAnsi="Times New Roman" w:cs="Times New Roman"/>
          <w:sz w:val="28"/>
          <w:szCs w:val="28"/>
          <w:lang w:val="kk-KZ"/>
        </w:rPr>
        <w:t>нда</w:t>
      </w:r>
      <w:r w:rsidR="005A253B" w:rsidRPr="005A253B">
        <w:rPr>
          <w:rFonts w:ascii="Times New Roman" w:hAnsi="Times New Roman" w:cs="Times New Roman"/>
          <w:sz w:val="28"/>
          <w:szCs w:val="28"/>
          <w:lang w:val="kk-KZ"/>
        </w:rPr>
        <w:t xml:space="preserve">, хлоренхима, қыртыс және </w:t>
      </w:r>
      <w:r w:rsidR="005A253B">
        <w:rPr>
          <w:rFonts w:ascii="Times New Roman" w:hAnsi="Times New Roman" w:cs="Times New Roman"/>
          <w:sz w:val="28"/>
          <w:szCs w:val="28"/>
          <w:lang w:val="kk-KZ"/>
        </w:rPr>
        <w:t>өзек</w:t>
      </w:r>
      <w:r w:rsidR="005A253B" w:rsidRPr="005A253B">
        <w:rPr>
          <w:rFonts w:ascii="Times New Roman" w:hAnsi="Times New Roman" w:cs="Times New Roman"/>
          <w:sz w:val="28"/>
          <w:szCs w:val="28"/>
          <w:lang w:val="kk-KZ"/>
        </w:rPr>
        <w:t xml:space="preserve"> паренхимасы; сабақтың склеренхимасы; сабақ пен тамырдың ксилемасы; жемістің мезокарпийі, гүл күлтесінің жүйкелері</w:t>
      </w:r>
      <w:r w:rsidR="00715494">
        <w:rPr>
          <w:rFonts w:ascii="Times New Roman" w:hAnsi="Times New Roman" w:cs="Times New Roman"/>
          <w:sz w:val="28"/>
          <w:szCs w:val="28"/>
          <w:lang w:val="kk-KZ"/>
        </w:rPr>
        <w:t>нде</w:t>
      </w:r>
      <w:r w:rsidR="005A253B">
        <w:rPr>
          <w:rFonts w:ascii="Times New Roman" w:hAnsi="Times New Roman" w:cs="Times New Roman"/>
          <w:sz w:val="28"/>
          <w:szCs w:val="28"/>
          <w:lang w:val="kk-KZ"/>
        </w:rPr>
        <w:t>;</w:t>
      </w:r>
    </w:p>
    <w:p w14:paraId="37C38F8F" w14:textId="61C543B6" w:rsidR="00953A16" w:rsidRPr="005A253B" w:rsidRDefault="00D104C8" w:rsidP="004B2967">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9E7EF3">
        <w:rPr>
          <w:rFonts w:ascii="Times New Roman" w:hAnsi="Times New Roman" w:cs="Times New Roman"/>
          <w:sz w:val="28"/>
          <w:szCs w:val="28"/>
          <w:lang w:val="kk-KZ"/>
        </w:rPr>
        <w:t>с</w:t>
      </w:r>
      <w:r w:rsidR="009E7EF3" w:rsidRPr="009E7EF3">
        <w:rPr>
          <w:rFonts w:ascii="Times New Roman" w:hAnsi="Times New Roman" w:cs="Times New Roman"/>
          <w:sz w:val="28"/>
          <w:szCs w:val="28"/>
          <w:lang w:val="kk-KZ"/>
        </w:rPr>
        <w:t>есквитерпен</w:t>
      </w:r>
      <w:r w:rsidR="00D551CD">
        <w:rPr>
          <w:rFonts w:ascii="Times New Roman" w:hAnsi="Times New Roman" w:cs="Times New Roman"/>
          <w:sz w:val="28"/>
          <w:szCs w:val="28"/>
          <w:lang w:val="kk-KZ"/>
        </w:rPr>
        <w:t>оидтар</w:t>
      </w:r>
      <w:r w:rsidR="009E7EF3" w:rsidRPr="009E7EF3">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9E7EF3" w:rsidRPr="009E7EF3">
        <w:rPr>
          <w:rFonts w:ascii="Times New Roman" w:hAnsi="Times New Roman" w:cs="Times New Roman"/>
          <w:sz w:val="28"/>
          <w:szCs w:val="28"/>
          <w:lang w:val="kk-KZ"/>
        </w:rPr>
        <w:t xml:space="preserve"> гүл эпидермисінің жүйкелері бойындағы ұяшықтар</w:t>
      </w:r>
      <w:r w:rsidR="00715494">
        <w:rPr>
          <w:rFonts w:ascii="Times New Roman" w:hAnsi="Times New Roman" w:cs="Times New Roman"/>
          <w:sz w:val="28"/>
          <w:szCs w:val="28"/>
          <w:lang w:val="kk-KZ"/>
        </w:rPr>
        <w:t>да</w:t>
      </w:r>
      <w:r w:rsidR="009E7EF3" w:rsidRPr="009E7EF3">
        <w:rPr>
          <w:rFonts w:ascii="Times New Roman" w:hAnsi="Times New Roman" w:cs="Times New Roman"/>
          <w:sz w:val="28"/>
          <w:szCs w:val="28"/>
          <w:lang w:val="kk-KZ"/>
        </w:rPr>
        <w:t>, жемістегі ұяшықтар</w:t>
      </w:r>
      <w:r w:rsidR="00715494">
        <w:rPr>
          <w:rFonts w:ascii="Times New Roman" w:hAnsi="Times New Roman" w:cs="Times New Roman"/>
          <w:sz w:val="28"/>
          <w:szCs w:val="28"/>
          <w:lang w:val="kk-KZ"/>
        </w:rPr>
        <w:t>да</w:t>
      </w:r>
      <w:r w:rsidR="009E7EF3">
        <w:rPr>
          <w:rFonts w:ascii="Times New Roman" w:hAnsi="Times New Roman" w:cs="Times New Roman"/>
          <w:sz w:val="28"/>
          <w:szCs w:val="28"/>
          <w:lang w:val="kk-KZ"/>
        </w:rPr>
        <w:t>;</w:t>
      </w:r>
    </w:p>
    <w:p w14:paraId="2543740E" w14:textId="7D7ACAEE" w:rsidR="009E7EF3" w:rsidRDefault="00D104C8" w:rsidP="004B2967">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9E7EF3">
        <w:rPr>
          <w:rFonts w:ascii="Times New Roman" w:hAnsi="Times New Roman" w:cs="Times New Roman"/>
          <w:sz w:val="28"/>
          <w:szCs w:val="28"/>
          <w:lang w:val="kk-KZ"/>
        </w:rPr>
        <w:t>п</w:t>
      </w:r>
      <w:r w:rsidR="009E7EF3" w:rsidRPr="009E7EF3">
        <w:rPr>
          <w:rFonts w:ascii="Times New Roman" w:hAnsi="Times New Roman" w:cs="Times New Roman"/>
          <w:sz w:val="28"/>
          <w:szCs w:val="28"/>
          <w:lang w:val="kk-KZ"/>
        </w:rPr>
        <w:t xml:space="preserve">олисахаридтер </w:t>
      </w:r>
      <w:r>
        <w:rPr>
          <w:rFonts w:ascii="Times New Roman" w:hAnsi="Times New Roman" w:cs="Times New Roman"/>
          <w:sz w:val="28"/>
          <w:szCs w:val="28"/>
          <w:lang w:val="kk-KZ"/>
        </w:rPr>
        <w:t>-</w:t>
      </w:r>
      <w:r w:rsidR="009E7EF3" w:rsidRPr="009E7EF3">
        <w:rPr>
          <w:rFonts w:ascii="Times New Roman" w:hAnsi="Times New Roman" w:cs="Times New Roman"/>
          <w:sz w:val="28"/>
          <w:szCs w:val="28"/>
          <w:lang w:val="kk-KZ"/>
        </w:rPr>
        <w:t xml:space="preserve"> жемістің экзокарпийі, тамырдың өт</w:t>
      </w:r>
      <w:r w:rsidR="009E7EF3">
        <w:rPr>
          <w:rFonts w:ascii="Times New Roman" w:hAnsi="Times New Roman" w:cs="Times New Roman"/>
          <w:sz w:val="28"/>
          <w:szCs w:val="28"/>
          <w:lang w:val="kk-KZ"/>
        </w:rPr>
        <w:t>к</w:t>
      </w:r>
      <w:r w:rsidR="009E7EF3" w:rsidRPr="009E7EF3">
        <w:rPr>
          <w:rFonts w:ascii="Times New Roman" w:hAnsi="Times New Roman" w:cs="Times New Roman"/>
          <w:sz w:val="28"/>
          <w:szCs w:val="28"/>
          <w:lang w:val="kk-KZ"/>
        </w:rPr>
        <w:t>ізгіш аймағы</w:t>
      </w:r>
      <w:r w:rsidR="00715494">
        <w:rPr>
          <w:rFonts w:ascii="Times New Roman" w:hAnsi="Times New Roman" w:cs="Times New Roman"/>
          <w:sz w:val="28"/>
          <w:szCs w:val="28"/>
          <w:lang w:val="kk-KZ"/>
        </w:rPr>
        <w:t>нда</w:t>
      </w:r>
      <w:r w:rsidR="009E7EF3">
        <w:rPr>
          <w:rFonts w:ascii="Times New Roman" w:hAnsi="Times New Roman" w:cs="Times New Roman"/>
          <w:sz w:val="28"/>
          <w:szCs w:val="28"/>
          <w:lang w:val="kk-KZ"/>
        </w:rPr>
        <w:t>;</w:t>
      </w:r>
    </w:p>
    <w:p w14:paraId="6877DB58" w14:textId="607CC46A" w:rsidR="00953A16" w:rsidRPr="009E7EF3" w:rsidRDefault="00D104C8" w:rsidP="004B2967">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9E7EF3">
        <w:rPr>
          <w:rFonts w:ascii="Times New Roman" w:hAnsi="Times New Roman" w:cs="Times New Roman"/>
          <w:sz w:val="28"/>
          <w:szCs w:val="28"/>
          <w:lang w:val="kk-KZ"/>
        </w:rPr>
        <w:t>а</w:t>
      </w:r>
      <w:r w:rsidR="009E7EF3" w:rsidRPr="009E7EF3">
        <w:rPr>
          <w:rFonts w:ascii="Times New Roman" w:hAnsi="Times New Roman" w:cs="Times New Roman"/>
          <w:sz w:val="28"/>
          <w:szCs w:val="28"/>
          <w:lang w:val="kk-KZ"/>
        </w:rPr>
        <w:t xml:space="preserve">лкалоидтар </w:t>
      </w:r>
      <w:r>
        <w:rPr>
          <w:rFonts w:ascii="Times New Roman" w:hAnsi="Times New Roman" w:cs="Times New Roman"/>
          <w:sz w:val="28"/>
          <w:szCs w:val="28"/>
          <w:lang w:val="kk-KZ"/>
        </w:rPr>
        <w:t>-</w:t>
      </w:r>
      <w:r w:rsidR="009E7EF3" w:rsidRPr="009E7EF3">
        <w:rPr>
          <w:rFonts w:ascii="Times New Roman" w:hAnsi="Times New Roman" w:cs="Times New Roman"/>
          <w:sz w:val="28"/>
          <w:szCs w:val="28"/>
          <w:lang w:val="kk-KZ"/>
        </w:rPr>
        <w:t xml:space="preserve"> жемістің экзокарпийі мен мезокарпийі, тамыр паренхимасы</w:t>
      </w:r>
      <w:r w:rsidR="00715494">
        <w:rPr>
          <w:rFonts w:ascii="Times New Roman" w:hAnsi="Times New Roman" w:cs="Times New Roman"/>
          <w:sz w:val="28"/>
          <w:szCs w:val="28"/>
          <w:lang w:val="kk-KZ"/>
        </w:rPr>
        <w:t>нда</w:t>
      </w:r>
      <w:r w:rsidR="009E7EF3" w:rsidRPr="009E7EF3">
        <w:rPr>
          <w:rFonts w:ascii="Times New Roman" w:hAnsi="Times New Roman" w:cs="Times New Roman"/>
          <w:sz w:val="28"/>
          <w:szCs w:val="28"/>
          <w:lang w:val="kk-KZ"/>
        </w:rPr>
        <w:t>.</w:t>
      </w:r>
    </w:p>
    <w:p w14:paraId="5926AFE2" w14:textId="77777777" w:rsidR="00953A16" w:rsidRPr="009E7EF3" w:rsidRDefault="00953A16" w:rsidP="004B2967">
      <w:pPr>
        <w:spacing w:after="0" w:line="240" w:lineRule="auto"/>
        <w:ind w:firstLine="567"/>
        <w:jc w:val="both"/>
        <w:rPr>
          <w:rFonts w:ascii="Times New Roman" w:hAnsi="Times New Roman" w:cs="Times New Roman"/>
          <w:sz w:val="28"/>
          <w:szCs w:val="28"/>
          <w:lang w:val="kk-KZ"/>
        </w:rPr>
      </w:pPr>
    </w:p>
    <w:p w14:paraId="275D4561" w14:textId="19EA52EB" w:rsidR="00AD3EB5" w:rsidRPr="0016698C" w:rsidRDefault="00953A16" w:rsidP="0016698C">
      <w:pPr>
        <w:spacing w:after="0" w:line="240" w:lineRule="auto"/>
        <w:ind w:firstLine="567"/>
        <w:jc w:val="both"/>
        <w:rPr>
          <w:rFonts w:ascii="Times New Roman" w:hAnsi="Times New Roman" w:cs="Times New Roman"/>
          <w:b/>
          <w:sz w:val="28"/>
          <w:szCs w:val="28"/>
          <w:lang w:val="kk-KZ"/>
        </w:rPr>
      </w:pPr>
      <w:r w:rsidRPr="009E7EF3">
        <w:rPr>
          <w:rFonts w:ascii="Times New Roman" w:hAnsi="Times New Roman" w:cs="Times New Roman"/>
          <w:b/>
          <w:sz w:val="28"/>
          <w:szCs w:val="28"/>
          <w:lang w:val="kk-KZ"/>
        </w:rPr>
        <w:t xml:space="preserve">3.5 </w:t>
      </w:r>
      <w:r w:rsidR="009E7EF3" w:rsidRPr="009E7EF3">
        <w:rPr>
          <w:rFonts w:ascii="Times New Roman" w:hAnsi="Times New Roman" w:cs="Times New Roman"/>
          <w:b/>
          <w:i/>
          <w:iCs/>
          <w:sz w:val="28"/>
          <w:szCs w:val="28"/>
          <w:lang w:val="kk-KZ"/>
        </w:rPr>
        <w:t>Ferula songarica</w:t>
      </w:r>
      <w:r w:rsidR="009E7EF3" w:rsidRPr="009E7EF3">
        <w:rPr>
          <w:rFonts w:ascii="Times New Roman" w:hAnsi="Times New Roman" w:cs="Times New Roman"/>
          <w:b/>
          <w:sz w:val="28"/>
          <w:szCs w:val="28"/>
          <w:lang w:val="kk-KZ"/>
        </w:rPr>
        <w:t xml:space="preserve"> </w:t>
      </w:r>
      <w:r w:rsidR="00AD4917">
        <w:rPr>
          <w:rFonts w:ascii="Times New Roman" w:hAnsi="Times New Roman" w:cs="Times New Roman"/>
          <w:b/>
          <w:sz w:val="28"/>
          <w:szCs w:val="28"/>
          <w:lang w:val="kk-KZ"/>
        </w:rPr>
        <w:t>жер асты бөлігінің</w:t>
      </w:r>
      <w:r w:rsidR="009E7EF3" w:rsidRPr="009E7EF3">
        <w:rPr>
          <w:rFonts w:ascii="Times New Roman" w:hAnsi="Times New Roman" w:cs="Times New Roman"/>
          <w:b/>
          <w:sz w:val="28"/>
          <w:szCs w:val="28"/>
          <w:lang w:val="kk-KZ"/>
        </w:rPr>
        <w:t xml:space="preserve"> фармацевтикалық технологиялық параметрлерін анықтау</w:t>
      </w:r>
    </w:p>
    <w:p w14:paraId="4335E985" w14:textId="77777777" w:rsidR="003C6DD0" w:rsidRPr="003C6DD0" w:rsidRDefault="003C6DD0" w:rsidP="003C6DD0">
      <w:pPr>
        <w:tabs>
          <w:tab w:val="left" w:pos="930"/>
        </w:tabs>
        <w:spacing w:after="0" w:line="240" w:lineRule="auto"/>
        <w:ind w:firstLine="567"/>
        <w:jc w:val="both"/>
        <w:rPr>
          <w:rFonts w:ascii="Times New Roman" w:hAnsi="Times New Roman" w:cs="Times New Roman"/>
          <w:sz w:val="28"/>
          <w:szCs w:val="28"/>
          <w:lang w:val="kk-KZ"/>
        </w:rPr>
      </w:pPr>
      <w:r w:rsidRPr="003C6DD0">
        <w:rPr>
          <w:rFonts w:ascii="Times New Roman" w:hAnsi="Times New Roman" w:cs="Times New Roman"/>
          <w:i/>
          <w:iCs/>
          <w:sz w:val="28"/>
          <w:szCs w:val="28"/>
          <w:lang w:val="kk-KZ"/>
        </w:rPr>
        <w:t>Ferula songarica</w:t>
      </w:r>
      <w:r w:rsidRPr="003C6DD0">
        <w:rPr>
          <w:rFonts w:ascii="Times New Roman" w:hAnsi="Times New Roman" w:cs="Times New Roman"/>
          <w:sz w:val="28"/>
          <w:szCs w:val="28"/>
          <w:lang w:val="kk-KZ"/>
        </w:rPr>
        <w:t xml:space="preserve"> өсімдігінің жер асты бөлігінен биологиялық белсенді қосылыстарды барынша тиімді бөліп алу үшін негізгі технологиялық параметрлердің оңтайлы мәндері айқындалды. Зерттеу жұмыстары Минина С.А. мен Каухова И.Е. ұсынған «Фитопрепараттардың химиясы және технологиясы» оқу құралында берілген әдістемелік ұсынымдарға, сондай-ақ Қазақстан Республикасының Мемлекеттік Фармакопеясының 1-томына [121] сәйкес жүргізілді.</w:t>
      </w:r>
    </w:p>
    <w:p w14:paraId="3C956D83" w14:textId="064C631E" w:rsidR="008547A0" w:rsidRPr="003C6DD0" w:rsidRDefault="003C6DD0" w:rsidP="003C6DD0">
      <w:pPr>
        <w:tabs>
          <w:tab w:val="left" w:pos="930"/>
        </w:tabs>
        <w:spacing w:after="0" w:line="240" w:lineRule="auto"/>
        <w:ind w:firstLine="567"/>
        <w:jc w:val="both"/>
        <w:rPr>
          <w:rFonts w:ascii="Times New Roman" w:hAnsi="Times New Roman" w:cs="Times New Roman"/>
          <w:sz w:val="28"/>
          <w:szCs w:val="28"/>
          <w:lang w:val="kk-KZ"/>
        </w:rPr>
      </w:pPr>
      <w:r w:rsidRPr="003C6DD0">
        <w:rPr>
          <w:rFonts w:ascii="Times New Roman" w:hAnsi="Times New Roman" w:cs="Times New Roman"/>
          <w:sz w:val="28"/>
          <w:szCs w:val="28"/>
          <w:lang w:val="kk-KZ"/>
        </w:rPr>
        <w:t>8–10-кестелерде анықталған технологиялық көрсеткіштерге меншікті масса, көлемдік масса, себілмелі масса, кеуектілік, бөлшектілік, шикізат қабатының бос көлемі, экстрагентті сіңіру коэффициенті, экстрактивті заттардың шығымы, кептіру кезіндегі масса жоғалуы, жалпы күл және 10% тұз қышқылында ерімейтін күл мөлшері жатады. Барлық анықтаулар үш параллельді үлгіде жүргізіліп, алынған нәтижелер статистикалық өңдеуден өткізілді.</w:t>
      </w:r>
    </w:p>
    <w:p w14:paraId="34695BEF" w14:textId="77777777" w:rsidR="003C6DD0" w:rsidRPr="00DD256B" w:rsidRDefault="003C6DD0" w:rsidP="003C6DD0">
      <w:pPr>
        <w:tabs>
          <w:tab w:val="left" w:pos="930"/>
        </w:tabs>
        <w:spacing w:after="0" w:line="240" w:lineRule="auto"/>
        <w:ind w:firstLine="567"/>
        <w:jc w:val="both"/>
        <w:rPr>
          <w:rFonts w:ascii="Times New Roman" w:hAnsi="Times New Roman" w:cs="Times New Roman"/>
          <w:sz w:val="28"/>
          <w:szCs w:val="28"/>
          <w:lang w:val="kk-KZ"/>
        </w:rPr>
      </w:pPr>
    </w:p>
    <w:p w14:paraId="1B512936" w14:textId="5E701E0E" w:rsidR="00504B1D" w:rsidRDefault="00504B1D" w:rsidP="001D600C">
      <w:pPr>
        <w:tabs>
          <w:tab w:val="left" w:pos="930"/>
        </w:tabs>
        <w:spacing w:after="0" w:line="240" w:lineRule="auto"/>
        <w:jc w:val="both"/>
        <w:rPr>
          <w:rFonts w:ascii="Times New Roman" w:hAnsi="Times New Roman" w:cs="Times New Roman"/>
          <w:sz w:val="28"/>
          <w:szCs w:val="28"/>
          <w:lang w:val="kk-KZ"/>
        </w:rPr>
      </w:pPr>
      <w:r w:rsidRPr="00DD256B">
        <w:rPr>
          <w:rFonts w:ascii="Times New Roman" w:hAnsi="Times New Roman" w:cs="Times New Roman"/>
          <w:sz w:val="28"/>
          <w:szCs w:val="28"/>
          <w:lang w:val="kk-KZ"/>
        </w:rPr>
        <w:t>Кесте</w:t>
      </w:r>
      <w:r w:rsidR="00D83EF2" w:rsidRPr="00DD256B">
        <w:rPr>
          <w:rFonts w:ascii="Times New Roman" w:hAnsi="Times New Roman" w:cs="Times New Roman"/>
          <w:sz w:val="28"/>
          <w:szCs w:val="28"/>
          <w:lang w:val="kk-KZ"/>
        </w:rPr>
        <w:t xml:space="preserve"> 8</w:t>
      </w:r>
      <w:r w:rsidR="00953A16" w:rsidRPr="00DD256B">
        <w:rPr>
          <w:rFonts w:ascii="Times New Roman" w:hAnsi="Times New Roman" w:cs="Times New Roman"/>
          <w:sz w:val="28"/>
          <w:szCs w:val="28"/>
          <w:lang w:val="kk-KZ"/>
        </w:rPr>
        <w:t xml:space="preserve"> </w:t>
      </w:r>
      <w:r w:rsidR="00D104C8">
        <w:rPr>
          <w:rFonts w:ascii="Times New Roman" w:hAnsi="Times New Roman" w:cs="Times New Roman"/>
          <w:sz w:val="28"/>
          <w:szCs w:val="28"/>
          <w:lang w:val="kk-KZ"/>
        </w:rPr>
        <w:t>-</w:t>
      </w:r>
      <w:r w:rsidR="00C22F30">
        <w:rPr>
          <w:rFonts w:ascii="Times New Roman" w:hAnsi="Times New Roman" w:cs="Times New Roman"/>
          <w:sz w:val="28"/>
          <w:szCs w:val="28"/>
          <w:lang w:val="kk-KZ"/>
        </w:rPr>
        <w:t xml:space="preserve"> </w:t>
      </w:r>
      <w:r w:rsidR="00953A16" w:rsidRPr="00DD256B">
        <w:rPr>
          <w:rFonts w:ascii="Times New Roman" w:hAnsi="Times New Roman" w:cs="Times New Roman"/>
          <w:bCs/>
          <w:i/>
          <w:iCs/>
          <w:sz w:val="28"/>
          <w:szCs w:val="28"/>
          <w:lang w:val="kk-KZ"/>
        </w:rPr>
        <w:t>Ferula songarica</w:t>
      </w:r>
      <w:r w:rsidR="008F7C96" w:rsidRPr="00DD256B">
        <w:rPr>
          <w:rFonts w:ascii="Times New Roman" w:hAnsi="Times New Roman" w:cs="Times New Roman"/>
          <w:bCs/>
          <w:i/>
          <w:iCs/>
          <w:sz w:val="28"/>
          <w:szCs w:val="28"/>
          <w:lang w:val="kk-KZ"/>
        </w:rPr>
        <w:t xml:space="preserve"> </w:t>
      </w:r>
      <w:r w:rsidR="00370E2B" w:rsidRPr="00370E2B">
        <w:rPr>
          <w:rFonts w:ascii="Times New Roman" w:hAnsi="Times New Roman" w:cs="Times New Roman"/>
          <w:bCs/>
          <w:sz w:val="28"/>
          <w:szCs w:val="28"/>
          <w:lang w:val="kk-KZ"/>
        </w:rPr>
        <w:t xml:space="preserve">жер асты бөлігінің </w:t>
      </w:r>
      <w:r w:rsidRPr="00DD256B">
        <w:rPr>
          <w:rFonts w:ascii="Times New Roman" w:hAnsi="Times New Roman" w:cs="Times New Roman"/>
          <w:sz w:val="28"/>
          <w:szCs w:val="28"/>
          <w:lang w:val="kk-KZ"/>
        </w:rPr>
        <w:t>технологиялық параметрлерін анықтау, %</w:t>
      </w:r>
    </w:p>
    <w:p w14:paraId="081562B5" w14:textId="77777777" w:rsidR="00715494" w:rsidRPr="00DD256B" w:rsidRDefault="00715494" w:rsidP="001D600C">
      <w:pPr>
        <w:tabs>
          <w:tab w:val="left" w:pos="930"/>
        </w:tabs>
        <w:spacing w:after="0" w:line="240" w:lineRule="auto"/>
        <w:jc w:val="both"/>
        <w:rPr>
          <w:rFonts w:ascii="Times New Roman" w:hAnsi="Times New Roman" w:cs="Times New Roman"/>
          <w:sz w:val="28"/>
          <w:szCs w:val="28"/>
          <w:lang w:val="kk-KZ"/>
        </w:rPr>
      </w:pPr>
    </w:p>
    <w:tbl>
      <w:tblPr>
        <w:tblStyle w:val="32"/>
        <w:tblW w:w="0" w:type="auto"/>
        <w:tblInd w:w="108" w:type="dxa"/>
        <w:tblLook w:val="04A0" w:firstRow="1" w:lastRow="0" w:firstColumn="1" w:lastColumn="0" w:noHBand="0" w:noVBand="1"/>
      </w:tblPr>
      <w:tblGrid>
        <w:gridCol w:w="1012"/>
        <w:gridCol w:w="5446"/>
        <w:gridCol w:w="3062"/>
      </w:tblGrid>
      <w:tr w:rsidR="00953A16" w:rsidRPr="00AD3EB5" w14:paraId="10FB0058" w14:textId="77777777" w:rsidTr="0016698C">
        <w:tc>
          <w:tcPr>
            <w:tcW w:w="1007" w:type="dxa"/>
          </w:tcPr>
          <w:p w14:paraId="594A44A5" w14:textId="77777777" w:rsidR="00504B1D" w:rsidRPr="00AD3EB5" w:rsidRDefault="00504B1D" w:rsidP="004B2967">
            <w:pPr>
              <w:tabs>
                <w:tab w:val="left" w:pos="930"/>
              </w:tabs>
              <w:ind w:firstLine="567"/>
              <w:jc w:val="both"/>
              <w:rPr>
                <w:sz w:val="24"/>
                <w:szCs w:val="24"/>
                <w:lang w:val="kk-KZ"/>
              </w:rPr>
            </w:pPr>
          </w:p>
          <w:p w14:paraId="4509EFD3" w14:textId="511CCF51" w:rsidR="00953A16" w:rsidRPr="00AD3EB5" w:rsidRDefault="00953A16" w:rsidP="004B2967">
            <w:pPr>
              <w:tabs>
                <w:tab w:val="left" w:pos="930"/>
              </w:tabs>
              <w:ind w:firstLine="567"/>
              <w:jc w:val="both"/>
              <w:rPr>
                <w:sz w:val="24"/>
                <w:szCs w:val="24"/>
              </w:rPr>
            </w:pPr>
            <w:r w:rsidRPr="00AD3EB5">
              <w:rPr>
                <w:sz w:val="24"/>
                <w:szCs w:val="24"/>
              </w:rPr>
              <w:t>№</w:t>
            </w:r>
          </w:p>
        </w:tc>
        <w:tc>
          <w:tcPr>
            <w:tcW w:w="5450" w:type="dxa"/>
          </w:tcPr>
          <w:p w14:paraId="27D5D36D" w14:textId="77777777" w:rsidR="00504B1D" w:rsidRPr="00AD3EB5" w:rsidRDefault="00504B1D" w:rsidP="004B2967">
            <w:pPr>
              <w:tabs>
                <w:tab w:val="left" w:pos="930"/>
              </w:tabs>
              <w:ind w:firstLine="567"/>
              <w:jc w:val="both"/>
              <w:rPr>
                <w:sz w:val="24"/>
                <w:szCs w:val="24"/>
              </w:rPr>
            </w:pPr>
          </w:p>
          <w:p w14:paraId="29425409" w14:textId="26EE87A0" w:rsidR="00953A16" w:rsidRPr="00AD3EB5" w:rsidRDefault="00504B1D" w:rsidP="004B2967">
            <w:pPr>
              <w:tabs>
                <w:tab w:val="left" w:pos="930"/>
              </w:tabs>
              <w:ind w:firstLine="567"/>
              <w:jc w:val="both"/>
              <w:rPr>
                <w:sz w:val="24"/>
                <w:szCs w:val="24"/>
              </w:rPr>
            </w:pPr>
            <w:r w:rsidRPr="00AD3EB5">
              <w:rPr>
                <w:sz w:val="24"/>
                <w:szCs w:val="24"/>
              </w:rPr>
              <w:t>Технологиялық параметрлер</w:t>
            </w:r>
          </w:p>
        </w:tc>
        <w:tc>
          <w:tcPr>
            <w:tcW w:w="3063" w:type="dxa"/>
          </w:tcPr>
          <w:p w14:paraId="38432887" w14:textId="77777777" w:rsidR="00504B1D" w:rsidRPr="00AD3EB5" w:rsidRDefault="00504B1D" w:rsidP="00504B1D">
            <w:pPr>
              <w:tabs>
                <w:tab w:val="left" w:pos="930"/>
              </w:tabs>
              <w:ind w:firstLine="567"/>
              <w:jc w:val="both"/>
              <w:rPr>
                <w:sz w:val="24"/>
                <w:szCs w:val="24"/>
              </w:rPr>
            </w:pPr>
          </w:p>
          <w:p w14:paraId="6C4B7C5A" w14:textId="11384F34" w:rsidR="00953A16" w:rsidRPr="00AD3EB5" w:rsidRDefault="00504B1D" w:rsidP="00504B1D">
            <w:pPr>
              <w:tabs>
                <w:tab w:val="left" w:pos="930"/>
              </w:tabs>
              <w:ind w:firstLine="567"/>
              <w:jc w:val="both"/>
              <w:rPr>
                <w:sz w:val="24"/>
                <w:szCs w:val="24"/>
              </w:rPr>
            </w:pPr>
            <w:r w:rsidRPr="00AD3EB5">
              <w:rPr>
                <w:sz w:val="24"/>
                <w:szCs w:val="24"/>
              </w:rPr>
              <w:t>Орнатылған мәндер</w:t>
            </w:r>
          </w:p>
          <w:p w14:paraId="709EA3B3" w14:textId="5824D6DF" w:rsidR="00504B1D" w:rsidRPr="00AD3EB5" w:rsidRDefault="00504B1D" w:rsidP="00504B1D">
            <w:pPr>
              <w:tabs>
                <w:tab w:val="left" w:pos="930"/>
              </w:tabs>
              <w:ind w:firstLine="567"/>
              <w:jc w:val="both"/>
              <w:rPr>
                <w:sz w:val="24"/>
                <w:szCs w:val="24"/>
              </w:rPr>
            </w:pPr>
          </w:p>
        </w:tc>
      </w:tr>
      <w:tr w:rsidR="00953A16" w:rsidRPr="00AD3EB5" w14:paraId="03A2A971" w14:textId="77777777" w:rsidTr="0016698C">
        <w:tc>
          <w:tcPr>
            <w:tcW w:w="1007" w:type="dxa"/>
          </w:tcPr>
          <w:p w14:paraId="0848DC41" w14:textId="77777777" w:rsidR="00953A16" w:rsidRPr="00AD3EB5" w:rsidRDefault="00953A16" w:rsidP="004B2967">
            <w:pPr>
              <w:tabs>
                <w:tab w:val="left" w:pos="930"/>
              </w:tabs>
              <w:ind w:firstLine="567"/>
              <w:jc w:val="both"/>
              <w:rPr>
                <w:sz w:val="24"/>
                <w:szCs w:val="24"/>
              </w:rPr>
            </w:pPr>
            <w:r w:rsidRPr="00AD3EB5">
              <w:rPr>
                <w:sz w:val="24"/>
                <w:szCs w:val="24"/>
              </w:rPr>
              <w:t>1</w:t>
            </w:r>
          </w:p>
        </w:tc>
        <w:tc>
          <w:tcPr>
            <w:tcW w:w="5450" w:type="dxa"/>
          </w:tcPr>
          <w:p w14:paraId="6E366A80" w14:textId="24FD0B18" w:rsidR="00953A16" w:rsidRPr="00AD3EB5" w:rsidRDefault="00504B1D" w:rsidP="00504B1D">
            <w:pPr>
              <w:tabs>
                <w:tab w:val="left" w:pos="930"/>
              </w:tabs>
              <w:ind w:firstLine="567"/>
              <w:jc w:val="both"/>
              <w:rPr>
                <w:sz w:val="24"/>
                <w:szCs w:val="24"/>
              </w:rPr>
            </w:pPr>
            <w:r w:rsidRPr="00AD3EB5">
              <w:rPr>
                <w:sz w:val="24"/>
                <w:szCs w:val="24"/>
              </w:rPr>
              <w:t>Меншікті масса</w:t>
            </w:r>
            <w:r w:rsidR="00953A16" w:rsidRPr="00AD3EB5">
              <w:rPr>
                <w:sz w:val="24"/>
                <w:szCs w:val="24"/>
              </w:rPr>
              <w:t>, г/см</w:t>
            </w:r>
            <w:r w:rsidR="00953A16" w:rsidRPr="00AD3EB5">
              <w:rPr>
                <w:sz w:val="24"/>
                <w:szCs w:val="24"/>
                <w:vertAlign w:val="superscript"/>
              </w:rPr>
              <w:t>3</w:t>
            </w:r>
          </w:p>
        </w:tc>
        <w:tc>
          <w:tcPr>
            <w:tcW w:w="3063" w:type="dxa"/>
          </w:tcPr>
          <w:p w14:paraId="38A095E1" w14:textId="77777777" w:rsidR="00953A16" w:rsidRPr="00AD3EB5" w:rsidRDefault="00953A16" w:rsidP="004B2967">
            <w:pPr>
              <w:tabs>
                <w:tab w:val="left" w:pos="930"/>
              </w:tabs>
              <w:ind w:firstLine="567"/>
              <w:jc w:val="both"/>
              <w:rPr>
                <w:sz w:val="24"/>
                <w:szCs w:val="24"/>
              </w:rPr>
            </w:pPr>
            <w:r w:rsidRPr="00AD3EB5">
              <w:rPr>
                <w:sz w:val="24"/>
                <w:szCs w:val="24"/>
              </w:rPr>
              <w:t>1,51±0,14</w:t>
            </w:r>
          </w:p>
        </w:tc>
      </w:tr>
      <w:tr w:rsidR="00953A16" w:rsidRPr="00AD3EB5" w14:paraId="61DB0282" w14:textId="77777777" w:rsidTr="0016698C">
        <w:tc>
          <w:tcPr>
            <w:tcW w:w="1007" w:type="dxa"/>
          </w:tcPr>
          <w:p w14:paraId="124AF938" w14:textId="77777777" w:rsidR="00953A16" w:rsidRPr="00AD3EB5" w:rsidRDefault="00953A16" w:rsidP="004B2967">
            <w:pPr>
              <w:tabs>
                <w:tab w:val="left" w:pos="930"/>
              </w:tabs>
              <w:ind w:firstLine="567"/>
              <w:jc w:val="both"/>
              <w:rPr>
                <w:sz w:val="24"/>
                <w:szCs w:val="24"/>
              </w:rPr>
            </w:pPr>
            <w:r w:rsidRPr="00AD3EB5">
              <w:rPr>
                <w:sz w:val="24"/>
                <w:szCs w:val="24"/>
              </w:rPr>
              <w:t>2</w:t>
            </w:r>
          </w:p>
        </w:tc>
        <w:tc>
          <w:tcPr>
            <w:tcW w:w="5450" w:type="dxa"/>
          </w:tcPr>
          <w:p w14:paraId="6147906A" w14:textId="1337C1B4" w:rsidR="00953A16" w:rsidRPr="00AD3EB5" w:rsidRDefault="00504B1D" w:rsidP="00504B1D">
            <w:pPr>
              <w:tabs>
                <w:tab w:val="left" w:pos="930"/>
              </w:tabs>
              <w:ind w:firstLine="567"/>
              <w:jc w:val="both"/>
              <w:rPr>
                <w:sz w:val="24"/>
                <w:szCs w:val="24"/>
              </w:rPr>
            </w:pPr>
            <w:r w:rsidRPr="00AD3EB5">
              <w:rPr>
                <w:sz w:val="24"/>
                <w:szCs w:val="24"/>
              </w:rPr>
              <w:t>Көлемдік масса</w:t>
            </w:r>
            <w:r w:rsidR="00953A16" w:rsidRPr="00AD3EB5">
              <w:rPr>
                <w:sz w:val="24"/>
                <w:szCs w:val="24"/>
              </w:rPr>
              <w:t>, г/см</w:t>
            </w:r>
            <w:r w:rsidR="00953A16" w:rsidRPr="00AD3EB5">
              <w:rPr>
                <w:sz w:val="24"/>
                <w:szCs w:val="24"/>
                <w:vertAlign w:val="superscript"/>
              </w:rPr>
              <w:t>3</w:t>
            </w:r>
          </w:p>
        </w:tc>
        <w:tc>
          <w:tcPr>
            <w:tcW w:w="3063" w:type="dxa"/>
          </w:tcPr>
          <w:p w14:paraId="117C1FC2" w14:textId="77777777" w:rsidR="00953A16" w:rsidRPr="00AD3EB5" w:rsidRDefault="00953A16" w:rsidP="004B2967">
            <w:pPr>
              <w:tabs>
                <w:tab w:val="left" w:pos="930"/>
              </w:tabs>
              <w:ind w:firstLine="567"/>
              <w:jc w:val="both"/>
              <w:rPr>
                <w:sz w:val="24"/>
                <w:szCs w:val="24"/>
              </w:rPr>
            </w:pPr>
            <w:r w:rsidRPr="00AD3EB5">
              <w:rPr>
                <w:sz w:val="24"/>
                <w:szCs w:val="24"/>
              </w:rPr>
              <w:t>0,74±0,21</w:t>
            </w:r>
          </w:p>
        </w:tc>
      </w:tr>
      <w:tr w:rsidR="00953A16" w:rsidRPr="00AD3EB5" w14:paraId="6338702A" w14:textId="77777777" w:rsidTr="0016698C">
        <w:tc>
          <w:tcPr>
            <w:tcW w:w="1007" w:type="dxa"/>
          </w:tcPr>
          <w:p w14:paraId="29FC1570" w14:textId="77777777" w:rsidR="00953A16" w:rsidRPr="00AD3EB5" w:rsidRDefault="00953A16" w:rsidP="004B2967">
            <w:pPr>
              <w:tabs>
                <w:tab w:val="left" w:pos="930"/>
              </w:tabs>
              <w:ind w:firstLine="567"/>
              <w:jc w:val="both"/>
              <w:rPr>
                <w:sz w:val="24"/>
                <w:szCs w:val="24"/>
              </w:rPr>
            </w:pPr>
            <w:r w:rsidRPr="00AD3EB5">
              <w:rPr>
                <w:sz w:val="24"/>
                <w:szCs w:val="24"/>
              </w:rPr>
              <w:t>3</w:t>
            </w:r>
          </w:p>
        </w:tc>
        <w:tc>
          <w:tcPr>
            <w:tcW w:w="5450" w:type="dxa"/>
          </w:tcPr>
          <w:p w14:paraId="46CF25DB" w14:textId="028298F1" w:rsidR="00953A16" w:rsidRPr="00AD3EB5" w:rsidRDefault="00504B1D" w:rsidP="004B2967">
            <w:pPr>
              <w:tabs>
                <w:tab w:val="left" w:pos="930"/>
              </w:tabs>
              <w:ind w:firstLine="567"/>
              <w:jc w:val="both"/>
              <w:rPr>
                <w:sz w:val="24"/>
                <w:szCs w:val="24"/>
              </w:rPr>
            </w:pPr>
            <w:r w:rsidRPr="00AD3EB5">
              <w:rPr>
                <w:sz w:val="24"/>
                <w:szCs w:val="24"/>
              </w:rPr>
              <w:t>Кеуектілігі</w:t>
            </w:r>
            <w:r w:rsidR="00953A16" w:rsidRPr="00AD3EB5">
              <w:rPr>
                <w:sz w:val="24"/>
                <w:szCs w:val="24"/>
              </w:rPr>
              <w:t>, г/см</w:t>
            </w:r>
            <w:r w:rsidR="00953A16" w:rsidRPr="00AD3EB5">
              <w:rPr>
                <w:sz w:val="24"/>
                <w:szCs w:val="24"/>
                <w:vertAlign w:val="superscript"/>
              </w:rPr>
              <w:t>3</w:t>
            </w:r>
          </w:p>
        </w:tc>
        <w:tc>
          <w:tcPr>
            <w:tcW w:w="3063" w:type="dxa"/>
          </w:tcPr>
          <w:p w14:paraId="13EC16EE" w14:textId="77777777" w:rsidR="00953A16" w:rsidRPr="00AD3EB5" w:rsidRDefault="00953A16" w:rsidP="004B2967">
            <w:pPr>
              <w:tabs>
                <w:tab w:val="left" w:pos="930"/>
              </w:tabs>
              <w:ind w:firstLine="567"/>
              <w:jc w:val="both"/>
              <w:rPr>
                <w:sz w:val="24"/>
                <w:szCs w:val="24"/>
              </w:rPr>
            </w:pPr>
            <w:r w:rsidRPr="00AD3EB5">
              <w:rPr>
                <w:sz w:val="24"/>
                <w:szCs w:val="24"/>
              </w:rPr>
              <w:t>0,29 ±0,31</w:t>
            </w:r>
          </w:p>
        </w:tc>
      </w:tr>
      <w:tr w:rsidR="00953A16" w:rsidRPr="00AD3EB5" w14:paraId="41F81344" w14:textId="77777777" w:rsidTr="0016698C">
        <w:tc>
          <w:tcPr>
            <w:tcW w:w="1007" w:type="dxa"/>
          </w:tcPr>
          <w:p w14:paraId="0733F4F2" w14:textId="77777777" w:rsidR="00953A16" w:rsidRPr="00AD3EB5" w:rsidRDefault="00953A16" w:rsidP="004B2967">
            <w:pPr>
              <w:tabs>
                <w:tab w:val="left" w:pos="930"/>
              </w:tabs>
              <w:ind w:firstLine="567"/>
              <w:jc w:val="both"/>
              <w:rPr>
                <w:sz w:val="24"/>
                <w:szCs w:val="24"/>
              </w:rPr>
            </w:pPr>
            <w:r w:rsidRPr="00AD3EB5">
              <w:rPr>
                <w:spacing w:val="-10"/>
                <w:sz w:val="24"/>
                <w:szCs w:val="24"/>
              </w:rPr>
              <w:t>4</w:t>
            </w:r>
          </w:p>
        </w:tc>
        <w:tc>
          <w:tcPr>
            <w:tcW w:w="5450" w:type="dxa"/>
          </w:tcPr>
          <w:p w14:paraId="6F489ACA" w14:textId="6023197C" w:rsidR="00953A16" w:rsidRPr="00AD3EB5" w:rsidRDefault="00504B1D" w:rsidP="004B2967">
            <w:pPr>
              <w:tabs>
                <w:tab w:val="left" w:pos="930"/>
              </w:tabs>
              <w:ind w:firstLine="567"/>
              <w:jc w:val="both"/>
              <w:rPr>
                <w:sz w:val="24"/>
                <w:szCs w:val="24"/>
              </w:rPr>
            </w:pPr>
            <w:r w:rsidRPr="00AD3EB5">
              <w:rPr>
                <w:sz w:val="24"/>
                <w:szCs w:val="24"/>
              </w:rPr>
              <w:t>Бөлектілігі</w:t>
            </w:r>
            <w:r w:rsidR="00953A16" w:rsidRPr="00AD3EB5">
              <w:rPr>
                <w:sz w:val="24"/>
                <w:szCs w:val="24"/>
              </w:rPr>
              <w:t>,</w:t>
            </w:r>
            <w:r w:rsidR="00953A16" w:rsidRPr="00AD3EB5">
              <w:rPr>
                <w:spacing w:val="-9"/>
                <w:sz w:val="24"/>
                <w:szCs w:val="24"/>
              </w:rPr>
              <w:t xml:space="preserve"> </w:t>
            </w:r>
            <w:r w:rsidR="00953A16" w:rsidRPr="00AD3EB5">
              <w:rPr>
                <w:spacing w:val="-4"/>
                <w:sz w:val="24"/>
                <w:szCs w:val="24"/>
              </w:rPr>
              <w:t>г/см</w:t>
            </w:r>
            <w:r w:rsidR="00953A16" w:rsidRPr="00AD3EB5">
              <w:rPr>
                <w:spacing w:val="-4"/>
                <w:sz w:val="24"/>
                <w:szCs w:val="24"/>
                <w:vertAlign w:val="superscript"/>
              </w:rPr>
              <w:t>3</w:t>
            </w:r>
          </w:p>
        </w:tc>
        <w:tc>
          <w:tcPr>
            <w:tcW w:w="3063" w:type="dxa"/>
          </w:tcPr>
          <w:p w14:paraId="4F671E09" w14:textId="77777777" w:rsidR="00953A16" w:rsidRPr="00AD3EB5" w:rsidRDefault="00953A16" w:rsidP="004B2967">
            <w:pPr>
              <w:tabs>
                <w:tab w:val="left" w:pos="930"/>
              </w:tabs>
              <w:ind w:firstLine="567"/>
              <w:jc w:val="both"/>
              <w:rPr>
                <w:sz w:val="24"/>
                <w:szCs w:val="24"/>
              </w:rPr>
            </w:pPr>
            <w:r w:rsidRPr="00AD3EB5">
              <w:rPr>
                <w:spacing w:val="-2"/>
                <w:sz w:val="24"/>
                <w:szCs w:val="24"/>
              </w:rPr>
              <w:t>0,71±0,01</w:t>
            </w:r>
          </w:p>
        </w:tc>
      </w:tr>
      <w:tr w:rsidR="00953A16" w:rsidRPr="00AD3EB5" w14:paraId="1A7973C7" w14:textId="77777777" w:rsidTr="0016698C">
        <w:tc>
          <w:tcPr>
            <w:tcW w:w="1007" w:type="dxa"/>
          </w:tcPr>
          <w:p w14:paraId="6507E2EE" w14:textId="77777777" w:rsidR="00953A16" w:rsidRPr="00AD3EB5" w:rsidRDefault="00953A16" w:rsidP="004B2967">
            <w:pPr>
              <w:tabs>
                <w:tab w:val="left" w:pos="930"/>
              </w:tabs>
              <w:ind w:firstLine="567"/>
              <w:jc w:val="both"/>
              <w:rPr>
                <w:sz w:val="24"/>
                <w:szCs w:val="24"/>
              </w:rPr>
            </w:pPr>
            <w:r w:rsidRPr="00AD3EB5">
              <w:rPr>
                <w:sz w:val="24"/>
                <w:szCs w:val="24"/>
              </w:rPr>
              <w:t>5</w:t>
            </w:r>
          </w:p>
        </w:tc>
        <w:tc>
          <w:tcPr>
            <w:tcW w:w="5450" w:type="dxa"/>
          </w:tcPr>
          <w:p w14:paraId="7A99AC62" w14:textId="5962C712" w:rsidR="00953A16" w:rsidRPr="00AD3EB5" w:rsidRDefault="00504B1D" w:rsidP="004B2967">
            <w:pPr>
              <w:tabs>
                <w:tab w:val="left" w:pos="930"/>
              </w:tabs>
              <w:ind w:firstLine="567"/>
              <w:jc w:val="both"/>
              <w:rPr>
                <w:sz w:val="24"/>
                <w:szCs w:val="24"/>
              </w:rPr>
            </w:pPr>
            <w:r w:rsidRPr="00AD3EB5">
              <w:rPr>
                <w:sz w:val="24"/>
                <w:szCs w:val="24"/>
              </w:rPr>
              <w:t>Шикізат қабатының бос көлемі,</w:t>
            </w:r>
            <w:r w:rsidR="00953A16" w:rsidRPr="00AD3EB5">
              <w:rPr>
                <w:sz w:val="24"/>
                <w:szCs w:val="24"/>
              </w:rPr>
              <w:t>, г/см</w:t>
            </w:r>
            <w:r w:rsidR="00953A16" w:rsidRPr="00AD3EB5">
              <w:rPr>
                <w:sz w:val="24"/>
                <w:szCs w:val="24"/>
                <w:vertAlign w:val="superscript"/>
              </w:rPr>
              <w:t>3</w:t>
            </w:r>
          </w:p>
        </w:tc>
        <w:tc>
          <w:tcPr>
            <w:tcW w:w="3063" w:type="dxa"/>
          </w:tcPr>
          <w:p w14:paraId="74772954" w14:textId="77777777" w:rsidR="00953A16" w:rsidRPr="00AD3EB5" w:rsidRDefault="00953A16" w:rsidP="004B2967">
            <w:pPr>
              <w:tabs>
                <w:tab w:val="left" w:pos="930"/>
              </w:tabs>
              <w:ind w:firstLine="567"/>
              <w:jc w:val="both"/>
              <w:rPr>
                <w:sz w:val="24"/>
                <w:szCs w:val="24"/>
              </w:rPr>
            </w:pPr>
            <w:r w:rsidRPr="00AD3EB5">
              <w:rPr>
                <w:sz w:val="24"/>
                <w:szCs w:val="24"/>
              </w:rPr>
              <w:t>0,9±0,26</w:t>
            </w:r>
          </w:p>
        </w:tc>
      </w:tr>
      <w:tr w:rsidR="00953A16" w:rsidRPr="00AD3EB5" w14:paraId="75FC7B01" w14:textId="77777777" w:rsidTr="0016698C">
        <w:tc>
          <w:tcPr>
            <w:tcW w:w="1007" w:type="dxa"/>
          </w:tcPr>
          <w:p w14:paraId="405B614D" w14:textId="77777777" w:rsidR="00953A16" w:rsidRPr="00AD3EB5" w:rsidRDefault="00953A16" w:rsidP="004B2967">
            <w:pPr>
              <w:tabs>
                <w:tab w:val="left" w:pos="930"/>
              </w:tabs>
              <w:ind w:firstLine="567"/>
              <w:jc w:val="both"/>
              <w:rPr>
                <w:sz w:val="24"/>
                <w:szCs w:val="24"/>
              </w:rPr>
            </w:pPr>
            <w:r w:rsidRPr="00AD3EB5">
              <w:rPr>
                <w:spacing w:val="-10"/>
                <w:sz w:val="24"/>
                <w:szCs w:val="24"/>
              </w:rPr>
              <w:t>6</w:t>
            </w:r>
          </w:p>
        </w:tc>
        <w:tc>
          <w:tcPr>
            <w:tcW w:w="5450" w:type="dxa"/>
          </w:tcPr>
          <w:p w14:paraId="0CB08FCE" w14:textId="493769CB" w:rsidR="00953A16" w:rsidRPr="00AD3EB5" w:rsidRDefault="00504B1D" w:rsidP="004B2967">
            <w:pPr>
              <w:tabs>
                <w:tab w:val="left" w:pos="930"/>
              </w:tabs>
              <w:ind w:firstLine="567"/>
              <w:jc w:val="both"/>
              <w:rPr>
                <w:sz w:val="24"/>
                <w:szCs w:val="24"/>
              </w:rPr>
            </w:pPr>
            <w:r w:rsidRPr="00AD3EB5">
              <w:rPr>
                <w:sz w:val="24"/>
                <w:szCs w:val="24"/>
              </w:rPr>
              <w:t>Жаппай масса</w:t>
            </w:r>
            <w:r w:rsidR="00953A16" w:rsidRPr="00AD3EB5">
              <w:rPr>
                <w:sz w:val="24"/>
                <w:szCs w:val="24"/>
              </w:rPr>
              <w:t>,</w:t>
            </w:r>
            <w:r w:rsidR="00953A16" w:rsidRPr="00AD3EB5">
              <w:rPr>
                <w:spacing w:val="55"/>
                <w:sz w:val="24"/>
                <w:szCs w:val="24"/>
              </w:rPr>
              <w:t xml:space="preserve"> </w:t>
            </w:r>
            <w:r w:rsidR="00953A16" w:rsidRPr="00AD3EB5">
              <w:rPr>
                <w:spacing w:val="-4"/>
                <w:sz w:val="24"/>
                <w:szCs w:val="24"/>
              </w:rPr>
              <w:t>г/см</w:t>
            </w:r>
            <w:r w:rsidR="00953A16" w:rsidRPr="00AD3EB5">
              <w:rPr>
                <w:spacing w:val="-4"/>
                <w:sz w:val="24"/>
                <w:szCs w:val="24"/>
                <w:vertAlign w:val="superscript"/>
              </w:rPr>
              <w:t>3</w:t>
            </w:r>
          </w:p>
        </w:tc>
        <w:tc>
          <w:tcPr>
            <w:tcW w:w="3063" w:type="dxa"/>
          </w:tcPr>
          <w:p w14:paraId="6C899A97" w14:textId="77777777" w:rsidR="00953A16" w:rsidRPr="00AD3EB5" w:rsidRDefault="00953A16" w:rsidP="004B2967">
            <w:pPr>
              <w:tabs>
                <w:tab w:val="left" w:pos="930"/>
              </w:tabs>
              <w:ind w:firstLine="567"/>
              <w:jc w:val="both"/>
              <w:rPr>
                <w:sz w:val="24"/>
                <w:szCs w:val="24"/>
              </w:rPr>
            </w:pPr>
            <w:r w:rsidRPr="00AD3EB5">
              <w:rPr>
                <w:spacing w:val="-2"/>
                <w:sz w:val="24"/>
                <w:szCs w:val="24"/>
              </w:rPr>
              <w:t>0,33±0,13</w:t>
            </w:r>
          </w:p>
        </w:tc>
      </w:tr>
      <w:tr w:rsidR="00504B1D" w:rsidRPr="00AD3EB5" w14:paraId="02AEA343" w14:textId="77777777" w:rsidTr="0016698C">
        <w:tc>
          <w:tcPr>
            <w:tcW w:w="9520" w:type="dxa"/>
            <w:gridSpan w:val="3"/>
          </w:tcPr>
          <w:p w14:paraId="3DAF21C0" w14:textId="75E1D5FC" w:rsidR="00504B1D" w:rsidRPr="00AD3EB5" w:rsidRDefault="00504B1D" w:rsidP="004B2967">
            <w:pPr>
              <w:tabs>
                <w:tab w:val="left" w:pos="930"/>
              </w:tabs>
              <w:ind w:firstLine="567"/>
              <w:jc w:val="both"/>
              <w:rPr>
                <w:spacing w:val="-2"/>
                <w:sz w:val="24"/>
                <w:szCs w:val="24"/>
              </w:rPr>
            </w:pPr>
            <w:r w:rsidRPr="00AD3EB5">
              <w:rPr>
                <w:i/>
                <w:sz w:val="24"/>
                <w:szCs w:val="24"/>
              </w:rPr>
              <w:t>Экстрагентті сіңірілу коэффициентінің нәтижесі:</w:t>
            </w:r>
          </w:p>
        </w:tc>
      </w:tr>
      <w:tr w:rsidR="00953A16" w:rsidRPr="00AD3EB5" w14:paraId="69A00591" w14:textId="77777777" w:rsidTr="0016698C">
        <w:tc>
          <w:tcPr>
            <w:tcW w:w="1007" w:type="dxa"/>
          </w:tcPr>
          <w:p w14:paraId="00B9F306" w14:textId="77777777" w:rsidR="00953A16" w:rsidRPr="00AD3EB5" w:rsidRDefault="00953A16" w:rsidP="004B2967">
            <w:pPr>
              <w:tabs>
                <w:tab w:val="left" w:pos="930"/>
              </w:tabs>
              <w:ind w:firstLine="567"/>
              <w:jc w:val="both"/>
              <w:rPr>
                <w:spacing w:val="-10"/>
                <w:sz w:val="24"/>
                <w:szCs w:val="24"/>
              </w:rPr>
            </w:pPr>
            <w:r w:rsidRPr="00AD3EB5">
              <w:rPr>
                <w:spacing w:val="-10"/>
                <w:sz w:val="24"/>
                <w:szCs w:val="24"/>
              </w:rPr>
              <w:t>7</w:t>
            </w:r>
          </w:p>
        </w:tc>
        <w:tc>
          <w:tcPr>
            <w:tcW w:w="5450" w:type="dxa"/>
          </w:tcPr>
          <w:p w14:paraId="78ACCAB3" w14:textId="6DC20513" w:rsidR="00953A16" w:rsidRPr="00AD3EB5" w:rsidRDefault="00504B1D" w:rsidP="00504B1D">
            <w:pPr>
              <w:tabs>
                <w:tab w:val="left" w:pos="930"/>
              </w:tabs>
              <w:ind w:firstLine="567"/>
              <w:jc w:val="both"/>
              <w:rPr>
                <w:sz w:val="24"/>
                <w:szCs w:val="24"/>
              </w:rPr>
            </w:pPr>
            <w:r w:rsidRPr="00AD3EB5">
              <w:rPr>
                <w:sz w:val="24"/>
                <w:szCs w:val="24"/>
              </w:rPr>
              <w:t>Тазартылған су </w:t>
            </w:r>
          </w:p>
        </w:tc>
        <w:tc>
          <w:tcPr>
            <w:tcW w:w="3063" w:type="dxa"/>
          </w:tcPr>
          <w:p w14:paraId="17E93B98" w14:textId="77777777" w:rsidR="00953A16" w:rsidRPr="00AD3EB5" w:rsidRDefault="00953A16" w:rsidP="004B2967">
            <w:pPr>
              <w:tabs>
                <w:tab w:val="left" w:pos="930"/>
              </w:tabs>
              <w:ind w:firstLine="567"/>
              <w:jc w:val="both"/>
              <w:rPr>
                <w:spacing w:val="-2"/>
                <w:sz w:val="24"/>
                <w:szCs w:val="24"/>
              </w:rPr>
            </w:pPr>
            <w:r w:rsidRPr="00AD3EB5">
              <w:rPr>
                <w:spacing w:val="-2"/>
                <w:sz w:val="24"/>
                <w:szCs w:val="24"/>
              </w:rPr>
              <w:t>3,20±0,16</w:t>
            </w:r>
          </w:p>
        </w:tc>
      </w:tr>
      <w:tr w:rsidR="00953A16" w:rsidRPr="00AD3EB5" w14:paraId="13E1AC4A" w14:textId="77777777" w:rsidTr="0016698C">
        <w:tc>
          <w:tcPr>
            <w:tcW w:w="1007" w:type="dxa"/>
          </w:tcPr>
          <w:p w14:paraId="3B02733A" w14:textId="77777777" w:rsidR="00953A16" w:rsidRPr="00AD3EB5" w:rsidRDefault="00953A16" w:rsidP="004B2967">
            <w:pPr>
              <w:tabs>
                <w:tab w:val="left" w:pos="930"/>
              </w:tabs>
              <w:ind w:firstLine="567"/>
              <w:jc w:val="both"/>
              <w:rPr>
                <w:spacing w:val="-10"/>
                <w:sz w:val="24"/>
                <w:szCs w:val="24"/>
              </w:rPr>
            </w:pPr>
            <w:r w:rsidRPr="00AD3EB5">
              <w:rPr>
                <w:spacing w:val="-10"/>
                <w:sz w:val="24"/>
                <w:szCs w:val="24"/>
              </w:rPr>
              <w:t>8</w:t>
            </w:r>
          </w:p>
        </w:tc>
        <w:tc>
          <w:tcPr>
            <w:tcW w:w="5450" w:type="dxa"/>
          </w:tcPr>
          <w:p w14:paraId="680B52F5" w14:textId="1C6F3430" w:rsidR="00953A16" w:rsidRPr="00AD3EB5" w:rsidRDefault="00504B1D" w:rsidP="004B2967">
            <w:pPr>
              <w:tabs>
                <w:tab w:val="left" w:pos="930"/>
              </w:tabs>
              <w:ind w:firstLine="567"/>
              <w:jc w:val="both"/>
              <w:rPr>
                <w:sz w:val="24"/>
                <w:szCs w:val="24"/>
              </w:rPr>
            </w:pPr>
            <w:r w:rsidRPr="00AD3EB5">
              <w:rPr>
                <w:i/>
                <w:sz w:val="24"/>
                <w:szCs w:val="24"/>
              </w:rPr>
              <w:t>30% этанол ерітіндісі</w:t>
            </w:r>
          </w:p>
        </w:tc>
        <w:tc>
          <w:tcPr>
            <w:tcW w:w="3063" w:type="dxa"/>
          </w:tcPr>
          <w:p w14:paraId="157A6782" w14:textId="77777777" w:rsidR="00953A16" w:rsidRPr="00AD3EB5" w:rsidRDefault="00953A16" w:rsidP="004B2967">
            <w:pPr>
              <w:tabs>
                <w:tab w:val="left" w:pos="930"/>
              </w:tabs>
              <w:ind w:firstLine="567"/>
              <w:jc w:val="both"/>
              <w:rPr>
                <w:spacing w:val="-2"/>
                <w:sz w:val="24"/>
                <w:szCs w:val="24"/>
              </w:rPr>
            </w:pPr>
            <w:r w:rsidRPr="00AD3EB5">
              <w:rPr>
                <w:spacing w:val="-2"/>
                <w:sz w:val="24"/>
                <w:szCs w:val="24"/>
              </w:rPr>
              <w:t>3,15±0,21</w:t>
            </w:r>
          </w:p>
        </w:tc>
      </w:tr>
      <w:tr w:rsidR="00715494" w:rsidRPr="00AD3EB5" w14:paraId="5BE60E3B" w14:textId="77777777" w:rsidTr="0016698C">
        <w:trPr>
          <w:trHeight w:val="84"/>
        </w:trPr>
        <w:tc>
          <w:tcPr>
            <w:tcW w:w="1007" w:type="dxa"/>
          </w:tcPr>
          <w:p w14:paraId="607F532A" w14:textId="77777777" w:rsidR="00715494" w:rsidRPr="00AD3EB5" w:rsidRDefault="00715494" w:rsidP="002237EA">
            <w:pPr>
              <w:tabs>
                <w:tab w:val="left" w:pos="930"/>
              </w:tabs>
              <w:ind w:firstLine="567"/>
              <w:jc w:val="both"/>
              <w:rPr>
                <w:spacing w:val="-10"/>
                <w:sz w:val="24"/>
                <w:szCs w:val="24"/>
              </w:rPr>
            </w:pPr>
            <w:r w:rsidRPr="00AD3EB5">
              <w:rPr>
                <w:spacing w:val="-10"/>
                <w:sz w:val="24"/>
                <w:szCs w:val="24"/>
              </w:rPr>
              <w:t>9</w:t>
            </w:r>
          </w:p>
        </w:tc>
        <w:tc>
          <w:tcPr>
            <w:tcW w:w="5450" w:type="dxa"/>
          </w:tcPr>
          <w:p w14:paraId="0FA66188" w14:textId="77777777" w:rsidR="00715494" w:rsidRPr="00AD3EB5" w:rsidRDefault="00715494" w:rsidP="002237EA">
            <w:pPr>
              <w:tabs>
                <w:tab w:val="left" w:pos="930"/>
              </w:tabs>
              <w:ind w:firstLine="567"/>
              <w:jc w:val="both"/>
              <w:rPr>
                <w:sz w:val="24"/>
                <w:szCs w:val="24"/>
              </w:rPr>
            </w:pPr>
            <w:r w:rsidRPr="00AD3EB5">
              <w:rPr>
                <w:i/>
                <w:sz w:val="24"/>
                <w:szCs w:val="24"/>
              </w:rPr>
              <w:t>50% этанол ерітіндісі</w:t>
            </w:r>
          </w:p>
        </w:tc>
        <w:tc>
          <w:tcPr>
            <w:tcW w:w="3063" w:type="dxa"/>
          </w:tcPr>
          <w:p w14:paraId="7CF847C3" w14:textId="77777777" w:rsidR="00715494" w:rsidRPr="00AD3EB5" w:rsidRDefault="00715494" w:rsidP="002237EA">
            <w:pPr>
              <w:tabs>
                <w:tab w:val="left" w:pos="930"/>
              </w:tabs>
              <w:ind w:firstLine="567"/>
              <w:jc w:val="both"/>
              <w:rPr>
                <w:spacing w:val="-2"/>
                <w:sz w:val="24"/>
                <w:szCs w:val="24"/>
              </w:rPr>
            </w:pPr>
            <w:r w:rsidRPr="00AD3EB5">
              <w:rPr>
                <w:spacing w:val="-2"/>
                <w:sz w:val="24"/>
                <w:szCs w:val="24"/>
              </w:rPr>
              <w:t>2,87±0,18</w:t>
            </w:r>
          </w:p>
        </w:tc>
      </w:tr>
      <w:tr w:rsidR="00715494" w:rsidRPr="00AD3EB5" w14:paraId="4A5CC310" w14:textId="77777777" w:rsidTr="0016698C">
        <w:tc>
          <w:tcPr>
            <w:tcW w:w="1007" w:type="dxa"/>
          </w:tcPr>
          <w:p w14:paraId="23BCDA28" w14:textId="7B7408F3" w:rsidR="00715494" w:rsidRPr="00AD3EB5" w:rsidRDefault="00715494" w:rsidP="002237EA">
            <w:pPr>
              <w:tabs>
                <w:tab w:val="left" w:pos="930"/>
              </w:tabs>
              <w:ind w:firstLine="567"/>
              <w:jc w:val="both"/>
              <w:rPr>
                <w:spacing w:val="-10"/>
                <w:sz w:val="24"/>
                <w:szCs w:val="24"/>
              </w:rPr>
            </w:pPr>
            <w:r w:rsidRPr="00AD3EB5">
              <w:rPr>
                <w:spacing w:val="-5"/>
                <w:sz w:val="24"/>
                <w:szCs w:val="24"/>
              </w:rPr>
              <w:t>1</w:t>
            </w:r>
          </w:p>
        </w:tc>
        <w:tc>
          <w:tcPr>
            <w:tcW w:w="5450" w:type="dxa"/>
          </w:tcPr>
          <w:p w14:paraId="1F09F984" w14:textId="77777777" w:rsidR="00715494" w:rsidRPr="00AD3EB5" w:rsidRDefault="00715494" w:rsidP="002237EA">
            <w:pPr>
              <w:tabs>
                <w:tab w:val="left" w:pos="930"/>
              </w:tabs>
              <w:ind w:firstLine="567"/>
              <w:jc w:val="both"/>
              <w:rPr>
                <w:sz w:val="24"/>
                <w:szCs w:val="24"/>
              </w:rPr>
            </w:pPr>
            <w:r w:rsidRPr="00AD3EB5">
              <w:rPr>
                <w:i/>
                <w:sz w:val="24"/>
                <w:szCs w:val="24"/>
              </w:rPr>
              <w:t>70% этанол ерітіндісі</w:t>
            </w:r>
          </w:p>
        </w:tc>
        <w:tc>
          <w:tcPr>
            <w:tcW w:w="3063" w:type="dxa"/>
          </w:tcPr>
          <w:p w14:paraId="5CB5ED48" w14:textId="77777777" w:rsidR="00715494" w:rsidRPr="00AD3EB5" w:rsidRDefault="00715494" w:rsidP="002237EA">
            <w:pPr>
              <w:tabs>
                <w:tab w:val="left" w:pos="930"/>
              </w:tabs>
              <w:ind w:firstLine="567"/>
              <w:jc w:val="both"/>
              <w:rPr>
                <w:spacing w:val="-2"/>
                <w:sz w:val="24"/>
                <w:szCs w:val="24"/>
              </w:rPr>
            </w:pPr>
            <w:r w:rsidRPr="00AD3EB5">
              <w:rPr>
                <w:spacing w:val="-2"/>
                <w:sz w:val="24"/>
                <w:szCs w:val="24"/>
              </w:rPr>
              <w:t>3,56±0,18</w:t>
            </w:r>
          </w:p>
        </w:tc>
      </w:tr>
      <w:tr w:rsidR="00715494" w:rsidRPr="00AD3EB5" w14:paraId="465958C5" w14:textId="77777777" w:rsidTr="0016698C">
        <w:tc>
          <w:tcPr>
            <w:tcW w:w="1007" w:type="dxa"/>
          </w:tcPr>
          <w:p w14:paraId="63B429D5" w14:textId="2D884FC9" w:rsidR="00715494" w:rsidRPr="00AD3EB5" w:rsidRDefault="00715494" w:rsidP="002237EA">
            <w:pPr>
              <w:tabs>
                <w:tab w:val="left" w:pos="930"/>
              </w:tabs>
              <w:ind w:firstLine="567"/>
              <w:jc w:val="both"/>
              <w:rPr>
                <w:spacing w:val="-10"/>
                <w:sz w:val="24"/>
                <w:szCs w:val="24"/>
              </w:rPr>
            </w:pPr>
            <w:r w:rsidRPr="00AD3EB5">
              <w:rPr>
                <w:spacing w:val="-5"/>
                <w:sz w:val="24"/>
                <w:szCs w:val="24"/>
              </w:rPr>
              <w:t>1</w:t>
            </w:r>
          </w:p>
        </w:tc>
        <w:tc>
          <w:tcPr>
            <w:tcW w:w="5450" w:type="dxa"/>
          </w:tcPr>
          <w:p w14:paraId="11B5B53C" w14:textId="77777777" w:rsidR="00715494" w:rsidRPr="00AD3EB5" w:rsidRDefault="00715494" w:rsidP="002237EA">
            <w:pPr>
              <w:tabs>
                <w:tab w:val="left" w:pos="930"/>
              </w:tabs>
              <w:ind w:firstLine="567"/>
              <w:jc w:val="both"/>
              <w:rPr>
                <w:sz w:val="24"/>
                <w:szCs w:val="24"/>
              </w:rPr>
            </w:pPr>
            <w:r w:rsidRPr="00AD3EB5">
              <w:rPr>
                <w:i/>
                <w:sz w:val="24"/>
                <w:szCs w:val="24"/>
              </w:rPr>
              <w:t>90% этанол ерітіндісі</w:t>
            </w:r>
          </w:p>
        </w:tc>
        <w:tc>
          <w:tcPr>
            <w:tcW w:w="3063" w:type="dxa"/>
          </w:tcPr>
          <w:p w14:paraId="02F68502" w14:textId="77777777" w:rsidR="00715494" w:rsidRPr="00AD3EB5" w:rsidRDefault="00715494" w:rsidP="002237EA">
            <w:pPr>
              <w:tabs>
                <w:tab w:val="left" w:pos="930"/>
              </w:tabs>
              <w:ind w:firstLine="567"/>
              <w:jc w:val="both"/>
              <w:rPr>
                <w:spacing w:val="-2"/>
                <w:sz w:val="24"/>
                <w:szCs w:val="24"/>
              </w:rPr>
            </w:pPr>
            <w:r w:rsidRPr="00AD3EB5">
              <w:rPr>
                <w:spacing w:val="-2"/>
                <w:sz w:val="24"/>
                <w:szCs w:val="24"/>
              </w:rPr>
              <w:t>2,64±0,3</w:t>
            </w:r>
          </w:p>
        </w:tc>
      </w:tr>
    </w:tbl>
    <w:p w14:paraId="3DB10EF2" w14:textId="77777777" w:rsidR="00953A16" w:rsidRPr="00953A16" w:rsidRDefault="00953A16" w:rsidP="00715494">
      <w:pPr>
        <w:tabs>
          <w:tab w:val="left" w:pos="930"/>
        </w:tabs>
        <w:spacing w:after="0" w:line="240" w:lineRule="auto"/>
        <w:jc w:val="both"/>
        <w:rPr>
          <w:rFonts w:ascii="Times New Roman" w:hAnsi="Times New Roman" w:cs="Times New Roman"/>
          <w:sz w:val="28"/>
          <w:szCs w:val="28"/>
        </w:rPr>
      </w:pPr>
    </w:p>
    <w:p w14:paraId="481614FC" w14:textId="3B1F1636" w:rsidR="00504B1D" w:rsidRDefault="003C6DD0" w:rsidP="004B2967">
      <w:pPr>
        <w:tabs>
          <w:tab w:val="left" w:pos="930"/>
        </w:tabs>
        <w:spacing w:after="0" w:line="240" w:lineRule="auto"/>
        <w:ind w:firstLine="567"/>
        <w:jc w:val="both"/>
        <w:rPr>
          <w:rFonts w:ascii="Times New Roman" w:hAnsi="Times New Roman" w:cs="Times New Roman"/>
          <w:i/>
          <w:iCs/>
          <w:sz w:val="28"/>
          <w:szCs w:val="28"/>
          <w:lang w:val="kk-KZ"/>
        </w:rPr>
      </w:pPr>
      <w:r w:rsidRPr="003C6DD0">
        <w:rPr>
          <w:rFonts w:ascii="Times New Roman" w:hAnsi="Times New Roman" w:cs="Times New Roman"/>
          <w:i/>
          <w:iCs/>
          <w:sz w:val="28"/>
          <w:szCs w:val="28"/>
        </w:rPr>
        <w:t xml:space="preserve">Ferula songarica </w:t>
      </w:r>
      <w:r w:rsidRPr="003C6DD0">
        <w:rPr>
          <w:rFonts w:ascii="Times New Roman" w:hAnsi="Times New Roman" w:cs="Times New Roman"/>
          <w:sz w:val="28"/>
          <w:szCs w:val="28"/>
        </w:rPr>
        <w:t>өсімдігінің жер асты бөлігінің экстрагентті сіңіру көрсеткіші шикізаттың ұнтақталу дәрежесіне тікелей байланысты екені анықталды. Ұнтақталу дәрежесінің жоғарылауымен сіңіру коэффициентінің де артуы байқалады. 8-кестеде ұсынылған нәтижелерге сәйкес, экстрагентті ең жоғары сіңіру мәні 70% этанол қолданылған жағдайда тіркеліп, 3,56-ға тең болды.</w:t>
      </w:r>
    </w:p>
    <w:p w14:paraId="55E41026" w14:textId="77777777" w:rsidR="003C6DD0" w:rsidRPr="003C6DD0" w:rsidRDefault="003C6DD0" w:rsidP="004B2967">
      <w:pPr>
        <w:tabs>
          <w:tab w:val="left" w:pos="930"/>
        </w:tabs>
        <w:spacing w:after="0" w:line="240" w:lineRule="auto"/>
        <w:ind w:firstLine="567"/>
        <w:jc w:val="both"/>
        <w:rPr>
          <w:rFonts w:ascii="Times New Roman" w:hAnsi="Times New Roman" w:cs="Times New Roman"/>
          <w:sz w:val="28"/>
          <w:szCs w:val="28"/>
          <w:lang w:val="kk-KZ"/>
        </w:rPr>
      </w:pPr>
    </w:p>
    <w:p w14:paraId="725D5532" w14:textId="26790549" w:rsidR="00953A16" w:rsidRDefault="008F7C96" w:rsidP="0016698C">
      <w:pPr>
        <w:tabs>
          <w:tab w:val="left" w:pos="930"/>
        </w:tabs>
        <w:spacing w:after="0" w:line="240" w:lineRule="auto"/>
        <w:jc w:val="both"/>
        <w:rPr>
          <w:rFonts w:ascii="Times New Roman" w:hAnsi="Times New Roman" w:cs="Times New Roman"/>
          <w:bCs/>
          <w:sz w:val="28"/>
          <w:szCs w:val="28"/>
          <w:lang w:val="kk-KZ"/>
        </w:rPr>
      </w:pPr>
      <w:r w:rsidRPr="00AD47D3">
        <w:rPr>
          <w:rFonts w:ascii="Times New Roman" w:hAnsi="Times New Roman" w:cs="Times New Roman"/>
          <w:sz w:val="28"/>
          <w:szCs w:val="28"/>
          <w:lang w:val="kk-KZ"/>
        </w:rPr>
        <w:t xml:space="preserve">Кесте </w:t>
      </w:r>
      <w:r w:rsidR="00D83EF2" w:rsidRPr="00AD47D3">
        <w:rPr>
          <w:rFonts w:ascii="Times New Roman" w:hAnsi="Times New Roman" w:cs="Times New Roman"/>
          <w:sz w:val="28"/>
          <w:szCs w:val="28"/>
          <w:lang w:val="kk-KZ"/>
        </w:rPr>
        <w:t>-</w:t>
      </w:r>
      <w:r w:rsidR="00C22F30" w:rsidRPr="00AD47D3">
        <w:rPr>
          <w:rFonts w:ascii="Times New Roman" w:hAnsi="Times New Roman" w:cs="Times New Roman"/>
          <w:sz w:val="28"/>
          <w:szCs w:val="28"/>
          <w:lang w:val="kk-KZ"/>
        </w:rPr>
        <w:t xml:space="preserve"> </w:t>
      </w:r>
      <w:r w:rsidR="00D83EF2" w:rsidRPr="00AD47D3">
        <w:rPr>
          <w:rFonts w:ascii="Times New Roman" w:hAnsi="Times New Roman" w:cs="Times New Roman"/>
          <w:sz w:val="28"/>
          <w:szCs w:val="28"/>
          <w:lang w:val="kk-KZ"/>
        </w:rPr>
        <w:t>9</w:t>
      </w:r>
      <w:r w:rsidR="00953A16" w:rsidRPr="00AD47D3">
        <w:rPr>
          <w:rFonts w:ascii="Times New Roman" w:hAnsi="Times New Roman" w:cs="Times New Roman"/>
          <w:sz w:val="28"/>
          <w:szCs w:val="28"/>
          <w:lang w:val="kk-KZ"/>
        </w:rPr>
        <w:t xml:space="preserve"> </w:t>
      </w:r>
      <w:r w:rsidR="00953A16" w:rsidRPr="00AD47D3">
        <w:rPr>
          <w:rFonts w:ascii="Times New Roman" w:hAnsi="Times New Roman" w:cs="Times New Roman"/>
          <w:bCs/>
          <w:i/>
          <w:iCs/>
          <w:sz w:val="28"/>
          <w:szCs w:val="28"/>
          <w:lang w:val="kk-KZ"/>
        </w:rPr>
        <w:t>Ferula songarica</w:t>
      </w:r>
      <w:r>
        <w:rPr>
          <w:rFonts w:ascii="Times New Roman" w:hAnsi="Times New Roman" w:cs="Times New Roman"/>
          <w:bCs/>
          <w:i/>
          <w:iCs/>
          <w:sz w:val="28"/>
          <w:szCs w:val="28"/>
          <w:lang w:val="kk-KZ"/>
        </w:rPr>
        <w:t xml:space="preserve"> </w:t>
      </w:r>
      <w:r w:rsidRPr="00AD47D3">
        <w:rPr>
          <w:rFonts w:ascii="Times New Roman" w:hAnsi="Times New Roman" w:cs="Times New Roman"/>
          <w:bCs/>
          <w:sz w:val="28"/>
          <w:szCs w:val="28"/>
          <w:lang w:val="kk-KZ"/>
        </w:rPr>
        <w:t>жер асты б</w:t>
      </w:r>
      <w:r>
        <w:rPr>
          <w:rFonts w:ascii="Times New Roman" w:hAnsi="Times New Roman" w:cs="Times New Roman"/>
          <w:bCs/>
          <w:sz w:val="28"/>
          <w:szCs w:val="28"/>
          <w:lang w:val="kk-KZ"/>
        </w:rPr>
        <w:t>өлігінің</w:t>
      </w:r>
      <w:r w:rsidR="00C519F0">
        <w:rPr>
          <w:rFonts w:ascii="Times New Roman" w:hAnsi="Times New Roman" w:cs="Times New Roman"/>
          <w:bCs/>
          <w:sz w:val="28"/>
          <w:szCs w:val="28"/>
          <w:lang w:val="kk-KZ"/>
        </w:rPr>
        <w:t xml:space="preserve"> </w:t>
      </w:r>
      <w:r w:rsidR="00C519F0" w:rsidRPr="00AD47D3">
        <w:rPr>
          <w:rFonts w:ascii="Times New Roman" w:hAnsi="Times New Roman" w:cs="Times New Roman"/>
          <w:bCs/>
          <w:sz w:val="28"/>
          <w:szCs w:val="28"/>
          <w:lang w:val="kk-KZ"/>
        </w:rPr>
        <w:t>әртүрлі экстрагенттермен экстракцияланған заттардың шығымы, %</w:t>
      </w:r>
    </w:p>
    <w:p w14:paraId="01BC2FBF" w14:textId="77777777" w:rsidR="00AD3EB5" w:rsidRPr="00AD3EB5" w:rsidRDefault="00AD3EB5" w:rsidP="00AD3EB5">
      <w:pPr>
        <w:tabs>
          <w:tab w:val="left" w:pos="930"/>
        </w:tabs>
        <w:spacing w:after="0" w:line="240" w:lineRule="auto"/>
        <w:jc w:val="center"/>
        <w:rPr>
          <w:rFonts w:ascii="Times New Roman" w:hAnsi="Times New Roman" w:cs="Times New Roman"/>
          <w:bCs/>
          <w:sz w:val="28"/>
          <w:szCs w:val="28"/>
          <w:lang w:val="kk-KZ"/>
        </w:rPr>
      </w:pPr>
    </w:p>
    <w:tbl>
      <w:tblPr>
        <w:tblStyle w:val="32"/>
        <w:tblW w:w="0" w:type="auto"/>
        <w:tblInd w:w="108" w:type="dxa"/>
        <w:tblLook w:val="04A0" w:firstRow="1" w:lastRow="0" w:firstColumn="1" w:lastColumn="0" w:noHBand="0" w:noVBand="1"/>
      </w:tblPr>
      <w:tblGrid>
        <w:gridCol w:w="567"/>
        <w:gridCol w:w="4111"/>
        <w:gridCol w:w="4842"/>
      </w:tblGrid>
      <w:tr w:rsidR="00953A16" w:rsidRPr="00953A16" w14:paraId="535375A4" w14:textId="77777777" w:rsidTr="0016698C">
        <w:tc>
          <w:tcPr>
            <w:tcW w:w="567" w:type="dxa"/>
          </w:tcPr>
          <w:p w14:paraId="019A44B2" w14:textId="77777777" w:rsidR="00953A16" w:rsidRPr="00953A16" w:rsidRDefault="00953A16" w:rsidP="00AD3EB5">
            <w:pPr>
              <w:tabs>
                <w:tab w:val="left" w:pos="930"/>
              </w:tabs>
              <w:jc w:val="both"/>
              <w:rPr>
                <w:bCs/>
                <w:i/>
                <w:iCs/>
                <w:sz w:val="24"/>
                <w:szCs w:val="24"/>
              </w:rPr>
            </w:pPr>
            <w:r w:rsidRPr="00953A16">
              <w:rPr>
                <w:bCs/>
                <w:i/>
                <w:iCs/>
                <w:sz w:val="24"/>
                <w:szCs w:val="24"/>
              </w:rPr>
              <w:t>№</w:t>
            </w:r>
          </w:p>
        </w:tc>
        <w:tc>
          <w:tcPr>
            <w:tcW w:w="4111" w:type="dxa"/>
          </w:tcPr>
          <w:p w14:paraId="164A18F0" w14:textId="7DF8B500" w:rsidR="00953A16" w:rsidRPr="00953A16" w:rsidRDefault="00504B1D" w:rsidP="004B2967">
            <w:pPr>
              <w:tabs>
                <w:tab w:val="left" w:pos="930"/>
              </w:tabs>
              <w:ind w:firstLine="567"/>
              <w:jc w:val="both"/>
              <w:rPr>
                <w:bCs/>
                <w:i/>
                <w:iCs/>
                <w:sz w:val="24"/>
                <w:szCs w:val="24"/>
              </w:rPr>
            </w:pPr>
            <w:r w:rsidRPr="00504B1D">
              <w:rPr>
                <w:sz w:val="24"/>
                <w:szCs w:val="24"/>
              </w:rPr>
              <w:t>Экстрагент</w:t>
            </w:r>
          </w:p>
        </w:tc>
        <w:tc>
          <w:tcPr>
            <w:tcW w:w="4842" w:type="dxa"/>
          </w:tcPr>
          <w:p w14:paraId="33AB727A" w14:textId="1C10B1C7" w:rsidR="00953A16" w:rsidRPr="00953A16" w:rsidRDefault="00504B1D" w:rsidP="004B2967">
            <w:pPr>
              <w:tabs>
                <w:tab w:val="left" w:pos="930"/>
              </w:tabs>
              <w:ind w:firstLine="567"/>
              <w:jc w:val="both"/>
              <w:rPr>
                <w:bCs/>
                <w:i/>
                <w:iCs/>
                <w:sz w:val="24"/>
                <w:szCs w:val="24"/>
              </w:rPr>
            </w:pPr>
            <w:r w:rsidRPr="00504B1D">
              <w:rPr>
                <w:sz w:val="24"/>
                <w:szCs w:val="24"/>
              </w:rPr>
              <w:t>Экстрактивті заттардың шығымы, %</w:t>
            </w:r>
          </w:p>
        </w:tc>
      </w:tr>
      <w:tr w:rsidR="009B42F8" w:rsidRPr="00953A16" w14:paraId="0E9C97CA" w14:textId="77777777" w:rsidTr="0016698C">
        <w:tc>
          <w:tcPr>
            <w:tcW w:w="567" w:type="dxa"/>
          </w:tcPr>
          <w:p w14:paraId="35701A2A" w14:textId="4803F2AE" w:rsidR="009B42F8" w:rsidRPr="009B42F8" w:rsidRDefault="009B42F8" w:rsidP="00AD3EB5">
            <w:pPr>
              <w:tabs>
                <w:tab w:val="left" w:pos="930"/>
              </w:tabs>
              <w:rPr>
                <w:bCs/>
                <w:sz w:val="24"/>
                <w:szCs w:val="24"/>
              </w:rPr>
            </w:pPr>
            <w:r>
              <w:rPr>
                <w:bCs/>
                <w:sz w:val="24"/>
                <w:szCs w:val="24"/>
              </w:rPr>
              <w:t>1</w:t>
            </w:r>
          </w:p>
        </w:tc>
        <w:tc>
          <w:tcPr>
            <w:tcW w:w="4111" w:type="dxa"/>
          </w:tcPr>
          <w:p w14:paraId="28A87D8C" w14:textId="5A81CA16" w:rsidR="009B42F8" w:rsidRPr="00504B1D" w:rsidRDefault="009B42F8" w:rsidP="009B42F8">
            <w:pPr>
              <w:tabs>
                <w:tab w:val="left" w:pos="930"/>
              </w:tabs>
              <w:ind w:firstLine="567"/>
              <w:jc w:val="center"/>
              <w:rPr>
                <w:sz w:val="24"/>
                <w:szCs w:val="24"/>
              </w:rPr>
            </w:pPr>
            <w:r>
              <w:rPr>
                <w:sz w:val="24"/>
                <w:szCs w:val="24"/>
              </w:rPr>
              <w:t>2</w:t>
            </w:r>
          </w:p>
        </w:tc>
        <w:tc>
          <w:tcPr>
            <w:tcW w:w="4842" w:type="dxa"/>
          </w:tcPr>
          <w:p w14:paraId="62E537DA" w14:textId="403295C5" w:rsidR="009B42F8" w:rsidRPr="00504B1D" w:rsidRDefault="009B42F8" w:rsidP="009B42F8">
            <w:pPr>
              <w:tabs>
                <w:tab w:val="left" w:pos="930"/>
              </w:tabs>
              <w:ind w:firstLine="567"/>
              <w:jc w:val="center"/>
              <w:rPr>
                <w:sz w:val="24"/>
                <w:szCs w:val="24"/>
              </w:rPr>
            </w:pPr>
            <w:r>
              <w:rPr>
                <w:sz w:val="24"/>
                <w:szCs w:val="24"/>
              </w:rPr>
              <w:t>3</w:t>
            </w:r>
          </w:p>
        </w:tc>
      </w:tr>
      <w:tr w:rsidR="00AD3EB5" w:rsidRPr="00953A16" w14:paraId="7F8D889D" w14:textId="77777777" w:rsidTr="0016698C">
        <w:tc>
          <w:tcPr>
            <w:tcW w:w="567" w:type="dxa"/>
          </w:tcPr>
          <w:p w14:paraId="7B3A928B" w14:textId="77777777" w:rsidR="00AD3EB5" w:rsidRPr="00953A16" w:rsidRDefault="00AD3EB5" w:rsidP="00E527E2">
            <w:pPr>
              <w:tabs>
                <w:tab w:val="left" w:pos="930"/>
              </w:tabs>
              <w:jc w:val="both"/>
              <w:rPr>
                <w:bCs/>
                <w:i/>
                <w:iCs/>
              </w:rPr>
            </w:pPr>
            <w:r w:rsidRPr="00953A16">
              <w:rPr>
                <w:bCs/>
                <w:i/>
                <w:iCs/>
              </w:rPr>
              <w:t>1</w:t>
            </w:r>
          </w:p>
        </w:tc>
        <w:tc>
          <w:tcPr>
            <w:tcW w:w="4111" w:type="dxa"/>
          </w:tcPr>
          <w:p w14:paraId="1114D915" w14:textId="77777777" w:rsidR="00AD3EB5" w:rsidRPr="00953A16" w:rsidRDefault="00AD3EB5" w:rsidP="00E527E2">
            <w:pPr>
              <w:tabs>
                <w:tab w:val="left" w:pos="930"/>
              </w:tabs>
              <w:ind w:firstLine="567"/>
              <w:jc w:val="both"/>
              <w:rPr>
                <w:bCs/>
                <w:i/>
                <w:iCs/>
              </w:rPr>
            </w:pPr>
            <w:r w:rsidRPr="00504B1D">
              <w:rPr>
                <w:sz w:val="24"/>
              </w:rPr>
              <w:t>Тазартылған су </w:t>
            </w:r>
          </w:p>
        </w:tc>
        <w:tc>
          <w:tcPr>
            <w:tcW w:w="4842" w:type="dxa"/>
          </w:tcPr>
          <w:p w14:paraId="67D8B466" w14:textId="77777777" w:rsidR="00AD3EB5" w:rsidRPr="00953A16" w:rsidRDefault="00AD3EB5" w:rsidP="00E527E2">
            <w:pPr>
              <w:tabs>
                <w:tab w:val="left" w:pos="930"/>
              </w:tabs>
              <w:ind w:firstLine="567"/>
              <w:jc w:val="both"/>
              <w:rPr>
                <w:bCs/>
                <w:i/>
                <w:iCs/>
              </w:rPr>
            </w:pPr>
            <w:r>
              <w:rPr>
                <w:spacing w:val="-2"/>
                <w:sz w:val="24"/>
              </w:rPr>
              <w:t>27</w:t>
            </w:r>
            <w:r w:rsidRPr="00953A16">
              <w:rPr>
                <w:spacing w:val="-2"/>
                <w:sz w:val="24"/>
              </w:rPr>
              <w:t>,16±</w:t>
            </w:r>
            <w:r>
              <w:rPr>
                <w:spacing w:val="-2"/>
                <w:sz w:val="24"/>
              </w:rPr>
              <w:t>0</w:t>
            </w:r>
            <w:r w:rsidRPr="00953A16">
              <w:rPr>
                <w:spacing w:val="-2"/>
                <w:sz w:val="24"/>
              </w:rPr>
              <w:t>,1</w:t>
            </w:r>
            <w:r>
              <w:rPr>
                <w:spacing w:val="-2"/>
                <w:sz w:val="24"/>
              </w:rPr>
              <w:t>7</w:t>
            </w:r>
          </w:p>
        </w:tc>
      </w:tr>
      <w:tr w:rsidR="00504B1D" w:rsidRPr="00953A16" w14:paraId="2998240A" w14:textId="77777777" w:rsidTr="0016698C">
        <w:tc>
          <w:tcPr>
            <w:tcW w:w="567" w:type="dxa"/>
          </w:tcPr>
          <w:p w14:paraId="4F1D71AD" w14:textId="77777777" w:rsidR="00504B1D" w:rsidRPr="00953A16" w:rsidRDefault="00504B1D" w:rsidP="00AD3EB5">
            <w:pPr>
              <w:tabs>
                <w:tab w:val="left" w:pos="930"/>
              </w:tabs>
              <w:jc w:val="both"/>
              <w:rPr>
                <w:bCs/>
                <w:i/>
                <w:iCs/>
              </w:rPr>
            </w:pPr>
            <w:r w:rsidRPr="00953A16">
              <w:rPr>
                <w:bCs/>
                <w:i/>
                <w:iCs/>
              </w:rPr>
              <w:t>2</w:t>
            </w:r>
          </w:p>
        </w:tc>
        <w:tc>
          <w:tcPr>
            <w:tcW w:w="4111" w:type="dxa"/>
          </w:tcPr>
          <w:p w14:paraId="379EE585" w14:textId="0D7FA065" w:rsidR="00504B1D" w:rsidRPr="00953A16" w:rsidRDefault="00504B1D" w:rsidP="00504B1D">
            <w:pPr>
              <w:tabs>
                <w:tab w:val="left" w:pos="930"/>
              </w:tabs>
              <w:ind w:firstLine="567"/>
              <w:jc w:val="both"/>
              <w:rPr>
                <w:bCs/>
                <w:i/>
                <w:iCs/>
              </w:rPr>
            </w:pPr>
            <w:r w:rsidRPr="00504B1D">
              <w:rPr>
                <w:i/>
                <w:sz w:val="24"/>
              </w:rPr>
              <w:t>30% этанол ерітіндісі</w:t>
            </w:r>
          </w:p>
        </w:tc>
        <w:tc>
          <w:tcPr>
            <w:tcW w:w="4842" w:type="dxa"/>
          </w:tcPr>
          <w:p w14:paraId="65D7F9D4" w14:textId="5CE07F51" w:rsidR="00504B1D" w:rsidRPr="00953A16" w:rsidRDefault="008D4DBD" w:rsidP="00504B1D">
            <w:pPr>
              <w:tabs>
                <w:tab w:val="left" w:pos="930"/>
              </w:tabs>
              <w:ind w:firstLine="567"/>
              <w:jc w:val="both"/>
              <w:rPr>
                <w:bCs/>
                <w:i/>
                <w:iCs/>
              </w:rPr>
            </w:pPr>
            <w:r>
              <w:rPr>
                <w:spacing w:val="-2"/>
                <w:sz w:val="24"/>
              </w:rPr>
              <w:t>28</w:t>
            </w:r>
            <w:r w:rsidR="00504B1D" w:rsidRPr="00953A16">
              <w:rPr>
                <w:spacing w:val="-2"/>
                <w:sz w:val="24"/>
              </w:rPr>
              <w:t>,</w:t>
            </w:r>
            <w:r>
              <w:rPr>
                <w:spacing w:val="-2"/>
                <w:sz w:val="24"/>
              </w:rPr>
              <w:t>89</w:t>
            </w:r>
            <w:r w:rsidR="00504B1D" w:rsidRPr="00953A16">
              <w:rPr>
                <w:spacing w:val="-2"/>
                <w:sz w:val="24"/>
              </w:rPr>
              <w:t>±</w:t>
            </w:r>
            <w:r w:rsidR="00437A78">
              <w:rPr>
                <w:spacing w:val="-2"/>
                <w:sz w:val="24"/>
              </w:rPr>
              <w:t>0</w:t>
            </w:r>
            <w:r w:rsidR="00504B1D" w:rsidRPr="00953A16">
              <w:rPr>
                <w:spacing w:val="-2"/>
                <w:sz w:val="24"/>
              </w:rPr>
              <w:t>,</w:t>
            </w:r>
            <w:r w:rsidR="00437A78">
              <w:rPr>
                <w:spacing w:val="-2"/>
                <w:sz w:val="24"/>
              </w:rPr>
              <w:t>49</w:t>
            </w:r>
          </w:p>
        </w:tc>
      </w:tr>
      <w:tr w:rsidR="00504B1D" w:rsidRPr="00953A16" w14:paraId="4E0F5931" w14:textId="77777777" w:rsidTr="0016698C">
        <w:tc>
          <w:tcPr>
            <w:tcW w:w="567" w:type="dxa"/>
          </w:tcPr>
          <w:p w14:paraId="4CAB6E4C" w14:textId="77777777" w:rsidR="00504B1D" w:rsidRPr="00953A16" w:rsidRDefault="00504B1D" w:rsidP="00AD3EB5">
            <w:pPr>
              <w:tabs>
                <w:tab w:val="left" w:pos="930"/>
              </w:tabs>
              <w:jc w:val="both"/>
              <w:rPr>
                <w:bCs/>
                <w:i/>
                <w:iCs/>
              </w:rPr>
            </w:pPr>
            <w:r w:rsidRPr="00953A16">
              <w:rPr>
                <w:bCs/>
                <w:i/>
                <w:iCs/>
              </w:rPr>
              <w:t>3</w:t>
            </w:r>
          </w:p>
        </w:tc>
        <w:tc>
          <w:tcPr>
            <w:tcW w:w="4111" w:type="dxa"/>
          </w:tcPr>
          <w:p w14:paraId="67B32B34" w14:textId="49EC4E69" w:rsidR="00504B1D" w:rsidRPr="00953A16" w:rsidRDefault="00504B1D" w:rsidP="00504B1D">
            <w:pPr>
              <w:tabs>
                <w:tab w:val="left" w:pos="930"/>
              </w:tabs>
              <w:ind w:firstLine="567"/>
              <w:jc w:val="both"/>
              <w:rPr>
                <w:bCs/>
                <w:i/>
                <w:iCs/>
              </w:rPr>
            </w:pPr>
            <w:r w:rsidRPr="00504B1D">
              <w:rPr>
                <w:i/>
                <w:sz w:val="24"/>
              </w:rPr>
              <w:t>50% этанол ерітіндісі</w:t>
            </w:r>
          </w:p>
        </w:tc>
        <w:tc>
          <w:tcPr>
            <w:tcW w:w="4842" w:type="dxa"/>
          </w:tcPr>
          <w:p w14:paraId="5F8D62AC" w14:textId="241C9905" w:rsidR="00504B1D" w:rsidRPr="00953A16" w:rsidRDefault="008D4DBD" w:rsidP="00504B1D">
            <w:pPr>
              <w:tabs>
                <w:tab w:val="left" w:pos="930"/>
              </w:tabs>
              <w:ind w:firstLine="567"/>
              <w:jc w:val="both"/>
              <w:rPr>
                <w:bCs/>
                <w:i/>
                <w:iCs/>
              </w:rPr>
            </w:pPr>
            <w:r>
              <w:rPr>
                <w:spacing w:val="-2"/>
                <w:sz w:val="24"/>
              </w:rPr>
              <w:t>28</w:t>
            </w:r>
            <w:r w:rsidR="00504B1D" w:rsidRPr="00953A16">
              <w:rPr>
                <w:spacing w:val="-2"/>
                <w:sz w:val="24"/>
              </w:rPr>
              <w:t>,21±</w:t>
            </w:r>
            <w:r w:rsidR="00437A78">
              <w:rPr>
                <w:spacing w:val="-2"/>
                <w:sz w:val="24"/>
              </w:rPr>
              <w:t>0</w:t>
            </w:r>
            <w:r w:rsidR="00504B1D" w:rsidRPr="00953A16">
              <w:rPr>
                <w:spacing w:val="-2"/>
                <w:sz w:val="24"/>
              </w:rPr>
              <w:t>,</w:t>
            </w:r>
            <w:r w:rsidR="00437A78">
              <w:rPr>
                <w:spacing w:val="-2"/>
                <w:sz w:val="24"/>
              </w:rPr>
              <w:t>19</w:t>
            </w:r>
          </w:p>
        </w:tc>
      </w:tr>
      <w:tr w:rsidR="00504B1D" w:rsidRPr="00953A16" w14:paraId="61F4ED7C" w14:textId="77777777" w:rsidTr="0016698C">
        <w:tc>
          <w:tcPr>
            <w:tcW w:w="567" w:type="dxa"/>
          </w:tcPr>
          <w:p w14:paraId="3DDD9E8B" w14:textId="77777777" w:rsidR="00504B1D" w:rsidRPr="00953A16" w:rsidRDefault="00504B1D" w:rsidP="00AD3EB5">
            <w:pPr>
              <w:tabs>
                <w:tab w:val="left" w:pos="930"/>
              </w:tabs>
              <w:jc w:val="both"/>
              <w:rPr>
                <w:bCs/>
                <w:i/>
                <w:iCs/>
              </w:rPr>
            </w:pPr>
            <w:r w:rsidRPr="00953A16">
              <w:rPr>
                <w:bCs/>
                <w:i/>
                <w:iCs/>
              </w:rPr>
              <w:t>4</w:t>
            </w:r>
          </w:p>
        </w:tc>
        <w:tc>
          <w:tcPr>
            <w:tcW w:w="4111" w:type="dxa"/>
          </w:tcPr>
          <w:p w14:paraId="7A1809FE" w14:textId="6692600B" w:rsidR="00504B1D" w:rsidRPr="00953A16" w:rsidRDefault="00504B1D" w:rsidP="00504B1D">
            <w:pPr>
              <w:tabs>
                <w:tab w:val="left" w:pos="930"/>
              </w:tabs>
              <w:ind w:firstLine="567"/>
              <w:jc w:val="both"/>
              <w:rPr>
                <w:bCs/>
                <w:i/>
                <w:iCs/>
              </w:rPr>
            </w:pPr>
            <w:r w:rsidRPr="00504B1D">
              <w:rPr>
                <w:i/>
                <w:sz w:val="24"/>
              </w:rPr>
              <w:t>70% этанол ерітіндісі</w:t>
            </w:r>
          </w:p>
        </w:tc>
        <w:tc>
          <w:tcPr>
            <w:tcW w:w="4842" w:type="dxa"/>
          </w:tcPr>
          <w:p w14:paraId="07444AC4" w14:textId="0ED7641E" w:rsidR="00504B1D" w:rsidRPr="00953A16" w:rsidRDefault="008D4DBD" w:rsidP="00504B1D">
            <w:pPr>
              <w:tabs>
                <w:tab w:val="left" w:pos="930"/>
              </w:tabs>
              <w:ind w:firstLine="567"/>
              <w:jc w:val="both"/>
              <w:rPr>
                <w:bCs/>
                <w:i/>
                <w:iCs/>
              </w:rPr>
            </w:pPr>
            <w:r>
              <w:rPr>
                <w:spacing w:val="-2"/>
                <w:sz w:val="24"/>
              </w:rPr>
              <w:t>31</w:t>
            </w:r>
            <w:r w:rsidR="00504B1D" w:rsidRPr="00953A16">
              <w:rPr>
                <w:spacing w:val="-2"/>
                <w:sz w:val="24"/>
              </w:rPr>
              <w:t>,17±0,16</w:t>
            </w:r>
          </w:p>
        </w:tc>
      </w:tr>
      <w:tr w:rsidR="00504B1D" w:rsidRPr="00953A16" w14:paraId="68314F54" w14:textId="77777777" w:rsidTr="0016698C">
        <w:tc>
          <w:tcPr>
            <w:tcW w:w="567" w:type="dxa"/>
          </w:tcPr>
          <w:p w14:paraId="0C47954D" w14:textId="77777777" w:rsidR="00504B1D" w:rsidRPr="00953A16" w:rsidRDefault="00504B1D" w:rsidP="00AD3EB5">
            <w:pPr>
              <w:tabs>
                <w:tab w:val="left" w:pos="930"/>
              </w:tabs>
              <w:jc w:val="both"/>
              <w:rPr>
                <w:bCs/>
                <w:i/>
                <w:iCs/>
              </w:rPr>
            </w:pPr>
            <w:r w:rsidRPr="00953A16">
              <w:rPr>
                <w:bCs/>
                <w:i/>
                <w:iCs/>
              </w:rPr>
              <w:t>5</w:t>
            </w:r>
          </w:p>
        </w:tc>
        <w:tc>
          <w:tcPr>
            <w:tcW w:w="4111" w:type="dxa"/>
          </w:tcPr>
          <w:p w14:paraId="313769FD" w14:textId="516B9727" w:rsidR="00504B1D" w:rsidRPr="00953A16" w:rsidRDefault="00504B1D" w:rsidP="00504B1D">
            <w:pPr>
              <w:tabs>
                <w:tab w:val="left" w:pos="930"/>
              </w:tabs>
              <w:ind w:firstLine="567"/>
              <w:jc w:val="both"/>
              <w:rPr>
                <w:bCs/>
                <w:i/>
                <w:iCs/>
              </w:rPr>
            </w:pPr>
            <w:r w:rsidRPr="00504B1D">
              <w:rPr>
                <w:i/>
                <w:sz w:val="24"/>
              </w:rPr>
              <w:t>90% этанол ерітіндісі</w:t>
            </w:r>
          </w:p>
        </w:tc>
        <w:tc>
          <w:tcPr>
            <w:tcW w:w="4842" w:type="dxa"/>
          </w:tcPr>
          <w:p w14:paraId="35E9DF89" w14:textId="3AB11548" w:rsidR="00504B1D" w:rsidRPr="00953A16" w:rsidRDefault="008D4DBD" w:rsidP="00504B1D">
            <w:pPr>
              <w:tabs>
                <w:tab w:val="left" w:pos="930"/>
              </w:tabs>
              <w:ind w:firstLine="567"/>
              <w:jc w:val="both"/>
              <w:rPr>
                <w:bCs/>
                <w:i/>
                <w:iCs/>
              </w:rPr>
            </w:pPr>
            <w:r>
              <w:rPr>
                <w:spacing w:val="-2"/>
                <w:sz w:val="24"/>
              </w:rPr>
              <w:t>26</w:t>
            </w:r>
            <w:r w:rsidR="00504B1D" w:rsidRPr="00953A16">
              <w:rPr>
                <w:spacing w:val="-2"/>
                <w:sz w:val="24"/>
              </w:rPr>
              <w:t>,45±0,21</w:t>
            </w:r>
          </w:p>
        </w:tc>
      </w:tr>
    </w:tbl>
    <w:p w14:paraId="424B9692" w14:textId="29D52A97" w:rsidR="008D4DBD" w:rsidRDefault="001F41F3" w:rsidP="008D4DBD">
      <w:pPr>
        <w:tabs>
          <w:tab w:val="left" w:pos="930"/>
        </w:tabs>
        <w:spacing w:after="0" w:line="240" w:lineRule="auto"/>
        <w:ind w:firstLine="567"/>
        <w:jc w:val="both"/>
        <w:rPr>
          <w:rFonts w:ascii="Times New Roman" w:hAnsi="Times New Roman" w:cs="Times New Roman"/>
          <w:bCs/>
          <w:iCs/>
          <w:sz w:val="28"/>
          <w:szCs w:val="28"/>
        </w:rPr>
      </w:pPr>
      <w:r w:rsidRPr="001F41F3">
        <w:rPr>
          <w:rFonts w:ascii="Times New Roman" w:hAnsi="Times New Roman" w:cs="Times New Roman"/>
          <w:bCs/>
          <w:iCs/>
          <w:sz w:val="28"/>
          <w:szCs w:val="28"/>
        </w:rPr>
        <w:t>Фармако-технологиялық параметрлерді анықтау бес</w:t>
      </w:r>
      <w:r w:rsidR="003C6DD0">
        <w:rPr>
          <w:rFonts w:ascii="Times New Roman" w:hAnsi="Times New Roman" w:cs="Times New Roman"/>
          <w:bCs/>
          <w:iCs/>
          <w:sz w:val="28"/>
          <w:szCs w:val="28"/>
          <w:lang w:val="kk-KZ"/>
        </w:rPr>
        <w:t xml:space="preserve"> рет </w:t>
      </w:r>
      <w:r w:rsidRPr="001F41F3">
        <w:rPr>
          <w:rFonts w:ascii="Times New Roman" w:hAnsi="Times New Roman" w:cs="Times New Roman"/>
          <w:bCs/>
          <w:iCs/>
          <w:sz w:val="28"/>
          <w:szCs w:val="28"/>
        </w:rPr>
        <w:t xml:space="preserve"> қайтал</w:t>
      </w:r>
      <w:r w:rsidR="003C6DD0">
        <w:rPr>
          <w:rFonts w:ascii="Times New Roman" w:hAnsi="Times New Roman" w:cs="Times New Roman"/>
          <w:bCs/>
          <w:iCs/>
          <w:sz w:val="28"/>
          <w:szCs w:val="28"/>
          <w:lang w:val="kk-KZ"/>
        </w:rPr>
        <w:t>анып</w:t>
      </w:r>
      <w:r w:rsidRPr="001F41F3">
        <w:rPr>
          <w:rFonts w:ascii="Times New Roman" w:hAnsi="Times New Roman" w:cs="Times New Roman"/>
          <w:bCs/>
          <w:iCs/>
          <w:sz w:val="28"/>
          <w:szCs w:val="28"/>
        </w:rPr>
        <w:t xml:space="preserve"> жүргізілді және</w:t>
      </w:r>
      <w:r w:rsidR="003C6DD0">
        <w:rPr>
          <w:rFonts w:ascii="Times New Roman" w:hAnsi="Times New Roman" w:cs="Times New Roman"/>
          <w:bCs/>
          <w:iCs/>
          <w:sz w:val="28"/>
          <w:szCs w:val="28"/>
          <w:lang w:val="kk-KZ"/>
        </w:rPr>
        <w:t xml:space="preserve"> одан</w:t>
      </w:r>
      <w:r w:rsidRPr="001F41F3">
        <w:rPr>
          <w:rFonts w:ascii="Times New Roman" w:hAnsi="Times New Roman" w:cs="Times New Roman"/>
          <w:bCs/>
          <w:iCs/>
          <w:sz w:val="28"/>
          <w:szCs w:val="28"/>
        </w:rPr>
        <w:t xml:space="preserve"> алынған нәтижелер статистикалық өңдеуден өткізілді. Алынған мәліметтер экстрагенттің оңтайлы концентрациясын және шикізаттың ұсақталу дәрежесін анықтауға мүмкіндік берді. </w:t>
      </w:r>
      <w:r>
        <w:rPr>
          <w:rFonts w:ascii="Times New Roman" w:hAnsi="Times New Roman" w:cs="Times New Roman"/>
          <w:bCs/>
          <w:iCs/>
          <w:sz w:val="28"/>
          <w:szCs w:val="28"/>
        </w:rPr>
        <w:t>9</w:t>
      </w:r>
      <w:r w:rsidRPr="001F41F3">
        <w:rPr>
          <w:rFonts w:ascii="Times New Roman" w:hAnsi="Times New Roman" w:cs="Times New Roman"/>
          <w:bCs/>
          <w:iCs/>
          <w:sz w:val="28"/>
          <w:szCs w:val="28"/>
        </w:rPr>
        <w:t>-кестеде көрсетілген деректерге сәйкес, зерттелген объекті</w:t>
      </w:r>
      <w:r>
        <w:rPr>
          <w:rFonts w:ascii="Times New Roman" w:hAnsi="Times New Roman" w:cs="Times New Roman"/>
          <w:bCs/>
          <w:iCs/>
          <w:sz w:val="28"/>
          <w:szCs w:val="28"/>
        </w:rPr>
        <w:t xml:space="preserve"> </w:t>
      </w:r>
      <w:r w:rsidRPr="001F41F3">
        <w:rPr>
          <w:rFonts w:ascii="Times New Roman" w:hAnsi="Times New Roman" w:cs="Times New Roman"/>
          <w:bCs/>
          <w:i/>
          <w:sz w:val="28"/>
          <w:szCs w:val="28"/>
        </w:rPr>
        <w:t>Ferula songarica</w:t>
      </w:r>
      <w:r w:rsidRPr="001F41F3">
        <w:rPr>
          <w:rFonts w:ascii="Times New Roman" w:hAnsi="Times New Roman" w:cs="Times New Roman"/>
          <w:bCs/>
          <w:iCs/>
          <w:sz w:val="28"/>
          <w:szCs w:val="28"/>
        </w:rPr>
        <w:t xml:space="preserve"> жер асты бөлігі үшін экстрагент ретінде </w:t>
      </w:r>
      <w:r>
        <w:rPr>
          <w:rFonts w:ascii="Times New Roman" w:hAnsi="Times New Roman" w:cs="Times New Roman"/>
          <w:bCs/>
          <w:iCs/>
          <w:sz w:val="28"/>
          <w:szCs w:val="28"/>
        </w:rPr>
        <w:t>7</w:t>
      </w:r>
      <w:r w:rsidRPr="001F41F3">
        <w:rPr>
          <w:rFonts w:ascii="Times New Roman" w:hAnsi="Times New Roman" w:cs="Times New Roman"/>
          <w:bCs/>
          <w:iCs/>
          <w:sz w:val="28"/>
          <w:szCs w:val="28"/>
        </w:rPr>
        <w:t>0 % этанол (көлем/көлем) қолданғанда экстрактивтік заттардың максималды шығымы алынған.</w:t>
      </w:r>
    </w:p>
    <w:p w14:paraId="29540CDE" w14:textId="77777777" w:rsidR="008D4DBD" w:rsidRDefault="008D4DBD" w:rsidP="00504B1D">
      <w:pPr>
        <w:tabs>
          <w:tab w:val="left" w:pos="930"/>
        </w:tabs>
        <w:spacing w:after="0" w:line="240" w:lineRule="auto"/>
        <w:ind w:firstLine="567"/>
        <w:jc w:val="both"/>
        <w:rPr>
          <w:rFonts w:ascii="Times New Roman" w:hAnsi="Times New Roman" w:cs="Times New Roman"/>
          <w:bCs/>
          <w:iCs/>
          <w:sz w:val="28"/>
          <w:szCs w:val="28"/>
        </w:rPr>
      </w:pPr>
    </w:p>
    <w:p w14:paraId="37334943" w14:textId="58158BBB" w:rsidR="00953A16" w:rsidRDefault="00504B1D" w:rsidP="00504B1D">
      <w:pPr>
        <w:tabs>
          <w:tab w:val="left" w:pos="930"/>
        </w:tabs>
        <w:spacing w:after="0" w:line="240" w:lineRule="auto"/>
        <w:ind w:firstLine="567"/>
        <w:jc w:val="both"/>
        <w:rPr>
          <w:rFonts w:ascii="Times New Roman" w:hAnsi="Times New Roman" w:cs="Times New Roman"/>
          <w:bCs/>
          <w:iCs/>
          <w:sz w:val="28"/>
          <w:szCs w:val="28"/>
        </w:rPr>
      </w:pPr>
      <w:r w:rsidRPr="00504B1D">
        <w:rPr>
          <w:rFonts w:ascii="Times New Roman" w:hAnsi="Times New Roman" w:cs="Times New Roman"/>
          <w:bCs/>
          <w:iCs/>
          <w:sz w:val="28"/>
          <w:szCs w:val="28"/>
        </w:rPr>
        <w:t>10</w:t>
      </w:r>
      <w:r w:rsidR="00AD4917">
        <w:rPr>
          <w:rFonts w:ascii="Times New Roman" w:hAnsi="Times New Roman" w:cs="Times New Roman"/>
          <w:bCs/>
          <w:iCs/>
          <w:sz w:val="28"/>
          <w:szCs w:val="28"/>
        </w:rPr>
        <w:t>-</w:t>
      </w:r>
      <w:r w:rsidRPr="00504B1D">
        <w:rPr>
          <w:rFonts w:ascii="Times New Roman" w:hAnsi="Times New Roman" w:cs="Times New Roman"/>
          <w:bCs/>
          <w:iCs/>
          <w:sz w:val="28"/>
          <w:szCs w:val="28"/>
        </w:rPr>
        <w:t>1</w:t>
      </w:r>
      <w:r w:rsidR="00AD4917">
        <w:rPr>
          <w:rFonts w:ascii="Times New Roman" w:hAnsi="Times New Roman" w:cs="Times New Roman"/>
          <w:bCs/>
          <w:iCs/>
          <w:sz w:val="28"/>
          <w:szCs w:val="28"/>
        </w:rPr>
        <w:t xml:space="preserve">2 </w:t>
      </w:r>
      <w:r w:rsidRPr="00504B1D">
        <w:rPr>
          <w:rFonts w:ascii="Times New Roman" w:hAnsi="Times New Roman" w:cs="Times New Roman"/>
          <w:bCs/>
          <w:iCs/>
          <w:sz w:val="28"/>
          <w:szCs w:val="28"/>
        </w:rPr>
        <w:t>-</w:t>
      </w:r>
      <w:r w:rsidR="00AD4917">
        <w:rPr>
          <w:rFonts w:ascii="Times New Roman" w:hAnsi="Times New Roman" w:cs="Times New Roman"/>
          <w:bCs/>
          <w:iCs/>
          <w:sz w:val="28"/>
          <w:szCs w:val="28"/>
        </w:rPr>
        <w:t xml:space="preserve"> </w:t>
      </w:r>
      <w:r w:rsidRPr="00504B1D">
        <w:rPr>
          <w:rFonts w:ascii="Times New Roman" w:hAnsi="Times New Roman" w:cs="Times New Roman"/>
          <w:bCs/>
          <w:iCs/>
          <w:sz w:val="28"/>
          <w:szCs w:val="28"/>
        </w:rPr>
        <w:t xml:space="preserve">кестелерде </w:t>
      </w:r>
      <w:r w:rsidRPr="00504B1D">
        <w:rPr>
          <w:rFonts w:ascii="Times New Roman" w:hAnsi="Times New Roman" w:cs="Times New Roman"/>
          <w:bCs/>
          <w:i/>
          <w:sz w:val="28"/>
          <w:szCs w:val="28"/>
        </w:rPr>
        <w:t>Ferula songarica</w:t>
      </w:r>
      <w:r w:rsidRPr="00504B1D">
        <w:rPr>
          <w:rFonts w:ascii="Times New Roman" w:hAnsi="Times New Roman" w:cs="Times New Roman"/>
          <w:bCs/>
          <w:iCs/>
          <w:sz w:val="28"/>
          <w:szCs w:val="28"/>
        </w:rPr>
        <w:t xml:space="preserve"> өсімдігінің жер астындағы бөлігінің фармакопеялық сапалық көрсеткіштерін анықтау нәтижелері келтірілген.</w:t>
      </w:r>
    </w:p>
    <w:p w14:paraId="0D9F23D2" w14:textId="77777777" w:rsidR="00504B1D" w:rsidRPr="00953A16" w:rsidRDefault="00504B1D" w:rsidP="00C519F0">
      <w:pPr>
        <w:tabs>
          <w:tab w:val="left" w:pos="930"/>
        </w:tabs>
        <w:spacing w:after="0" w:line="240" w:lineRule="auto"/>
        <w:jc w:val="both"/>
        <w:rPr>
          <w:rFonts w:ascii="Times New Roman" w:hAnsi="Times New Roman" w:cs="Times New Roman"/>
          <w:bCs/>
          <w:i/>
          <w:iCs/>
          <w:sz w:val="28"/>
          <w:szCs w:val="28"/>
        </w:rPr>
      </w:pPr>
    </w:p>
    <w:p w14:paraId="458E6FFF" w14:textId="56D5622E" w:rsidR="00953A16" w:rsidRDefault="008F7C96" w:rsidP="00C519F0">
      <w:pPr>
        <w:tabs>
          <w:tab w:val="left" w:pos="930"/>
        </w:tabs>
        <w:spacing w:after="0" w:line="240" w:lineRule="auto"/>
        <w:jc w:val="both"/>
        <w:rPr>
          <w:rFonts w:ascii="Times New Roman" w:hAnsi="Times New Roman" w:cs="Times New Roman"/>
          <w:bCs/>
          <w:sz w:val="28"/>
          <w:szCs w:val="28"/>
        </w:rPr>
      </w:pPr>
      <w:r>
        <w:rPr>
          <w:rFonts w:ascii="Times New Roman" w:hAnsi="Times New Roman" w:cs="Times New Roman"/>
          <w:bCs/>
          <w:iCs/>
          <w:sz w:val="28"/>
          <w:szCs w:val="28"/>
        </w:rPr>
        <w:t>Кесте</w:t>
      </w:r>
      <w:r w:rsidR="00D83EF2">
        <w:rPr>
          <w:rFonts w:ascii="Times New Roman" w:hAnsi="Times New Roman" w:cs="Times New Roman"/>
          <w:bCs/>
          <w:iCs/>
          <w:sz w:val="28"/>
          <w:szCs w:val="28"/>
        </w:rPr>
        <w:t xml:space="preserve"> 10</w:t>
      </w:r>
      <w:r w:rsidR="00953A16" w:rsidRPr="00953A16">
        <w:rPr>
          <w:rFonts w:ascii="Times New Roman" w:hAnsi="Times New Roman" w:cs="Times New Roman"/>
          <w:bCs/>
          <w:iCs/>
          <w:sz w:val="28"/>
          <w:szCs w:val="28"/>
        </w:rPr>
        <w:t xml:space="preserve"> -</w:t>
      </w:r>
      <w:r w:rsidR="00953A16" w:rsidRPr="00953A16">
        <w:rPr>
          <w:rFonts w:ascii="Times New Roman" w:hAnsi="Times New Roman" w:cs="Times New Roman"/>
          <w:bCs/>
          <w:i/>
          <w:iCs/>
          <w:sz w:val="28"/>
          <w:szCs w:val="28"/>
        </w:rPr>
        <w:t xml:space="preserve"> Ferula songarica</w:t>
      </w:r>
      <w:r w:rsidR="00C519F0">
        <w:rPr>
          <w:rFonts w:ascii="Times New Roman" w:hAnsi="Times New Roman" w:cs="Times New Roman"/>
          <w:bCs/>
          <w:i/>
          <w:iCs/>
          <w:sz w:val="28"/>
          <w:szCs w:val="28"/>
          <w:lang w:val="kk-KZ"/>
        </w:rPr>
        <w:t xml:space="preserve"> </w:t>
      </w:r>
      <w:r w:rsidR="00C519F0">
        <w:rPr>
          <w:rFonts w:ascii="Times New Roman" w:hAnsi="Times New Roman" w:cs="Times New Roman"/>
          <w:bCs/>
          <w:sz w:val="28"/>
          <w:szCs w:val="28"/>
        </w:rPr>
        <w:t>жер асты б</w:t>
      </w:r>
      <w:r w:rsidR="00C519F0">
        <w:rPr>
          <w:rFonts w:ascii="Times New Roman" w:hAnsi="Times New Roman" w:cs="Times New Roman"/>
          <w:bCs/>
          <w:sz w:val="28"/>
          <w:szCs w:val="28"/>
          <w:lang w:val="kk-KZ"/>
        </w:rPr>
        <w:t>өлігінің</w:t>
      </w:r>
      <w:r>
        <w:rPr>
          <w:rFonts w:ascii="Times New Roman" w:hAnsi="Times New Roman" w:cs="Times New Roman"/>
          <w:bCs/>
          <w:i/>
          <w:iCs/>
          <w:sz w:val="28"/>
          <w:szCs w:val="28"/>
        </w:rPr>
        <w:t xml:space="preserve"> </w:t>
      </w:r>
      <w:r w:rsidRPr="00C519F0">
        <w:rPr>
          <w:rFonts w:ascii="Times New Roman" w:hAnsi="Times New Roman" w:cs="Times New Roman"/>
          <w:bCs/>
          <w:sz w:val="28"/>
          <w:szCs w:val="28"/>
        </w:rPr>
        <w:t>фармакопеялық сапа көрсеткіштері</w:t>
      </w:r>
    </w:p>
    <w:p w14:paraId="2CA1A102" w14:textId="77777777" w:rsidR="00715494" w:rsidRPr="00C519F0" w:rsidRDefault="00715494" w:rsidP="00C519F0">
      <w:pPr>
        <w:tabs>
          <w:tab w:val="left" w:pos="930"/>
        </w:tabs>
        <w:spacing w:after="0" w:line="240" w:lineRule="auto"/>
        <w:jc w:val="both"/>
        <w:rPr>
          <w:rFonts w:ascii="Times New Roman" w:hAnsi="Times New Roman" w:cs="Times New Roman"/>
          <w:bCs/>
          <w:sz w:val="28"/>
          <w:szCs w:val="28"/>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0"/>
        <w:gridCol w:w="3574"/>
        <w:gridCol w:w="2320"/>
        <w:gridCol w:w="2325"/>
      </w:tblGrid>
      <w:tr w:rsidR="00953A16" w:rsidRPr="001D600C" w14:paraId="3976FBCB" w14:textId="77777777" w:rsidTr="008F7C96">
        <w:trPr>
          <w:trHeight w:val="661"/>
        </w:trPr>
        <w:tc>
          <w:tcPr>
            <w:tcW w:w="1130" w:type="dxa"/>
          </w:tcPr>
          <w:p w14:paraId="046B6F9E" w14:textId="77777777" w:rsidR="00953A16" w:rsidRPr="001D600C" w:rsidRDefault="00953A16" w:rsidP="00CF75E8">
            <w:pPr>
              <w:tabs>
                <w:tab w:val="left" w:pos="930"/>
              </w:tabs>
              <w:spacing w:after="0" w:line="240" w:lineRule="auto"/>
              <w:ind w:firstLine="567"/>
              <w:jc w:val="center"/>
              <w:rPr>
                <w:rFonts w:ascii="Times New Roman" w:hAnsi="Times New Roman" w:cs="Times New Roman"/>
                <w:sz w:val="24"/>
                <w:szCs w:val="24"/>
              </w:rPr>
            </w:pPr>
            <w:r w:rsidRPr="001D600C">
              <w:rPr>
                <w:rFonts w:ascii="Times New Roman" w:hAnsi="Times New Roman" w:cs="Times New Roman"/>
                <w:sz w:val="24"/>
                <w:szCs w:val="24"/>
              </w:rPr>
              <w:t>№ серии</w:t>
            </w:r>
          </w:p>
        </w:tc>
        <w:tc>
          <w:tcPr>
            <w:tcW w:w="3574" w:type="dxa"/>
          </w:tcPr>
          <w:p w14:paraId="28A5BC0B" w14:textId="44B5FB42" w:rsidR="00953A16" w:rsidRPr="001D600C" w:rsidRDefault="008F7C96" w:rsidP="003C6DD0">
            <w:pPr>
              <w:tabs>
                <w:tab w:val="left" w:pos="930"/>
              </w:tabs>
              <w:spacing w:after="0" w:line="240" w:lineRule="auto"/>
              <w:ind w:firstLine="567"/>
              <w:jc w:val="center"/>
              <w:rPr>
                <w:rFonts w:ascii="Times New Roman" w:hAnsi="Times New Roman" w:cs="Times New Roman"/>
                <w:sz w:val="24"/>
                <w:szCs w:val="24"/>
              </w:rPr>
            </w:pPr>
            <w:r w:rsidRPr="008F7C96">
              <w:rPr>
                <w:rFonts w:ascii="Times New Roman" w:hAnsi="Times New Roman" w:cs="Times New Roman"/>
                <w:sz w:val="24"/>
                <w:szCs w:val="24"/>
              </w:rPr>
              <w:t>Кептіру кезінде</w:t>
            </w:r>
            <w:r w:rsidR="003C6DD0">
              <w:rPr>
                <w:rFonts w:ascii="Times New Roman" w:hAnsi="Times New Roman" w:cs="Times New Roman"/>
                <w:sz w:val="24"/>
                <w:szCs w:val="24"/>
                <w:lang w:val="kk-KZ"/>
              </w:rPr>
              <w:t>гі</w:t>
            </w:r>
            <w:r w:rsidRPr="008F7C96">
              <w:rPr>
                <w:rFonts w:ascii="Times New Roman" w:hAnsi="Times New Roman" w:cs="Times New Roman"/>
                <w:sz w:val="24"/>
                <w:szCs w:val="24"/>
              </w:rPr>
              <w:t xml:space="preserve"> </w:t>
            </w:r>
            <w:r w:rsidR="003C6DD0">
              <w:rPr>
                <w:rFonts w:ascii="Times New Roman" w:hAnsi="Times New Roman" w:cs="Times New Roman"/>
                <w:sz w:val="24"/>
                <w:szCs w:val="24"/>
                <w:lang w:val="kk-KZ"/>
              </w:rPr>
              <w:t>жоғалған масса</w:t>
            </w:r>
            <w:r w:rsidRPr="008F7C96">
              <w:rPr>
                <w:rFonts w:ascii="Times New Roman" w:hAnsi="Times New Roman" w:cs="Times New Roman"/>
                <w:sz w:val="24"/>
                <w:szCs w:val="24"/>
              </w:rPr>
              <w:t>, %</w:t>
            </w:r>
          </w:p>
        </w:tc>
        <w:tc>
          <w:tcPr>
            <w:tcW w:w="2320" w:type="dxa"/>
          </w:tcPr>
          <w:p w14:paraId="792BBBF2" w14:textId="36AB68AB" w:rsidR="00953A16" w:rsidRPr="001D600C" w:rsidRDefault="008F7C96" w:rsidP="00CF75E8">
            <w:pPr>
              <w:tabs>
                <w:tab w:val="left" w:pos="930"/>
              </w:tabs>
              <w:spacing w:after="0" w:line="240" w:lineRule="auto"/>
              <w:ind w:firstLine="567"/>
              <w:jc w:val="center"/>
              <w:rPr>
                <w:rFonts w:ascii="Times New Roman" w:hAnsi="Times New Roman" w:cs="Times New Roman"/>
                <w:sz w:val="24"/>
                <w:szCs w:val="24"/>
              </w:rPr>
            </w:pPr>
            <w:r w:rsidRPr="008F7C96">
              <w:rPr>
                <w:rFonts w:ascii="Times New Roman" w:hAnsi="Times New Roman" w:cs="Times New Roman"/>
                <w:sz w:val="24"/>
                <w:szCs w:val="24"/>
              </w:rPr>
              <w:t>Жалпы күлі</w:t>
            </w:r>
            <w:r w:rsidR="003C6DD0">
              <w:rPr>
                <w:rFonts w:ascii="Times New Roman" w:hAnsi="Times New Roman" w:cs="Times New Roman"/>
                <w:sz w:val="24"/>
                <w:szCs w:val="24"/>
                <w:lang w:val="kk-KZ"/>
              </w:rPr>
              <w:t>нің мөлшері</w:t>
            </w:r>
            <w:r w:rsidRPr="008F7C96">
              <w:rPr>
                <w:rFonts w:ascii="Times New Roman" w:hAnsi="Times New Roman" w:cs="Times New Roman"/>
                <w:sz w:val="24"/>
                <w:szCs w:val="24"/>
              </w:rPr>
              <w:t>, %</w:t>
            </w:r>
          </w:p>
        </w:tc>
        <w:tc>
          <w:tcPr>
            <w:tcW w:w="2325" w:type="dxa"/>
          </w:tcPr>
          <w:p w14:paraId="54307C45" w14:textId="77777777" w:rsidR="008F7C96" w:rsidRPr="008F7C96" w:rsidRDefault="008F7C96" w:rsidP="00CF75E8">
            <w:pPr>
              <w:tabs>
                <w:tab w:val="left" w:pos="930"/>
              </w:tabs>
              <w:spacing w:after="0" w:line="240" w:lineRule="auto"/>
              <w:jc w:val="center"/>
              <w:rPr>
                <w:rFonts w:ascii="Times New Roman" w:hAnsi="Times New Roman" w:cs="Times New Roman"/>
                <w:sz w:val="24"/>
                <w:szCs w:val="24"/>
              </w:rPr>
            </w:pPr>
            <w:r w:rsidRPr="008F7C96">
              <w:rPr>
                <w:rFonts w:ascii="Times New Roman" w:hAnsi="Times New Roman" w:cs="Times New Roman"/>
                <w:sz w:val="24"/>
                <w:szCs w:val="24"/>
              </w:rPr>
              <w:t>10% HCL ерімейтін</w:t>
            </w:r>
          </w:p>
          <w:p w14:paraId="3F0EE514" w14:textId="631C3C87" w:rsidR="00953A16" w:rsidRPr="001D600C" w:rsidRDefault="008F7C96" w:rsidP="00CF75E8">
            <w:pPr>
              <w:tabs>
                <w:tab w:val="left" w:pos="930"/>
              </w:tabs>
              <w:spacing w:after="0" w:line="240" w:lineRule="auto"/>
              <w:ind w:firstLine="567"/>
              <w:jc w:val="center"/>
              <w:rPr>
                <w:rFonts w:ascii="Times New Roman" w:hAnsi="Times New Roman" w:cs="Times New Roman"/>
                <w:sz w:val="24"/>
                <w:szCs w:val="24"/>
              </w:rPr>
            </w:pPr>
            <w:r w:rsidRPr="008F7C96">
              <w:rPr>
                <w:rFonts w:ascii="Times New Roman" w:hAnsi="Times New Roman" w:cs="Times New Roman"/>
                <w:sz w:val="24"/>
                <w:szCs w:val="24"/>
              </w:rPr>
              <w:t>күлі, %</w:t>
            </w:r>
          </w:p>
        </w:tc>
      </w:tr>
      <w:tr w:rsidR="009B42F8" w:rsidRPr="001D600C" w14:paraId="2B58B9E8" w14:textId="77777777" w:rsidTr="009B42F8">
        <w:trPr>
          <w:trHeight w:val="238"/>
        </w:trPr>
        <w:tc>
          <w:tcPr>
            <w:tcW w:w="1130" w:type="dxa"/>
          </w:tcPr>
          <w:p w14:paraId="246F71F4" w14:textId="2D84CDE0" w:rsidR="009B42F8" w:rsidRPr="001D600C" w:rsidRDefault="009B42F8" w:rsidP="00CF75E8">
            <w:pPr>
              <w:tabs>
                <w:tab w:val="left" w:pos="930"/>
              </w:tabs>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1</w:t>
            </w:r>
          </w:p>
        </w:tc>
        <w:tc>
          <w:tcPr>
            <w:tcW w:w="3574" w:type="dxa"/>
          </w:tcPr>
          <w:p w14:paraId="62735456" w14:textId="5ADAE902" w:rsidR="009B42F8" w:rsidRPr="008F7C96" w:rsidRDefault="009B42F8" w:rsidP="00CF75E8">
            <w:pPr>
              <w:tabs>
                <w:tab w:val="left" w:pos="930"/>
              </w:tabs>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2</w:t>
            </w:r>
          </w:p>
        </w:tc>
        <w:tc>
          <w:tcPr>
            <w:tcW w:w="2320" w:type="dxa"/>
          </w:tcPr>
          <w:p w14:paraId="7D775801" w14:textId="1B29DB61" w:rsidR="009B42F8" w:rsidRPr="008F7C96" w:rsidRDefault="009B42F8" w:rsidP="00CF75E8">
            <w:pPr>
              <w:tabs>
                <w:tab w:val="left" w:pos="930"/>
              </w:tabs>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3</w:t>
            </w:r>
          </w:p>
        </w:tc>
        <w:tc>
          <w:tcPr>
            <w:tcW w:w="2325" w:type="dxa"/>
          </w:tcPr>
          <w:p w14:paraId="66782CBA" w14:textId="2FD1D010" w:rsidR="009B42F8" w:rsidRPr="008F7C96" w:rsidRDefault="009B42F8" w:rsidP="00CF75E8">
            <w:pPr>
              <w:tabs>
                <w:tab w:val="left" w:pos="93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953A16" w:rsidRPr="001D600C" w14:paraId="310A38DF" w14:textId="77777777" w:rsidTr="00912863">
        <w:trPr>
          <w:trHeight w:val="275"/>
        </w:trPr>
        <w:tc>
          <w:tcPr>
            <w:tcW w:w="1130" w:type="dxa"/>
          </w:tcPr>
          <w:p w14:paraId="24A6782F" w14:textId="77777777" w:rsidR="00953A16" w:rsidRPr="001D600C" w:rsidRDefault="00953A16" w:rsidP="00CF75E8">
            <w:pPr>
              <w:tabs>
                <w:tab w:val="left" w:pos="930"/>
              </w:tabs>
              <w:spacing w:after="0" w:line="240" w:lineRule="auto"/>
              <w:ind w:firstLine="567"/>
              <w:jc w:val="center"/>
              <w:rPr>
                <w:rFonts w:ascii="Times New Roman" w:hAnsi="Times New Roman" w:cs="Times New Roman"/>
                <w:sz w:val="24"/>
                <w:szCs w:val="24"/>
              </w:rPr>
            </w:pPr>
            <w:r w:rsidRPr="001D600C">
              <w:rPr>
                <w:rFonts w:ascii="Times New Roman" w:hAnsi="Times New Roman" w:cs="Times New Roman"/>
                <w:sz w:val="24"/>
                <w:szCs w:val="24"/>
              </w:rPr>
              <w:t>1</w:t>
            </w:r>
          </w:p>
        </w:tc>
        <w:tc>
          <w:tcPr>
            <w:tcW w:w="3574" w:type="dxa"/>
          </w:tcPr>
          <w:p w14:paraId="215D69F5" w14:textId="175416F7" w:rsidR="00953A16" w:rsidRPr="008F7C96" w:rsidRDefault="00953A16" w:rsidP="00CF75E8">
            <w:pPr>
              <w:tabs>
                <w:tab w:val="left" w:pos="930"/>
              </w:tabs>
              <w:spacing w:after="0" w:line="240" w:lineRule="auto"/>
              <w:ind w:firstLine="567"/>
              <w:jc w:val="center"/>
              <w:rPr>
                <w:rFonts w:ascii="Times New Roman" w:hAnsi="Times New Roman" w:cs="Times New Roman"/>
                <w:sz w:val="24"/>
                <w:szCs w:val="24"/>
              </w:rPr>
            </w:pPr>
            <w:r w:rsidRPr="008F7C96">
              <w:rPr>
                <w:rFonts w:ascii="Times New Roman" w:hAnsi="Times New Roman" w:cs="Times New Roman"/>
                <w:sz w:val="24"/>
                <w:szCs w:val="24"/>
              </w:rPr>
              <w:t>6,50</w:t>
            </w:r>
            <w:r w:rsidR="008F7C96" w:rsidRPr="008F7C96">
              <w:rPr>
                <w:rFonts w:ascii="Times New Roman" w:eastAsia="Times New Roman" w:hAnsi="Times New Roman" w:cs="Times New Roman"/>
                <w:color w:val="000000"/>
                <w:sz w:val="18"/>
                <w:szCs w:val="18"/>
                <w:lang w:eastAsia="ru-RU"/>
              </w:rPr>
              <w:t xml:space="preserve"> </w:t>
            </w:r>
            <w:r w:rsidR="008F7C96" w:rsidRPr="008F7C96">
              <w:rPr>
                <w:rFonts w:ascii="Times New Roman" w:hAnsi="Times New Roman" w:cs="Times New Roman"/>
                <w:sz w:val="24"/>
                <w:szCs w:val="24"/>
              </w:rPr>
              <w:t>±</w:t>
            </w:r>
            <w:r w:rsidR="008F7C96">
              <w:rPr>
                <w:rFonts w:ascii="Times New Roman" w:hAnsi="Times New Roman" w:cs="Times New Roman"/>
                <w:sz w:val="24"/>
                <w:szCs w:val="24"/>
              </w:rPr>
              <w:t xml:space="preserve"> 0,2</w:t>
            </w:r>
          </w:p>
        </w:tc>
        <w:tc>
          <w:tcPr>
            <w:tcW w:w="2320" w:type="dxa"/>
          </w:tcPr>
          <w:p w14:paraId="17B6AF67" w14:textId="40528B2E" w:rsidR="00953A16" w:rsidRPr="008F7C96" w:rsidRDefault="00953A16" w:rsidP="00CF75E8">
            <w:pPr>
              <w:tabs>
                <w:tab w:val="left" w:pos="930"/>
              </w:tabs>
              <w:spacing w:after="0" w:line="240" w:lineRule="auto"/>
              <w:ind w:firstLine="567"/>
              <w:jc w:val="center"/>
              <w:rPr>
                <w:rFonts w:ascii="Times New Roman" w:hAnsi="Times New Roman" w:cs="Times New Roman"/>
                <w:sz w:val="24"/>
                <w:szCs w:val="24"/>
              </w:rPr>
            </w:pPr>
            <w:r w:rsidRPr="008F7C96">
              <w:rPr>
                <w:rFonts w:ascii="Times New Roman" w:hAnsi="Times New Roman" w:cs="Times New Roman"/>
                <w:sz w:val="24"/>
                <w:szCs w:val="24"/>
              </w:rPr>
              <w:t>7,2</w:t>
            </w:r>
            <w:r w:rsidR="008F7C96" w:rsidRPr="008F7C96">
              <w:rPr>
                <w:rFonts w:ascii="Times New Roman" w:eastAsia="Times New Roman" w:hAnsi="Times New Roman" w:cs="Times New Roman"/>
                <w:color w:val="000000"/>
                <w:sz w:val="18"/>
                <w:szCs w:val="18"/>
                <w:lang w:eastAsia="ru-RU"/>
              </w:rPr>
              <w:t xml:space="preserve"> </w:t>
            </w:r>
            <w:r w:rsidR="008F7C96" w:rsidRPr="008F7C96">
              <w:rPr>
                <w:rFonts w:ascii="Times New Roman" w:hAnsi="Times New Roman" w:cs="Times New Roman"/>
                <w:sz w:val="24"/>
                <w:szCs w:val="24"/>
              </w:rPr>
              <w:t>±</w:t>
            </w:r>
            <w:r w:rsidR="008F7C96">
              <w:rPr>
                <w:rFonts w:ascii="Times New Roman" w:hAnsi="Times New Roman" w:cs="Times New Roman"/>
                <w:sz w:val="24"/>
                <w:szCs w:val="24"/>
              </w:rPr>
              <w:t xml:space="preserve"> 0,13</w:t>
            </w:r>
          </w:p>
        </w:tc>
        <w:tc>
          <w:tcPr>
            <w:tcW w:w="2325" w:type="dxa"/>
          </w:tcPr>
          <w:p w14:paraId="5673BC43" w14:textId="01B015C2" w:rsidR="00953A16" w:rsidRPr="008F7C96" w:rsidRDefault="00953A16" w:rsidP="00CF75E8">
            <w:pPr>
              <w:tabs>
                <w:tab w:val="left" w:pos="930"/>
              </w:tabs>
              <w:spacing w:after="0" w:line="240" w:lineRule="auto"/>
              <w:ind w:firstLine="567"/>
              <w:jc w:val="center"/>
              <w:rPr>
                <w:rFonts w:ascii="Times New Roman" w:hAnsi="Times New Roman" w:cs="Times New Roman"/>
                <w:sz w:val="24"/>
                <w:szCs w:val="24"/>
              </w:rPr>
            </w:pPr>
            <w:r w:rsidRPr="008F7C96">
              <w:rPr>
                <w:rFonts w:ascii="Times New Roman" w:hAnsi="Times New Roman" w:cs="Times New Roman"/>
                <w:sz w:val="24"/>
                <w:szCs w:val="24"/>
              </w:rPr>
              <w:t>0,56</w:t>
            </w:r>
            <w:r w:rsidR="008F7C96" w:rsidRPr="008F7C96">
              <w:rPr>
                <w:rFonts w:ascii="Times New Roman" w:eastAsia="Times New Roman" w:hAnsi="Times New Roman" w:cs="Times New Roman"/>
                <w:color w:val="000000"/>
                <w:sz w:val="18"/>
                <w:szCs w:val="18"/>
                <w:lang w:eastAsia="ru-RU"/>
              </w:rPr>
              <w:t xml:space="preserve"> </w:t>
            </w:r>
            <w:r w:rsidR="008F7C96" w:rsidRPr="008F7C96">
              <w:rPr>
                <w:rFonts w:ascii="Times New Roman" w:hAnsi="Times New Roman" w:cs="Times New Roman"/>
                <w:sz w:val="24"/>
                <w:szCs w:val="24"/>
              </w:rPr>
              <w:t>±</w:t>
            </w:r>
            <w:r w:rsidR="008F7C96">
              <w:rPr>
                <w:rFonts w:ascii="Times New Roman" w:hAnsi="Times New Roman" w:cs="Times New Roman"/>
                <w:sz w:val="24"/>
                <w:szCs w:val="24"/>
              </w:rPr>
              <w:t xml:space="preserve"> 0,2</w:t>
            </w:r>
          </w:p>
        </w:tc>
      </w:tr>
      <w:tr w:rsidR="00953A16" w:rsidRPr="001D600C" w14:paraId="690D12A0" w14:textId="77777777" w:rsidTr="008F7C96">
        <w:trPr>
          <w:trHeight w:val="281"/>
        </w:trPr>
        <w:tc>
          <w:tcPr>
            <w:tcW w:w="1130" w:type="dxa"/>
          </w:tcPr>
          <w:p w14:paraId="70349761" w14:textId="77777777" w:rsidR="00953A16" w:rsidRPr="001D600C" w:rsidRDefault="00953A16" w:rsidP="00CF75E8">
            <w:pPr>
              <w:tabs>
                <w:tab w:val="left" w:pos="930"/>
              </w:tabs>
              <w:spacing w:after="0" w:line="240" w:lineRule="auto"/>
              <w:ind w:firstLine="567"/>
              <w:jc w:val="center"/>
              <w:rPr>
                <w:rFonts w:ascii="Times New Roman" w:hAnsi="Times New Roman" w:cs="Times New Roman"/>
                <w:sz w:val="24"/>
                <w:szCs w:val="24"/>
              </w:rPr>
            </w:pPr>
            <w:r w:rsidRPr="001D600C">
              <w:rPr>
                <w:rFonts w:ascii="Times New Roman" w:hAnsi="Times New Roman" w:cs="Times New Roman"/>
                <w:sz w:val="24"/>
                <w:szCs w:val="24"/>
              </w:rPr>
              <w:t>2</w:t>
            </w:r>
          </w:p>
        </w:tc>
        <w:tc>
          <w:tcPr>
            <w:tcW w:w="3574" w:type="dxa"/>
          </w:tcPr>
          <w:p w14:paraId="2CA0524F" w14:textId="793E8BC4" w:rsidR="00953A16" w:rsidRPr="008F7C96" w:rsidRDefault="00953A16" w:rsidP="00CF75E8">
            <w:pPr>
              <w:tabs>
                <w:tab w:val="left" w:pos="930"/>
              </w:tabs>
              <w:spacing w:after="0" w:line="240" w:lineRule="auto"/>
              <w:ind w:firstLine="567"/>
              <w:jc w:val="center"/>
              <w:rPr>
                <w:rFonts w:ascii="Times New Roman" w:hAnsi="Times New Roman" w:cs="Times New Roman"/>
                <w:sz w:val="24"/>
                <w:szCs w:val="24"/>
              </w:rPr>
            </w:pPr>
            <w:r w:rsidRPr="008F7C96">
              <w:rPr>
                <w:rFonts w:ascii="Times New Roman" w:hAnsi="Times New Roman" w:cs="Times New Roman"/>
                <w:sz w:val="24"/>
                <w:szCs w:val="24"/>
              </w:rPr>
              <w:t>6,45</w:t>
            </w:r>
            <w:r w:rsidR="008F7C96" w:rsidRPr="008F7C96">
              <w:rPr>
                <w:rFonts w:ascii="Times New Roman" w:eastAsia="Times New Roman" w:hAnsi="Times New Roman" w:cs="Times New Roman"/>
                <w:color w:val="000000"/>
                <w:sz w:val="18"/>
                <w:szCs w:val="18"/>
                <w:lang w:eastAsia="ru-RU"/>
              </w:rPr>
              <w:t xml:space="preserve"> </w:t>
            </w:r>
            <w:r w:rsidR="008F7C96" w:rsidRPr="008F7C96">
              <w:rPr>
                <w:rFonts w:ascii="Times New Roman" w:hAnsi="Times New Roman" w:cs="Times New Roman"/>
                <w:sz w:val="24"/>
                <w:szCs w:val="24"/>
              </w:rPr>
              <w:t>±</w:t>
            </w:r>
            <w:r w:rsidR="008F7C96">
              <w:rPr>
                <w:rFonts w:ascii="Times New Roman" w:hAnsi="Times New Roman" w:cs="Times New Roman"/>
                <w:sz w:val="24"/>
                <w:szCs w:val="24"/>
              </w:rPr>
              <w:t>0,5</w:t>
            </w:r>
          </w:p>
        </w:tc>
        <w:tc>
          <w:tcPr>
            <w:tcW w:w="2320" w:type="dxa"/>
          </w:tcPr>
          <w:p w14:paraId="1D827419" w14:textId="0C827087" w:rsidR="00953A16" w:rsidRPr="008F7C96" w:rsidRDefault="00953A16" w:rsidP="00CF75E8">
            <w:pPr>
              <w:tabs>
                <w:tab w:val="left" w:pos="930"/>
              </w:tabs>
              <w:spacing w:after="0" w:line="240" w:lineRule="auto"/>
              <w:ind w:firstLine="567"/>
              <w:jc w:val="center"/>
              <w:rPr>
                <w:rFonts w:ascii="Times New Roman" w:hAnsi="Times New Roman" w:cs="Times New Roman"/>
                <w:sz w:val="24"/>
                <w:szCs w:val="24"/>
              </w:rPr>
            </w:pPr>
            <w:r w:rsidRPr="008F7C96">
              <w:rPr>
                <w:rFonts w:ascii="Times New Roman" w:hAnsi="Times New Roman" w:cs="Times New Roman"/>
                <w:sz w:val="24"/>
                <w:szCs w:val="24"/>
              </w:rPr>
              <w:t>7,1</w:t>
            </w:r>
            <w:r w:rsidR="008F7C96" w:rsidRPr="008F7C96">
              <w:rPr>
                <w:rFonts w:ascii="Times New Roman" w:eastAsia="Times New Roman" w:hAnsi="Times New Roman" w:cs="Times New Roman"/>
                <w:color w:val="000000"/>
                <w:sz w:val="18"/>
                <w:szCs w:val="18"/>
                <w:lang w:eastAsia="ru-RU"/>
              </w:rPr>
              <w:t xml:space="preserve"> </w:t>
            </w:r>
            <w:r w:rsidR="008F7C96" w:rsidRPr="008F7C96">
              <w:rPr>
                <w:rFonts w:ascii="Times New Roman" w:hAnsi="Times New Roman" w:cs="Times New Roman"/>
                <w:sz w:val="24"/>
                <w:szCs w:val="24"/>
              </w:rPr>
              <w:t>±</w:t>
            </w:r>
            <w:r w:rsidR="008F7C96">
              <w:rPr>
                <w:rFonts w:ascii="Times New Roman" w:hAnsi="Times New Roman" w:cs="Times New Roman"/>
                <w:sz w:val="24"/>
                <w:szCs w:val="24"/>
              </w:rPr>
              <w:t xml:space="preserve"> 0, 2</w:t>
            </w:r>
          </w:p>
        </w:tc>
        <w:tc>
          <w:tcPr>
            <w:tcW w:w="2325" w:type="dxa"/>
          </w:tcPr>
          <w:p w14:paraId="30AC9CEE" w14:textId="3F8B8CA1" w:rsidR="00953A16" w:rsidRPr="008F7C96" w:rsidRDefault="00953A16" w:rsidP="00CF75E8">
            <w:pPr>
              <w:tabs>
                <w:tab w:val="left" w:pos="930"/>
              </w:tabs>
              <w:spacing w:after="0" w:line="240" w:lineRule="auto"/>
              <w:ind w:firstLine="567"/>
              <w:jc w:val="center"/>
              <w:rPr>
                <w:rFonts w:ascii="Times New Roman" w:hAnsi="Times New Roman" w:cs="Times New Roman"/>
                <w:sz w:val="24"/>
                <w:szCs w:val="24"/>
              </w:rPr>
            </w:pPr>
            <w:r w:rsidRPr="008F7C96">
              <w:rPr>
                <w:rFonts w:ascii="Times New Roman" w:hAnsi="Times New Roman" w:cs="Times New Roman"/>
                <w:sz w:val="24"/>
                <w:szCs w:val="24"/>
              </w:rPr>
              <w:t>0,57</w:t>
            </w:r>
            <w:r w:rsidR="008F7C96" w:rsidRPr="008F7C96">
              <w:rPr>
                <w:rFonts w:ascii="Times New Roman" w:eastAsia="Times New Roman" w:hAnsi="Times New Roman" w:cs="Times New Roman"/>
                <w:color w:val="000000"/>
                <w:sz w:val="18"/>
                <w:szCs w:val="18"/>
                <w:lang w:eastAsia="ru-RU"/>
              </w:rPr>
              <w:t xml:space="preserve"> </w:t>
            </w:r>
            <w:r w:rsidR="008F7C96" w:rsidRPr="008F7C96">
              <w:rPr>
                <w:rFonts w:ascii="Times New Roman" w:hAnsi="Times New Roman" w:cs="Times New Roman"/>
                <w:sz w:val="24"/>
                <w:szCs w:val="24"/>
              </w:rPr>
              <w:t>±</w:t>
            </w:r>
            <w:r w:rsidR="008F7C96">
              <w:rPr>
                <w:rFonts w:ascii="Times New Roman" w:hAnsi="Times New Roman" w:cs="Times New Roman"/>
                <w:sz w:val="24"/>
                <w:szCs w:val="24"/>
              </w:rPr>
              <w:t xml:space="preserve"> 0,1</w:t>
            </w:r>
          </w:p>
        </w:tc>
      </w:tr>
      <w:tr w:rsidR="00953A16" w:rsidRPr="001D600C" w14:paraId="3130B958" w14:textId="77777777" w:rsidTr="00912863">
        <w:trPr>
          <w:trHeight w:val="275"/>
        </w:trPr>
        <w:tc>
          <w:tcPr>
            <w:tcW w:w="1130" w:type="dxa"/>
          </w:tcPr>
          <w:p w14:paraId="35907EDC" w14:textId="77777777" w:rsidR="00953A16" w:rsidRPr="001D600C" w:rsidRDefault="00953A16" w:rsidP="00CF75E8">
            <w:pPr>
              <w:tabs>
                <w:tab w:val="left" w:pos="930"/>
              </w:tabs>
              <w:spacing w:after="0" w:line="240" w:lineRule="auto"/>
              <w:ind w:firstLine="567"/>
              <w:jc w:val="center"/>
              <w:rPr>
                <w:rFonts w:ascii="Times New Roman" w:hAnsi="Times New Roman" w:cs="Times New Roman"/>
                <w:sz w:val="24"/>
                <w:szCs w:val="24"/>
              </w:rPr>
            </w:pPr>
            <w:r w:rsidRPr="001D600C">
              <w:rPr>
                <w:rFonts w:ascii="Times New Roman" w:hAnsi="Times New Roman" w:cs="Times New Roman"/>
                <w:sz w:val="24"/>
                <w:szCs w:val="24"/>
              </w:rPr>
              <w:t>3</w:t>
            </w:r>
          </w:p>
        </w:tc>
        <w:tc>
          <w:tcPr>
            <w:tcW w:w="3574" w:type="dxa"/>
          </w:tcPr>
          <w:p w14:paraId="035F85A2" w14:textId="6AEF8BF3" w:rsidR="00953A16" w:rsidRPr="008F7C96" w:rsidRDefault="00953A16" w:rsidP="00CF75E8">
            <w:pPr>
              <w:tabs>
                <w:tab w:val="left" w:pos="930"/>
              </w:tabs>
              <w:spacing w:after="0" w:line="240" w:lineRule="auto"/>
              <w:ind w:firstLine="567"/>
              <w:jc w:val="center"/>
              <w:rPr>
                <w:rFonts w:ascii="Times New Roman" w:hAnsi="Times New Roman" w:cs="Times New Roman"/>
                <w:sz w:val="24"/>
                <w:szCs w:val="24"/>
              </w:rPr>
            </w:pPr>
            <w:r w:rsidRPr="008F7C96">
              <w:rPr>
                <w:rFonts w:ascii="Times New Roman" w:hAnsi="Times New Roman" w:cs="Times New Roman"/>
                <w:sz w:val="24"/>
                <w:szCs w:val="24"/>
              </w:rPr>
              <w:t>6,48</w:t>
            </w:r>
            <w:r w:rsidR="008F7C96" w:rsidRPr="008F7C96">
              <w:rPr>
                <w:rFonts w:ascii="Times New Roman" w:eastAsia="Times New Roman" w:hAnsi="Times New Roman" w:cs="Times New Roman"/>
                <w:color w:val="000000"/>
                <w:sz w:val="18"/>
                <w:szCs w:val="18"/>
                <w:lang w:eastAsia="ru-RU"/>
              </w:rPr>
              <w:t xml:space="preserve"> </w:t>
            </w:r>
            <w:r w:rsidR="008F7C96" w:rsidRPr="008F7C96">
              <w:rPr>
                <w:rFonts w:ascii="Times New Roman" w:hAnsi="Times New Roman" w:cs="Times New Roman"/>
                <w:sz w:val="24"/>
                <w:szCs w:val="24"/>
              </w:rPr>
              <w:t>±</w:t>
            </w:r>
            <w:r w:rsidR="008F7C96">
              <w:rPr>
                <w:rFonts w:ascii="Times New Roman" w:hAnsi="Times New Roman" w:cs="Times New Roman"/>
                <w:sz w:val="24"/>
                <w:szCs w:val="24"/>
              </w:rPr>
              <w:t>0,2</w:t>
            </w:r>
          </w:p>
        </w:tc>
        <w:tc>
          <w:tcPr>
            <w:tcW w:w="2320" w:type="dxa"/>
          </w:tcPr>
          <w:p w14:paraId="029644D0" w14:textId="4DB35DC1" w:rsidR="00953A16" w:rsidRPr="008F7C96" w:rsidRDefault="00953A16" w:rsidP="00CF75E8">
            <w:pPr>
              <w:tabs>
                <w:tab w:val="left" w:pos="930"/>
              </w:tabs>
              <w:spacing w:after="0" w:line="240" w:lineRule="auto"/>
              <w:ind w:firstLine="567"/>
              <w:jc w:val="center"/>
              <w:rPr>
                <w:rFonts w:ascii="Times New Roman" w:hAnsi="Times New Roman" w:cs="Times New Roman"/>
                <w:sz w:val="24"/>
                <w:szCs w:val="24"/>
              </w:rPr>
            </w:pPr>
            <w:r w:rsidRPr="008F7C96">
              <w:rPr>
                <w:rFonts w:ascii="Times New Roman" w:hAnsi="Times New Roman" w:cs="Times New Roman"/>
                <w:sz w:val="24"/>
                <w:szCs w:val="24"/>
              </w:rPr>
              <w:t>7,0</w:t>
            </w:r>
            <w:r w:rsidR="008F7C96" w:rsidRPr="008F7C96">
              <w:rPr>
                <w:rFonts w:ascii="Times New Roman" w:eastAsia="Times New Roman" w:hAnsi="Times New Roman" w:cs="Times New Roman"/>
                <w:color w:val="000000"/>
                <w:sz w:val="18"/>
                <w:szCs w:val="18"/>
                <w:lang w:eastAsia="ru-RU"/>
              </w:rPr>
              <w:t xml:space="preserve"> </w:t>
            </w:r>
            <w:r w:rsidR="008F7C96" w:rsidRPr="008F7C96">
              <w:rPr>
                <w:rFonts w:ascii="Times New Roman" w:hAnsi="Times New Roman" w:cs="Times New Roman"/>
                <w:sz w:val="24"/>
                <w:szCs w:val="24"/>
              </w:rPr>
              <w:t>±</w:t>
            </w:r>
            <w:r w:rsidR="008F7C96">
              <w:rPr>
                <w:rFonts w:ascii="Times New Roman" w:hAnsi="Times New Roman" w:cs="Times New Roman"/>
                <w:sz w:val="24"/>
                <w:szCs w:val="24"/>
              </w:rPr>
              <w:t xml:space="preserve"> 0,13</w:t>
            </w:r>
          </w:p>
        </w:tc>
        <w:tc>
          <w:tcPr>
            <w:tcW w:w="2325" w:type="dxa"/>
          </w:tcPr>
          <w:p w14:paraId="59DA9270" w14:textId="6AEF4FFD" w:rsidR="00953A16" w:rsidRPr="008F7C96" w:rsidRDefault="00953A16" w:rsidP="00CF75E8">
            <w:pPr>
              <w:tabs>
                <w:tab w:val="left" w:pos="930"/>
              </w:tabs>
              <w:spacing w:after="0" w:line="240" w:lineRule="auto"/>
              <w:ind w:firstLine="567"/>
              <w:jc w:val="center"/>
              <w:rPr>
                <w:rFonts w:ascii="Times New Roman" w:hAnsi="Times New Roman" w:cs="Times New Roman"/>
                <w:sz w:val="24"/>
                <w:szCs w:val="24"/>
              </w:rPr>
            </w:pPr>
            <w:r w:rsidRPr="008F7C96">
              <w:rPr>
                <w:rFonts w:ascii="Times New Roman" w:hAnsi="Times New Roman" w:cs="Times New Roman"/>
                <w:sz w:val="24"/>
                <w:szCs w:val="24"/>
              </w:rPr>
              <w:t>0,55</w:t>
            </w:r>
            <w:r w:rsidR="008F7C96" w:rsidRPr="008F7C96">
              <w:rPr>
                <w:rFonts w:ascii="Times New Roman" w:eastAsia="Times New Roman" w:hAnsi="Times New Roman" w:cs="Times New Roman"/>
                <w:color w:val="000000"/>
                <w:sz w:val="18"/>
                <w:szCs w:val="18"/>
                <w:lang w:eastAsia="ru-RU"/>
              </w:rPr>
              <w:t xml:space="preserve"> </w:t>
            </w:r>
            <w:r w:rsidR="008F7C96" w:rsidRPr="008F7C96">
              <w:rPr>
                <w:rFonts w:ascii="Times New Roman" w:hAnsi="Times New Roman" w:cs="Times New Roman"/>
                <w:sz w:val="24"/>
                <w:szCs w:val="24"/>
              </w:rPr>
              <w:t>±</w:t>
            </w:r>
            <w:r w:rsidR="008F7C96">
              <w:rPr>
                <w:rFonts w:ascii="Times New Roman" w:hAnsi="Times New Roman" w:cs="Times New Roman"/>
                <w:sz w:val="24"/>
                <w:szCs w:val="24"/>
              </w:rPr>
              <w:t xml:space="preserve"> 0,15</w:t>
            </w:r>
          </w:p>
        </w:tc>
      </w:tr>
    </w:tbl>
    <w:p w14:paraId="7ACEC550" w14:textId="77777777" w:rsidR="001D600C" w:rsidRPr="008F7C96" w:rsidRDefault="001D600C" w:rsidP="004B2967">
      <w:pPr>
        <w:spacing w:after="0" w:line="240" w:lineRule="auto"/>
        <w:ind w:firstLine="567"/>
        <w:jc w:val="both"/>
        <w:rPr>
          <w:rFonts w:ascii="Times New Roman" w:hAnsi="Times New Roman" w:cs="Times New Roman"/>
          <w:sz w:val="28"/>
          <w:szCs w:val="28"/>
        </w:rPr>
      </w:pPr>
    </w:p>
    <w:p w14:paraId="0806EEC1" w14:textId="6FE42974" w:rsidR="00953A16" w:rsidRDefault="008F7C96" w:rsidP="004B2967">
      <w:pPr>
        <w:spacing w:after="0" w:line="240" w:lineRule="auto"/>
        <w:ind w:firstLine="567"/>
        <w:jc w:val="both"/>
        <w:rPr>
          <w:rFonts w:ascii="Times New Roman" w:hAnsi="Times New Roman" w:cs="Times New Roman"/>
          <w:sz w:val="28"/>
          <w:szCs w:val="28"/>
        </w:rPr>
      </w:pPr>
      <w:r w:rsidRPr="008F7C96">
        <w:rPr>
          <w:rFonts w:ascii="Times New Roman" w:hAnsi="Times New Roman" w:cs="Times New Roman"/>
          <w:sz w:val="28"/>
          <w:szCs w:val="28"/>
        </w:rPr>
        <w:t>Эксперименттер толықтай ҚР Мемлекеттік Фармакопеясының талаптарына сәйкес жүргізілді, алынған деректер фармакопеяның арнайы баптарында көрсетілген шекті мәндерден аспайды.</w:t>
      </w:r>
    </w:p>
    <w:p w14:paraId="580DCFB0" w14:textId="77777777" w:rsidR="008F7C96" w:rsidRPr="00953A16" w:rsidRDefault="008F7C96" w:rsidP="00C519F0">
      <w:pPr>
        <w:spacing w:after="0" w:line="240" w:lineRule="auto"/>
        <w:ind w:firstLine="567"/>
        <w:jc w:val="both"/>
        <w:rPr>
          <w:rFonts w:ascii="Times New Roman" w:hAnsi="Times New Roman" w:cs="Times New Roman"/>
          <w:sz w:val="28"/>
          <w:szCs w:val="28"/>
        </w:rPr>
      </w:pPr>
    </w:p>
    <w:p w14:paraId="0D0219CA" w14:textId="38625CFC" w:rsidR="00953A16" w:rsidRDefault="008F7C96" w:rsidP="00C519F0">
      <w:pPr>
        <w:spacing w:after="0" w:line="240" w:lineRule="auto"/>
        <w:jc w:val="both"/>
        <w:rPr>
          <w:rFonts w:ascii="Times New Roman" w:hAnsi="Times New Roman" w:cs="Times New Roman"/>
          <w:bCs/>
          <w:sz w:val="28"/>
          <w:szCs w:val="28"/>
        </w:rPr>
      </w:pPr>
      <w:r>
        <w:rPr>
          <w:rFonts w:ascii="Times New Roman" w:hAnsi="Times New Roman" w:cs="Times New Roman"/>
          <w:sz w:val="28"/>
          <w:szCs w:val="28"/>
        </w:rPr>
        <w:t xml:space="preserve">Кесте </w:t>
      </w:r>
      <w:r w:rsidR="00D83EF2">
        <w:rPr>
          <w:rFonts w:ascii="Times New Roman" w:hAnsi="Times New Roman" w:cs="Times New Roman"/>
          <w:sz w:val="28"/>
          <w:szCs w:val="28"/>
        </w:rPr>
        <w:t>11</w:t>
      </w:r>
      <w:r w:rsidR="00953A16" w:rsidRPr="00953A16">
        <w:rPr>
          <w:rFonts w:ascii="Times New Roman" w:hAnsi="Times New Roman" w:cs="Times New Roman"/>
          <w:sz w:val="28"/>
          <w:szCs w:val="28"/>
        </w:rPr>
        <w:t xml:space="preserve"> - </w:t>
      </w:r>
      <w:r w:rsidR="00953A16" w:rsidRPr="00953A16">
        <w:rPr>
          <w:rFonts w:ascii="Times New Roman" w:hAnsi="Times New Roman" w:cs="Times New Roman"/>
          <w:bCs/>
          <w:i/>
          <w:iCs/>
          <w:sz w:val="28"/>
          <w:szCs w:val="28"/>
        </w:rPr>
        <w:t>Ferula songarica</w:t>
      </w:r>
      <w:r>
        <w:rPr>
          <w:rFonts w:ascii="Times New Roman" w:hAnsi="Times New Roman" w:cs="Times New Roman"/>
          <w:bCs/>
          <w:i/>
          <w:iCs/>
          <w:sz w:val="28"/>
          <w:szCs w:val="28"/>
        </w:rPr>
        <w:t xml:space="preserve"> </w:t>
      </w:r>
      <w:r w:rsidR="00C519F0" w:rsidRPr="00C519F0">
        <w:rPr>
          <w:rFonts w:ascii="Times New Roman" w:hAnsi="Times New Roman" w:cs="Times New Roman"/>
          <w:bCs/>
          <w:sz w:val="28"/>
          <w:szCs w:val="28"/>
        </w:rPr>
        <w:t>жер асты б</w:t>
      </w:r>
      <w:r w:rsidR="00C519F0" w:rsidRPr="00C519F0">
        <w:rPr>
          <w:rFonts w:ascii="Times New Roman" w:hAnsi="Times New Roman" w:cs="Times New Roman"/>
          <w:bCs/>
          <w:sz w:val="28"/>
          <w:szCs w:val="28"/>
          <w:lang w:val="kk-KZ"/>
        </w:rPr>
        <w:t>өлігінің</w:t>
      </w:r>
      <w:r w:rsidR="00C519F0" w:rsidRPr="00C519F0">
        <w:rPr>
          <w:rFonts w:ascii="Times New Roman" w:hAnsi="Times New Roman" w:cs="Times New Roman"/>
          <w:sz w:val="28"/>
          <w:szCs w:val="28"/>
        </w:rPr>
        <w:t xml:space="preserve"> </w:t>
      </w:r>
      <w:r w:rsidRPr="00C519F0">
        <w:rPr>
          <w:rFonts w:ascii="Times New Roman" w:hAnsi="Times New Roman" w:cs="Times New Roman"/>
          <w:bCs/>
          <w:sz w:val="28"/>
          <w:szCs w:val="28"/>
        </w:rPr>
        <w:t>микробиологиялық тазалық көрсеткіштері</w:t>
      </w:r>
    </w:p>
    <w:p w14:paraId="60D03DA8" w14:textId="77777777" w:rsidR="00715494" w:rsidRPr="00953A16" w:rsidRDefault="00715494" w:rsidP="00C519F0">
      <w:pPr>
        <w:spacing w:after="0" w:line="240" w:lineRule="auto"/>
        <w:jc w:val="both"/>
        <w:rPr>
          <w:rFonts w:ascii="Times New Roman" w:hAnsi="Times New Roman" w:cs="Times New Roman"/>
          <w:sz w:val="28"/>
          <w:szCs w:val="28"/>
        </w:rPr>
      </w:pPr>
    </w:p>
    <w:tbl>
      <w:tblPr>
        <w:tblStyle w:val="32"/>
        <w:tblW w:w="0" w:type="auto"/>
        <w:tblInd w:w="137" w:type="dxa"/>
        <w:tblLook w:val="04A0" w:firstRow="1" w:lastRow="0" w:firstColumn="1" w:lastColumn="0" w:noHBand="0" w:noVBand="1"/>
      </w:tblPr>
      <w:tblGrid>
        <w:gridCol w:w="3119"/>
        <w:gridCol w:w="2976"/>
        <w:gridCol w:w="3261"/>
      </w:tblGrid>
      <w:tr w:rsidR="00370E2B" w:rsidRPr="00953A16" w14:paraId="2F46CCA4" w14:textId="77777777" w:rsidTr="00370E2B">
        <w:trPr>
          <w:trHeight w:val="615"/>
        </w:trPr>
        <w:tc>
          <w:tcPr>
            <w:tcW w:w="3119" w:type="dxa"/>
          </w:tcPr>
          <w:p w14:paraId="24A40C49" w14:textId="77777777" w:rsidR="00370E2B" w:rsidRPr="00953A16" w:rsidRDefault="00370E2B" w:rsidP="001D600C">
            <w:pPr>
              <w:jc w:val="center"/>
              <w:rPr>
                <w:b/>
                <w:sz w:val="24"/>
                <w:szCs w:val="24"/>
              </w:rPr>
            </w:pPr>
            <w:r w:rsidRPr="00953A16">
              <w:rPr>
                <w:b/>
                <w:sz w:val="24"/>
                <w:szCs w:val="24"/>
              </w:rPr>
              <w:t>Микроорганизмдердің атауы</w:t>
            </w:r>
          </w:p>
        </w:tc>
        <w:tc>
          <w:tcPr>
            <w:tcW w:w="2976" w:type="dxa"/>
          </w:tcPr>
          <w:p w14:paraId="4478254F" w14:textId="5E79103B" w:rsidR="00370E2B" w:rsidRPr="00953A16" w:rsidRDefault="00370E2B" w:rsidP="001D600C">
            <w:pPr>
              <w:jc w:val="center"/>
              <w:rPr>
                <w:b/>
                <w:sz w:val="24"/>
                <w:szCs w:val="24"/>
                <w:lang w:val="kk-KZ"/>
              </w:rPr>
            </w:pPr>
            <w:r w:rsidRPr="00953A16">
              <w:rPr>
                <w:b/>
                <w:sz w:val="24"/>
                <w:szCs w:val="24"/>
              </w:rPr>
              <w:t>Н</w:t>
            </w:r>
            <w:r w:rsidRPr="00953A16">
              <w:rPr>
                <w:b/>
                <w:sz w:val="24"/>
                <w:szCs w:val="24"/>
                <w:lang w:val="kk-KZ"/>
              </w:rPr>
              <w:t>Қ талабы</w:t>
            </w:r>
            <w:r w:rsidR="003C6DD0">
              <w:rPr>
                <w:b/>
                <w:sz w:val="24"/>
                <w:szCs w:val="24"/>
                <w:lang w:val="kk-KZ"/>
              </w:rPr>
              <w:t xml:space="preserve"> бойынша</w:t>
            </w:r>
          </w:p>
        </w:tc>
        <w:tc>
          <w:tcPr>
            <w:tcW w:w="3261" w:type="dxa"/>
          </w:tcPr>
          <w:p w14:paraId="503C2AE7" w14:textId="77777777" w:rsidR="00370E2B" w:rsidRPr="00953A16" w:rsidRDefault="00370E2B" w:rsidP="001D600C">
            <w:pPr>
              <w:jc w:val="center"/>
              <w:rPr>
                <w:bCs/>
                <w:sz w:val="24"/>
                <w:szCs w:val="24"/>
                <w:lang w:val="kk-KZ"/>
              </w:rPr>
            </w:pPr>
            <w:r w:rsidRPr="00953A16">
              <w:rPr>
                <w:b/>
                <w:sz w:val="24"/>
                <w:szCs w:val="24"/>
                <w:lang w:val="kk-KZ"/>
              </w:rPr>
              <w:t>Нәтижелері</w:t>
            </w:r>
          </w:p>
        </w:tc>
      </w:tr>
      <w:tr w:rsidR="00370E2B" w:rsidRPr="00953A16" w14:paraId="09CBFDD7" w14:textId="77777777" w:rsidTr="00370E2B">
        <w:tc>
          <w:tcPr>
            <w:tcW w:w="3119" w:type="dxa"/>
          </w:tcPr>
          <w:p w14:paraId="02E2D310" w14:textId="77777777" w:rsidR="00370E2B" w:rsidRPr="00121807" w:rsidRDefault="00370E2B" w:rsidP="00CF75E8">
            <w:pPr>
              <w:jc w:val="center"/>
              <w:rPr>
                <w:bCs/>
                <w:sz w:val="24"/>
                <w:szCs w:val="24"/>
                <w:lang w:val="kk-KZ"/>
              </w:rPr>
            </w:pPr>
            <w:r w:rsidRPr="00953A16">
              <w:rPr>
                <w:bCs/>
                <w:sz w:val="24"/>
                <w:szCs w:val="24"/>
                <w:lang w:val="kk-KZ"/>
              </w:rPr>
              <w:t xml:space="preserve">Тіршілікке </w:t>
            </w:r>
            <w:r w:rsidRPr="00121807">
              <w:rPr>
                <w:bCs/>
                <w:sz w:val="24"/>
                <w:szCs w:val="24"/>
                <w:lang w:val="kk-KZ"/>
              </w:rPr>
              <w:t xml:space="preserve"> қабілетті аэробты микроағзалардың</w:t>
            </w:r>
          </w:p>
          <w:p w14:paraId="52C7CAB4" w14:textId="77777777" w:rsidR="00370E2B" w:rsidRPr="00121807" w:rsidRDefault="00370E2B" w:rsidP="00CF75E8">
            <w:pPr>
              <w:jc w:val="center"/>
              <w:rPr>
                <w:bCs/>
                <w:sz w:val="24"/>
                <w:szCs w:val="24"/>
                <w:lang w:val="kk-KZ"/>
              </w:rPr>
            </w:pPr>
            <w:r w:rsidRPr="00121807">
              <w:rPr>
                <w:bCs/>
                <w:sz w:val="24"/>
                <w:szCs w:val="24"/>
                <w:lang w:val="kk-KZ"/>
              </w:rPr>
              <w:t>жалпы саны, К</w:t>
            </w:r>
            <w:r w:rsidRPr="00953A16">
              <w:rPr>
                <w:bCs/>
                <w:sz w:val="24"/>
                <w:szCs w:val="24"/>
                <w:lang w:val="kk-KZ"/>
              </w:rPr>
              <w:t>ТБ</w:t>
            </w:r>
            <w:r w:rsidRPr="00121807">
              <w:rPr>
                <w:bCs/>
                <w:sz w:val="24"/>
                <w:szCs w:val="24"/>
                <w:lang w:val="kk-KZ"/>
              </w:rPr>
              <w:t>/г</w:t>
            </w:r>
          </w:p>
        </w:tc>
        <w:tc>
          <w:tcPr>
            <w:tcW w:w="2976" w:type="dxa"/>
          </w:tcPr>
          <w:p w14:paraId="55B83694" w14:textId="77777777" w:rsidR="00370E2B" w:rsidRPr="00953A16" w:rsidRDefault="00370E2B" w:rsidP="00CF75E8">
            <w:pPr>
              <w:jc w:val="center"/>
              <w:rPr>
                <w:bCs/>
                <w:sz w:val="24"/>
                <w:szCs w:val="24"/>
                <w:lang w:val="kk-KZ"/>
              </w:rPr>
            </w:pPr>
            <w:r w:rsidRPr="00953A16">
              <w:rPr>
                <w:bCs/>
                <w:sz w:val="24"/>
                <w:szCs w:val="24"/>
              </w:rPr>
              <w:t>10</w:t>
            </w:r>
            <w:r w:rsidRPr="00953A16">
              <w:rPr>
                <w:bCs/>
                <w:sz w:val="24"/>
                <w:szCs w:val="24"/>
                <w:vertAlign w:val="superscript"/>
              </w:rPr>
              <w:t>5</w:t>
            </w:r>
            <w:r w:rsidRPr="00953A16">
              <w:rPr>
                <w:bCs/>
                <w:sz w:val="24"/>
                <w:szCs w:val="24"/>
                <w:vertAlign w:val="superscript"/>
                <w:lang w:val="kk-KZ"/>
              </w:rPr>
              <w:t xml:space="preserve"> </w:t>
            </w:r>
            <w:r w:rsidRPr="00953A16">
              <w:rPr>
                <w:sz w:val="24"/>
                <w:szCs w:val="24"/>
              </w:rPr>
              <w:t>артық емес</w:t>
            </w:r>
          </w:p>
        </w:tc>
        <w:tc>
          <w:tcPr>
            <w:tcW w:w="3261" w:type="dxa"/>
          </w:tcPr>
          <w:p w14:paraId="1712BEC9" w14:textId="1178E12A" w:rsidR="00370E2B" w:rsidRPr="00953A16" w:rsidRDefault="00370E2B" w:rsidP="00CF75E8">
            <w:pPr>
              <w:jc w:val="center"/>
              <w:rPr>
                <w:bCs/>
                <w:sz w:val="24"/>
                <w:szCs w:val="24"/>
              </w:rPr>
            </w:pPr>
            <w:r w:rsidRPr="00953A16">
              <w:rPr>
                <w:bCs/>
                <w:sz w:val="24"/>
                <w:szCs w:val="24"/>
              </w:rPr>
              <w:t>1×10</w:t>
            </w:r>
            <w:r w:rsidRPr="00953A16">
              <w:rPr>
                <w:bCs/>
                <w:sz w:val="24"/>
                <w:szCs w:val="24"/>
                <w:vertAlign w:val="superscript"/>
              </w:rPr>
              <w:t>2</w:t>
            </w:r>
          </w:p>
        </w:tc>
      </w:tr>
      <w:tr w:rsidR="00370E2B" w:rsidRPr="00953A16" w14:paraId="12EBF82D" w14:textId="77777777" w:rsidTr="00370E2B">
        <w:tc>
          <w:tcPr>
            <w:tcW w:w="3119" w:type="dxa"/>
          </w:tcPr>
          <w:p w14:paraId="71D5D3C1" w14:textId="35B73498" w:rsidR="00370E2B" w:rsidRPr="00953A16" w:rsidRDefault="00370E2B" w:rsidP="00CF75E8">
            <w:pPr>
              <w:jc w:val="center"/>
              <w:rPr>
                <w:bCs/>
                <w:sz w:val="24"/>
                <w:szCs w:val="24"/>
              </w:rPr>
            </w:pPr>
            <w:r>
              <w:rPr>
                <w:bCs/>
                <w:sz w:val="24"/>
                <w:szCs w:val="24"/>
                <w:lang w:val="kk-KZ"/>
              </w:rPr>
              <w:t xml:space="preserve">Зеңдердің </w:t>
            </w:r>
            <w:r w:rsidRPr="00953A16">
              <w:rPr>
                <w:bCs/>
                <w:sz w:val="24"/>
                <w:szCs w:val="24"/>
              </w:rPr>
              <w:t>жалпы саны, К</w:t>
            </w:r>
            <w:r w:rsidRPr="00953A16">
              <w:rPr>
                <w:bCs/>
                <w:sz w:val="24"/>
                <w:szCs w:val="24"/>
                <w:lang w:val="kk-KZ"/>
              </w:rPr>
              <w:t>ТБ</w:t>
            </w:r>
            <w:r w:rsidRPr="00953A16">
              <w:rPr>
                <w:bCs/>
                <w:sz w:val="24"/>
                <w:szCs w:val="24"/>
              </w:rPr>
              <w:t>/г</w:t>
            </w:r>
          </w:p>
        </w:tc>
        <w:tc>
          <w:tcPr>
            <w:tcW w:w="2976" w:type="dxa"/>
          </w:tcPr>
          <w:p w14:paraId="33298B39" w14:textId="77777777" w:rsidR="00370E2B" w:rsidRPr="00953A16" w:rsidRDefault="00370E2B" w:rsidP="00CF75E8">
            <w:pPr>
              <w:jc w:val="center"/>
              <w:rPr>
                <w:bCs/>
                <w:sz w:val="24"/>
                <w:szCs w:val="24"/>
                <w:lang w:val="kk-KZ"/>
              </w:rPr>
            </w:pPr>
            <w:r w:rsidRPr="00953A16">
              <w:rPr>
                <w:bCs/>
                <w:sz w:val="24"/>
                <w:szCs w:val="24"/>
              </w:rPr>
              <w:t>10</w:t>
            </w:r>
            <w:r w:rsidRPr="00953A16">
              <w:rPr>
                <w:bCs/>
                <w:sz w:val="24"/>
                <w:szCs w:val="24"/>
                <w:vertAlign w:val="superscript"/>
              </w:rPr>
              <w:t>2</w:t>
            </w:r>
            <w:r w:rsidRPr="00953A16">
              <w:rPr>
                <w:sz w:val="24"/>
                <w:szCs w:val="24"/>
              </w:rPr>
              <w:t>артық емес</w:t>
            </w:r>
          </w:p>
        </w:tc>
        <w:tc>
          <w:tcPr>
            <w:tcW w:w="3261" w:type="dxa"/>
          </w:tcPr>
          <w:p w14:paraId="5BCEEA23" w14:textId="77777777" w:rsidR="00370E2B" w:rsidRPr="00953A16" w:rsidRDefault="00370E2B" w:rsidP="00CF75E8">
            <w:pPr>
              <w:jc w:val="center"/>
              <w:rPr>
                <w:sz w:val="24"/>
                <w:szCs w:val="24"/>
              </w:rPr>
            </w:pPr>
            <w:r w:rsidRPr="00953A16">
              <w:rPr>
                <w:sz w:val="24"/>
                <w:szCs w:val="24"/>
              </w:rPr>
              <w:t>анықталмады</w:t>
            </w:r>
          </w:p>
        </w:tc>
      </w:tr>
      <w:tr w:rsidR="00370E2B" w:rsidRPr="00953A16" w14:paraId="3B3F2935" w14:textId="77777777" w:rsidTr="00370E2B">
        <w:trPr>
          <w:trHeight w:val="421"/>
        </w:trPr>
        <w:tc>
          <w:tcPr>
            <w:tcW w:w="3119" w:type="dxa"/>
          </w:tcPr>
          <w:p w14:paraId="019C9F2F" w14:textId="77777777" w:rsidR="00370E2B" w:rsidRPr="00953A16" w:rsidRDefault="00370E2B" w:rsidP="00CF75E8">
            <w:pPr>
              <w:jc w:val="center"/>
              <w:rPr>
                <w:bCs/>
                <w:sz w:val="24"/>
                <w:szCs w:val="24"/>
                <w:lang w:val="kk-KZ"/>
              </w:rPr>
            </w:pPr>
            <w:r w:rsidRPr="00953A16">
              <w:rPr>
                <w:sz w:val="24"/>
                <w:szCs w:val="24"/>
              </w:rPr>
              <w:t xml:space="preserve">1,0 граммдағы </w:t>
            </w:r>
            <w:r w:rsidRPr="00953A16">
              <w:rPr>
                <w:i/>
                <w:sz w:val="24"/>
                <w:szCs w:val="24"/>
              </w:rPr>
              <w:t>E. coli</w:t>
            </w:r>
          </w:p>
        </w:tc>
        <w:tc>
          <w:tcPr>
            <w:tcW w:w="2976" w:type="dxa"/>
          </w:tcPr>
          <w:p w14:paraId="70937077" w14:textId="77777777" w:rsidR="00370E2B" w:rsidRPr="00953A16" w:rsidRDefault="00370E2B" w:rsidP="00CF75E8">
            <w:pPr>
              <w:jc w:val="center"/>
              <w:rPr>
                <w:bCs/>
                <w:sz w:val="24"/>
                <w:szCs w:val="24"/>
                <w:lang w:val="kk-KZ"/>
              </w:rPr>
            </w:pPr>
            <w:r w:rsidRPr="00953A16">
              <w:rPr>
                <w:bCs/>
                <w:sz w:val="24"/>
                <w:szCs w:val="24"/>
                <w:lang w:val="kk-KZ"/>
              </w:rPr>
              <w:t>Болмауы керек</w:t>
            </w:r>
          </w:p>
        </w:tc>
        <w:tc>
          <w:tcPr>
            <w:tcW w:w="3261" w:type="dxa"/>
          </w:tcPr>
          <w:p w14:paraId="634E6D61" w14:textId="77777777" w:rsidR="00370E2B" w:rsidRPr="00953A16" w:rsidRDefault="00370E2B" w:rsidP="00CF75E8">
            <w:pPr>
              <w:jc w:val="center"/>
              <w:rPr>
                <w:sz w:val="24"/>
                <w:szCs w:val="24"/>
              </w:rPr>
            </w:pPr>
            <w:r w:rsidRPr="00953A16">
              <w:rPr>
                <w:sz w:val="24"/>
                <w:szCs w:val="24"/>
              </w:rPr>
              <w:t>анықталмады</w:t>
            </w:r>
          </w:p>
        </w:tc>
      </w:tr>
    </w:tbl>
    <w:p w14:paraId="011CB0D9" w14:textId="77777777" w:rsidR="00953A16" w:rsidRPr="00370E2B" w:rsidRDefault="00953A16" w:rsidP="00370E2B">
      <w:pPr>
        <w:widowControl w:val="0"/>
        <w:autoSpaceDE w:val="0"/>
        <w:autoSpaceDN w:val="0"/>
        <w:spacing w:after="0" w:line="240" w:lineRule="auto"/>
        <w:jc w:val="both"/>
        <w:rPr>
          <w:rFonts w:ascii="Times New Roman" w:eastAsia="Times New Roman" w:hAnsi="Times New Roman" w:cs="Times New Roman"/>
          <w:sz w:val="28"/>
          <w:szCs w:val="28"/>
          <w:lang w:val="kk-KZ"/>
        </w:rPr>
      </w:pPr>
    </w:p>
    <w:p w14:paraId="37795882" w14:textId="77777777" w:rsidR="003C6DD0" w:rsidRPr="003C6DD0" w:rsidRDefault="003C6DD0" w:rsidP="003C6DD0">
      <w:pPr>
        <w:spacing w:after="0" w:line="240" w:lineRule="auto"/>
        <w:ind w:firstLine="567"/>
        <w:jc w:val="both"/>
        <w:rPr>
          <w:rFonts w:ascii="Times New Roman" w:hAnsi="Times New Roman" w:cs="Times New Roman"/>
          <w:sz w:val="28"/>
          <w:szCs w:val="28"/>
          <w:lang w:val="kk-KZ"/>
        </w:rPr>
      </w:pPr>
      <w:r w:rsidRPr="003C6DD0">
        <w:rPr>
          <w:rFonts w:ascii="Times New Roman" w:hAnsi="Times New Roman" w:cs="Times New Roman"/>
          <w:sz w:val="28"/>
          <w:szCs w:val="28"/>
          <w:lang w:val="kk-KZ"/>
        </w:rPr>
        <w:t>Қолданыстағы нормативтік талаптарға сәйкес дәрілік өсімдік шикізатында негізгі уытты элементтер – қорғасын, кадмий, сынап және мышьяк үшін рұқсат етілген шекті деңгейлер белгіленген. Ауыр металдардың мөлшерін анықтау дәрілік өсімдік шикізатының қауіпсіздігін бағалаудың және оның фармакопеялық талаптарға сәйкестігін дәлелдеудің маңызды кезеңі болып табылады.</w:t>
      </w:r>
    </w:p>
    <w:p w14:paraId="50C056ED" w14:textId="45455648" w:rsidR="00AD4917" w:rsidRDefault="003C6DD0" w:rsidP="003C6DD0">
      <w:pPr>
        <w:spacing w:after="0" w:line="240" w:lineRule="auto"/>
        <w:ind w:firstLine="567"/>
        <w:jc w:val="both"/>
        <w:rPr>
          <w:rFonts w:ascii="Times New Roman" w:hAnsi="Times New Roman" w:cs="Times New Roman"/>
          <w:sz w:val="28"/>
          <w:szCs w:val="28"/>
          <w:lang w:val="kk-KZ"/>
        </w:rPr>
      </w:pPr>
      <w:r w:rsidRPr="003C6DD0">
        <w:rPr>
          <w:rFonts w:ascii="Times New Roman" w:hAnsi="Times New Roman" w:cs="Times New Roman"/>
          <w:sz w:val="28"/>
          <w:szCs w:val="28"/>
          <w:lang w:val="kk-KZ"/>
        </w:rPr>
        <w:t>Ferula songarica өсімдігінің жер асты бөлігіндегі ауыр металдардың құрамы зерттеліп, алынған нәтижелер 12-кестеде ұсынылған.</w:t>
      </w:r>
    </w:p>
    <w:p w14:paraId="355F48FD" w14:textId="77777777" w:rsidR="003C6DD0" w:rsidRDefault="003C6DD0" w:rsidP="003C6DD0">
      <w:pPr>
        <w:spacing w:after="0" w:line="240" w:lineRule="auto"/>
        <w:ind w:firstLine="567"/>
        <w:jc w:val="both"/>
        <w:rPr>
          <w:rFonts w:ascii="Times New Roman" w:hAnsi="Times New Roman" w:cs="Times New Roman"/>
          <w:sz w:val="28"/>
          <w:szCs w:val="28"/>
          <w:lang w:val="kk-KZ"/>
        </w:rPr>
      </w:pPr>
    </w:p>
    <w:p w14:paraId="663B5134" w14:textId="58BAC7B7" w:rsidR="00AD4917" w:rsidRDefault="00AD4917" w:rsidP="00AD4917">
      <w:pPr>
        <w:spacing w:after="0" w:line="240" w:lineRule="auto"/>
        <w:jc w:val="both"/>
        <w:rPr>
          <w:rFonts w:ascii="Times New Roman" w:hAnsi="Times New Roman" w:cs="Times New Roman"/>
          <w:sz w:val="28"/>
          <w:szCs w:val="28"/>
          <w:lang w:val="kk-KZ"/>
        </w:rPr>
      </w:pPr>
      <w:r w:rsidRPr="00AD4917">
        <w:rPr>
          <w:rFonts w:ascii="Times New Roman" w:hAnsi="Times New Roman" w:cs="Times New Roman"/>
          <w:sz w:val="28"/>
          <w:szCs w:val="28"/>
          <w:lang w:val="kk-KZ"/>
        </w:rPr>
        <w:t>Кесте 1</w:t>
      </w:r>
      <w:r>
        <w:rPr>
          <w:rFonts w:ascii="Times New Roman" w:hAnsi="Times New Roman" w:cs="Times New Roman"/>
          <w:sz w:val="28"/>
          <w:szCs w:val="28"/>
          <w:lang w:val="kk-KZ"/>
        </w:rPr>
        <w:t>2</w:t>
      </w:r>
      <w:r w:rsidRPr="00AD4917">
        <w:rPr>
          <w:rFonts w:ascii="Times New Roman" w:hAnsi="Times New Roman" w:cs="Times New Roman"/>
          <w:sz w:val="28"/>
          <w:szCs w:val="28"/>
          <w:lang w:val="kk-KZ"/>
        </w:rPr>
        <w:t xml:space="preserve"> - </w:t>
      </w:r>
      <w:r w:rsidRPr="00AD4917">
        <w:rPr>
          <w:rFonts w:ascii="Times New Roman" w:hAnsi="Times New Roman" w:cs="Times New Roman"/>
          <w:i/>
          <w:iCs/>
          <w:sz w:val="28"/>
          <w:szCs w:val="28"/>
          <w:lang w:val="kk-KZ"/>
        </w:rPr>
        <w:t>Ferula songarica</w:t>
      </w:r>
      <w:r w:rsidRPr="00AD4917">
        <w:rPr>
          <w:rFonts w:ascii="Times New Roman" w:hAnsi="Times New Roman" w:cs="Times New Roman"/>
          <w:sz w:val="28"/>
          <w:szCs w:val="28"/>
          <w:lang w:val="kk-KZ"/>
        </w:rPr>
        <w:t xml:space="preserve"> жер асты бөлігін</w:t>
      </w:r>
      <w:r>
        <w:rPr>
          <w:rFonts w:ascii="Times New Roman" w:hAnsi="Times New Roman" w:cs="Times New Roman"/>
          <w:sz w:val="28"/>
          <w:szCs w:val="28"/>
          <w:lang w:val="kk-KZ"/>
        </w:rPr>
        <w:t xml:space="preserve">дегі </w:t>
      </w:r>
      <w:r w:rsidRPr="00AD4917">
        <w:rPr>
          <w:rFonts w:ascii="Times New Roman" w:hAnsi="Times New Roman" w:cs="Times New Roman"/>
          <w:sz w:val="28"/>
          <w:szCs w:val="28"/>
          <w:lang w:val="kk-KZ"/>
        </w:rPr>
        <w:t>ауыр металдардың мөлшері</w:t>
      </w:r>
    </w:p>
    <w:p w14:paraId="7F2DC03D" w14:textId="77777777" w:rsidR="0016698C" w:rsidRDefault="0016698C" w:rsidP="00AD4917">
      <w:pPr>
        <w:spacing w:after="0" w:line="240" w:lineRule="auto"/>
        <w:jc w:val="both"/>
        <w:rPr>
          <w:rFonts w:ascii="Times New Roman" w:hAnsi="Times New Roman" w:cs="Times New Roman"/>
          <w:sz w:val="28"/>
          <w:szCs w:val="28"/>
          <w:lang w:val="kk-KZ"/>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9"/>
        <w:gridCol w:w="3119"/>
        <w:gridCol w:w="3402"/>
      </w:tblGrid>
      <w:tr w:rsidR="00370E2B" w:rsidRPr="001D600C" w14:paraId="12932BD9" w14:textId="77777777" w:rsidTr="00370E2B">
        <w:trPr>
          <w:trHeight w:val="661"/>
        </w:trPr>
        <w:tc>
          <w:tcPr>
            <w:tcW w:w="2819" w:type="dxa"/>
          </w:tcPr>
          <w:p w14:paraId="3D879806" w14:textId="40C89159" w:rsidR="00370E2B" w:rsidRPr="00AD4917" w:rsidRDefault="00370E2B" w:rsidP="002237EA">
            <w:pPr>
              <w:tabs>
                <w:tab w:val="left" w:pos="930"/>
              </w:tabs>
              <w:spacing w:after="0" w:line="240" w:lineRule="auto"/>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Көрсеткіштердің атауы</w:t>
            </w:r>
          </w:p>
        </w:tc>
        <w:tc>
          <w:tcPr>
            <w:tcW w:w="3119" w:type="dxa"/>
          </w:tcPr>
          <w:p w14:paraId="4DA4D931" w14:textId="1BAFDAC8" w:rsidR="00370E2B" w:rsidRPr="00AD4917" w:rsidRDefault="00370E2B" w:rsidP="002237EA">
            <w:pPr>
              <w:tabs>
                <w:tab w:val="left" w:pos="930"/>
              </w:tabs>
              <w:spacing w:after="0" w:line="240" w:lineRule="auto"/>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НҚ бойынша шекті мөлшері</w:t>
            </w:r>
            <w:r w:rsidRPr="00AD4917">
              <w:rPr>
                <w:rFonts w:ascii="Times New Roman" w:hAnsi="Times New Roman" w:cs="Times New Roman"/>
                <w:sz w:val="24"/>
                <w:szCs w:val="24"/>
                <w:lang w:val="kk-KZ"/>
              </w:rPr>
              <w:t>, мг/кг</w:t>
            </w:r>
          </w:p>
        </w:tc>
        <w:tc>
          <w:tcPr>
            <w:tcW w:w="3402" w:type="dxa"/>
          </w:tcPr>
          <w:p w14:paraId="482D1806" w14:textId="77777777" w:rsidR="00370E2B" w:rsidRPr="001D600C" w:rsidRDefault="00370E2B" w:rsidP="002237EA">
            <w:pPr>
              <w:tabs>
                <w:tab w:val="left" w:pos="930"/>
              </w:tabs>
              <w:spacing w:after="0" w:line="240" w:lineRule="auto"/>
              <w:ind w:firstLine="567"/>
              <w:jc w:val="center"/>
              <w:rPr>
                <w:rFonts w:ascii="Times New Roman" w:hAnsi="Times New Roman" w:cs="Times New Roman"/>
                <w:sz w:val="24"/>
                <w:szCs w:val="24"/>
              </w:rPr>
            </w:pPr>
            <w:r w:rsidRPr="008F7C96">
              <w:rPr>
                <w:rFonts w:ascii="Times New Roman" w:hAnsi="Times New Roman" w:cs="Times New Roman"/>
                <w:sz w:val="24"/>
                <w:szCs w:val="24"/>
              </w:rPr>
              <w:t>Жалпы күлі, %</w:t>
            </w:r>
          </w:p>
        </w:tc>
      </w:tr>
      <w:tr w:rsidR="00370E2B" w:rsidRPr="001D600C" w14:paraId="0F2A92AA" w14:textId="77777777" w:rsidTr="00370E2B">
        <w:trPr>
          <w:trHeight w:val="238"/>
        </w:trPr>
        <w:tc>
          <w:tcPr>
            <w:tcW w:w="2819" w:type="dxa"/>
          </w:tcPr>
          <w:p w14:paraId="3305E432" w14:textId="07671AA6" w:rsidR="00370E2B" w:rsidRPr="00370E2B" w:rsidRDefault="00370E2B" w:rsidP="002237EA">
            <w:pPr>
              <w:tabs>
                <w:tab w:val="left" w:pos="930"/>
              </w:tabs>
              <w:spacing w:after="0" w:line="240" w:lineRule="auto"/>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Қорғасын</w:t>
            </w:r>
          </w:p>
        </w:tc>
        <w:tc>
          <w:tcPr>
            <w:tcW w:w="3119" w:type="dxa"/>
          </w:tcPr>
          <w:p w14:paraId="04102D22" w14:textId="42D85F46" w:rsidR="00370E2B" w:rsidRPr="00A07700" w:rsidRDefault="00A07700" w:rsidP="002237EA">
            <w:pPr>
              <w:tabs>
                <w:tab w:val="left" w:pos="930"/>
              </w:tabs>
              <w:spacing w:after="0" w:line="240" w:lineRule="auto"/>
              <w:ind w:firstLine="567"/>
              <w:jc w:val="center"/>
              <w:rPr>
                <w:rFonts w:ascii="Times New Roman" w:hAnsi="Times New Roman" w:cs="Times New Roman"/>
                <w:sz w:val="24"/>
                <w:szCs w:val="24"/>
              </w:rPr>
            </w:pPr>
            <w:r w:rsidRPr="008F7C96">
              <w:rPr>
                <w:rFonts w:ascii="Times New Roman" w:hAnsi="Times New Roman" w:cs="Times New Roman"/>
                <w:sz w:val="24"/>
                <w:szCs w:val="24"/>
              </w:rPr>
              <w:t>6,</w:t>
            </w:r>
            <w:r>
              <w:rPr>
                <w:rFonts w:ascii="Times New Roman" w:hAnsi="Times New Roman" w:cs="Times New Roman"/>
                <w:sz w:val="24"/>
                <w:szCs w:val="24"/>
              </w:rPr>
              <w:t>0</w:t>
            </w:r>
          </w:p>
        </w:tc>
        <w:tc>
          <w:tcPr>
            <w:tcW w:w="3402" w:type="dxa"/>
          </w:tcPr>
          <w:p w14:paraId="7BA01218" w14:textId="0AB17F3F" w:rsidR="00370E2B" w:rsidRPr="008F7C96" w:rsidRDefault="00516D74" w:rsidP="002237EA">
            <w:pPr>
              <w:tabs>
                <w:tab w:val="left" w:pos="930"/>
              </w:tabs>
              <w:spacing w:after="0" w:line="240" w:lineRule="auto"/>
              <w:ind w:firstLine="567"/>
              <w:jc w:val="center"/>
              <w:rPr>
                <w:rFonts w:ascii="Times New Roman" w:hAnsi="Times New Roman" w:cs="Times New Roman"/>
                <w:sz w:val="24"/>
                <w:szCs w:val="24"/>
              </w:rPr>
            </w:pPr>
            <w:r w:rsidRPr="00516D74">
              <w:rPr>
                <w:rFonts w:ascii="Times New Roman" w:hAnsi="Times New Roman" w:cs="Times New Roman"/>
                <w:sz w:val="24"/>
                <w:szCs w:val="24"/>
              </w:rPr>
              <w:t>анықталмады</w:t>
            </w:r>
          </w:p>
        </w:tc>
      </w:tr>
      <w:tr w:rsidR="00370E2B" w:rsidRPr="001D600C" w14:paraId="686829E9" w14:textId="77777777" w:rsidTr="00370E2B">
        <w:trPr>
          <w:trHeight w:val="275"/>
        </w:trPr>
        <w:tc>
          <w:tcPr>
            <w:tcW w:w="2819" w:type="dxa"/>
          </w:tcPr>
          <w:p w14:paraId="6F49410C" w14:textId="59D90954" w:rsidR="00370E2B" w:rsidRPr="00370E2B" w:rsidRDefault="00370E2B" w:rsidP="002237EA">
            <w:pPr>
              <w:tabs>
                <w:tab w:val="left" w:pos="930"/>
              </w:tabs>
              <w:spacing w:after="0" w:line="240" w:lineRule="auto"/>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Кадмий</w:t>
            </w:r>
          </w:p>
        </w:tc>
        <w:tc>
          <w:tcPr>
            <w:tcW w:w="3119" w:type="dxa"/>
          </w:tcPr>
          <w:p w14:paraId="68515986" w14:textId="5D71A79A" w:rsidR="00370E2B" w:rsidRPr="008F7C96" w:rsidRDefault="00A07700" w:rsidP="002237EA">
            <w:pPr>
              <w:tabs>
                <w:tab w:val="left" w:pos="930"/>
              </w:tabs>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1</w:t>
            </w:r>
            <w:r w:rsidRPr="008F7C96">
              <w:rPr>
                <w:rFonts w:ascii="Times New Roman" w:hAnsi="Times New Roman" w:cs="Times New Roman"/>
                <w:sz w:val="24"/>
                <w:szCs w:val="24"/>
              </w:rPr>
              <w:t>,</w:t>
            </w:r>
            <w:r>
              <w:rPr>
                <w:rFonts w:ascii="Times New Roman" w:hAnsi="Times New Roman" w:cs="Times New Roman"/>
                <w:sz w:val="24"/>
                <w:szCs w:val="24"/>
              </w:rPr>
              <w:t>0</w:t>
            </w:r>
          </w:p>
        </w:tc>
        <w:tc>
          <w:tcPr>
            <w:tcW w:w="3402" w:type="dxa"/>
          </w:tcPr>
          <w:p w14:paraId="13E466BD" w14:textId="751F4ADD" w:rsidR="00370E2B" w:rsidRPr="008F7C96" w:rsidRDefault="00A07700" w:rsidP="002237EA">
            <w:pPr>
              <w:tabs>
                <w:tab w:val="left" w:pos="930"/>
              </w:tabs>
              <w:spacing w:after="0" w:line="240" w:lineRule="auto"/>
              <w:ind w:firstLine="567"/>
              <w:jc w:val="center"/>
              <w:rPr>
                <w:rFonts w:ascii="Times New Roman" w:hAnsi="Times New Roman" w:cs="Times New Roman"/>
                <w:sz w:val="24"/>
                <w:szCs w:val="24"/>
              </w:rPr>
            </w:pPr>
            <w:r w:rsidRPr="00A07700">
              <w:rPr>
                <w:rFonts w:ascii="Times New Roman" w:hAnsi="Times New Roman" w:cs="Times New Roman"/>
                <w:sz w:val="24"/>
                <w:szCs w:val="24"/>
              </w:rPr>
              <w:t>0,0</w:t>
            </w:r>
            <w:r>
              <w:rPr>
                <w:rFonts w:ascii="Times New Roman" w:hAnsi="Times New Roman" w:cs="Times New Roman"/>
                <w:sz w:val="24"/>
                <w:szCs w:val="24"/>
              </w:rPr>
              <w:t>1</w:t>
            </w:r>
            <w:r w:rsidRPr="00A07700">
              <w:rPr>
                <w:rFonts w:ascii="Times New Roman" w:hAnsi="Times New Roman" w:cs="Times New Roman"/>
                <w:sz w:val="24"/>
                <w:szCs w:val="24"/>
              </w:rPr>
              <w:t>14</w:t>
            </w:r>
            <w:r w:rsidR="00516D74" w:rsidRPr="00516D74">
              <w:rPr>
                <w:rFonts w:ascii="Times New Roman" w:hAnsi="Times New Roman" w:cs="Times New Roman"/>
                <w:sz w:val="24"/>
                <w:szCs w:val="24"/>
              </w:rPr>
              <w:t xml:space="preserve"> ± 0.00</w:t>
            </w:r>
            <w:r w:rsidR="00516D74">
              <w:rPr>
                <w:rFonts w:ascii="Times New Roman" w:hAnsi="Times New Roman" w:cs="Times New Roman"/>
                <w:sz w:val="24"/>
                <w:szCs w:val="24"/>
              </w:rPr>
              <w:t>37</w:t>
            </w:r>
          </w:p>
        </w:tc>
      </w:tr>
      <w:tr w:rsidR="00370E2B" w:rsidRPr="001D600C" w14:paraId="390DA611" w14:textId="77777777" w:rsidTr="00370E2B">
        <w:trPr>
          <w:trHeight w:val="281"/>
        </w:trPr>
        <w:tc>
          <w:tcPr>
            <w:tcW w:w="2819" w:type="dxa"/>
          </w:tcPr>
          <w:p w14:paraId="7F1CB47F" w14:textId="45A06188" w:rsidR="00370E2B" w:rsidRPr="00370E2B" w:rsidRDefault="00370E2B" w:rsidP="002237EA">
            <w:pPr>
              <w:tabs>
                <w:tab w:val="left" w:pos="930"/>
              </w:tabs>
              <w:spacing w:after="0" w:line="240" w:lineRule="auto"/>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Мышьяк</w:t>
            </w:r>
          </w:p>
        </w:tc>
        <w:tc>
          <w:tcPr>
            <w:tcW w:w="3119" w:type="dxa"/>
          </w:tcPr>
          <w:p w14:paraId="0B4558B6" w14:textId="5DF16560" w:rsidR="00370E2B" w:rsidRPr="008F7C96" w:rsidRDefault="00A07700" w:rsidP="002237EA">
            <w:pPr>
              <w:tabs>
                <w:tab w:val="left" w:pos="930"/>
              </w:tabs>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0,5</w:t>
            </w:r>
          </w:p>
        </w:tc>
        <w:tc>
          <w:tcPr>
            <w:tcW w:w="3402" w:type="dxa"/>
          </w:tcPr>
          <w:p w14:paraId="7E68F93B" w14:textId="5236B11B" w:rsidR="00370E2B" w:rsidRPr="008F7C96" w:rsidRDefault="00A07700" w:rsidP="002237EA">
            <w:pPr>
              <w:tabs>
                <w:tab w:val="left" w:pos="930"/>
              </w:tabs>
              <w:spacing w:after="0" w:line="240" w:lineRule="auto"/>
              <w:ind w:firstLine="567"/>
              <w:jc w:val="center"/>
              <w:rPr>
                <w:rFonts w:ascii="Times New Roman" w:hAnsi="Times New Roman" w:cs="Times New Roman"/>
                <w:sz w:val="24"/>
                <w:szCs w:val="24"/>
              </w:rPr>
            </w:pPr>
            <w:r w:rsidRPr="00A07700">
              <w:rPr>
                <w:rFonts w:ascii="Times New Roman" w:hAnsi="Times New Roman" w:cs="Times New Roman"/>
                <w:sz w:val="24"/>
                <w:szCs w:val="24"/>
              </w:rPr>
              <w:t>0,</w:t>
            </w:r>
            <w:r w:rsidR="00516D74">
              <w:rPr>
                <w:rFonts w:ascii="Times New Roman" w:hAnsi="Times New Roman" w:cs="Times New Roman"/>
                <w:sz w:val="24"/>
                <w:szCs w:val="24"/>
              </w:rPr>
              <w:t>0</w:t>
            </w:r>
            <w:r w:rsidRPr="00A07700">
              <w:rPr>
                <w:rFonts w:ascii="Times New Roman" w:hAnsi="Times New Roman" w:cs="Times New Roman"/>
                <w:sz w:val="24"/>
                <w:szCs w:val="24"/>
              </w:rPr>
              <w:t>1</w:t>
            </w:r>
            <w:r>
              <w:rPr>
                <w:rFonts w:ascii="Times New Roman" w:hAnsi="Times New Roman" w:cs="Times New Roman"/>
                <w:sz w:val="24"/>
                <w:szCs w:val="24"/>
              </w:rPr>
              <w:t>6</w:t>
            </w:r>
            <w:r w:rsidRPr="00A07700">
              <w:rPr>
                <w:rFonts w:ascii="Times New Roman" w:hAnsi="Times New Roman" w:cs="Times New Roman"/>
                <w:sz w:val="24"/>
                <w:szCs w:val="24"/>
              </w:rPr>
              <w:t>8</w:t>
            </w:r>
            <w:r w:rsidR="00516D74" w:rsidRPr="00516D74">
              <w:rPr>
                <w:rFonts w:ascii="Times New Roman" w:hAnsi="Times New Roman" w:cs="Times New Roman"/>
                <w:sz w:val="24"/>
                <w:szCs w:val="24"/>
              </w:rPr>
              <w:t xml:space="preserve"> ± 0.0085</w:t>
            </w:r>
          </w:p>
        </w:tc>
      </w:tr>
      <w:tr w:rsidR="00370E2B" w:rsidRPr="001D600C" w14:paraId="2758CD08" w14:textId="77777777" w:rsidTr="00370E2B">
        <w:trPr>
          <w:trHeight w:val="275"/>
        </w:trPr>
        <w:tc>
          <w:tcPr>
            <w:tcW w:w="2819" w:type="dxa"/>
          </w:tcPr>
          <w:p w14:paraId="5BA8A840" w14:textId="395E3441" w:rsidR="00370E2B" w:rsidRPr="00370E2B" w:rsidRDefault="00370E2B" w:rsidP="002237EA">
            <w:pPr>
              <w:tabs>
                <w:tab w:val="left" w:pos="930"/>
              </w:tabs>
              <w:spacing w:after="0" w:line="240" w:lineRule="auto"/>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Сынап</w:t>
            </w:r>
          </w:p>
        </w:tc>
        <w:tc>
          <w:tcPr>
            <w:tcW w:w="3119" w:type="dxa"/>
          </w:tcPr>
          <w:p w14:paraId="704B836D" w14:textId="7561ABF5" w:rsidR="00370E2B" w:rsidRPr="008F7C96" w:rsidRDefault="00370E2B" w:rsidP="002237EA">
            <w:pPr>
              <w:tabs>
                <w:tab w:val="left" w:pos="930"/>
              </w:tabs>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0,</w:t>
            </w:r>
            <w:r w:rsidR="00A07700">
              <w:rPr>
                <w:rFonts w:ascii="Times New Roman" w:hAnsi="Times New Roman" w:cs="Times New Roman"/>
                <w:sz w:val="24"/>
                <w:szCs w:val="24"/>
              </w:rPr>
              <w:t>1</w:t>
            </w:r>
          </w:p>
        </w:tc>
        <w:tc>
          <w:tcPr>
            <w:tcW w:w="3402" w:type="dxa"/>
          </w:tcPr>
          <w:p w14:paraId="1BFDE72F" w14:textId="3393D027" w:rsidR="00370E2B" w:rsidRPr="00A07700" w:rsidRDefault="00A07700" w:rsidP="002237EA">
            <w:pPr>
              <w:tabs>
                <w:tab w:val="left" w:pos="930"/>
              </w:tabs>
              <w:spacing w:after="0" w:line="240" w:lineRule="auto"/>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а</w:t>
            </w:r>
            <w:r>
              <w:rPr>
                <w:rFonts w:ascii="Times New Roman" w:hAnsi="Times New Roman" w:cs="Times New Roman"/>
                <w:sz w:val="24"/>
                <w:szCs w:val="24"/>
              </w:rPr>
              <w:t>ны</w:t>
            </w:r>
            <w:r>
              <w:rPr>
                <w:rFonts w:ascii="Times New Roman" w:hAnsi="Times New Roman" w:cs="Times New Roman"/>
                <w:sz w:val="24"/>
                <w:szCs w:val="24"/>
                <w:lang w:val="kk-KZ"/>
              </w:rPr>
              <w:t>қталмады</w:t>
            </w:r>
          </w:p>
        </w:tc>
      </w:tr>
    </w:tbl>
    <w:p w14:paraId="7E4BD06B" w14:textId="77777777" w:rsidR="00AD4917" w:rsidRDefault="00AD4917" w:rsidP="00AD4917">
      <w:pPr>
        <w:spacing w:after="0" w:line="240" w:lineRule="auto"/>
        <w:jc w:val="both"/>
        <w:rPr>
          <w:rFonts w:ascii="Times New Roman" w:hAnsi="Times New Roman" w:cs="Times New Roman"/>
          <w:sz w:val="28"/>
          <w:szCs w:val="28"/>
          <w:lang w:val="kk-KZ"/>
        </w:rPr>
      </w:pPr>
    </w:p>
    <w:p w14:paraId="303670C8" w14:textId="095EC2EC" w:rsidR="00C42436" w:rsidRDefault="00C42436" w:rsidP="004B2967">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Н</w:t>
      </w:r>
      <w:r w:rsidRPr="00C42436">
        <w:rPr>
          <w:rFonts w:ascii="Times New Roman" w:hAnsi="Times New Roman" w:cs="Times New Roman"/>
          <w:sz w:val="28"/>
          <w:szCs w:val="28"/>
          <w:lang w:val="kk-KZ"/>
        </w:rPr>
        <w:t xml:space="preserve">ормативтік құжаттарға сәйкес, өсімдік шикізатында төрт негізгі уытты элементті анықтау міндеттелген: қорғасын, кадмий, сынап және мышьяк. Қазақстан Республикасының Мемлекеттік фармакопеясының 3-томының 2.4.27 тармағына сай рұқсат етілген шекті мөлшерлер мынадай: кадмий – 1,0 мг/кг аспауы тиіс, қорғасын – 6,0 мг/кг аспауы тиіс, сынап – 0,1 мг/кг аспауы тиіс, мышьяк – </w:t>
      </w:r>
      <w:r>
        <w:rPr>
          <w:rFonts w:ascii="Times New Roman" w:hAnsi="Times New Roman" w:cs="Times New Roman"/>
          <w:sz w:val="28"/>
          <w:szCs w:val="28"/>
          <w:lang w:val="kk-KZ"/>
        </w:rPr>
        <w:t>0</w:t>
      </w:r>
      <w:r w:rsidRPr="00C42436">
        <w:rPr>
          <w:rFonts w:ascii="Times New Roman" w:hAnsi="Times New Roman" w:cs="Times New Roman"/>
          <w:sz w:val="28"/>
          <w:szCs w:val="28"/>
          <w:lang w:val="kk-KZ"/>
        </w:rPr>
        <w:t>,</w:t>
      </w:r>
      <w:r>
        <w:rPr>
          <w:rFonts w:ascii="Times New Roman" w:hAnsi="Times New Roman" w:cs="Times New Roman"/>
          <w:sz w:val="28"/>
          <w:szCs w:val="28"/>
          <w:lang w:val="kk-KZ"/>
        </w:rPr>
        <w:t>5</w:t>
      </w:r>
      <w:r w:rsidRPr="00C42436">
        <w:rPr>
          <w:rFonts w:ascii="Times New Roman" w:hAnsi="Times New Roman" w:cs="Times New Roman"/>
          <w:sz w:val="28"/>
          <w:szCs w:val="28"/>
          <w:lang w:val="kk-KZ"/>
        </w:rPr>
        <w:t xml:space="preserve"> мг/кг аспауы тиіс. </w:t>
      </w:r>
    </w:p>
    <w:p w14:paraId="6282811C" w14:textId="374F2B68" w:rsidR="00C519F0" w:rsidRDefault="00C519F0" w:rsidP="004B2967">
      <w:pPr>
        <w:spacing w:after="0" w:line="240" w:lineRule="auto"/>
        <w:ind w:firstLine="567"/>
        <w:jc w:val="both"/>
        <w:rPr>
          <w:rFonts w:ascii="Times New Roman" w:hAnsi="Times New Roman" w:cs="Times New Roman"/>
          <w:sz w:val="28"/>
          <w:szCs w:val="28"/>
          <w:lang w:val="kk-KZ"/>
        </w:rPr>
      </w:pPr>
      <w:r w:rsidRPr="00B740BD">
        <w:rPr>
          <w:rFonts w:ascii="Times New Roman" w:hAnsi="Times New Roman" w:cs="Times New Roman"/>
          <w:i/>
          <w:iCs/>
          <w:sz w:val="28"/>
          <w:szCs w:val="28"/>
          <w:lang w:val="kk-KZ"/>
        </w:rPr>
        <w:t>Ferula songarica</w:t>
      </w:r>
      <w:r w:rsidRPr="00C519F0">
        <w:rPr>
          <w:rFonts w:ascii="Times New Roman" w:hAnsi="Times New Roman" w:cs="Times New Roman"/>
          <w:sz w:val="28"/>
          <w:szCs w:val="28"/>
          <w:lang w:val="kk-KZ"/>
        </w:rPr>
        <w:t xml:space="preserve"> </w:t>
      </w:r>
      <w:r w:rsidR="00C42436" w:rsidRPr="00C42436">
        <w:rPr>
          <w:rFonts w:ascii="Times New Roman" w:hAnsi="Times New Roman" w:cs="Times New Roman"/>
          <w:sz w:val="28"/>
          <w:szCs w:val="28"/>
          <w:lang w:val="kk-KZ"/>
        </w:rPr>
        <w:t>жер асты бөлігіндегі</w:t>
      </w:r>
      <w:r w:rsidRPr="00C519F0">
        <w:rPr>
          <w:rFonts w:ascii="Times New Roman" w:hAnsi="Times New Roman" w:cs="Times New Roman"/>
          <w:sz w:val="28"/>
          <w:szCs w:val="28"/>
          <w:lang w:val="kk-KZ"/>
        </w:rPr>
        <w:t xml:space="preserve"> радионуклидтерді (Cs-137, Sr-90) анықтау озоландырусыз радиохимиялық әдіспен, бета-спектрде «ЭкоЭксперт» сынақ орталығында (Қарағанды қ., Қазақстан) жүргізілді.</w:t>
      </w:r>
    </w:p>
    <w:p w14:paraId="2699F032" w14:textId="6EE176A7" w:rsidR="00953A16" w:rsidRDefault="00715494" w:rsidP="004B2967">
      <w:pPr>
        <w:spacing w:after="0" w:line="240" w:lineRule="auto"/>
        <w:ind w:firstLine="567"/>
        <w:jc w:val="both"/>
        <w:rPr>
          <w:rFonts w:ascii="Times New Roman" w:hAnsi="Times New Roman" w:cs="Times New Roman"/>
          <w:sz w:val="28"/>
          <w:szCs w:val="28"/>
          <w:lang w:val="kk-KZ"/>
        </w:rPr>
      </w:pPr>
      <w:r w:rsidRPr="00715494">
        <w:rPr>
          <w:rFonts w:ascii="Times New Roman" w:hAnsi="Times New Roman" w:cs="Times New Roman"/>
          <w:sz w:val="28"/>
          <w:szCs w:val="28"/>
          <w:lang w:val="kk-KZ"/>
        </w:rPr>
        <w:t>Зерттеу</w:t>
      </w:r>
      <w:r w:rsidR="00C519F0" w:rsidRPr="00C519F0">
        <w:rPr>
          <w:rFonts w:ascii="Times New Roman" w:hAnsi="Times New Roman" w:cs="Times New Roman"/>
          <w:sz w:val="28"/>
          <w:szCs w:val="28"/>
          <w:lang w:val="kk-KZ"/>
        </w:rPr>
        <w:t xml:space="preserve"> нәтижелері бойынша </w:t>
      </w:r>
      <w:r w:rsidR="00C519F0" w:rsidRPr="00715494">
        <w:rPr>
          <w:rFonts w:ascii="Times New Roman" w:hAnsi="Times New Roman" w:cs="Times New Roman"/>
          <w:i/>
          <w:iCs/>
          <w:sz w:val="28"/>
          <w:szCs w:val="28"/>
          <w:lang w:val="kk-KZ"/>
        </w:rPr>
        <w:t>Ferula songarica</w:t>
      </w:r>
      <w:r w:rsidR="00C519F0" w:rsidRPr="00C519F0">
        <w:rPr>
          <w:rFonts w:ascii="Times New Roman" w:hAnsi="Times New Roman" w:cs="Times New Roman"/>
          <w:sz w:val="28"/>
          <w:szCs w:val="28"/>
          <w:lang w:val="kk-KZ"/>
        </w:rPr>
        <w:t xml:space="preserve"> </w:t>
      </w:r>
      <w:r w:rsidR="00C42436" w:rsidRPr="00AD4917">
        <w:rPr>
          <w:rFonts w:ascii="Times New Roman" w:hAnsi="Times New Roman" w:cs="Times New Roman"/>
          <w:sz w:val="28"/>
          <w:szCs w:val="28"/>
          <w:lang w:val="kk-KZ"/>
        </w:rPr>
        <w:t>жер асты бөлігін</w:t>
      </w:r>
      <w:r w:rsidR="00C42436">
        <w:rPr>
          <w:rFonts w:ascii="Times New Roman" w:hAnsi="Times New Roman" w:cs="Times New Roman"/>
          <w:sz w:val="28"/>
          <w:szCs w:val="28"/>
          <w:lang w:val="kk-KZ"/>
        </w:rPr>
        <w:t xml:space="preserve">дегі </w:t>
      </w:r>
      <w:r w:rsidR="00C519F0" w:rsidRPr="00C519F0">
        <w:rPr>
          <w:rFonts w:ascii="Times New Roman" w:hAnsi="Times New Roman" w:cs="Times New Roman"/>
          <w:sz w:val="28"/>
          <w:szCs w:val="28"/>
          <w:lang w:val="kk-KZ"/>
        </w:rPr>
        <w:t xml:space="preserve">радионуклидтер (Cs, Sr) мөлшері Қазақстан Республикасы Денсаулық сақтау министрінің 2022 жылғы 2 тамыздағы № ҚР ДСМ-71 бұйрығымен бекітілген «Радиациялық қауіпсіздікті қамтамасыз етуге арналған гигиеналық нормативтерге» толығымен сәйкес келеді. Аталған нормативтерге сәйкес дәрілік өсімдіктердегі радионуклидтердің рұқсат етілген шекті мөлшері: Cs-137 үшін </w:t>
      </w:r>
      <w:r w:rsidR="00A30DC9">
        <w:rPr>
          <w:rFonts w:ascii="Times New Roman" w:hAnsi="Times New Roman" w:cs="Times New Roman"/>
          <w:sz w:val="28"/>
          <w:szCs w:val="28"/>
          <w:lang w:val="kk-KZ"/>
        </w:rPr>
        <w:t>-</w:t>
      </w:r>
      <w:r w:rsidR="00C519F0" w:rsidRPr="00C519F0">
        <w:rPr>
          <w:rFonts w:ascii="Times New Roman" w:hAnsi="Times New Roman" w:cs="Times New Roman"/>
          <w:sz w:val="28"/>
          <w:szCs w:val="28"/>
          <w:lang w:val="kk-KZ"/>
        </w:rPr>
        <w:t xml:space="preserve"> 400 Бк/кг және одан төмен, Sr-90 үшін </w:t>
      </w:r>
      <w:r w:rsidR="00A30DC9">
        <w:rPr>
          <w:rFonts w:ascii="Times New Roman" w:hAnsi="Times New Roman" w:cs="Times New Roman"/>
          <w:sz w:val="28"/>
          <w:szCs w:val="28"/>
          <w:lang w:val="kk-KZ"/>
        </w:rPr>
        <w:t>-</w:t>
      </w:r>
      <w:r w:rsidR="00C519F0" w:rsidRPr="00C519F0">
        <w:rPr>
          <w:rFonts w:ascii="Times New Roman" w:hAnsi="Times New Roman" w:cs="Times New Roman"/>
          <w:sz w:val="28"/>
          <w:szCs w:val="28"/>
          <w:lang w:val="kk-KZ"/>
        </w:rPr>
        <w:t xml:space="preserve"> 200 Бк/кг және одан төмен (1</w:t>
      </w:r>
      <w:r w:rsidR="0016698C">
        <w:rPr>
          <w:rFonts w:ascii="Times New Roman" w:hAnsi="Times New Roman" w:cs="Times New Roman"/>
          <w:sz w:val="28"/>
          <w:szCs w:val="28"/>
          <w:lang w:val="kk-KZ"/>
        </w:rPr>
        <w:t>3</w:t>
      </w:r>
      <w:r w:rsidR="00C519F0" w:rsidRPr="00C519F0">
        <w:rPr>
          <w:rFonts w:ascii="Times New Roman" w:hAnsi="Times New Roman" w:cs="Times New Roman"/>
          <w:sz w:val="28"/>
          <w:szCs w:val="28"/>
          <w:lang w:val="kk-KZ"/>
        </w:rPr>
        <w:t>-кесте).</w:t>
      </w:r>
    </w:p>
    <w:p w14:paraId="246D3F43" w14:textId="77777777" w:rsidR="00C519F0" w:rsidRPr="00953A16" w:rsidRDefault="00C519F0" w:rsidP="004B2967">
      <w:pPr>
        <w:spacing w:after="0" w:line="240" w:lineRule="auto"/>
        <w:ind w:firstLine="567"/>
        <w:jc w:val="both"/>
        <w:rPr>
          <w:rFonts w:ascii="Times New Roman" w:hAnsi="Times New Roman" w:cs="Times New Roman"/>
          <w:sz w:val="28"/>
          <w:szCs w:val="28"/>
          <w:lang w:val="kk-KZ"/>
        </w:rPr>
      </w:pPr>
    </w:p>
    <w:p w14:paraId="7A972B27" w14:textId="3935861F" w:rsidR="00953A16" w:rsidRDefault="00CF75E8" w:rsidP="00C22F30">
      <w:pPr>
        <w:spacing w:after="0" w:line="240" w:lineRule="auto"/>
        <w:jc w:val="both"/>
        <w:rPr>
          <w:rFonts w:ascii="Times New Roman" w:hAnsi="Times New Roman" w:cs="Times New Roman"/>
          <w:sz w:val="28"/>
          <w:szCs w:val="28"/>
          <w:lang w:val="kk-KZ"/>
        </w:rPr>
      </w:pPr>
      <w:r w:rsidRPr="0016698C">
        <w:rPr>
          <w:rFonts w:ascii="Times New Roman" w:hAnsi="Times New Roman" w:cs="Times New Roman"/>
          <w:sz w:val="28"/>
          <w:szCs w:val="28"/>
          <w:lang w:val="kk-KZ"/>
        </w:rPr>
        <w:t xml:space="preserve">Кесте </w:t>
      </w:r>
      <w:r w:rsidR="00747521" w:rsidRPr="0016698C">
        <w:rPr>
          <w:rFonts w:ascii="Times New Roman" w:hAnsi="Times New Roman" w:cs="Times New Roman"/>
          <w:sz w:val="28"/>
          <w:szCs w:val="28"/>
          <w:lang w:val="kk-KZ"/>
        </w:rPr>
        <w:t>1</w:t>
      </w:r>
      <w:r w:rsidR="0016698C" w:rsidRPr="0016698C">
        <w:rPr>
          <w:rFonts w:ascii="Times New Roman" w:hAnsi="Times New Roman" w:cs="Times New Roman"/>
          <w:sz w:val="28"/>
          <w:szCs w:val="28"/>
          <w:lang w:val="kk-KZ"/>
        </w:rPr>
        <w:t>3</w:t>
      </w:r>
      <w:r w:rsidR="00953A16" w:rsidRPr="00953A16">
        <w:rPr>
          <w:rFonts w:ascii="Times New Roman" w:hAnsi="Times New Roman" w:cs="Times New Roman"/>
          <w:sz w:val="28"/>
          <w:szCs w:val="28"/>
          <w:lang w:val="kk-KZ"/>
        </w:rPr>
        <w:t xml:space="preserve"> - </w:t>
      </w:r>
      <w:r w:rsidRPr="00CF75E8">
        <w:rPr>
          <w:rFonts w:ascii="Times New Roman" w:hAnsi="Times New Roman" w:cs="Times New Roman"/>
          <w:sz w:val="28"/>
          <w:szCs w:val="28"/>
          <w:lang w:val="kk-KZ"/>
        </w:rPr>
        <w:t xml:space="preserve">Орталық Қазақстан аумағында жиналған </w:t>
      </w:r>
      <w:r w:rsidRPr="00CF75E8">
        <w:rPr>
          <w:rFonts w:ascii="Times New Roman" w:hAnsi="Times New Roman" w:cs="Times New Roman"/>
          <w:i/>
          <w:iCs/>
          <w:sz w:val="28"/>
          <w:szCs w:val="28"/>
          <w:lang w:val="kk-KZ"/>
        </w:rPr>
        <w:t>Ferula songarica</w:t>
      </w:r>
      <w:r w:rsidRPr="00CF75E8">
        <w:rPr>
          <w:rFonts w:ascii="Times New Roman" w:hAnsi="Times New Roman" w:cs="Times New Roman"/>
          <w:sz w:val="28"/>
          <w:szCs w:val="28"/>
          <w:lang w:val="kk-KZ"/>
        </w:rPr>
        <w:t xml:space="preserve"> өсімдігінің</w:t>
      </w:r>
      <w:r w:rsidR="00C42436">
        <w:rPr>
          <w:rFonts w:ascii="Times New Roman" w:hAnsi="Times New Roman" w:cs="Times New Roman"/>
          <w:sz w:val="28"/>
          <w:szCs w:val="28"/>
          <w:lang w:val="kk-KZ"/>
        </w:rPr>
        <w:t xml:space="preserve"> </w:t>
      </w:r>
      <w:r w:rsidRPr="00CF75E8">
        <w:rPr>
          <w:rFonts w:ascii="Times New Roman" w:hAnsi="Times New Roman" w:cs="Times New Roman"/>
          <w:sz w:val="28"/>
          <w:szCs w:val="28"/>
          <w:lang w:val="kk-KZ"/>
        </w:rPr>
        <w:t>жер</w:t>
      </w:r>
      <w:r>
        <w:rPr>
          <w:rFonts w:ascii="Times New Roman" w:hAnsi="Times New Roman" w:cs="Times New Roman"/>
          <w:sz w:val="28"/>
          <w:szCs w:val="28"/>
          <w:lang w:val="kk-KZ"/>
        </w:rPr>
        <w:t xml:space="preserve"> </w:t>
      </w:r>
      <w:r w:rsidRPr="00CF75E8">
        <w:rPr>
          <w:rFonts w:ascii="Times New Roman" w:hAnsi="Times New Roman" w:cs="Times New Roman"/>
          <w:sz w:val="28"/>
          <w:szCs w:val="28"/>
          <w:lang w:val="kk-KZ"/>
        </w:rPr>
        <w:t>асты бөліктеріндегі радионуклидтер мөлшерін анықтау нәтижелері</w:t>
      </w:r>
    </w:p>
    <w:p w14:paraId="2B5AAE42" w14:textId="77777777" w:rsidR="00715494" w:rsidRPr="00953A16" w:rsidRDefault="00715494" w:rsidP="00C22F30">
      <w:pPr>
        <w:spacing w:after="0" w:line="240" w:lineRule="auto"/>
        <w:jc w:val="both"/>
        <w:rPr>
          <w:rFonts w:ascii="Times New Roman" w:hAnsi="Times New Roman" w:cs="Times New Roman"/>
          <w:sz w:val="28"/>
          <w:szCs w:val="28"/>
          <w:lang w:val="kk-KZ"/>
        </w:rPr>
      </w:pPr>
    </w:p>
    <w:tbl>
      <w:tblPr>
        <w:tblStyle w:val="32"/>
        <w:tblW w:w="9960" w:type="dxa"/>
        <w:tblLook w:val="04A0" w:firstRow="1" w:lastRow="0" w:firstColumn="1" w:lastColumn="0" w:noHBand="0" w:noVBand="1"/>
      </w:tblPr>
      <w:tblGrid>
        <w:gridCol w:w="2689"/>
        <w:gridCol w:w="1586"/>
        <w:gridCol w:w="2115"/>
        <w:gridCol w:w="1455"/>
        <w:gridCol w:w="2115"/>
      </w:tblGrid>
      <w:tr w:rsidR="00953A16" w:rsidRPr="00953A16" w14:paraId="157489DF" w14:textId="77777777" w:rsidTr="00CF75E8">
        <w:tc>
          <w:tcPr>
            <w:tcW w:w="2689" w:type="dxa"/>
            <w:vMerge w:val="restart"/>
            <w:vAlign w:val="center"/>
          </w:tcPr>
          <w:p w14:paraId="145F8011" w14:textId="09435B79" w:rsidR="00953A16" w:rsidRPr="00953A16" w:rsidRDefault="00CF75E8" w:rsidP="00CF75E8">
            <w:pPr>
              <w:ind w:firstLine="567"/>
              <w:jc w:val="center"/>
              <w:rPr>
                <w:sz w:val="24"/>
                <w:szCs w:val="24"/>
                <w:lang w:val="kk-KZ"/>
              </w:rPr>
            </w:pPr>
            <w:r w:rsidRPr="00CF75E8">
              <w:rPr>
                <w:sz w:val="24"/>
                <w:szCs w:val="24"/>
                <w:lang w:val="kk-KZ"/>
              </w:rPr>
              <w:t>Өсімдік шикізатының атауы</w:t>
            </w:r>
          </w:p>
        </w:tc>
        <w:tc>
          <w:tcPr>
            <w:tcW w:w="3701" w:type="dxa"/>
            <w:gridSpan w:val="2"/>
            <w:vAlign w:val="center"/>
          </w:tcPr>
          <w:p w14:paraId="2EC0BA42" w14:textId="046A6121" w:rsidR="00953A16" w:rsidRPr="00953A16" w:rsidRDefault="00953A16" w:rsidP="00CF75E8">
            <w:pPr>
              <w:ind w:firstLine="567"/>
              <w:jc w:val="center"/>
              <w:rPr>
                <w:sz w:val="24"/>
                <w:szCs w:val="24"/>
                <w:lang w:val="kk-KZ"/>
              </w:rPr>
            </w:pPr>
            <w:r w:rsidRPr="00953A16">
              <w:rPr>
                <w:sz w:val="24"/>
                <w:szCs w:val="24"/>
                <w:lang w:val="kk-KZ"/>
              </w:rPr>
              <w:t xml:space="preserve"> Cs-137, Бк/кг</w:t>
            </w:r>
          </w:p>
        </w:tc>
        <w:tc>
          <w:tcPr>
            <w:tcW w:w="3570" w:type="dxa"/>
            <w:gridSpan w:val="2"/>
            <w:vAlign w:val="center"/>
          </w:tcPr>
          <w:p w14:paraId="32B644A7" w14:textId="578A7795" w:rsidR="00953A16" w:rsidRPr="00953A16" w:rsidRDefault="00953A16" w:rsidP="00CF75E8">
            <w:pPr>
              <w:ind w:firstLine="567"/>
              <w:jc w:val="center"/>
              <w:rPr>
                <w:sz w:val="24"/>
                <w:szCs w:val="24"/>
                <w:lang w:val="kk-KZ"/>
              </w:rPr>
            </w:pPr>
            <w:r w:rsidRPr="00953A16">
              <w:rPr>
                <w:sz w:val="24"/>
                <w:szCs w:val="24"/>
                <w:lang w:val="kk-KZ"/>
              </w:rPr>
              <w:t>Sr-90, Бк/кг</w:t>
            </w:r>
          </w:p>
        </w:tc>
      </w:tr>
      <w:tr w:rsidR="00953A16" w:rsidRPr="00953A16" w14:paraId="76E6A164" w14:textId="77777777" w:rsidTr="00CF75E8">
        <w:tc>
          <w:tcPr>
            <w:tcW w:w="2689" w:type="dxa"/>
            <w:vMerge/>
            <w:vAlign w:val="center"/>
          </w:tcPr>
          <w:p w14:paraId="32D9E344" w14:textId="77777777" w:rsidR="00953A16" w:rsidRPr="00953A16" w:rsidRDefault="00953A16" w:rsidP="00CF75E8">
            <w:pPr>
              <w:ind w:firstLine="567"/>
              <w:jc w:val="center"/>
              <w:rPr>
                <w:sz w:val="24"/>
                <w:szCs w:val="24"/>
                <w:lang w:val="kk-KZ"/>
              </w:rPr>
            </w:pPr>
          </w:p>
        </w:tc>
        <w:tc>
          <w:tcPr>
            <w:tcW w:w="1586" w:type="dxa"/>
            <w:vAlign w:val="center"/>
          </w:tcPr>
          <w:p w14:paraId="6BF06478" w14:textId="39E96990" w:rsidR="00953A16" w:rsidRPr="00953A16" w:rsidRDefault="00CF75E8" w:rsidP="00CF75E8">
            <w:pPr>
              <w:ind w:firstLine="567"/>
              <w:jc w:val="center"/>
              <w:rPr>
                <w:sz w:val="24"/>
                <w:szCs w:val="24"/>
                <w:lang w:val="kk-KZ"/>
              </w:rPr>
            </w:pPr>
            <w:r w:rsidRPr="00CF75E8">
              <w:rPr>
                <w:sz w:val="24"/>
                <w:szCs w:val="24"/>
                <w:lang w:val="kk-KZ"/>
              </w:rPr>
              <w:t>НҚ талабы</w:t>
            </w:r>
          </w:p>
        </w:tc>
        <w:tc>
          <w:tcPr>
            <w:tcW w:w="2115" w:type="dxa"/>
            <w:vAlign w:val="center"/>
          </w:tcPr>
          <w:p w14:paraId="004B355A" w14:textId="3CF6EC6D" w:rsidR="00953A16" w:rsidRPr="00953A16" w:rsidRDefault="00CF75E8" w:rsidP="00CF75E8">
            <w:pPr>
              <w:ind w:firstLine="567"/>
              <w:jc w:val="center"/>
              <w:rPr>
                <w:sz w:val="24"/>
                <w:szCs w:val="24"/>
                <w:lang w:val="kk-KZ"/>
              </w:rPr>
            </w:pPr>
            <w:r w:rsidRPr="00CF75E8">
              <w:rPr>
                <w:sz w:val="24"/>
                <w:szCs w:val="24"/>
                <w:lang w:val="kk-KZ"/>
              </w:rPr>
              <w:t>Нәтижелері</w:t>
            </w:r>
          </w:p>
        </w:tc>
        <w:tc>
          <w:tcPr>
            <w:tcW w:w="1455" w:type="dxa"/>
            <w:vAlign w:val="center"/>
          </w:tcPr>
          <w:p w14:paraId="604A646E" w14:textId="6A4DE0A8" w:rsidR="00953A16" w:rsidRPr="00953A16" w:rsidRDefault="00CF75E8" w:rsidP="00CF75E8">
            <w:pPr>
              <w:ind w:firstLine="567"/>
              <w:jc w:val="center"/>
              <w:rPr>
                <w:sz w:val="24"/>
                <w:szCs w:val="24"/>
                <w:lang w:val="kk-KZ"/>
              </w:rPr>
            </w:pPr>
            <w:r w:rsidRPr="00CF75E8">
              <w:rPr>
                <w:sz w:val="24"/>
                <w:szCs w:val="24"/>
                <w:lang w:val="kk-KZ"/>
              </w:rPr>
              <w:t>НҚ талабы</w:t>
            </w:r>
          </w:p>
        </w:tc>
        <w:tc>
          <w:tcPr>
            <w:tcW w:w="2115" w:type="dxa"/>
            <w:vAlign w:val="center"/>
          </w:tcPr>
          <w:p w14:paraId="20FBCCA5" w14:textId="6F62F019" w:rsidR="00953A16" w:rsidRPr="00953A16" w:rsidRDefault="00CF75E8" w:rsidP="00CF75E8">
            <w:pPr>
              <w:ind w:firstLine="567"/>
              <w:jc w:val="center"/>
              <w:rPr>
                <w:sz w:val="24"/>
                <w:szCs w:val="24"/>
                <w:lang w:val="kk-KZ"/>
              </w:rPr>
            </w:pPr>
            <w:r w:rsidRPr="00CF75E8">
              <w:rPr>
                <w:sz w:val="24"/>
                <w:szCs w:val="24"/>
                <w:lang w:val="kk-KZ"/>
              </w:rPr>
              <w:t>Нәтижелері</w:t>
            </w:r>
          </w:p>
        </w:tc>
      </w:tr>
      <w:tr w:rsidR="00953A16" w:rsidRPr="00953A16" w14:paraId="1A849520" w14:textId="77777777" w:rsidTr="00CF75E8">
        <w:tc>
          <w:tcPr>
            <w:tcW w:w="2689" w:type="dxa"/>
            <w:vAlign w:val="center"/>
          </w:tcPr>
          <w:p w14:paraId="08CA762A" w14:textId="0616BB7C" w:rsidR="00953A16" w:rsidRPr="00CF75E8" w:rsidRDefault="00953A16" w:rsidP="00CF75E8">
            <w:pPr>
              <w:ind w:firstLine="567"/>
              <w:jc w:val="center"/>
              <w:rPr>
                <w:sz w:val="24"/>
                <w:szCs w:val="24"/>
                <w:lang w:val="kk-KZ"/>
              </w:rPr>
            </w:pPr>
            <w:r w:rsidRPr="00715494">
              <w:rPr>
                <w:bCs/>
                <w:i/>
                <w:iCs/>
                <w:sz w:val="24"/>
                <w:szCs w:val="24"/>
                <w:lang w:val="en-US"/>
              </w:rPr>
              <w:t>Ferula</w:t>
            </w:r>
            <w:r w:rsidRPr="00715494">
              <w:rPr>
                <w:bCs/>
                <w:i/>
                <w:iCs/>
                <w:sz w:val="24"/>
                <w:szCs w:val="24"/>
              </w:rPr>
              <w:t xml:space="preserve"> </w:t>
            </w:r>
            <w:r w:rsidRPr="00715494">
              <w:rPr>
                <w:bCs/>
                <w:i/>
                <w:iCs/>
                <w:sz w:val="24"/>
                <w:szCs w:val="24"/>
                <w:lang w:val="en-US"/>
              </w:rPr>
              <w:t>songarica</w:t>
            </w:r>
            <w:r w:rsidR="00CF75E8">
              <w:rPr>
                <w:bCs/>
                <w:sz w:val="24"/>
                <w:szCs w:val="24"/>
                <w:lang w:val="kk-KZ"/>
              </w:rPr>
              <w:t xml:space="preserve"> </w:t>
            </w:r>
            <w:r w:rsidR="00CF75E8" w:rsidRPr="00CF75E8">
              <w:rPr>
                <w:sz w:val="24"/>
                <w:szCs w:val="24"/>
                <w:lang w:val="kk-KZ"/>
              </w:rPr>
              <w:t>жер асты бөлігі</w:t>
            </w:r>
          </w:p>
        </w:tc>
        <w:tc>
          <w:tcPr>
            <w:tcW w:w="1586" w:type="dxa"/>
            <w:vAlign w:val="center"/>
          </w:tcPr>
          <w:p w14:paraId="5A23CDE5" w14:textId="77777777" w:rsidR="00953A16" w:rsidRPr="00953A16" w:rsidRDefault="00953A16" w:rsidP="00CF75E8">
            <w:pPr>
              <w:ind w:firstLine="567"/>
              <w:jc w:val="center"/>
              <w:rPr>
                <w:sz w:val="24"/>
                <w:szCs w:val="24"/>
                <w:lang w:val="kk-KZ"/>
              </w:rPr>
            </w:pPr>
            <w:r w:rsidRPr="00953A16">
              <w:rPr>
                <w:sz w:val="24"/>
                <w:szCs w:val="24"/>
                <w:lang w:val="kk-KZ"/>
              </w:rPr>
              <w:t>400 Бк/кг</w:t>
            </w:r>
          </w:p>
        </w:tc>
        <w:tc>
          <w:tcPr>
            <w:tcW w:w="2115" w:type="dxa"/>
            <w:vAlign w:val="center"/>
          </w:tcPr>
          <w:p w14:paraId="2A9EC394" w14:textId="77777777" w:rsidR="00953A16" w:rsidRPr="00953A16" w:rsidRDefault="00953A16" w:rsidP="00CF75E8">
            <w:pPr>
              <w:ind w:firstLine="567"/>
              <w:jc w:val="center"/>
              <w:rPr>
                <w:sz w:val="24"/>
                <w:szCs w:val="24"/>
                <w:lang w:val="kk-KZ"/>
              </w:rPr>
            </w:pPr>
            <w:r w:rsidRPr="00953A16">
              <w:rPr>
                <w:sz w:val="24"/>
                <w:szCs w:val="24"/>
                <w:lang w:val="kk-KZ"/>
              </w:rPr>
              <w:t>&lt;5 Бк/кг</w:t>
            </w:r>
          </w:p>
        </w:tc>
        <w:tc>
          <w:tcPr>
            <w:tcW w:w="1455" w:type="dxa"/>
            <w:vAlign w:val="center"/>
          </w:tcPr>
          <w:p w14:paraId="27C1C222" w14:textId="77777777" w:rsidR="00953A16" w:rsidRPr="00953A16" w:rsidRDefault="00953A16" w:rsidP="00CF75E8">
            <w:pPr>
              <w:ind w:firstLine="567"/>
              <w:jc w:val="center"/>
              <w:rPr>
                <w:sz w:val="24"/>
                <w:szCs w:val="24"/>
                <w:lang w:val="kk-KZ"/>
              </w:rPr>
            </w:pPr>
            <w:r w:rsidRPr="00953A16">
              <w:rPr>
                <w:sz w:val="24"/>
                <w:szCs w:val="24"/>
                <w:lang w:val="kk-KZ"/>
              </w:rPr>
              <w:t>200 Бк/кг</w:t>
            </w:r>
          </w:p>
        </w:tc>
        <w:tc>
          <w:tcPr>
            <w:tcW w:w="2115" w:type="dxa"/>
            <w:vAlign w:val="center"/>
          </w:tcPr>
          <w:p w14:paraId="4F416320" w14:textId="77777777" w:rsidR="00953A16" w:rsidRPr="00953A16" w:rsidRDefault="00953A16" w:rsidP="00CF75E8">
            <w:pPr>
              <w:ind w:firstLine="567"/>
              <w:jc w:val="center"/>
              <w:rPr>
                <w:sz w:val="24"/>
                <w:szCs w:val="24"/>
                <w:lang w:val="kk-KZ"/>
              </w:rPr>
            </w:pPr>
            <w:r w:rsidRPr="00953A16">
              <w:rPr>
                <w:sz w:val="24"/>
                <w:szCs w:val="24"/>
                <w:lang w:val="kk-KZ"/>
              </w:rPr>
              <w:t>&lt;8 Бк/кг</w:t>
            </w:r>
          </w:p>
        </w:tc>
      </w:tr>
    </w:tbl>
    <w:p w14:paraId="083A6113" w14:textId="77777777" w:rsidR="00953A16" w:rsidRPr="00953A16" w:rsidRDefault="00953A16" w:rsidP="004B2967">
      <w:pPr>
        <w:spacing w:after="0" w:line="240" w:lineRule="auto"/>
        <w:ind w:firstLine="567"/>
        <w:jc w:val="both"/>
        <w:rPr>
          <w:rFonts w:ascii="Times New Roman" w:hAnsi="Times New Roman" w:cs="Times New Roman"/>
          <w:i/>
          <w:sz w:val="28"/>
          <w:szCs w:val="28"/>
        </w:rPr>
      </w:pPr>
    </w:p>
    <w:p w14:paraId="0004DF7A" w14:textId="77777777" w:rsidR="004F215B" w:rsidRDefault="004F215B" w:rsidP="004B2967">
      <w:pPr>
        <w:spacing w:after="0" w:line="240" w:lineRule="auto"/>
        <w:ind w:firstLine="567"/>
        <w:jc w:val="both"/>
        <w:rPr>
          <w:rFonts w:ascii="Times New Roman" w:hAnsi="Times New Roman" w:cs="Times New Roman"/>
          <w:i/>
          <w:sz w:val="28"/>
          <w:szCs w:val="28"/>
          <w:lang w:val="kk-KZ"/>
        </w:rPr>
      </w:pPr>
      <w:r w:rsidRPr="004F215B">
        <w:rPr>
          <w:rFonts w:ascii="Times New Roman" w:hAnsi="Times New Roman" w:cs="Times New Roman"/>
          <w:i/>
          <w:sz w:val="28"/>
          <w:szCs w:val="28"/>
        </w:rPr>
        <w:t>Ferula songarica өсімдігінің минералдық құрамын анықтау</w:t>
      </w:r>
    </w:p>
    <w:p w14:paraId="3012DC59" w14:textId="1E2312EC" w:rsidR="00953A16" w:rsidRPr="004F215B" w:rsidRDefault="004F215B" w:rsidP="004B2967">
      <w:pPr>
        <w:spacing w:after="0" w:line="240" w:lineRule="auto"/>
        <w:ind w:firstLine="567"/>
        <w:jc w:val="both"/>
        <w:rPr>
          <w:rFonts w:ascii="Times New Roman" w:hAnsi="Times New Roman" w:cs="Times New Roman"/>
          <w:sz w:val="28"/>
          <w:szCs w:val="28"/>
          <w:lang w:val="kk-KZ"/>
        </w:rPr>
      </w:pPr>
      <w:r w:rsidRPr="004F215B">
        <w:rPr>
          <w:rFonts w:ascii="Times New Roman" w:hAnsi="Times New Roman" w:cs="Times New Roman"/>
          <w:i/>
          <w:sz w:val="28"/>
          <w:szCs w:val="28"/>
          <w:lang w:val="kk-KZ"/>
        </w:rPr>
        <w:t xml:space="preserve"> </w:t>
      </w:r>
      <w:r w:rsidRPr="004F215B">
        <w:rPr>
          <w:rFonts w:ascii="Times New Roman" w:hAnsi="Times New Roman" w:cs="Times New Roman"/>
          <w:sz w:val="28"/>
          <w:szCs w:val="28"/>
          <w:lang w:val="kk-KZ"/>
        </w:rPr>
        <w:t>Макро- және микроэлементтер организмнің органикалық және минералды заттарын құрайды, олар тірі тіндердің құрылысын жасауға, биохимиялық және физиологиялық процестерге қажетті [</w:t>
      </w:r>
      <w:r>
        <w:rPr>
          <w:rFonts w:ascii="Times New Roman" w:hAnsi="Times New Roman" w:cs="Times New Roman"/>
          <w:sz w:val="28"/>
          <w:szCs w:val="28"/>
          <w:lang w:val="kk-KZ"/>
        </w:rPr>
        <w:t>12</w:t>
      </w:r>
      <w:r w:rsidR="005C4FAB">
        <w:rPr>
          <w:rFonts w:ascii="Times New Roman" w:hAnsi="Times New Roman" w:cs="Times New Roman"/>
          <w:sz w:val="28"/>
          <w:szCs w:val="28"/>
          <w:lang w:val="kk-KZ"/>
        </w:rPr>
        <w:t>2</w:t>
      </w:r>
      <w:r w:rsidRPr="004F215B">
        <w:rPr>
          <w:rFonts w:ascii="Times New Roman" w:hAnsi="Times New Roman" w:cs="Times New Roman"/>
          <w:sz w:val="28"/>
          <w:szCs w:val="28"/>
          <w:lang w:val="kk-KZ"/>
        </w:rPr>
        <w:t>].</w:t>
      </w:r>
    </w:p>
    <w:p w14:paraId="27D540D3" w14:textId="481249E7" w:rsidR="00AD4917" w:rsidRDefault="004F215B" w:rsidP="00AD4917">
      <w:pPr>
        <w:spacing w:after="0" w:line="240" w:lineRule="auto"/>
        <w:ind w:firstLine="567"/>
        <w:jc w:val="both"/>
        <w:rPr>
          <w:rFonts w:ascii="Times New Roman" w:hAnsi="Times New Roman" w:cs="Times New Roman"/>
          <w:sz w:val="28"/>
          <w:szCs w:val="28"/>
          <w:lang w:val="kk-KZ"/>
        </w:rPr>
      </w:pPr>
      <w:r w:rsidRPr="004F215B">
        <w:rPr>
          <w:rFonts w:ascii="Times New Roman" w:hAnsi="Times New Roman" w:cs="Times New Roman"/>
          <w:sz w:val="28"/>
          <w:szCs w:val="28"/>
          <w:lang w:val="kk-KZ"/>
        </w:rPr>
        <w:t xml:space="preserve">Кейбір элементтер медицинада әртүрлі ауруларды емдеу үшін қолданылады. Сондай-ақ микроэлементтердің теңгерімінің бұзылуы белгілі бір аурулармен </w:t>
      </w:r>
      <w:r w:rsidR="00A30DC9">
        <w:rPr>
          <w:rFonts w:ascii="Times New Roman" w:hAnsi="Times New Roman" w:cs="Times New Roman"/>
          <w:sz w:val="28"/>
          <w:szCs w:val="28"/>
          <w:lang w:val="kk-KZ"/>
        </w:rPr>
        <w:t>-</w:t>
      </w:r>
      <w:r w:rsidRPr="004F215B">
        <w:rPr>
          <w:rFonts w:ascii="Times New Roman" w:hAnsi="Times New Roman" w:cs="Times New Roman"/>
          <w:sz w:val="28"/>
          <w:szCs w:val="28"/>
          <w:lang w:val="kk-KZ"/>
        </w:rPr>
        <w:t xml:space="preserve"> микроэлементоздармен көрінеді [</w:t>
      </w:r>
      <w:r>
        <w:rPr>
          <w:rFonts w:ascii="Times New Roman" w:hAnsi="Times New Roman" w:cs="Times New Roman"/>
          <w:sz w:val="28"/>
          <w:szCs w:val="28"/>
          <w:lang w:val="kk-KZ"/>
        </w:rPr>
        <w:t>12</w:t>
      </w:r>
      <w:r w:rsidR="005C4FAB">
        <w:rPr>
          <w:rFonts w:ascii="Times New Roman" w:hAnsi="Times New Roman" w:cs="Times New Roman"/>
          <w:sz w:val="28"/>
          <w:szCs w:val="28"/>
          <w:lang w:val="kk-KZ"/>
        </w:rPr>
        <w:t>3</w:t>
      </w:r>
      <w:r w:rsidRPr="004F215B">
        <w:rPr>
          <w:rFonts w:ascii="Times New Roman" w:hAnsi="Times New Roman" w:cs="Times New Roman"/>
          <w:sz w:val="28"/>
          <w:szCs w:val="28"/>
          <w:lang w:val="kk-KZ"/>
        </w:rPr>
        <w:t xml:space="preserve">]. </w:t>
      </w:r>
    </w:p>
    <w:p w14:paraId="5830185D" w14:textId="2A0610C3" w:rsidR="00953A16" w:rsidRDefault="004F215B" w:rsidP="004B2967">
      <w:pPr>
        <w:spacing w:after="0" w:line="240" w:lineRule="auto"/>
        <w:ind w:firstLine="567"/>
        <w:jc w:val="both"/>
        <w:rPr>
          <w:rFonts w:ascii="Times New Roman" w:hAnsi="Times New Roman" w:cs="Times New Roman"/>
          <w:sz w:val="28"/>
          <w:szCs w:val="28"/>
          <w:lang w:val="kk-KZ"/>
        </w:rPr>
      </w:pPr>
      <w:r w:rsidRPr="004F215B">
        <w:rPr>
          <w:rFonts w:ascii="Times New Roman" w:hAnsi="Times New Roman" w:cs="Times New Roman"/>
          <w:i/>
          <w:iCs/>
          <w:sz w:val="28"/>
          <w:szCs w:val="28"/>
          <w:lang w:val="kk-KZ"/>
        </w:rPr>
        <w:t>Ferula songarica</w:t>
      </w:r>
      <w:r w:rsidRPr="004F215B">
        <w:rPr>
          <w:rFonts w:ascii="Times New Roman" w:hAnsi="Times New Roman" w:cs="Times New Roman"/>
          <w:sz w:val="28"/>
          <w:szCs w:val="28"/>
          <w:lang w:val="kk-KZ"/>
        </w:rPr>
        <w:t xml:space="preserve"> </w:t>
      </w:r>
      <w:r w:rsidR="00C42436" w:rsidRPr="00C42436">
        <w:rPr>
          <w:rFonts w:ascii="Times New Roman" w:hAnsi="Times New Roman" w:cs="Times New Roman"/>
          <w:sz w:val="28"/>
          <w:szCs w:val="28"/>
          <w:lang w:val="kk-KZ"/>
        </w:rPr>
        <w:t xml:space="preserve">жер асты бөлігіндегі </w:t>
      </w:r>
      <w:r w:rsidRPr="004F215B">
        <w:rPr>
          <w:rFonts w:ascii="Times New Roman" w:hAnsi="Times New Roman" w:cs="Times New Roman"/>
          <w:sz w:val="28"/>
          <w:szCs w:val="28"/>
          <w:lang w:val="kk-KZ"/>
        </w:rPr>
        <w:t>минералды құрамын</w:t>
      </w:r>
      <w:r>
        <w:rPr>
          <w:rFonts w:ascii="Times New Roman" w:hAnsi="Times New Roman" w:cs="Times New Roman"/>
          <w:sz w:val="28"/>
          <w:szCs w:val="28"/>
          <w:lang w:val="kk-KZ"/>
        </w:rPr>
        <w:t xml:space="preserve"> </w:t>
      </w:r>
      <w:r w:rsidRPr="004F215B">
        <w:rPr>
          <w:rFonts w:ascii="Times New Roman" w:hAnsi="Times New Roman" w:cs="Times New Roman"/>
          <w:sz w:val="28"/>
          <w:szCs w:val="28"/>
          <w:lang w:val="kk-KZ"/>
        </w:rPr>
        <w:t>атомдық-абсорбционды спектроскопия әдісімен анықтады, нәтижелер ТОО «Азимут Геология» (Қарағанды, Қазақстан) химия-аналитикалық зертханасында алынды. Алынған нәтижелер 1</w:t>
      </w:r>
      <w:r w:rsidR="0016698C">
        <w:rPr>
          <w:rFonts w:ascii="Times New Roman" w:hAnsi="Times New Roman" w:cs="Times New Roman"/>
          <w:sz w:val="28"/>
          <w:szCs w:val="28"/>
          <w:lang w:val="kk-KZ"/>
        </w:rPr>
        <w:t>4</w:t>
      </w:r>
      <w:r w:rsidRPr="004F215B">
        <w:rPr>
          <w:rFonts w:ascii="Times New Roman" w:hAnsi="Times New Roman" w:cs="Times New Roman"/>
          <w:sz w:val="28"/>
          <w:szCs w:val="28"/>
          <w:lang w:val="kk-KZ"/>
        </w:rPr>
        <w:t>-кестеде көрсетілген.</w:t>
      </w:r>
    </w:p>
    <w:p w14:paraId="37F2B9B7" w14:textId="77777777" w:rsidR="004F215B" w:rsidRPr="00953A16" w:rsidRDefault="004F215B" w:rsidP="004B2967">
      <w:pPr>
        <w:spacing w:after="0" w:line="240" w:lineRule="auto"/>
        <w:ind w:firstLine="567"/>
        <w:jc w:val="both"/>
        <w:rPr>
          <w:rFonts w:ascii="Times New Roman" w:hAnsi="Times New Roman" w:cs="Times New Roman"/>
          <w:sz w:val="28"/>
          <w:szCs w:val="28"/>
          <w:lang w:val="kk-KZ"/>
        </w:rPr>
      </w:pPr>
    </w:p>
    <w:p w14:paraId="14CEED32" w14:textId="25733874" w:rsidR="00953A16" w:rsidRDefault="00CF75E8" w:rsidP="00C22F3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Кесте</w:t>
      </w:r>
      <w:r w:rsidR="00747521">
        <w:rPr>
          <w:rFonts w:ascii="Times New Roman" w:hAnsi="Times New Roman" w:cs="Times New Roman"/>
          <w:sz w:val="28"/>
          <w:szCs w:val="28"/>
          <w:lang w:val="kk-KZ"/>
        </w:rPr>
        <w:t xml:space="preserve"> 1</w:t>
      </w:r>
      <w:r w:rsidR="0016698C">
        <w:rPr>
          <w:rFonts w:ascii="Times New Roman" w:hAnsi="Times New Roman" w:cs="Times New Roman"/>
          <w:sz w:val="28"/>
          <w:szCs w:val="28"/>
          <w:lang w:val="kk-KZ"/>
        </w:rPr>
        <w:t>4</w:t>
      </w:r>
      <w:r w:rsidR="00953A16" w:rsidRPr="00953A16">
        <w:rPr>
          <w:rFonts w:ascii="Times New Roman" w:hAnsi="Times New Roman" w:cs="Times New Roman"/>
          <w:sz w:val="28"/>
          <w:szCs w:val="28"/>
          <w:lang w:val="kk-KZ"/>
        </w:rPr>
        <w:t xml:space="preserve"> </w:t>
      </w:r>
      <w:r w:rsidR="00A30DC9">
        <w:rPr>
          <w:rFonts w:ascii="Times New Roman" w:hAnsi="Times New Roman" w:cs="Times New Roman"/>
          <w:sz w:val="28"/>
          <w:szCs w:val="28"/>
          <w:lang w:val="kk-KZ"/>
        </w:rPr>
        <w:t>-</w:t>
      </w:r>
      <w:r w:rsidR="00953A16" w:rsidRPr="00953A16">
        <w:rPr>
          <w:rFonts w:ascii="Times New Roman" w:hAnsi="Times New Roman" w:cs="Times New Roman"/>
          <w:sz w:val="28"/>
          <w:szCs w:val="28"/>
          <w:lang w:val="kk-KZ"/>
        </w:rPr>
        <w:t xml:space="preserve"> </w:t>
      </w:r>
      <w:r w:rsidRPr="00CF75E8">
        <w:rPr>
          <w:rFonts w:ascii="Times New Roman" w:hAnsi="Times New Roman" w:cs="Times New Roman"/>
          <w:bCs/>
          <w:i/>
          <w:iCs/>
          <w:sz w:val="28"/>
          <w:szCs w:val="28"/>
          <w:lang w:val="kk-KZ"/>
        </w:rPr>
        <w:t>Ferula songarica</w:t>
      </w:r>
      <w:r w:rsidRPr="00CF75E8">
        <w:rPr>
          <w:rFonts w:ascii="Times New Roman" w:hAnsi="Times New Roman" w:cs="Times New Roman"/>
          <w:sz w:val="28"/>
          <w:szCs w:val="28"/>
          <w:lang w:val="kk-KZ"/>
        </w:rPr>
        <w:t xml:space="preserve"> </w:t>
      </w:r>
      <w:r w:rsidR="00C42436" w:rsidRPr="00C42436">
        <w:rPr>
          <w:rFonts w:ascii="Times New Roman" w:hAnsi="Times New Roman" w:cs="Times New Roman"/>
          <w:sz w:val="28"/>
          <w:szCs w:val="28"/>
          <w:lang w:val="kk-KZ"/>
        </w:rPr>
        <w:t>жер асты бөліг</w:t>
      </w:r>
      <w:r w:rsidR="00DC3989">
        <w:rPr>
          <w:rFonts w:ascii="Times New Roman" w:hAnsi="Times New Roman" w:cs="Times New Roman"/>
          <w:sz w:val="28"/>
          <w:szCs w:val="28"/>
          <w:lang w:val="kk-KZ"/>
        </w:rPr>
        <w:t>інің</w:t>
      </w:r>
      <w:r>
        <w:rPr>
          <w:rFonts w:ascii="Times New Roman" w:hAnsi="Times New Roman" w:cs="Times New Roman"/>
          <w:sz w:val="28"/>
          <w:szCs w:val="28"/>
          <w:lang w:val="kk-KZ"/>
        </w:rPr>
        <w:t xml:space="preserve"> </w:t>
      </w:r>
      <w:r w:rsidRPr="00CF75E8">
        <w:rPr>
          <w:rFonts w:ascii="Times New Roman" w:hAnsi="Times New Roman" w:cs="Times New Roman"/>
          <w:sz w:val="28"/>
          <w:szCs w:val="28"/>
          <w:lang w:val="kk-KZ"/>
        </w:rPr>
        <w:t>минералдық құрамы</w:t>
      </w:r>
    </w:p>
    <w:p w14:paraId="202B55DA" w14:textId="77777777" w:rsidR="00715494" w:rsidRPr="00953A16" w:rsidRDefault="00715494" w:rsidP="00C22F30">
      <w:pPr>
        <w:spacing w:after="0" w:line="240" w:lineRule="auto"/>
        <w:jc w:val="both"/>
        <w:rPr>
          <w:rFonts w:ascii="Times New Roman" w:hAnsi="Times New Roman" w:cs="Times New Roman"/>
          <w:sz w:val="28"/>
          <w:szCs w:val="28"/>
          <w:lang w:val="kk-KZ"/>
        </w:rPr>
      </w:pPr>
    </w:p>
    <w:tbl>
      <w:tblPr>
        <w:tblStyle w:val="32"/>
        <w:tblW w:w="0" w:type="auto"/>
        <w:tblInd w:w="250" w:type="dxa"/>
        <w:tblLook w:val="04A0" w:firstRow="1" w:lastRow="0" w:firstColumn="1" w:lastColumn="0" w:noHBand="0" w:noVBand="1"/>
      </w:tblPr>
      <w:tblGrid>
        <w:gridCol w:w="1024"/>
        <w:gridCol w:w="3271"/>
        <w:gridCol w:w="3023"/>
      </w:tblGrid>
      <w:tr w:rsidR="00C42436" w:rsidRPr="00953A16" w14:paraId="2C2C8051" w14:textId="77777777" w:rsidTr="002237EA">
        <w:trPr>
          <w:trHeight w:val="562"/>
        </w:trPr>
        <w:tc>
          <w:tcPr>
            <w:tcW w:w="1024" w:type="dxa"/>
            <w:vAlign w:val="center"/>
          </w:tcPr>
          <w:p w14:paraId="59ADE773" w14:textId="77777777" w:rsidR="00C42436" w:rsidRPr="00953A16" w:rsidRDefault="00C42436" w:rsidP="002237EA">
            <w:pPr>
              <w:ind w:firstLine="567"/>
              <w:jc w:val="both"/>
              <w:rPr>
                <w:sz w:val="24"/>
                <w:szCs w:val="24"/>
                <w:lang w:val="kk-KZ"/>
              </w:rPr>
            </w:pPr>
            <w:r w:rsidRPr="00953A16">
              <w:rPr>
                <w:sz w:val="24"/>
                <w:szCs w:val="24"/>
                <w:lang w:val="kk-KZ"/>
              </w:rPr>
              <w:t>№</w:t>
            </w:r>
          </w:p>
        </w:tc>
        <w:tc>
          <w:tcPr>
            <w:tcW w:w="3271" w:type="dxa"/>
            <w:vAlign w:val="center"/>
          </w:tcPr>
          <w:p w14:paraId="7F951598" w14:textId="77777777" w:rsidR="00C42436" w:rsidRPr="00953A16" w:rsidRDefault="00C42436" w:rsidP="002237EA">
            <w:pPr>
              <w:ind w:firstLine="567"/>
              <w:jc w:val="both"/>
              <w:rPr>
                <w:sz w:val="24"/>
                <w:szCs w:val="24"/>
                <w:lang w:val="kk-KZ"/>
              </w:rPr>
            </w:pPr>
            <w:r w:rsidRPr="004F215B">
              <w:rPr>
                <w:sz w:val="24"/>
                <w:szCs w:val="24"/>
                <w:lang w:val="kk-KZ"/>
              </w:rPr>
              <w:t>Химиялық элемент</w:t>
            </w:r>
          </w:p>
        </w:tc>
        <w:tc>
          <w:tcPr>
            <w:tcW w:w="3023" w:type="dxa"/>
            <w:vAlign w:val="center"/>
          </w:tcPr>
          <w:p w14:paraId="156A5ADD" w14:textId="77777777" w:rsidR="00C42436" w:rsidRPr="00953A16" w:rsidRDefault="00C42436" w:rsidP="002237EA">
            <w:pPr>
              <w:ind w:firstLine="567"/>
              <w:jc w:val="both"/>
              <w:rPr>
                <w:sz w:val="24"/>
                <w:szCs w:val="24"/>
              </w:rPr>
            </w:pPr>
            <w:r w:rsidRPr="004F215B">
              <w:rPr>
                <w:sz w:val="24"/>
                <w:szCs w:val="24"/>
                <w:lang w:val="kk-KZ"/>
              </w:rPr>
              <w:t>Құрамы (мг/кг)</w:t>
            </w:r>
          </w:p>
        </w:tc>
      </w:tr>
      <w:tr w:rsidR="00BF31E5" w:rsidRPr="00953A16" w14:paraId="504FF65D" w14:textId="77777777" w:rsidTr="002237EA">
        <w:tc>
          <w:tcPr>
            <w:tcW w:w="1024" w:type="dxa"/>
            <w:vAlign w:val="center"/>
          </w:tcPr>
          <w:p w14:paraId="027F1ED7" w14:textId="77777777" w:rsidR="00BF31E5" w:rsidRPr="00953A16" w:rsidRDefault="00BF31E5" w:rsidP="002237EA">
            <w:pPr>
              <w:ind w:firstLine="567"/>
              <w:jc w:val="both"/>
              <w:rPr>
                <w:sz w:val="24"/>
                <w:szCs w:val="24"/>
                <w:lang w:val="kk-KZ"/>
              </w:rPr>
            </w:pPr>
            <w:r w:rsidRPr="00953A16">
              <w:rPr>
                <w:sz w:val="24"/>
                <w:szCs w:val="24"/>
                <w:lang w:val="kk-KZ"/>
              </w:rPr>
              <w:t>1</w:t>
            </w:r>
          </w:p>
        </w:tc>
        <w:tc>
          <w:tcPr>
            <w:tcW w:w="3271" w:type="dxa"/>
            <w:vAlign w:val="center"/>
          </w:tcPr>
          <w:p w14:paraId="61CECF2F" w14:textId="77777777" w:rsidR="00BF31E5" w:rsidRPr="00953A16" w:rsidRDefault="00BF31E5" w:rsidP="002237EA">
            <w:pPr>
              <w:ind w:firstLine="567"/>
              <w:jc w:val="both"/>
              <w:rPr>
                <w:sz w:val="24"/>
                <w:szCs w:val="24"/>
                <w:lang w:val="kk-KZ"/>
              </w:rPr>
            </w:pPr>
            <w:r w:rsidRPr="00953A16">
              <w:rPr>
                <w:sz w:val="24"/>
                <w:szCs w:val="24"/>
                <w:lang w:val="kk-KZ"/>
              </w:rPr>
              <w:t>2</w:t>
            </w:r>
          </w:p>
        </w:tc>
        <w:tc>
          <w:tcPr>
            <w:tcW w:w="3023" w:type="dxa"/>
            <w:vAlign w:val="center"/>
          </w:tcPr>
          <w:p w14:paraId="55EF16F1" w14:textId="77777777" w:rsidR="00BF31E5" w:rsidRPr="00953A16" w:rsidRDefault="00BF31E5" w:rsidP="002237EA">
            <w:pPr>
              <w:ind w:firstLine="567"/>
              <w:jc w:val="both"/>
              <w:rPr>
                <w:sz w:val="24"/>
                <w:szCs w:val="24"/>
                <w:lang w:val="kk-KZ"/>
              </w:rPr>
            </w:pPr>
            <w:r w:rsidRPr="00953A16">
              <w:rPr>
                <w:sz w:val="24"/>
                <w:szCs w:val="24"/>
                <w:lang w:val="kk-KZ"/>
              </w:rPr>
              <w:t>3</w:t>
            </w:r>
          </w:p>
        </w:tc>
      </w:tr>
      <w:tr w:rsidR="00C9658E" w:rsidRPr="00953A16" w14:paraId="7201D122" w14:textId="77777777" w:rsidTr="00564865">
        <w:tc>
          <w:tcPr>
            <w:tcW w:w="1024" w:type="dxa"/>
            <w:vAlign w:val="center"/>
          </w:tcPr>
          <w:p w14:paraId="26AB2D52" w14:textId="77777777" w:rsidR="00C9658E" w:rsidRPr="00953A16" w:rsidRDefault="00C9658E" w:rsidP="00C9658E">
            <w:pPr>
              <w:ind w:firstLine="567"/>
              <w:jc w:val="both"/>
              <w:rPr>
                <w:sz w:val="24"/>
                <w:szCs w:val="24"/>
                <w:lang w:val="kk-KZ"/>
              </w:rPr>
            </w:pPr>
            <w:r w:rsidRPr="00953A16">
              <w:rPr>
                <w:sz w:val="24"/>
                <w:szCs w:val="24"/>
                <w:lang w:val="kk-KZ"/>
              </w:rPr>
              <w:t>1</w:t>
            </w:r>
          </w:p>
        </w:tc>
        <w:tc>
          <w:tcPr>
            <w:tcW w:w="3271" w:type="dxa"/>
          </w:tcPr>
          <w:p w14:paraId="0FF66CF9" w14:textId="6AB63B89" w:rsidR="00C9658E" w:rsidRPr="00C9658E" w:rsidRDefault="00C9658E" w:rsidP="00C9658E">
            <w:pPr>
              <w:ind w:firstLine="567"/>
              <w:jc w:val="both"/>
              <w:rPr>
                <w:sz w:val="24"/>
                <w:szCs w:val="24"/>
                <w:lang w:val="en-US"/>
              </w:rPr>
            </w:pPr>
            <w:r w:rsidRPr="00C9658E">
              <w:rPr>
                <w:sz w:val="24"/>
                <w:szCs w:val="24"/>
              </w:rPr>
              <w:t>Al</w:t>
            </w:r>
          </w:p>
        </w:tc>
        <w:tc>
          <w:tcPr>
            <w:tcW w:w="3023" w:type="dxa"/>
            <w:vAlign w:val="center"/>
          </w:tcPr>
          <w:p w14:paraId="7BBF3930" w14:textId="77777777" w:rsidR="00C9658E" w:rsidRPr="00953A16" w:rsidRDefault="00C9658E" w:rsidP="00C9658E">
            <w:pPr>
              <w:ind w:firstLine="567"/>
              <w:jc w:val="both"/>
              <w:rPr>
                <w:sz w:val="24"/>
                <w:szCs w:val="24"/>
              </w:rPr>
            </w:pPr>
            <w:r w:rsidRPr="00953A16">
              <w:rPr>
                <w:sz w:val="24"/>
                <w:szCs w:val="24"/>
                <w:lang w:val="en-US"/>
              </w:rPr>
              <w:t>29</w:t>
            </w:r>
            <w:r w:rsidRPr="00953A16">
              <w:rPr>
                <w:sz w:val="24"/>
                <w:szCs w:val="24"/>
              </w:rPr>
              <w:t>1</w:t>
            </w:r>
          </w:p>
        </w:tc>
      </w:tr>
      <w:tr w:rsidR="00C9658E" w:rsidRPr="00953A16" w14:paraId="7E228D93" w14:textId="77777777" w:rsidTr="00564865">
        <w:tc>
          <w:tcPr>
            <w:tcW w:w="1024" w:type="dxa"/>
            <w:vAlign w:val="center"/>
          </w:tcPr>
          <w:p w14:paraId="4AC0F85E" w14:textId="77777777" w:rsidR="00C9658E" w:rsidRPr="00953A16" w:rsidRDefault="00C9658E" w:rsidP="00C9658E">
            <w:pPr>
              <w:ind w:firstLine="567"/>
              <w:jc w:val="both"/>
              <w:rPr>
                <w:sz w:val="24"/>
                <w:szCs w:val="24"/>
                <w:lang w:val="kk-KZ"/>
              </w:rPr>
            </w:pPr>
            <w:r w:rsidRPr="00953A16">
              <w:rPr>
                <w:sz w:val="24"/>
                <w:szCs w:val="24"/>
                <w:lang w:val="kk-KZ"/>
              </w:rPr>
              <w:t>2</w:t>
            </w:r>
          </w:p>
        </w:tc>
        <w:tc>
          <w:tcPr>
            <w:tcW w:w="3271" w:type="dxa"/>
          </w:tcPr>
          <w:p w14:paraId="68050118" w14:textId="45A93BAD" w:rsidR="00C9658E" w:rsidRPr="00C9658E" w:rsidRDefault="00C9658E" w:rsidP="00C9658E">
            <w:pPr>
              <w:ind w:firstLine="567"/>
              <w:jc w:val="both"/>
              <w:rPr>
                <w:sz w:val="24"/>
                <w:szCs w:val="24"/>
                <w:lang w:val="kk-KZ"/>
              </w:rPr>
            </w:pPr>
            <w:r w:rsidRPr="00C9658E">
              <w:rPr>
                <w:sz w:val="24"/>
                <w:szCs w:val="24"/>
              </w:rPr>
              <w:t>Ba</w:t>
            </w:r>
          </w:p>
        </w:tc>
        <w:tc>
          <w:tcPr>
            <w:tcW w:w="3023" w:type="dxa"/>
            <w:vAlign w:val="center"/>
          </w:tcPr>
          <w:p w14:paraId="2307D27B" w14:textId="77777777" w:rsidR="00C9658E" w:rsidRPr="00953A16" w:rsidRDefault="00C9658E" w:rsidP="00C9658E">
            <w:pPr>
              <w:ind w:firstLine="567"/>
              <w:jc w:val="both"/>
              <w:rPr>
                <w:sz w:val="24"/>
                <w:szCs w:val="24"/>
              </w:rPr>
            </w:pPr>
            <w:r w:rsidRPr="00953A16">
              <w:rPr>
                <w:sz w:val="24"/>
                <w:szCs w:val="24"/>
              </w:rPr>
              <w:t>551</w:t>
            </w:r>
          </w:p>
        </w:tc>
      </w:tr>
      <w:tr w:rsidR="00C9658E" w:rsidRPr="00953A16" w14:paraId="71CA51BD" w14:textId="77777777" w:rsidTr="00564865">
        <w:tc>
          <w:tcPr>
            <w:tcW w:w="1024" w:type="dxa"/>
            <w:vAlign w:val="center"/>
          </w:tcPr>
          <w:p w14:paraId="0E9E38E4" w14:textId="77777777" w:rsidR="00C9658E" w:rsidRPr="00953A16" w:rsidRDefault="00C9658E" w:rsidP="00C9658E">
            <w:pPr>
              <w:ind w:firstLine="567"/>
              <w:jc w:val="both"/>
              <w:rPr>
                <w:sz w:val="24"/>
                <w:szCs w:val="24"/>
                <w:lang w:val="kk-KZ"/>
              </w:rPr>
            </w:pPr>
            <w:r w:rsidRPr="00953A16">
              <w:rPr>
                <w:sz w:val="24"/>
                <w:szCs w:val="24"/>
                <w:lang w:val="kk-KZ"/>
              </w:rPr>
              <w:t>3</w:t>
            </w:r>
          </w:p>
        </w:tc>
        <w:tc>
          <w:tcPr>
            <w:tcW w:w="3271" w:type="dxa"/>
          </w:tcPr>
          <w:p w14:paraId="66F9394D" w14:textId="6051BB25" w:rsidR="00C9658E" w:rsidRPr="00C9658E" w:rsidRDefault="00C9658E" w:rsidP="00C9658E">
            <w:pPr>
              <w:ind w:firstLine="567"/>
              <w:jc w:val="both"/>
              <w:rPr>
                <w:sz w:val="24"/>
                <w:szCs w:val="24"/>
                <w:lang w:val="kk-KZ"/>
              </w:rPr>
            </w:pPr>
            <w:r w:rsidRPr="00C9658E">
              <w:rPr>
                <w:sz w:val="24"/>
                <w:szCs w:val="24"/>
              </w:rPr>
              <w:t>Be</w:t>
            </w:r>
          </w:p>
        </w:tc>
        <w:tc>
          <w:tcPr>
            <w:tcW w:w="3023" w:type="dxa"/>
            <w:vAlign w:val="center"/>
          </w:tcPr>
          <w:p w14:paraId="02181AD7" w14:textId="7DC6BB3D" w:rsidR="00C9658E" w:rsidRPr="00953A16" w:rsidRDefault="00C9658E" w:rsidP="00C9658E">
            <w:pPr>
              <w:ind w:firstLine="567"/>
              <w:jc w:val="both"/>
              <w:rPr>
                <w:sz w:val="24"/>
                <w:szCs w:val="24"/>
                <w:lang w:val="kk-KZ"/>
              </w:rPr>
            </w:pPr>
            <w:r w:rsidRPr="00953A16">
              <w:rPr>
                <w:sz w:val="24"/>
                <w:szCs w:val="24"/>
                <w:lang w:val="en-US"/>
              </w:rPr>
              <w:t>0,05</w:t>
            </w:r>
          </w:p>
        </w:tc>
      </w:tr>
      <w:tr w:rsidR="00C9658E" w:rsidRPr="00953A16" w14:paraId="203A2E75" w14:textId="77777777" w:rsidTr="00564865">
        <w:tc>
          <w:tcPr>
            <w:tcW w:w="1024" w:type="dxa"/>
            <w:vAlign w:val="center"/>
          </w:tcPr>
          <w:p w14:paraId="79AEC33C" w14:textId="77777777" w:rsidR="00C9658E" w:rsidRPr="00953A16" w:rsidRDefault="00C9658E" w:rsidP="00C9658E">
            <w:pPr>
              <w:ind w:firstLine="567"/>
              <w:jc w:val="both"/>
              <w:rPr>
                <w:sz w:val="24"/>
                <w:szCs w:val="24"/>
                <w:lang w:val="kk-KZ"/>
              </w:rPr>
            </w:pPr>
            <w:r w:rsidRPr="00953A16">
              <w:rPr>
                <w:sz w:val="24"/>
                <w:szCs w:val="24"/>
                <w:lang w:val="kk-KZ"/>
              </w:rPr>
              <w:t>4</w:t>
            </w:r>
          </w:p>
        </w:tc>
        <w:tc>
          <w:tcPr>
            <w:tcW w:w="3271" w:type="dxa"/>
          </w:tcPr>
          <w:p w14:paraId="4084C411" w14:textId="28721AA8" w:rsidR="00C9658E" w:rsidRPr="00C9658E" w:rsidRDefault="00C9658E" w:rsidP="00C9658E">
            <w:pPr>
              <w:ind w:firstLine="567"/>
              <w:jc w:val="both"/>
              <w:rPr>
                <w:sz w:val="24"/>
                <w:szCs w:val="24"/>
                <w:lang w:val="kk-KZ"/>
              </w:rPr>
            </w:pPr>
            <w:r w:rsidRPr="00C9658E">
              <w:rPr>
                <w:sz w:val="24"/>
                <w:szCs w:val="24"/>
              </w:rPr>
              <w:t>B</w:t>
            </w:r>
          </w:p>
        </w:tc>
        <w:tc>
          <w:tcPr>
            <w:tcW w:w="3023" w:type="dxa"/>
            <w:vAlign w:val="center"/>
          </w:tcPr>
          <w:p w14:paraId="40628FFA" w14:textId="4C09FEAF" w:rsidR="00C9658E" w:rsidRPr="00953A16" w:rsidRDefault="00C9658E" w:rsidP="00C9658E">
            <w:pPr>
              <w:ind w:firstLine="567"/>
              <w:jc w:val="both"/>
              <w:rPr>
                <w:sz w:val="24"/>
                <w:szCs w:val="24"/>
                <w:lang w:val="kk-KZ"/>
              </w:rPr>
            </w:pPr>
            <w:r w:rsidRPr="00953A16">
              <w:rPr>
                <w:sz w:val="24"/>
                <w:szCs w:val="24"/>
                <w:lang w:val="en-US"/>
              </w:rPr>
              <w:t>1</w:t>
            </w:r>
          </w:p>
        </w:tc>
      </w:tr>
      <w:tr w:rsidR="00C9658E" w:rsidRPr="00953A16" w14:paraId="2EF0753F" w14:textId="77777777" w:rsidTr="00564865">
        <w:tc>
          <w:tcPr>
            <w:tcW w:w="1024" w:type="dxa"/>
            <w:vAlign w:val="center"/>
          </w:tcPr>
          <w:p w14:paraId="731500AA" w14:textId="77777777" w:rsidR="00C9658E" w:rsidRPr="00953A16" w:rsidRDefault="00C9658E" w:rsidP="00C9658E">
            <w:pPr>
              <w:ind w:firstLine="567"/>
              <w:jc w:val="both"/>
              <w:rPr>
                <w:sz w:val="24"/>
                <w:szCs w:val="24"/>
                <w:lang w:val="kk-KZ"/>
              </w:rPr>
            </w:pPr>
            <w:r w:rsidRPr="00953A16">
              <w:rPr>
                <w:sz w:val="24"/>
                <w:szCs w:val="24"/>
                <w:lang w:val="kk-KZ"/>
              </w:rPr>
              <w:t>5</w:t>
            </w:r>
          </w:p>
        </w:tc>
        <w:tc>
          <w:tcPr>
            <w:tcW w:w="3271" w:type="dxa"/>
          </w:tcPr>
          <w:p w14:paraId="07C76283" w14:textId="7FE4A91D" w:rsidR="00C9658E" w:rsidRPr="00C9658E" w:rsidRDefault="00C9658E" w:rsidP="00C9658E">
            <w:pPr>
              <w:ind w:firstLine="567"/>
              <w:jc w:val="both"/>
              <w:rPr>
                <w:sz w:val="24"/>
                <w:szCs w:val="24"/>
                <w:lang w:val="kk-KZ"/>
              </w:rPr>
            </w:pPr>
            <w:r w:rsidRPr="00C9658E">
              <w:rPr>
                <w:sz w:val="24"/>
                <w:szCs w:val="24"/>
              </w:rPr>
              <w:t>V</w:t>
            </w:r>
          </w:p>
        </w:tc>
        <w:tc>
          <w:tcPr>
            <w:tcW w:w="3023" w:type="dxa"/>
            <w:vAlign w:val="center"/>
          </w:tcPr>
          <w:p w14:paraId="071AEC86" w14:textId="367C4C3A" w:rsidR="00C9658E" w:rsidRPr="00953A16" w:rsidRDefault="00C9658E" w:rsidP="00C9658E">
            <w:pPr>
              <w:ind w:firstLine="567"/>
              <w:jc w:val="both"/>
              <w:rPr>
                <w:sz w:val="24"/>
                <w:szCs w:val="24"/>
                <w:lang w:val="kk-KZ"/>
              </w:rPr>
            </w:pPr>
            <w:r w:rsidRPr="00953A16">
              <w:rPr>
                <w:sz w:val="24"/>
                <w:szCs w:val="24"/>
                <w:lang w:val="en-US"/>
              </w:rPr>
              <w:t>0,1</w:t>
            </w:r>
          </w:p>
        </w:tc>
      </w:tr>
      <w:tr w:rsidR="00C9658E" w:rsidRPr="00953A16" w14:paraId="0331E6A8" w14:textId="77777777" w:rsidTr="00564865">
        <w:tc>
          <w:tcPr>
            <w:tcW w:w="1024" w:type="dxa"/>
            <w:vAlign w:val="center"/>
          </w:tcPr>
          <w:p w14:paraId="0448EC83" w14:textId="251C8EA6" w:rsidR="00C9658E" w:rsidRPr="00953A16" w:rsidRDefault="00C9658E" w:rsidP="00C9658E">
            <w:pPr>
              <w:ind w:firstLine="567"/>
              <w:jc w:val="both"/>
              <w:rPr>
                <w:sz w:val="24"/>
                <w:szCs w:val="24"/>
                <w:lang w:val="kk-KZ"/>
              </w:rPr>
            </w:pPr>
            <w:r>
              <w:rPr>
                <w:sz w:val="24"/>
                <w:szCs w:val="24"/>
                <w:lang w:val="kk-KZ"/>
              </w:rPr>
              <w:t>6</w:t>
            </w:r>
          </w:p>
        </w:tc>
        <w:tc>
          <w:tcPr>
            <w:tcW w:w="3271" w:type="dxa"/>
          </w:tcPr>
          <w:p w14:paraId="7CA6072C" w14:textId="559A4FFE" w:rsidR="00C9658E" w:rsidRPr="00C9658E" w:rsidRDefault="00C9658E" w:rsidP="00C9658E">
            <w:pPr>
              <w:ind w:firstLine="567"/>
              <w:jc w:val="both"/>
              <w:rPr>
                <w:sz w:val="24"/>
                <w:szCs w:val="24"/>
                <w:lang w:val="kk-KZ"/>
              </w:rPr>
            </w:pPr>
            <w:r w:rsidRPr="00C9658E">
              <w:rPr>
                <w:sz w:val="24"/>
                <w:szCs w:val="24"/>
              </w:rPr>
              <w:t>Ga</w:t>
            </w:r>
          </w:p>
        </w:tc>
        <w:tc>
          <w:tcPr>
            <w:tcW w:w="3023" w:type="dxa"/>
            <w:vAlign w:val="center"/>
          </w:tcPr>
          <w:p w14:paraId="086E1BEC" w14:textId="77777777" w:rsidR="00C9658E" w:rsidRPr="00953A16" w:rsidRDefault="00C9658E" w:rsidP="00C9658E">
            <w:pPr>
              <w:ind w:firstLine="567"/>
              <w:jc w:val="both"/>
              <w:rPr>
                <w:sz w:val="24"/>
                <w:szCs w:val="24"/>
              </w:rPr>
            </w:pPr>
            <w:r w:rsidRPr="00953A16">
              <w:rPr>
                <w:sz w:val="24"/>
                <w:szCs w:val="24"/>
              </w:rPr>
              <w:t>0,6</w:t>
            </w:r>
          </w:p>
        </w:tc>
      </w:tr>
      <w:tr w:rsidR="00C9658E" w:rsidRPr="00953A16" w14:paraId="1E062B7A" w14:textId="77777777" w:rsidTr="00564865">
        <w:tc>
          <w:tcPr>
            <w:tcW w:w="1024" w:type="dxa"/>
            <w:vAlign w:val="center"/>
          </w:tcPr>
          <w:p w14:paraId="5123FF59" w14:textId="2291728B" w:rsidR="00C9658E" w:rsidRPr="00953A16" w:rsidRDefault="00C9658E" w:rsidP="00C9658E">
            <w:pPr>
              <w:ind w:firstLine="567"/>
              <w:jc w:val="both"/>
              <w:rPr>
                <w:sz w:val="24"/>
                <w:szCs w:val="24"/>
                <w:lang w:val="kk-KZ"/>
              </w:rPr>
            </w:pPr>
            <w:r>
              <w:rPr>
                <w:sz w:val="24"/>
                <w:szCs w:val="24"/>
                <w:lang w:val="kk-KZ"/>
              </w:rPr>
              <w:t>7</w:t>
            </w:r>
          </w:p>
        </w:tc>
        <w:tc>
          <w:tcPr>
            <w:tcW w:w="3271" w:type="dxa"/>
          </w:tcPr>
          <w:p w14:paraId="6D07C8E7" w14:textId="209BD522" w:rsidR="00C9658E" w:rsidRPr="00C9658E" w:rsidRDefault="00C9658E" w:rsidP="00C9658E">
            <w:pPr>
              <w:ind w:firstLine="567"/>
              <w:jc w:val="both"/>
              <w:rPr>
                <w:sz w:val="24"/>
                <w:szCs w:val="24"/>
                <w:lang w:val="kk-KZ"/>
              </w:rPr>
            </w:pPr>
            <w:r w:rsidRPr="00C9658E">
              <w:rPr>
                <w:sz w:val="24"/>
                <w:szCs w:val="24"/>
              </w:rPr>
              <w:t>Fe</w:t>
            </w:r>
          </w:p>
        </w:tc>
        <w:tc>
          <w:tcPr>
            <w:tcW w:w="3023" w:type="dxa"/>
            <w:vAlign w:val="center"/>
          </w:tcPr>
          <w:p w14:paraId="5EB3425F" w14:textId="77777777" w:rsidR="00C9658E" w:rsidRPr="00953A16" w:rsidRDefault="00C9658E" w:rsidP="00C9658E">
            <w:pPr>
              <w:ind w:firstLine="567"/>
              <w:jc w:val="both"/>
              <w:rPr>
                <w:sz w:val="24"/>
                <w:szCs w:val="24"/>
              </w:rPr>
            </w:pPr>
            <w:r w:rsidRPr="00953A16">
              <w:rPr>
                <w:sz w:val="24"/>
                <w:szCs w:val="24"/>
              </w:rPr>
              <w:t>243</w:t>
            </w:r>
          </w:p>
        </w:tc>
      </w:tr>
      <w:tr w:rsidR="00C9658E" w:rsidRPr="00953A16" w14:paraId="2149A032" w14:textId="77777777" w:rsidTr="00564865">
        <w:tc>
          <w:tcPr>
            <w:tcW w:w="1024" w:type="dxa"/>
            <w:vAlign w:val="center"/>
          </w:tcPr>
          <w:p w14:paraId="220BA4E0" w14:textId="2103DF78" w:rsidR="00C9658E" w:rsidRPr="00953A16" w:rsidRDefault="00C9658E" w:rsidP="00C9658E">
            <w:pPr>
              <w:ind w:firstLine="567"/>
              <w:jc w:val="both"/>
              <w:rPr>
                <w:sz w:val="24"/>
                <w:szCs w:val="24"/>
                <w:lang w:val="kk-KZ"/>
              </w:rPr>
            </w:pPr>
            <w:r>
              <w:rPr>
                <w:sz w:val="24"/>
                <w:szCs w:val="24"/>
                <w:lang w:val="kk-KZ"/>
              </w:rPr>
              <w:t>8</w:t>
            </w:r>
          </w:p>
        </w:tc>
        <w:tc>
          <w:tcPr>
            <w:tcW w:w="3271" w:type="dxa"/>
          </w:tcPr>
          <w:p w14:paraId="33C0F6E6" w14:textId="27C502A7" w:rsidR="00C9658E" w:rsidRPr="00C9658E" w:rsidRDefault="00C9658E" w:rsidP="00C9658E">
            <w:pPr>
              <w:ind w:firstLine="567"/>
              <w:jc w:val="both"/>
              <w:rPr>
                <w:sz w:val="24"/>
                <w:szCs w:val="24"/>
                <w:lang w:val="kk-KZ"/>
              </w:rPr>
            </w:pPr>
            <w:r w:rsidRPr="00C9658E">
              <w:rPr>
                <w:sz w:val="24"/>
                <w:szCs w:val="24"/>
              </w:rPr>
              <w:t>Y</w:t>
            </w:r>
          </w:p>
        </w:tc>
        <w:tc>
          <w:tcPr>
            <w:tcW w:w="3023" w:type="dxa"/>
            <w:vAlign w:val="center"/>
          </w:tcPr>
          <w:p w14:paraId="0CCCA103" w14:textId="77777777" w:rsidR="00C9658E" w:rsidRPr="00953A16" w:rsidRDefault="00C9658E" w:rsidP="00C9658E">
            <w:pPr>
              <w:ind w:firstLine="567"/>
              <w:jc w:val="both"/>
              <w:rPr>
                <w:sz w:val="24"/>
                <w:szCs w:val="24"/>
              </w:rPr>
            </w:pPr>
            <w:r w:rsidRPr="00953A16">
              <w:rPr>
                <w:sz w:val="24"/>
                <w:szCs w:val="24"/>
              </w:rPr>
              <w:t>0,5</w:t>
            </w:r>
          </w:p>
        </w:tc>
      </w:tr>
      <w:tr w:rsidR="00C9658E" w:rsidRPr="00953A16" w14:paraId="237195B7" w14:textId="77777777" w:rsidTr="00564865">
        <w:tc>
          <w:tcPr>
            <w:tcW w:w="1024" w:type="dxa"/>
            <w:vAlign w:val="center"/>
          </w:tcPr>
          <w:p w14:paraId="063B1B75" w14:textId="26907F5D" w:rsidR="00C9658E" w:rsidRPr="00953A16" w:rsidRDefault="00C9658E" w:rsidP="00C9658E">
            <w:pPr>
              <w:ind w:firstLine="567"/>
              <w:jc w:val="both"/>
              <w:rPr>
                <w:sz w:val="24"/>
                <w:szCs w:val="24"/>
                <w:lang w:val="kk-KZ"/>
              </w:rPr>
            </w:pPr>
            <w:r>
              <w:rPr>
                <w:sz w:val="24"/>
                <w:szCs w:val="24"/>
                <w:lang w:val="kk-KZ"/>
              </w:rPr>
              <w:t>9</w:t>
            </w:r>
          </w:p>
        </w:tc>
        <w:tc>
          <w:tcPr>
            <w:tcW w:w="3271" w:type="dxa"/>
          </w:tcPr>
          <w:p w14:paraId="24990A75" w14:textId="3F6294E2" w:rsidR="00C9658E" w:rsidRPr="00C9658E" w:rsidRDefault="00C9658E" w:rsidP="00C9658E">
            <w:pPr>
              <w:ind w:firstLine="567"/>
              <w:jc w:val="both"/>
              <w:rPr>
                <w:sz w:val="24"/>
                <w:szCs w:val="24"/>
                <w:lang w:val="kk-KZ"/>
              </w:rPr>
            </w:pPr>
            <w:r w:rsidRPr="00C9658E">
              <w:rPr>
                <w:sz w:val="24"/>
                <w:szCs w:val="24"/>
              </w:rPr>
              <w:t>Co</w:t>
            </w:r>
          </w:p>
        </w:tc>
        <w:tc>
          <w:tcPr>
            <w:tcW w:w="3023" w:type="dxa"/>
            <w:vAlign w:val="center"/>
          </w:tcPr>
          <w:p w14:paraId="1E32F1C3" w14:textId="77777777" w:rsidR="00C9658E" w:rsidRPr="00953A16" w:rsidRDefault="00C9658E" w:rsidP="00C9658E">
            <w:pPr>
              <w:ind w:firstLine="567"/>
              <w:jc w:val="both"/>
              <w:rPr>
                <w:sz w:val="24"/>
                <w:szCs w:val="24"/>
              </w:rPr>
            </w:pPr>
            <w:r w:rsidRPr="00953A16">
              <w:rPr>
                <w:sz w:val="24"/>
                <w:szCs w:val="24"/>
                <w:lang w:val="en-US"/>
              </w:rPr>
              <w:t>0,</w:t>
            </w:r>
            <w:r w:rsidRPr="00953A16">
              <w:rPr>
                <w:sz w:val="24"/>
                <w:szCs w:val="24"/>
              </w:rPr>
              <w:t>1</w:t>
            </w:r>
          </w:p>
        </w:tc>
      </w:tr>
      <w:tr w:rsidR="00C9658E" w:rsidRPr="00953A16" w14:paraId="7286C9AC" w14:textId="77777777" w:rsidTr="00564865">
        <w:tc>
          <w:tcPr>
            <w:tcW w:w="1024" w:type="dxa"/>
            <w:vAlign w:val="center"/>
          </w:tcPr>
          <w:p w14:paraId="57895915" w14:textId="233D2FB0" w:rsidR="00C9658E" w:rsidRPr="00953A16" w:rsidRDefault="00C9658E" w:rsidP="00C9658E">
            <w:pPr>
              <w:ind w:firstLine="567"/>
              <w:jc w:val="both"/>
              <w:rPr>
                <w:sz w:val="24"/>
                <w:szCs w:val="24"/>
                <w:lang w:val="kk-KZ"/>
              </w:rPr>
            </w:pPr>
            <w:r w:rsidRPr="00953A16">
              <w:rPr>
                <w:sz w:val="24"/>
                <w:szCs w:val="24"/>
                <w:lang w:val="kk-KZ"/>
              </w:rPr>
              <w:t>1</w:t>
            </w:r>
            <w:r>
              <w:rPr>
                <w:sz w:val="24"/>
                <w:szCs w:val="24"/>
                <w:lang w:val="kk-KZ"/>
              </w:rPr>
              <w:t>0</w:t>
            </w:r>
          </w:p>
        </w:tc>
        <w:tc>
          <w:tcPr>
            <w:tcW w:w="3271" w:type="dxa"/>
          </w:tcPr>
          <w:p w14:paraId="4B2B5F08" w14:textId="636D8DAB" w:rsidR="00C9658E" w:rsidRPr="00C9658E" w:rsidRDefault="00C9658E" w:rsidP="00C9658E">
            <w:pPr>
              <w:ind w:firstLine="567"/>
              <w:jc w:val="both"/>
              <w:rPr>
                <w:sz w:val="24"/>
                <w:szCs w:val="24"/>
                <w:lang w:val="kk-KZ"/>
              </w:rPr>
            </w:pPr>
            <w:r w:rsidRPr="00C9658E">
              <w:rPr>
                <w:sz w:val="24"/>
                <w:szCs w:val="24"/>
              </w:rPr>
              <w:t>La</w:t>
            </w:r>
          </w:p>
        </w:tc>
        <w:tc>
          <w:tcPr>
            <w:tcW w:w="3023" w:type="dxa"/>
            <w:vAlign w:val="center"/>
          </w:tcPr>
          <w:p w14:paraId="59E99F08" w14:textId="77777777" w:rsidR="00C9658E" w:rsidRPr="00953A16" w:rsidRDefault="00C9658E" w:rsidP="00C9658E">
            <w:pPr>
              <w:ind w:firstLine="567"/>
              <w:jc w:val="both"/>
              <w:rPr>
                <w:sz w:val="24"/>
                <w:szCs w:val="24"/>
              </w:rPr>
            </w:pPr>
            <w:r w:rsidRPr="00953A16">
              <w:rPr>
                <w:sz w:val="24"/>
                <w:szCs w:val="24"/>
              </w:rPr>
              <w:t>2,34</w:t>
            </w:r>
          </w:p>
        </w:tc>
      </w:tr>
      <w:tr w:rsidR="00C9658E" w:rsidRPr="00953A16" w14:paraId="72BC07A1" w14:textId="77777777" w:rsidTr="00564865">
        <w:tc>
          <w:tcPr>
            <w:tcW w:w="1024" w:type="dxa"/>
            <w:vAlign w:val="center"/>
          </w:tcPr>
          <w:p w14:paraId="37F3CE89" w14:textId="2FF9BE5C" w:rsidR="00C9658E" w:rsidRPr="00953A16" w:rsidRDefault="00C9658E" w:rsidP="00C9658E">
            <w:pPr>
              <w:ind w:firstLine="567"/>
              <w:jc w:val="both"/>
              <w:rPr>
                <w:sz w:val="24"/>
                <w:szCs w:val="24"/>
                <w:lang w:val="kk-KZ"/>
              </w:rPr>
            </w:pPr>
            <w:r w:rsidRPr="00953A16">
              <w:rPr>
                <w:sz w:val="24"/>
                <w:szCs w:val="24"/>
                <w:lang w:val="kk-KZ"/>
              </w:rPr>
              <w:t>1</w:t>
            </w:r>
            <w:r>
              <w:rPr>
                <w:sz w:val="24"/>
                <w:szCs w:val="24"/>
                <w:lang w:val="kk-KZ"/>
              </w:rPr>
              <w:t>1</w:t>
            </w:r>
          </w:p>
        </w:tc>
        <w:tc>
          <w:tcPr>
            <w:tcW w:w="3271" w:type="dxa"/>
          </w:tcPr>
          <w:p w14:paraId="1F472BC6" w14:textId="549D0943" w:rsidR="00C9658E" w:rsidRPr="00C9658E" w:rsidRDefault="00C9658E" w:rsidP="00C9658E">
            <w:pPr>
              <w:ind w:firstLine="567"/>
              <w:jc w:val="both"/>
              <w:rPr>
                <w:sz w:val="24"/>
                <w:szCs w:val="24"/>
                <w:lang w:val="kk-KZ"/>
              </w:rPr>
            </w:pPr>
            <w:r w:rsidRPr="00C9658E">
              <w:rPr>
                <w:sz w:val="24"/>
                <w:szCs w:val="24"/>
              </w:rPr>
              <w:t>Li</w:t>
            </w:r>
          </w:p>
        </w:tc>
        <w:tc>
          <w:tcPr>
            <w:tcW w:w="3023" w:type="dxa"/>
            <w:vAlign w:val="center"/>
          </w:tcPr>
          <w:p w14:paraId="086701C8" w14:textId="77777777" w:rsidR="00C9658E" w:rsidRPr="00953A16" w:rsidRDefault="00C9658E" w:rsidP="00C9658E">
            <w:pPr>
              <w:ind w:firstLine="567"/>
              <w:jc w:val="both"/>
              <w:rPr>
                <w:sz w:val="24"/>
                <w:szCs w:val="24"/>
                <w:lang w:val="kk-KZ"/>
              </w:rPr>
            </w:pPr>
            <w:r w:rsidRPr="00953A16">
              <w:rPr>
                <w:sz w:val="24"/>
                <w:szCs w:val="24"/>
                <w:lang w:val="en-US"/>
              </w:rPr>
              <w:t>1,7</w:t>
            </w:r>
          </w:p>
        </w:tc>
      </w:tr>
      <w:tr w:rsidR="00C9658E" w:rsidRPr="00953A16" w14:paraId="54339E13" w14:textId="77777777" w:rsidTr="00564865">
        <w:tc>
          <w:tcPr>
            <w:tcW w:w="1024" w:type="dxa"/>
            <w:vAlign w:val="center"/>
          </w:tcPr>
          <w:p w14:paraId="327DB19C" w14:textId="31EB73B5" w:rsidR="00C9658E" w:rsidRPr="00953A16" w:rsidRDefault="00C9658E" w:rsidP="00C9658E">
            <w:pPr>
              <w:ind w:firstLine="567"/>
              <w:jc w:val="both"/>
              <w:rPr>
                <w:sz w:val="24"/>
                <w:szCs w:val="24"/>
                <w:lang w:val="kk-KZ"/>
              </w:rPr>
            </w:pPr>
            <w:r w:rsidRPr="00953A16">
              <w:rPr>
                <w:sz w:val="24"/>
                <w:szCs w:val="24"/>
                <w:lang w:val="kk-KZ"/>
              </w:rPr>
              <w:t>1</w:t>
            </w:r>
            <w:r>
              <w:rPr>
                <w:sz w:val="24"/>
                <w:szCs w:val="24"/>
                <w:lang w:val="kk-KZ"/>
              </w:rPr>
              <w:t>2</w:t>
            </w:r>
          </w:p>
        </w:tc>
        <w:tc>
          <w:tcPr>
            <w:tcW w:w="3271" w:type="dxa"/>
          </w:tcPr>
          <w:p w14:paraId="1B138CC2" w14:textId="6D812324" w:rsidR="00C9658E" w:rsidRPr="00C9658E" w:rsidRDefault="00C9658E" w:rsidP="00C9658E">
            <w:pPr>
              <w:ind w:firstLine="567"/>
              <w:jc w:val="both"/>
              <w:rPr>
                <w:sz w:val="24"/>
                <w:szCs w:val="24"/>
                <w:lang w:val="kk-KZ"/>
              </w:rPr>
            </w:pPr>
            <w:r w:rsidRPr="00C9658E">
              <w:rPr>
                <w:sz w:val="24"/>
                <w:szCs w:val="24"/>
              </w:rPr>
              <w:t>Mn</w:t>
            </w:r>
          </w:p>
        </w:tc>
        <w:tc>
          <w:tcPr>
            <w:tcW w:w="3023" w:type="dxa"/>
            <w:vAlign w:val="center"/>
          </w:tcPr>
          <w:p w14:paraId="580BB535" w14:textId="77777777" w:rsidR="00C9658E" w:rsidRPr="00953A16" w:rsidRDefault="00C9658E" w:rsidP="00C9658E">
            <w:pPr>
              <w:ind w:firstLine="567"/>
              <w:jc w:val="both"/>
              <w:rPr>
                <w:sz w:val="24"/>
                <w:szCs w:val="24"/>
              </w:rPr>
            </w:pPr>
            <w:r w:rsidRPr="00953A16">
              <w:rPr>
                <w:sz w:val="24"/>
                <w:szCs w:val="24"/>
              </w:rPr>
              <w:t>96,6</w:t>
            </w:r>
          </w:p>
        </w:tc>
      </w:tr>
      <w:tr w:rsidR="00C9658E" w:rsidRPr="00953A16" w14:paraId="21913EDA" w14:textId="77777777" w:rsidTr="00564865">
        <w:tc>
          <w:tcPr>
            <w:tcW w:w="1024" w:type="dxa"/>
            <w:vAlign w:val="center"/>
          </w:tcPr>
          <w:p w14:paraId="5B44275A" w14:textId="72A168B4" w:rsidR="00C9658E" w:rsidRPr="00953A16" w:rsidRDefault="00C9658E" w:rsidP="00C9658E">
            <w:pPr>
              <w:ind w:firstLine="567"/>
              <w:jc w:val="both"/>
              <w:rPr>
                <w:sz w:val="24"/>
                <w:szCs w:val="24"/>
                <w:lang w:val="kk-KZ"/>
              </w:rPr>
            </w:pPr>
            <w:r>
              <w:rPr>
                <w:sz w:val="24"/>
                <w:szCs w:val="24"/>
                <w:lang w:val="kk-KZ"/>
              </w:rPr>
              <w:t>13</w:t>
            </w:r>
          </w:p>
        </w:tc>
        <w:tc>
          <w:tcPr>
            <w:tcW w:w="3271" w:type="dxa"/>
          </w:tcPr>
          <w:p w14:paraId="60A6897A" w14:textId="16BE2D69" w:rsidR="00C9658E" w:rsidRPr="00C9658E" w:rsidRDefault="00C9658E" w:rsidP="00C9658E">
            <w:pPr>
              <w:ind w:firstLine="567"/>
              <w:jc w:val="both"/>
              <w:rPr>
                <w:sz w:val="24"/>
                <w:szCs w:val="24"/>
              </w:rPr>
            </w:pPr>
            <w:r w:rsidRPr="00C9658E">
              <w:rPr>
                <w:sz w:val="24"/>
                <w:szCs w:val="24"/>
              </w:rPr>
              <w:t>Cu</w:t>
            </w:r>
          </w:p>
        </w:tc>
        <w:tc>
          <w:tcPr>
            <w:tcW w:w="3023" w:type="dxa"/>
            <w:vAlign w:val="center"/>
          </w:tcPr>
          <w:p w14:paraId="6FF4E8BB" w14:textId="77777777" w:rsidR="00C9658E" w:rsidRPr="00953A16" w:rsidRDefault="00C9658E" w:rsidP="00C9658E">
            <w:pPr>
              <w:ind w:firstLine="567"/>
              <w:jc w:val="both"/>
              <w:rPr>
                <w:sz w:val="24"/>
                <w:szCs w:val="24"/>
              </w:rPr>
            </w:pPr>
            <w:r w:rsidRPr="00953A16">
              <w:rPr>
                <w:sz w:val="24"/>
                <w:szCs w:val="24"/>
                <w:lang w:val="en-US"/>
              </w:rPr>
              <w:t>1</w:t>
            </w:r>
            <w:r w:rsidRPr="00953A16">
              <w:rPr>
                <w:sz w:val="24"/>
                <w:szCs w:val="24"/>
              </w:rPr>
              <w:t>4,3</w:t>
            </w:r>
          </w:p>
        </w:tc>
      </w:tr>
      <w:tr w:rsidR="00C9658E" w:rsidRPr="00953A16" w14:paraId="5765DF33" w14:textId="77777777" w:rsidTr="00564865">
        <w:tc>
          <w:tcPr>
            <w:tcW w:w="1024" w:type="dxa"/>
            <w:vAlign w:val="center"/>
          </w:tcPr>
          <w:p w14:paraId="5C2500D8" w14:textId="2EAF11EC" w:rsidR="00C9658E" w:rsidRPr="00953A16" w:rsidRDefault="00C9658E" w:rsidP="00C9658E">
            <w:pPr>
              <w:ind w:firstLine="567"/>
              <w:jc w:val="both"/>
              <w:rPr>
                <w:sz w:val="24"/>
                <w:szCs w:val="24"/>
                <w:lang w:val="kk-KZ"/>
              </w:rPr>
            </w:pPr>
            <w:r>
              <w:rPr>
                <w:sz w:val="24"/>
                <w:szCs w:val="24"/>
                <w:lang w:val="kk-KZ"/>
              </w:rPr>
              <w:t>14</w:t>
            </w:r>
          </w:p>
        </w:tc>
        <w:tc>
          <w:tcPr>
            <w:tcW w:w="3271" w:type="dxa"/>
          </w:tcPr>
          <w:p w14:paraId="129E3B88" w14:textId="04579819" w:rsidR="00C9658E" w:rsidRPr="00C9658E" w:rsidRDefault="00C9658E" w:rsidP="00C9658E">
            <w:pPr>
              <w:ind w:firstLine="567"/>
              <w:jc w:val="both"/>
              <w:rPr>
                <w:sz w:val="24"/>
                <w:szCs w:val="24"/>
                <w:lang w:val="kk-KZ"/>
              </w:rPr>
            </w:pPr>
            <w:r w:rsidRPr="00C9658E">
              <w:rPr>
                <w:sz w:val="24"/>
                <w:szCs w:val="24"/>
              </w:rPr>
              <w:t>Mo</w:t>
            </w:r>
          </w:p>
        </w:tc>
        <w:tc>
          <w:tcPr>
            <w:tcW w:w="3023" w:type="dxa"/>
            <w:vAlign w:val="center"/>
          </w:tcPr>
          <w:p w14:paraId="5B5E9ACF" w14:textId="77777777" w:rsidR="00C9658E" w:rsidRPr="00953A16" w:rsidRDefault="00C9658E" w:rsidP="00C9658E">
            <w:pPr>
              <w:ind w:firstLine="567"/>
              <w:jc w:val="both"/>
              <w:rPr>
                <w:sz w:val="24"/>
                <w:szCs w:val="24"/>
              </w:rPr>
            </w:pPr>
            <w:r w:rsidRPr="00953A16">
              <w:rPr>
                <w:sz w:val="24"/>
                <w:szCs w:val="24"/>
              </w:rPr>
              <w:t>2,0</w:t>
            </w:r>
          </w:p>
        </w:tc>
      </w:tr>
      <w:tr w:rsidR="00C9658E" w:rsidRPr="00953A16" w14:paraId="1AC9BD65" w14:textId="77777777" w:rsidTr="00564865">
        <w:tc>
          <w:tcPr>
            <w:tcW w:w="1024" w:type="dxa"/>
            <w:vAlign w:val="center"/>
          </w:tcPr>
          <w:p w14:paraId="1E6D3895" w14:textId="6BED9356" w:rsidR="00C9658E" w:rsidRPr="00953A16" w:rsidRDefault="00C9658E" w:rsidP="00C9658E">
            <w:pPr>
              <w:ind w:firstLine="567"/>
              <w:jc w:val="both"/>
              <w:rPr>
                <w:sz w:val="24"/>
                <w:szCs w:val="24"/>
                <w:lang w:val="kk-KZ"/>
              </w:rPr>
            </w:pPr>
            <w:r>
              <w:rPr>
                <w:sz w:val="24"/>
                <w:szCs w:val="24"/>
                <w:lang w:val="kk-KZ"/>
              </w:rPr>
              <w:t>15</w:t>
            </w:r>
          </w:p>
        </w:tc>
        <w:tc>
          <w:tcPr>
            <w:tcW w:w="3271" w:type="dxa"/>
          </w:tcPr>
          <w:p w14:paraId="5F206F7D" w14:textId="5E8A1029" w:rsidR="00C9658E" w:rsidRPr="00C9658E" w:rsidRDefault="00C9658E" w:rsidP="00C9658E">
            <w:pPr>
              <w:ind w:firstLine="567"/>
              <w:jc w:val="both"/>
              <w:rPr>
                <w:sz w:val="24"/>
                <w:szCs w:val="24"/>
                <w:lang w:val="kk-KZ"/>
              </w:rPr>
            </w:pPr>
            <w:r w:rsidRPr="00C9658E">
              <w:rPr>
                <w:sz w:val="24"/>
                <w:szCs w:val="24"/>
              </w:rPr>
              <w:t>Ni</w:t>
            </w:r>
          </w:p>
        </w:tc>
        <w:tc>
          <w:tcPr>
            <w:tcW w:w="3023" w:type="dxa"/>
            <w:vAlign w:val="center"/>
          </w:tcPr>
          <w:p w14:paraId="7A61F38F" w14:textId="77777777" w:rsidR="00C9658E" w:rsidRPr="00953A16" w:rsidRDefault="00C9658E" w:rsidP="00C9658E">
            <w:pPr>
              <w:ind w:firstLine="567"/>
              <w:jc w:val="both"/>
              <w:rPr>
                <w:sz w:val="24"/>
                <w:szCs w:val="24"/>
                <w:lang w:val="kk-KZ"/>
              </w:rPr>
            </w:pPr>
            <w:r w:rsidRPr="00953A16">
              <w:rPr>
                <w:sz w:val="24"/>
                <w:szCs w:val="24"/>
              </w:rPr>
              <w:t>6</w:t>
            </w:r>
            <w:r w:rsidRPr="00953A16">
              <w:rPr>
                <w:sz w:val="24"/>
                <w:szCs w:val="24"/>
                <w:lang w:val="en-US"/>
              </w:rPr>
              <w:t>,1</w:t>
            </w:r>
          </w:p>
        </w:tc>
      </w:tr>
      <w:tr w:rsidR="00C9658E" w:rsidRPr="00953A16" w14:paraId="4167992F" w14:textId="77777777" w:rsidTr="00564865">
        <w:tc>
          <w:tcPr>
            <w:tcW w:w="1024" w:type="dxa"/>
            <w:tcBorders>
              <w:bottom w:val="single" w:sz="4" w:space="0" w:color="auto"/>
            </w:tcBorders>
            <w:vAlign w:val="center"/>
          </w:tcPr>
          <w:p w14:paraId="7D55F62A" w14:textId="2F2B6C4F" w:rsidR="00C9658E" w:rsidRPr="00953A16" w:rsidRDefault="00C9658E" w:rsidP="00C9658E">
            <w:pPr>
              <w:ind w:firstLine="567"/>
              <w:jc w:val="both"/>
              <w:rPr>
                <w:sz w:val="24"/>
                <w:szCs w:val="24"/>
                <w:lang w:val="kk-KZ"/>
              </w:rPr>
            </w:pPr>
            <w:r>
              <w:rPr>
                <w:sz w:val="24"/>
                <w:szCs w:val="24"/>
                <w:lang w:val="kk-KZ"/>
              </w:rPr>
              <w:t>16</w:t>
            </w:r>
          </w:p>
        </w:tc>
        <w:tc>
          <w:tcPr>
            <w:tcW w:w="3271" w:type="dxa"/>
            <w:tcBorders>
              <w:bottom w:val="single" w:sz="4" w:space="0" w:color="auto"/>
            </w:tcBorders>
          </w:tcPr>
          <w:p w14:paraId="65D191B5" w14:textId="5DC593C4" w:rsidR="00C9658E" w:rsidRPr="00C9658E" w:rsidRDefault="00C9658E" w:rsidP="00C9658E">
            <w:pPr>
              <w:ind w:firstLine="567"/>
              <w:jc w:val="both"/>
              <w:rPr>
                <w:sz w:val="24"/>
                <w:szCs w:val="24"/>
                <w:lang w:val="kk-KZ"/>
              </w:rPr>
            </w:pPr>
            <w:r w:rsidRPr="00C9658E">
              <w:rPr>
                <w:sz w:val="24"/>
                <w:szCs w:val="24"/>
              </w:rPr>
              <w:t>Sr</w:t>
            </w:r>
          </w:p>
        </w:tc>
        <w:tc>
          <w:tcPr>
            <w:tcW w:w="3023" w:type="dxa"/>
            <w:tcBorders>
              <w:bottom w:val="single" w:sz="4" w:space="0" w:color="auto"/>
            </w:tcBorders>
            <w:vAlign w:val="center"/>
          </w:tcPr>
          <w:p w14:paraId="33CFAE89" w14:textId="77777777" w:rsidR="00C9658E" w:rsidRPr="00953A16" w:rsidRDefault="00C9658E" w:rsidP="00C9658E">
            <w:pPr>
              <w:ind w:firstLine="567"/>
              <w:jc w:val="both"/>
              <w:rPr>
                <w:sz w:val="24"/>
                <w:szCs w:val="24"/>
              </w:rPr>
            </w:pPr>
            <w:r w:rsidRPr="00953A16">
              <w:rPr>
                <w:sz w:val="24"/>
                <w:szCs w:val="24"/>
                <w:lang w:val="en-US"/>
              </w:rPr>
              <w:t>6</w:t>
            </w:r>
            <w:r w:rsidRPr="00953A16">
              <w:rPr>
                <w:sz w:val="24"/>
                <w:szCs w:val="24"/>
              </w:rPr>
              <w:t>0,4</w:t>
            </w:r>
          </w:p>
        </w:tc>
      </w:tr>
      <w:tr w:rsidR="00C9658E" w:rsidRPr="00953A16" w14:paraId="51B8D0BB" w14:textId="77777777" w:rsidTr="00564865">
        <w:tc>
          <w:tcPr>
            <w:tcW w:w="1024" w:type="dxa"/>
            <w:tcBorders>
              <w:top w:val="single" w:sz="4" w:space="0" w:color="auto"/>
              <w:bottom w:val="single" w:sz="4" w:space="0" w:color="auto"/>
              <w:right w:val="single" w:sz="4" w:space="0" w:color="auto"/>
            </w:tcBorders>
            <w:vAlign w:val="center"/>
          </w:tcPr>
          <w:p w14:paraId="6B860306" w14:textId="574D875D" w:rsidR="00C9658E" w:rsidRPr="00953A16" w:rsidRDefault="00C9658E" w:rsidP="00C9658E">
            <w:pPr>
              <w:ind w:firstLine="567"/>
              <w:jc w:val="both"/>
              <w:rPr>
                <w:sz w:val="24"/>
                <w:szCs w:val="24"/>
                <w:lang w:val="kk-KZ"/>
              </w:rPr>
            </w:pPr>
            <w:r>
              <w:rPr>
                <w:sz w:val="24"/>
                <w:szCs w:val="24"/>
                <w:lang w:val="kk-KZ"/>
              </w:rPr>
              <w:t>17</w:t>
            </w:r>
          </w:p>
        </w:tc>
        <w:tc>
          <w:tcPr>
            <w:tcW w:w="3271" w:type="dxa"/>
            <w:tcBorders>
              <w:top w:val="single" w:sz="4" w:space="0" w:color="auto"/>
              <w:left w:val="single" w:sz="4" w:space="0" w:color="auto"/>
              <w:bottom w:val="single" w:sz="4" w:space="0" w:color="auto"/>
              <w:right w:val="single" w:sz="4" w:space="0" w:color="auto"/>
            </w:tcBorders>
          </w:tcPr>
          <w:p w14:paraId="0F2EEBA1" w14:textId="69E707A1" w:rsidR="00C9658E" w:rsidRPr="00C9658E" w:rsidRDefault="00C9658E" w:rsidP="00C9658E">
            <w:pPr>
              <w:ind w:firstLine="567"/>
              <w:jc w:val="both"/>
              <w:rPr>
                <w:sz w:val="24"/>
                <w:szCs w:val="24"/>
                <w:lang w:val="en-US"/>
              </w:rPr>
            </w:pPr>
            <w:r w:rsidRPr="00C9658E">
              <w:rPr>
                <w:sz w:val="24"/>
                <w:szCs w:val="24"/>
              </w:rPr>
              <w:t>Ti</w:t>
            </w:r>
          </w:p>
        </w:tc>
        <w:tc>
          <w:tcPr>
            <w:tcW w:w="3023" w:type="dxa"/>
            <w:tcBorders>
              <w:top w:val="single" w:sz="4" w:space="0" w:color="auto"/>
              <w:left w:val="single" w:sz="4" w:space="0" w:color="auto"/>
              <w:bottom w:val="single" w:sz="4" w:space="0" w:color="auto"/>
              <w:right w:val="single" w:sz="4" w:space="0" w:color="auto"/>
            </w:tcBorders>
            <w:vAlign w:val="center"/>
          </w:tcPr>
          <w:p w14:paraId="161228ED" w14:textId="77777777" w:rsidR="00C9658E" w:rsidRPr="00953A16" w:rsidRDefault="00C9658E" w:rsidP="00C9658E">
            <w:pPr>
              <w:ind w:firstLine="567"/>
              <w:jc w:val="both"/>
              <w:rPr>
                <w:sz w:val="24"/>
                <w:szCs w:val="24"/>
              </w:rPr>
            </w:pPr>
            <w:r w:rsidRPr="00953A16">
              <w:rPr>
                <w:sz w:val="24"/>
                <w:szCs w:val="24"/>
              </w:rPr>
              <w:t>20</w:t>
            </w:r>
          </w:p>
        </w:tc>
      </w:tr>
      <w:tr w:rsidR="00C9658E" w:rsidRPr="00953A16" w14:paraId="04CE417B" w14:textId="77777777" w:rsidTr="00564865">
        <w:tc>
          <w:tcPr>
            <w:tcW w:w="1024" w:type="dxa"/>
            <w:tcBorders>
              <w:top w:val="single" w:sz="4" w:space="0" w:color="auto"/>
              <w:bottom w:val="single" w:sz="4" w:space="0" w:color="auto"/>
              <w:right w:val="single" w:sz="4" w:space="0" w:color="auto"/>
            </w:tcBorders>
            <w:vAlign w:val="center"/>
          </w:tcPr>
          <w:p w14:paraId="620CA876" w14:textId="01213575" w:rsidR="00C9658E" w:rsidRPr="00953A16" w:rsidRDefault="00C9658E" w:rsidP="00C9658E">
            <w:pPr>
              <w:ind w:firstLine="567"/>
              <w:jc w:val="both"/>
              <w:rPr>
                <w:sz w:val="24"/>
                <w:szCs w:val="24"/>
                <w:lang w:val="kk-KZ"/>
              </w:rPr>
            </w:pPr>
            <w:r>
              <w:rPr>
                <w:sz w:val="24"/>
                <w:szCs w:val="24"/>
                <w:lang w:val="kk-KZ"/>
              </w:rPr>
              <w:t>18</w:t>
            </w:r>
          </w:p>
        </w:tc>
        <w:tc>
          <w:tcPr>
            <w:tcW w:w="3271" w:type="dxa"/>
            <w:tcBorders>
              <w:top w:val="single" w:sz="4" w:space="0" w:color="auto"/>
              <w:left w:val="single" w:sz="4" w:space="0" w:color="auto"/>
              <w:bottom w:val="single" w:sz="4" w:space="0" w:color="auto"/>
              <w:right w:val="single" w:sz="4" w:space="0" w:color="auto"/>
            </w:tcBorders>
          </w:tcPr>
          <w:p w14:paraId="1AA79C06" w14:textId="680ACCF5" w:rsidR="00C9658E" w:rsidRPr="00C9658E" w:rsidRDefault="00C9658E" w:rsidP="00C9658E">
            <w:pPr>
              <w:ind w:firstLine="567"/>
              <w:jc w:val="both"/>
              <w:rPr>
                <w:sz w:val="24"/>
                <w:szCs w:val="24"/>
                <w:lang w:val="en-US"/>
              </w:rPr>
            </w:pPr>
            <w:r w:rsidRPr="00C9658E">
              <w:rPr>
                <w:sz w:val="24"/>
                <w:szCs w:val="24"/>
              </w:rPr>
              <w:t>P</w:t>
            </w:r>
          </w:p>
        </w:tc>
        <w:tc>
          <w:tcPr>
            <w:tcW w:w="3023" w:type="dxa"/>
            <w:tcBorders>
              <w:top w:val="single" w:sz="4" w:space="0" w:color="auto"/>
              <w:left w:val="single" w:sz="4" w:space="0" w:color="auto"/>
              <w:bottom w:val="single" w:sz="4" w:space="0" w:color="auto"/>
              <w:right w:val="single" w:sz="4" w:space="0" w:color="auto"/>
            </w:tcBorders>
            <w:vAlign w:val="center"/>
          </w:tcPr>
          <w:p w14:paraId="2B194DE6" w14:textId="77777777" w:rsidR="00C9658E" w:rsidRPr="00953A16" w:rsidRDefault="00C9658E" w:rsidP="00C9658E">
            <w:pPr>
              <w:ind w:firstLine="567"/>
              <w:jc w:val="both"/>
              <w:rPr>
                <w:sz w:val="24"/>
                <w:szCs w:val="24"/>
              </w:rPr>
            </w:pPr>
            <w:r w:rsidRPr="00953A16">
              <w:rPr>
                <w:sz w:val="24"/>
                <w:szCs w:val="24"/>
              </w:rPr>
              <w:t>2924</w:t>
            </w:r>
          </w:p>
        </w:tc>
      </w:tr>
      <w:tr w:rsidR="00C9658E" w:rsidRPr="00953A16" w14:paraId="6F09913E" w14:textId="77777777" w:rsidTr="00564865">
        <w:tc>
          <w:tcPr>
            <w:tcW w:w="1024" w:type="dxa"/>
            <w:tcBorders>
              <w:top w:val="single" w:sz="4" w:space="0" w:color="auto"/>
              <w:bottom w:val="single" w:sz="4" w:space="0" w:color="auto"/>
              <w:right w:val="single" w:sz="4" w:space="0" w:color="auto"/>
            </w:tcBorders>
            <w:vAlign w:val="center"/>
          </w:tcPr>
          <w:p w14:paraId="77B2C5C0" w14:textId="09FFC70B" w:rsidR="00C9658E" w:rsidRPr="00953A16" w:rsidRDefault="00C9658E" w:rsidP="00C9658E">
            <w:pPr>
              <w:ind w:firstLine="567"/>
              <w:jc w:val="both"/>
              <w:rPr>
                <w:sz w:val="24"/>
                <w:szCs w:val="24"/>
                <w:lang w:val="kk-KZ"/>
              </w:rPr>
            </w:pPr>
            <w:r>
              <w:rPr>
                <w:sz w:val="24"/>
                <w:szCs w:val="24"/>
                <w:lang w:val="kk-KZ"/>
              </w:rPr>
              <w:t>19</w:t>
            </w:r>
          </w:p>
        </w:tc>
        <w:tc>
          <w:tcPr>
            <w:tcW w:w="3271" w:type="dxa"/>
            <w:tcBorders>
              <w:top w:val="single" w:sz="4" w:space="0" w:color="auto"/>
              <w:left w:val="single" w:sz="4" w:space="0" w:color="auto"/>
              <w:bottom w:val="single" w:sz="4" w:space="0" w:color="auto"/>
              <w:right w:val="single" w:sz="4" w:space="0" w:color="auto"/>
            </w:tcBorders>
          </w:tcPr>
          <w:p w14:paraId="20594E30" w14:textId="36149B96" w:rsidR="00C9658E" w:rsidRPr="00C9658E" w:rsidRDefault="00C9658E" w:rsidP="00C9658E">
            <w:pPr>
              <w:ind w:firstLine="567"/>
              <w:jc w:val="both"/>
              <w:rPr>
                <w:sz w:val="24"/>
                <w:szCs w:val="24"/>
                <w:lang w:val="en-US"/>
              </w:rPr>
            </w:pPr>
            <w:r w:rsidRPr="00C9658E">
              <w:rPr>
                <w:sz w:val="24"/>
                <w:szCs w:val="24"/>
              </w:rPr>
              <w:t>Cr</w:t>
            </w:r>
          </w:p>
        </w:tc>
        <w:tc>
          <w:tcPr>
            <w:tcW w:w="3023" w:type="dxa"/>
            <w:tcBorders>
              <w:top w:val="single" w:sz="4" w:space="0" w:color="auto"/>
              <w:left w:val="single" w:sz="4" w:space="0" w:color="auto"/>
              <w:bottom w:val="single" w:sz="4" w:space="0" w:color="auto"/>
              <w:right w:val="single" w:sz="4" w:space="0" w:color="auto"/>
            </w:tcBorders>
            <w:vAlign w:val="center"/>
          </w:tcPr>
          <w:p w14:paraId="1D194F72" w14:textId="77777777" w:rsidR="00C9658E" w:rsidRPr="00953A16" w:rsidRDefault="00C9658E" w:rsidP="00C9658E">
            <w:pPr>
              <w:ind w:firstLine="567"/>
              <w:jc w:val="both"/>
              <w:rPr>
                <w:sz w:val="24"/>
                <w:szCs w:val="24"/>
              </w:rPr>
            </w:pPr>
            <w:r w:rsidRPr="00953A16">
              <w:rPr>
                <w:sz w:val="24"/>
                <w:szCs w:val="24"/>
              </w:rPr>
              <w:t>8</w:t>
            </w:r>
            <w:r w:rsidRPr="00953A16">
              <w:rPr>
                <w:sz w:val="24"/>
                <w:szCs w:val="24"/>
                <w:lang w:val="en-US"/>
              </w:rPr>
              <w:t>,</w:t>
            </w:r>
            <w:r w:rsidRPr="00953A16">
              <w:rPr>
                <w:sz w:val="24"/>
                <w:szCs w:val="24"/>
              </w:rPr>
              <w:t>3</w:t>
            </w:r>
          </w:p>
        </w:tc>
      </w:tr>
      <w:tr w:rsidR="00C9658E" w:rsidRPr="00953A16" w14:paraId="35C15DE5" w14:textId="77777777" w:rsidTr="00564865">
        <w:tc>
          <w:tcPr>
            <w:tcW w:w="1024" w:type="dxa"/>
            <w:tcBorders>
              <w:top w:val="single" w:sz="4" w:space="0" w:color="auto"/>
              <w:bottom w:val="single" w:sz="4" w:space="0" w:color="auto"/>
              <w:right w:val="single" w:sz="4" w:space="0" w:color="auto"/>
            </w:tcBorders>
            <w:vAlign w:val="center"/>
          </w:tcPr>
          <w:p w14:paraId="5D15E6A4" w14:textId="026C7B36" w:rsidR="00C9658E" w:rsidRPr="00953A16" w:rsidRDefault="00C9658E" w:rsidP="00C9658E">
            <w:pPr>
              <w:ind w:firstLine="567"/>
              <w:jc w:val="both"/>
              <w:rPr>
                <w:sz w:val="24"/>
                <w:szCs w:val="24"/>
                <w:lang w:val="kk-KZ"/>
              </w:rPr>
            </w:pPr>
            <w:r>
              <w:rPr>
                <w:sz w:val="24"/>
                <w:szCs w:val="24"/>
                <w:lang w:val="kk-KZ"/>
              </w:rPr>
              <w:t>20</w:t>
            </w:r>
          </w:p>
        </w:tc>
        <w:tc>
          <w:tcPr>
            <w:tcW w:w="3271" w:type="dxa"/>
            <w:tcBorders>
              <w:top w:val="single" w:sz="4" w:space="0" w:color="auto"/>
              <w:left w:val="single" w:sz="4" w:space="0" w:color="auto"/>
              <w:bottom w:val="single" w:sz="4" w:space="0" w:color="auto"/>
              <w:right w:val="single" w:sz="4" w:space="0" w:color="auto"/>
            </w:tcBorders>
          </w:tcPr>
          <w:p w14:paraId="2C3E09CE" w14:textId="0862813E" w:rsidR="00C9658E" w:rsidRPr="00C9658E" w:rsidRDefault="00C9658E" w:rsidP="00C9658E">
            <w:pPr>
              <w:ind w:firstLine="567"/>
              <w:jc w:val="both"/>
              <w:rPr>
                <w:sz w:val="24"/>
                <w:szCs w:val="24"/>
                <w:lang w:val="en-US"/>
              </w:rPr>
            </w:pPr>
            <w:r w:rsidRPr="00C9658E">
              <w:rPr>
                <w:sz w:val="24"/>
                <w:szCs w:val="24"/>
              </w:rPr>
              <w:t>Ce</w:t>
            </w:r>
          </w:p>
        </w:tc>
        <w:tc>
          <w:tcPr>
            <w:tcW w:w="3023" w:type="dxa"/>
            <w:tcBorders>
              <w:top w:val="single" w:sz="4" w:space="0" w:color="auto"/>
              <w:left w:val="single" w:sz="4" w:space="0" w:color="auto"/>
              <w:bottom w:val="single" w:sz="4" w:space="0" w:color="auto"/>
              <w:right w:val="single" w:sz="4" w:space="0" w:color="auto"/>
            </w:tcBorders>
            <w:vAlign w:val="center"/>
          </w:tcPr>
          <w:p w14:paraId="630AF0B6" w14:textId="77777777" w:rsidR="00C9658E" w:rsidRPr="00953A16" w:rsidRDefault="00C9658E" w:rsidP="00C9658E">
            <w:pPr>
              <w:ind w:firstLine="567"/>
              <w:jc w:val="both"/>
              <w:rPr>
                <w:sz w:val="24"/>
                <w:szCs w:val="24"/>
              </w:rPr>
            </w:pPr>
            <w:r w:rsidRPr="00953A16">
              <w:rPr>
                <w:sz w:val="24"/>
                <w:szCs w:val="24"/>
                <w:lang w:val="en-US"/>
              </w:rPr>
              <w:t>1,</w:t>
            </w:r>
            <w:r w:rsidRPr="00953A16">
              <w:rPr>
                <w:sz w:val="24"/>
                <w:szCs w:val="24"/>
              </w:rPr>
              <w:t>64</w:t>
            </w:r>
          </w:p>
        </w:tc>
      </w:tr>
      <w:tr w:rsidR="00C9658E" w:rsidRPr="00953A16" w14:paraId="0C4EA35B" w14:textId="77777777" w:rsidTr="00564865">
        <w:tc>
          <w:tcPr>
            <w:tcW w:w="1024" w:type="dxa"/>
            <w:tcBorders>
              <w:top w:val="single" w:sz="4" w:space="0" w:color="auto"/>
              <w:bottom w:val="single" w:sz="4" w:space="0" w:color="auto"/>
              <w:right w:val="single" w:sz="4" w:space="0" w:color="auto"/>
            </w:tcBorders>
            <w:vAlign w:val="center"/>
          </w:tcPr>
          <w:p w14:paraId="563BE39F" w14:textId="5F45421B" w:rsidR="00C9658E" w:rsidRPr="00953A16" w:rsidRDefault="00C9658E" w:rsidP="00C9658E">
            <w:pPr>
              <w:ind w:firstLine="567"/>
              <w:jc w:val="both"/>
              <w:rPr>
                <w:sz w:val="24"/>
                <w:szCs w:val="24"/>
                <w:lang w:val="kk-KZ"/>
              </w:rPr>
            </w:pPr>
            <w:r>
              <w:rPr>
                <w:sz w:val="24"/>
                <w:szCs w:val="24"/>
                <w:lang w:val="kk-KZ"/>
              </w:rPr>
              <w:t>21</w:t>
            </w:r>
          </w:p>
        </w:tc>
        <w:tc>
          <w:tcPr>
            <w:tcW w:w="3271" w:type="dxa"/>
            <w:tcBorders>
              <w:top w:val="single" w:sz="4" w:space="0" w:color="auto"/>
              <w:left w:val="single" w:sz="4" w:space="0" w:color="auto"/>
              <w:bottom w:val="single" w:sz="4" w:space="0" w:color="auto"/>
              <w:right w:val="single" w:sz="4" w:space="0" w:color="auto"/>
            </w:tcBorders>
          </w:tcPr>
          <w:p w14:paraId="529824E6" w14:textId="41725645" w:rsidR="00C9658E" w:rsidRPr="00C9658E" w:rsidRDefault="00C9658E" w:rsidP="00C9658E">
            <w:pPr>
              <w:ind w:firstLine="567"/>
              <w:jc w:val="both"/>
              <w:rPr>
                <w:sz w:val="24"/>
                <w:szCs w:val="24"/>
                <w:lang w:val="en-US"/>
              </w:rPr>
            </w:pPr>
            <w:r w:rsidRPr="00C9658E">
              <w:rPr>
                <w:sz w:val="24"/>
                <w:szCs w:val="24"/>
              </w:rPr>
              <w:t>Zn</w:t>
            </w:r>
          </w:p>
        </w:tc>
        <w:tc>
          <w:tcPr>
            <w:tcW w:w="3023" w:type="dxa"/>
            <w:tcBorders>
              <w:top w:val="single" w:sz="4" w:space="0" w:color="auto"/>
              <w:left w:val="single" w:sz="4" w:space="0" w:color="auto"/>
              <w:bottom w:val="single" w:sz="4" w:space="0" w:color="auto"/>
              <w:right w:val="single" w:sz="4" w:space="0" w:color="auto"/>
            </w:tcBorders>
            <w:vAlign w:val="center"/>
          </w:tcPr>
          <w:p w14:paraId="31CC791A" w14:textId="77777777" w:rsidR="00C9658E" w:rsidRPr="00953A16" w:rsidRDefault="00C9658E" w:rsidP="00C9658E">
            <w:pPr>
              <w:ind w:firstLine="567"/>
              <w:jc w:val="both"/>
              <w:rPr>
                <w:sz w:val="24"/>
                <w:szCs w:val="24"/>
              </w:rPr>
            </w:pPr>
            <w:r w:rsidRPr="00953A16">
              <w:rPr>
                <w:sz w:val="24"/>
                <w:szCs w:val="24"/>
              </w:rPr>
              <w:t>611</w:t>
            </w:r>
          </w:p>
        </w:tc>
      </w:tr>
      <w:tr w:rsidR="00C9658E" w:rsidRPr="00953A16" w14:paraId="02C0BBE8" w14:textId="77777777" w:rsidTr="00564865">
        <w:tc>
          <w:tcPr>
            <w:tcW w:w="1024" w:type="dxa"/>
            <w:tcBorders>
              <w:top w:val="single" w:sz="4" w:space="0" w:color="auto"/>
              <w:bottom w:val="single" w:sz="4" w:space="0" w:color="auto"/>
              <w:right w:val="single" w:sz="4" w:space="0" w:color="auto"/>
            </w:tcBorders>
            <w:vAlign w:val="center"/>
          </w:tcPr>
          <w:p w14:paraId="3FDD836B" w14:textId="5CABA644" w:rsidR="00C9658E" w:rsidRPr="00953A16" w:rsidRDefault="00C9658E" w:rsidP="00C9658E">
            <w:pPr>
              <w:ind w:firstLine="567"/>
              <w:jc w:val="both"/>
              <w:rPr>
                <w:sz w:val="24"/>
                <w:szCs w:val="24"/>
                <w:lang w:val="kk-KZ"/>
              </w:rPr>
            </w:pPr>
            <w:r>
              <w:rPr>
                <w:sz w:val="24"/>
                <w:szCs w:val="24"/>
                <w:lang w:val="kk-KZ"/>
              </w:rPr>
              <w:t>22</w:t>
            </w:r>
          </w:p>
        </w:tc>
        <w:tc>
          <w:tcPr>
            <w:tcW w:w="3271" w:type="dxa"/>
            <w:tcBorders>
              <w:top w:val="single" w:sz="4" w:space="0" w:color="auto"/>
              <w:left w:val="single" w:sz="4" w:space="0" w:color="auto"/>
              <w:bottom w:val="single" w:sz="4" w:space="0" w:color="auto"/>
              <w:right w:val="single" w:sz="4" w:space="0" w:color="auto"/>
            </w:tcBorders>
          </w:tcPr>
          <w:p w14:paraId="300783E7" w14:textId="599530BD" w:rsidR="00C9658E" w:rsidRPr="00C9658E" w:rsidRDefault="00C9658E" w:rsidP="00C9658E">
            <w:pPr>
              <w:ind w:firstLine="567"/>
              <w:jc w:val="both"/>
              <w:rPr>
                <w:sz w:val="24"/>
                <w:szCs w:val="24"/>
                <w:lang w:val="en-US"/>
              </w:rPr>
            </w:pPr>
            <w:r w:rsidRPr="00C9658E">
              <w:rPr>
                <w:sz w:val="24"/>
                <w:szCs w:val="24"/>
              </w:rPr>
              <w:t>Zr</w:t>
            </w:r>
          </w:p>
        </w:tc>
        <w:tc>
          <w:tcPr>
            <w:tcW w:w="3023" w:type="dxa"/>
            <w:tcBorders>
              <w:top w:val="single" w:sz="4" w:space="0" w:color="auto"/>
              <w:left w:val="single" w:sz="4" w:space="0" w:color="auto"/>
              <w:bottom w:val="single" w:sz="4" w:space="0" w:color="auto"/>
              <w:right w:val="single" w:sz="4" w:space="0" w:color="auto"/>
            </w:tcBorders>
            <w:vAlign w:val="center"/>
          </w:tcPr>
          <w:p w14:paraId="2B5BFB34" w14:textId="77777777" w:rsidR="00C9658E" w:rsidRPr="00953A16" w:rsidRDefault="00C9658E" w:rsidP="00C9658E">
            <w:pPr>
              <w:ind w:firstLine="567"/>
              <w:jc w:val="both"/>
              <w:rPr>
                <w:sz w:val="24"/>
                <w:szCs w:val="24"/>
              </w:rPr>
            </w:pPr>
            <w:r w:rsidRPr="00953A16">
              <w:rPr>
                <w:sz w:val="24"/>
                <w:szCs w:val="24"/>
                <w:lang w:val="en-US"/>
              </w:rPr>
              <w:t>1,</w:t>
            </w:r>
            <w:r w:rsidRPr="00953A16">
              <w:rPr>
                <w:sz w:val="24"/>
                <w:szCs w:val="24"/>
              </w:rPr>
              <w:t>8</w:t>
            </w:r>
          </w:p>
        </w:tc>
      </w:tr>
    </w:tbl>
    <w:p w14:paraId="2FBE57DD" w14:textId="77777777" w:rsidR="00953A16" w:rsidRPr="00953A16" w:rsidRDefault="00953A16" w:rsidP="00715494">
      <w:pPr>
        <w:spacing w:after="0" w:line="240" w:lineRule="auto"/>
        <w:jc w:val="both"/>
        <w:rPr>
          <w:rFonts w:ascii="Times New Roman" w:hAnsi="Times New Roman" w:cs="Times New Roman"/>
          <w:sz w:val="28"/>
          <w:szCs w:val="28"/>
          <w:lang w:val="kk-KZ"/>
        </w:rPr>
      </w:pPr>
    </w:p>
    <w:p w14:paraId="2335B03F" w14:textId="77777777" w:rsidR="00DC3989" w:rsidRDefault="00DC3989" w:rsidP="004B2967">
      <w:pPr>
        <w:spacing w:after="0" w:line="240" w:lineRule="auto"/>
        <w:ind w:firstLine="567"/>
        <w:jc w:val="both"/>
        <w:rPr>
          <w:rFonts w:ascii="Times New Roman" w:hAnsi="Times New Roman" w:cs="Times New Roman"/>
          <w:sz w:val="28"/>
          <w:szCs w:val="28"/>
          <w:lang w:val="kk-KZ"/>
        </w:rPr>
      </w:pPr>
      <w:r w:rsidRPr="00DC3989">
        <w:rPr>
          <w:rFonts w:ascii="Times New Roman" w:hAnsi="Times New Roman" w:cs="Times New Roman"/>
          <w:sz w:val="28"/>
          <w:szCs w:val="28"/>
          <w:lang w:val="kk-KZ"/>
        </w:rPr>
        <w:t xml:space="preserve">Орталық Қазақстан аймағынан жиналған </w:t>
      </w:r>
      <w:r w:rsidRPr="00DC3989">
        <w:rPr>
          <w:rFonts w:ascii="Times New Roman" w:hAnsi="Times New Roman" w:cs="Times New Roman"/>
          <w:i/>
          <w:iCs/>
          <w:sz w:val="28"/>
          <w:szCs w:val="28"/>
          <w:lang w:val="kk-KZ"/>
        </w:rPr>
        <w:t>Ferula songarica</w:t>
      </w:r>
      <w:r w:rsidRPr="00DC3989">
        <w:rPr>
          <w:rFonts w:ascii="Times New Roman" w:hAnsi="Times New Roman" w:cs="Times New Roman"/>
          <w:sz w:val="28"/>
          <w:szCs w:val="28"/>
          <w:lang w:val="kk-KZ"/>
        </w:rPr>
        <w:t xml:space="preserve"> жер асты бөліктерін минералдық талдау барысында 22 түрлі химиялық элементтің құрамында бар екені анықталды.</w:t>
      </w:r>
    </w:p>
    <w:p w14:paraId="19C35F1E" w14:textId="77ECE67A" w:rsidR="00093ECC" w:rsidRDefault="003C6DD0" w:rsidP="004B2967">
      <w:pPr>
        <w:spacing w:after="0" w:line="240" w:lineRule="auto"/>
        <w:ind w:firstLine="567"/>
        <w:jc w:val="both"/>
        <w:rPr>
          <w:rFonts w:ascii="Times New Roman" w:hAnsi="Times New Roman" w:cs="Times New Roman"/>
          <w:sz w:val="28"/>
          <w:szCs w:val="28"/>
          <w:lang w:val="kk-KZ"/>
        </w:rPr>
      </w:pPr>
      <w:r w:rsidRPr="003C6DD0">
        <w:rPr>
          <w:rFonts w:ascii="Times New Roman" w:hAnsi="Times New Roman" w:cs="Times New Roman"/>
          <w:sz w:val="28"/>
          <w:szCs w:val="28"/>
          <w:lang w:val="kk-KZ"/>
        </w:rPr>
        <w:t>Макро- және микроскопиялық талдау нәтижелері, сондай-ақ биологиялық белсенді қосылыстардың гистохимиялық және фитохимиялық зерттеулері, минералдық құрам мен радионуклидтер деңгейін анықтау деректері «Ferula songarica өсімдігінің жер асты бөлігі» атты дәрілік өсімдік шикізатына арналған сапа сипаттамасын қалыптастыруға және тиісті нормативтік құжаттар жобасын әзірлеуге ғылыми негіз болды.</w:t>
      </w:r>
    </w:p>
    <w:p w14:paraId="3FAE1A67" w14:textId="77777777" w:rsidR="003C6DD0" w:rsidRPr="00093ECC" w:rsidRDefault="003C6DD0" w:rsidP="004B2967">
      <w:pPr>
        <w:spacing w:after="0" w:line="240" w:lineRule="auto"/>
        <w:ind w:firstLine="567"/>
        <w:jc w:val="both"/>
        <w:rPr>
          <w:rFonts w:ascii="Times New Roman" w:hAnsi="Times New Roman" w:cs="Times New Roman"/>
          <w:sz w:val="28"/>
          <w:szCs w:val="28"/>
          <w:lang w:val="kk-KZ"/>
        </w:rPr>
      </w:pPr>
    </w:p>
    <w:p w14:paraId="57172678" w14:textId="3A6AEFEC" w:rsidR="00953A16" w:rsidRDefault="00953A16" w:rsidP="004B2967">
      <w:pPr>
        <w:tabs>
          <w:tab w:val="left" w:pos="851"/>
        </w:tabs>
        <w:spacing w:after="0" w:line="240" w:lineRule="auto"/>
        <w:ind w:firstLine="567"/>
        <w:jc w:val="both"/>
        <w:rPr>
          <w:rFonts w:ascii="Times New Roman" w:hAnsi="Times New Roman" w:cs="Times New Roman"/>
          <w:b/>
          <w:sz w:val="28"/>
          <w:szCs w:val="28"/>
          <w:lang w:val="kk-KZ"/>
        </w:rPr>
      </w:pPr>
      <w:r w:rsidRPr="00740513">
        <w:rPr>
          <w:rFonts w:ascii="Times New Roman" w:hAnsi="Times New Roman" w:cs="Times New Roman"/>
          <w:b/>
          <w:sz w:val="28"/>
          <w:szCs w:val="28"/>
          <w:lang w:val="kk-KZ"/>
        </w:rPr>
        <w:t>3.6</w:t>
      </w:r>
      <w:r w:rsidRPr="00740513">
        <w:rPr>
          <w:rFonts w:ascii="Times New Roman" w:hAnsi="Times New Roman" w:cs="Times New Roman"/>
          <w:sz w:val="28"/>
          <w:szCs w:val="28"/>
          <w:lang w:val="kk-KZ"/>
        </w:rPr>
        <w:t xml:space="preserve"> </w:t>
      </w:r>
      <w:r w:rsidR="00747521" w:rsidRPr="00740513">
        <w:rPr>
          <w:rFonts w:ascii="Times New Roman" w:hAnsi="Times New Roman" w:cs="Times New Roman"/>
          <w:b/>
          <w:bCs/>
          <w:i/>
          <w:sz w:val="28"/>
          <w:szCs w:val="28"/>
          <w:lang w:val="kk-KZ"/>
        </w:rPr>
        <w:t>Ferula so</w:t>
      </w:r>
      <w:r w:rsidRPr="00740513">
        <w:rPr>
          <w:rFonts w:ascii="Times New Roman" w:hAnsi="Times New Roman" w:cs="Times New Roman"/>
          <w:b/>
          <w:bCs/>
          <w:i/>
          <w:sz w:val="28"/>
          <w:szCs w:val="28"/>
          <w:lang w:val="kk-KZ"/>
        </w:rPr>
        <w:t>ngarica</w:t>
      </w:r>
      <w:r w:rsidRPr="00740513">
        <w:rPr>
          <w:rFonts w:ascii="Times New Roman" w:hAnsi="Times New Roman" w:cs="Times New Roman"/>
          <w:b/>
          <w:sz w:val="28"/>
          <w:szCs w:val="28"/>
          <w:lang w:val="kk-KZ"/>
        </w:rPr>
        <w:t xml:space="preserve"> </w:t>
      </w:r>
      <w:r w:rsidR="00C42436" w:rsidRPr="00C42436">
        <w:rPr>
          <w:rFonts w:ascii="Times New Roman" w:hAnsi="Times New Roman" w:cs="Times New Roman"/>
          <w:b/>
          <w:sz w:val="28"/>
          <w:szCs w:val="28"/>
          <w:lang w:val="kk-KZ"/>
        </w:rPr>
        <w:t>жер асты бөлігі</w:t>
      </w:r>
      <w:r w:rsidR="00C42436">
        <w:rPr>
          <w:rFonts w:ascii="Times New Roman" w:hAnsi="Times New Roman" w:cs="Times New Roman"/>
          <w:b/>
          <w:sz w:val="28"/>
          <w:szCs w:val="28"/>
          <w:lang w:val="kk-KZ"/>
        </w:rPr>
        <w:t xml:space="preserve">нің </w:t>
      </w:r>
      <w:r w:rsidRPr="00740513">
        <w:rPr>
          <w:rFonts w:ascii="Times New Roman" w:hAnsi="Times New Roman" w:cs="Times New Roman"/>
          <w:b/>
          <w:sz w:val="28"/>
          <w:szCs w:val="28"/>
          <w:lang w:val="kk-KZ"/>
        </w:rPr>
        <w:t>фитохимиялық құрамын зерттеу</w:t>
      </w:r>
    </w:p>
    <w:p w14:paraId="43762F61" w14:textId="77777777" w:rsidR="00C42436" w:rsidRPr="000358ED" w:rsidRDefault="00C42436" w:rsidP="004B2967">
      <w:pPr>
        <w:tabs>
          <w:tab w:val="left" w:pos="851"/>
        </w:tabs>
        <w:spacing w:after="0" w:line="240" w:lineRule="auto"/>
        <w:ind w:firstLine="567"/>
        <w:jc w:val="both"/>
        <w:rPr>
          <w:rFonts w:ascii="Times New Roman" w:hAnsi="Times New Roman" w:cs="Times New Roman"/>
          <w:b/>
          <w:sz w:val="28"/>
          <w:szCs w:val="28"/>
          <w:lang w:val="kk-KZ"/>
        </w:rPr>
      </w:pPr>
    </w:p>
    <w:p w14:paraId="2530E34B" w14:textId="7633B47F" w:rsidR="009B6B5D" w:rsidRPr="009B6B5D" w:rsidRDefault="009B6B5D" w:rsidP="00113F7A">
      <w:pPr>
        <w:tabs>
          <w:tab w:val="left" w:pos="851"/>
        </w:tabs>
        <w:spacing w:after="0" w:line="240" w:lineRule="auto"/>
        <w:ind w:firstLine="567"/>
        <w:jc w:val="both"/>
        <w:rPr>
          <w:rFonts w:ascii="Times New Roman" w:hAnsi="Times New Roman" w:cs="Times New Roman"/>
          <w:sz w:val="28"/>
          <w:szCs w:val="28"/>
          <w:lang w:val="kk-KZ"/>
        </w:rPr>
      </w:pPr>
      <w:r w:rsidRPr="009B6B5D">
        <w:rPr>
          <w:rFonts w:ascii="Times New Roman" w:hAnsi="Times New Roman" w:cs="Times New Roman"/>
          <w:sz w:val="28"/>
          <w:szCs w:val="28"/>
          <w:lang w:val="kk-KZ"/>
        </w:rPr>
        <w:t xml:space="preserve">Орталық Қазақстан аумағында өсетін </w:t>
      </w:r>
      <w:r w:rsidRPr="009B6B5D">
        <w:rPr>
          <w:rFonts w:ascii="Times New Roman" w:hAnsi="Times New Roman" w:cs="Times New Roman"/>
          <w:i/>
          <w:iCs/>
          <w:sz w:val="28"/>
          <w:szCs w:val="28"/>
          <w:lang w:val="kk-KZ"/>
        </w:rPr>
        <w:t>Ferula songarica</w:t>
      </w:r>
      <w:r w:rsidRPr="009B6B5D">
        <w:rPr>
          <w:rFonts w:ascii="Times New Roman" w:hAnsi="Times New Roman" w:cs="Times New Roman"/>
          <w:sz w:val="28"/>
          <w:szCs w:val="28"/>
          <w:lang w:val="kk-KZ"/>
        </w:rPr>
        <w:t xml:space="preserve"> жер асты бөлігінде флавоноидтар, фенол қышқылдары, </w:t>
      </w:r>
      <w:r w:rsidR="00FE6080">
        <w:rPr>
          <w:rFonts w:ascii="Times New Roman" w:hAnsi="Times New Roman" w:cs="Times New Roman"/>
          <w:sz w:val="28"/>
          <w:szCs w:val="28"/>
          <w:lang w:val="kk-KZ"/>
        </w:rPr>
        <w:t>таниндер</w:t>
      </w:r>
      <w:r w:rsidRPr="009B6B5D">
        <w:rPr>
          <w:rFonts w:ascii="Times New Roman" w:hAnsi="Times New Roman" w:cs="Times New Roman"/>
          <w:sz w:val="28"/>
          <w:szCs w:val="28"/>
          <w:lang w:val="kk-KZ"/>
        </w:rPr>
        <w:t>, суда еритін полисахаридтер, аминқышқылдар және эфир майларының мөлшері 2.2-бөлімшеде және [1</w:t>
      </w:r>
      <w:r w:rsidR="005C4FAB">
        <w:rPr>
          <w:rFonts w:ascii="Times New Roman" w:hAnsi="Times New Roman" w:cs="Times New Roman"/>
          <w:sz w:val="28"/>
          <w:szCs w:val="28"/>
          <w:lang w:val="kk-KZ"/>
        </w:rPr>
        <w:t>24,125</w:t>
      </w:r>
      <w:r w:rsidRPr="009B6B5D">
        <w:rPr>
          <w:rFonts w:ascii="Times New Roman" w:hAnsi="Times New Roman" w:cs="Times New Roman"/>
          <w:sz w:val="28"/>
          <w:szCs w:val="28"/>
          <w:lang w:val="kk-KZ"/>
        </w:rPr>
        <w:t>] дереккөзінде сипатталған әдістемелерді пайдалана отырып анықталды (1</w:t>
      </w:r>
      <w:r w:rsidR="0016698C">
        <w:rPr>
          <w:rFonts w:ascii="Times New Roman" w:hAnsi="Times New Roman" w:cs="Times New Roman"/>
          <w:sz w:val="28"/>
          <w:szCs w:val="28"/>
          <w:lang w:val="kk-KZ"/>
        </w:rPr>
        <w:t>5</w:t>
      </w:r>
      <w:r w:rsidRPr="009B6B5D">
        <w:rPr>
          <w:rFonts w:ascii="Times New Roman" w:hAnsi="Times New Roman" w:cs="Times New Roman"/>
          <w:sz w:val="28"/>
          <w:szCs w:val="28"/>
          <w:lang w:val="kk-KZ"/>
        </w:rPr>
        <w:t>-кесте).</w:t>
      </w:r>
    </w:p>
    <w:p w14:paraId="738ECDA8" w14:textId="77777777" w:rsidR="00113F7A" w:rsidRPr="00113F7A" w:rsidRDefault="00113F7A" w:rsidP="00113F7A">
      <w:pPr>
        <w:spacing w:after="0" w:line="240" w:lineRule="auto"/>
        <w:ind w:firstLine="567"/>
        <w:jc w:val="both"/>
        <w:rPr>
          <w:rFonts w:ascii="Times New Roman" w:hAnsi="Times New Roman" w:cs="Times New Roman"/>
          <w:sz w:val="28"/>
          <w:szCs w:val="28"/>
          <w:lang w:val="kk-KZ"/>
        </w:rPr>
      </w:pPr>
    </w:p>
    <w:p w14:paraId="3CCAF3D4" w14:textId="6F1D84DA" w:rsidR="001D600C" w:rsidRDefault="009B6B5D" w:rsidP="00C22F3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Кесте</w:t>
      </w:r>
      <w:r w:rsidR="003D7653" w:rsidRPr="00113F7A">
        <w:rPr>
          <w:rFonts w:ascii="Times New Roman" w:hAnsi="Times New Roman" w:cs="Times New Roman"/>
          <w:sz w:val="28"/>
          <w:szCs w:val="28"/>
          <w:lang w:val="kk-KZ"/>
        </w:rPr>
        <w:t xml:space="preserve"> 1</w:t>
      </w:r>
      <w:r w:rsidR="0016698C">
        <w:rPr>
          <w:rFonts w:ascii="Times New Roman" w:hAnsi="Times New Roman" w:cs="Times New Roman"/>
          <w:sz w:val="28"/>
          <w:szCs w:val="28"/>
          <w:lang w:val="kk-KZ"/>
        </w:rPr>
        <w:t>5</w:t>
      </w:r>
      <w:r w:rsidR="003D7653" w:rsidRPr="00113F7A">
        <w:rPr>
          <w:rFonts w:ascii="Times New Roman" w:hAnsi="Times New Roman" w:cs="Times New Roman"/>
          <w:sz w:val="28"/>
          <w:szCs w:val="28"/>
          <w:lang w:val="kk-KZ"/>
        </w:rPr>
        <w:t xml:space="preserve"> - </w:t>
      </w:r>
      <w:r w:rsidRPr="009B6B5D">
        <w:rPr>
          <w:rFonts w:ascii="Times New Roman" w:hAnsi="Times New Roman" w:cs="Times New Roman"/>
          <w:sz w:val="28"/>
          <w:szCs w:val="28"/>
          <w:lang w:val="kk-KZ"/>
        </w:rPr>
        <w:t xml:space="preserve">Орталық Қазақстан аумағында өсетін </w:t>
      </w:r>
      <w:r w:rsidRPr="00113F7A">
        <w:rPr>
          <w:rFonts w:ascii="Times New Roman" w:hAnsi="Times New Roman" w:cs="Times New Roman"/>
          <w:bCs/>
          <w:i/>
          <w:iCs/>
          <w:sz w:val="28"/>
          <w:szCs w:val="28"/>
          <w:lang w:val="kk-KZ"/>
        </w:rPr>
        <w:t>Ferula songarica</w:t>
      </w:r>
      <w:r>
        <w:rPr>
          <w:rFonts w:ascii="Times New Roman" w:hAnsi="Times New Roman" w:cs="Times New Roman"/>
          <w:bCs/>
          <w:i/>
          <w:iCs/>
          <w:sz w:val="28"/>
          <w:szCs w:val="28"/>
          <w:lang w:val="kk-KZ"/>
        </w:rPr>
        <w:t xml:space="preserve"> </w:t>
      </w:r>
      <w:r w:rsidRPr="009B6B5D">
        <w:rPr>
          <w:rFonts w:ascii="Times New Roman" w:hAnsi="Times New Roman" w:cs="Times New Roman"/>
          <w:bCs/>
          <w:sz w:val="28"/>
          <w:szCs w:val="28"/>
          <w:lang w:val="kk-KZ"/>
        </w:rPr>
        <w:t>өсімдігінің жер асты бөлігіндегі</w:t>
      </w:r>
      <w:r>
        <w:rPr>
          <w:rFonts w:ascii="Times New Roman" w:hAnsi="Times New Roman" w:cs="Times New Roman"/>
          <w:bCs/>
          <w:i/>
          <w:iCs/>
          <w:sz w:val="28"/>
          <w:szCs w:val="28"/>
          <w:lang w:val="kk-KZ"/>
        </w:rPr>
        <w:t xml:space="preserve"> </w:t>
      </w:r>
      <w:r w:rsidRPr="009B6B5D">
        <w:rPr>
          <w:rFonts w:ascii="Times New Roman" w:hAnsi="Times New Roman" w:cs="Times New Roman"/>
          <w:sz w:val="28"/>
          <w:szCs w:val="28"/>
          <w:lang w:val="kk-KZ"/>
        </w:rPr>
        <w:t xml:space="preserve"> биологиялық белсенді заттардың негізгі</w:t>
      </w:r>
      <w:r>
        <w:rPr>
          <w:rFonts w:ascii="Times New Roman" w:hAnsi="Times New Roman" w:cs="Times New Roman"/>
          <w:sz w:val="28"/>
          <w:szCs w:val="28"/>
          <w:lang w:val="kk-KZ"/>
        </w:rPr>
        <w:t xml:space="preserve"> </w:t>
      </w:r>
      <w:r w:rsidRPr="009B6B5D">
        <w:rPr>
          <w:rFonts w:ascii="Times New Roman" w:hAnsi="Times New Roman" w:cs="Times New Roman"/>
          <w:sz w:val="28"/>
          <w:szCs w:val="28"/>
          <w:lang w:val="kk-KZ"/>
        </w:rPr>
        <w:t>топтарының мөлшері.</w:t>
      </w:r>
    </w:p>
    <w:p w14:paraId="31B806F0" w14:textId="77777777" w:rsidR="00704846" w:rsidRPr="00113F7A" w:rsidRDefault="00704846" w:rsidP="00C22F30">
      <w:pPr>
        <w:spacing w:after="0" w:line="240" w:lineRule="auto"/>
        <w:jc w:val="both"/>
        <w:rPr>
          <w:rFonts w:ascii="Times New Roman" w:hAnsi="Times New Roman" w:cs="Times New Roman"/>
          <w:sz w:val="28"/>
          <w:szCs w:val="28"/>
          <w:lang w:val="kk-KZ"/>
        </w:rPr>
      </w:pPr>
    </w:p>
    <w:tbl>
      <w:tblPr>
        <w:tblStyle w:val="a8"/>
        <w:tblW w:w="0" w:type="auto"/>
        <w:tblInd w:w="250" w:type="dxa"/>
        <w:tblLook w:val="04A0" w:firstRow="1" w:lastRow="0" w:firstColumn="1" w:lastColumn="0" w:noHBand="0" w:noVBand="1"/>
      </w:tblPr>
      <w:tblGrid>
        <w:gridCol w:w="3573"/>
        <w:gridCol w:w="5386"/>
      </w:tblGrid>
      <w:tr w:rsidR="00FE6080" w:rsidRPr="00D03930" w14:paraId="3A59571D" w14:textId="77777777" w:rsidTr="0016698C">
        <w:trPr>
          <w:trHeight w:val="562"/>
        </w:trPr>
        <w:tc>
          <w:tcPr>
            <w:tcW w:w="3573" w:type="dxa"/>
            <w:vAlign w:val="center"/>
          </w:tcPr>
          <w:p w14:paraId="46E13A75" w14:textId="77777777" w:rsidR="00FE6080" w:rsidRPr="009B6B5D" w:rsidRDefault="00FE6080" w:rsidP="009B6B5D">
            <w:pPr>
              <w:ind w:firstLine="567"/>
              <w:jc w:val="center"/>
              <w:rPr>
                <w:rFonts w:ascii="Times New Roman" w:hAnsi="Times New Roman" w:cs="Times New Roman"/>
                <w:sz w:val="24"/>
                <w:szCs w:val="24"/>
              </w:rPr>
            </w:pPr>
            <w:r w:rsidRPr="009B6B5D">
              <w:rPr>
                <w:rFonts w:ascii="Times New Roman" w:hAnsi="Times New Roman" w:cs="Times New Roman"/>
                <w:sz w:val="24"/>
                <w:szCs w:val="24"/>
              </w:rPr>
              <w:t>ББЗ класы </w:t>
            </w:r>
          </w:p>
          <w:p w14:paraId="571E5EF2" w14:textId="52815686" w:rsidR="00FE6080" w:rsidRPr="00FE6080" w:rsidRDefault="00FE6080" w:rsidP="004B2967">
            <w:pPr>
              <w:ind w:firstLine="567"/>
              <w:jc w:val="center"/>
              <w:rPr>
                <w:rFonts w:ascii="Times New Roman" w:hAnsi="Times New Roman" w:cs="Times New Roman"/>
                <w:sz w:val="24"/>
                <w:szCs w:val="24"/>
              </w:rPr>
            </w:pPr>
          </w:p>
        </w:tc>
        <w:tc>
          <w:tcPr>
            <w:tcW w:w="5386" w:type="dxa"/>
          </w:tcPr>
          <w:p w14:paraId="432D4268" w14:textId="2BB911BF" w:rsidR="00FE6080" w:rsidRPr="00FE6080" w:rsidRDefault="00FE6080" w:rsidP="004B2967">
            <w:pPr>
              <w:ind w:firstLine="567"/>
              <w:jc w:val="center"/>
              <w:rPr>
                <w:rFonts w:ascii="Times New Roman" w:hAnsi="Times New Roman" w:cs="Times New Roman"/>
                <w:sz w:val="24"/>
                <w:szCs w:val="24"/>
              </w:rPr>
            </w:pPr>
          </w:p>
        </w:tc>
      </w:tr>
      <w:tr w:rsidR="003D7653" w:rsidRPr="002E2B1F" w14:paraId="56F5229F" w14:textId="77777777" w:rsidTr="0016698C">
        <w:tc>
          <w:tcPr>
            <w:tcW w:w="3573" w:type="dxa"/>
          </w:tcPr>
          <w:p w14:paraId="4302B65D" w14:textId="4D813087" w:rsidR="003D7653" w:rsidRPr="00D03930" w:rsidRDefault="009B6B5D" w:rsidP="004B2967">
            <w:pPr>
              <w:ind w:firstLine="567"/>
              <w:jc w:val="both"/>
              <w:rPr>
                <w:rFonts w:ascii="Times New Roman" w:hAnsi="Times New Roman" w:cs="Times New Roman"/>
                <w:sz w:val="24"/>
                <w:szCs w:val="24"/>
              </w:rPr>
            </w:pPr>
            <w:r w:rsidRPr="009B6B5D">
              <w:rPr>
                <w:rFonts w:ascii="Times New Roman" w:hAnsi="Times New Roman" w:cs="Times New Roman"/>
                <w:sz w:val="24"/>
                <w:szCs w:val="24"/>
              </w:rPr>
              <w:t>Эфир майы,%</w:t>
            </w:r>
          </w:p>
        </w:tc>
        <w:tc>
          <w:tcPr>
            <w:tcW w:w="5386" w:type="dxa"/>
          </w:tcPr>
          <w:p w14:paraId="5A1AF350" w14:textId="2DA2E200" w:rsidR="003D7653" w:rsidRPr="00D03930" w:rsidRDefault="00183A45" w:rsidP="004B2967">
            <w:pPr>
              <w:ind w:firstLine="567"/>
              <w:jc w:val="center"/>
              <w:rPr>
                <w:rFonts w:ascii="Times New Roman" w:hAnsi="Times New Roman" w:cs="Times New Roman"/>
                <w:sz w:val="24"/>
                <w:szCs w:val="24"/>
              </w:rPr>
            </w:pPr>
            <w:r>
              <w:rPr>
                <w:rFonts w:ascii="Times New Roman" w:hAnsi="Times New Roman" w:cs="Times New Roman"/>
                <w:sz w:val="24"/>
                <w:szCs w:val="24"/>
              </w:rPr>
              <w:t>4</w:t>
            </w:r>
            <w:r w:rsidR="003D7653" w:rsidRPr="00D03930">
              <w:rPr>
                <w:rFonts w:ascii="Times New Roman" w:hAnsi="Times New Roman" w:cs="Times New Roman"/>
                <w:sz w:val="24"/>
                <w:szCs w:val="24"/>
              </w:rPr>
              <w:t>,13±0,</w:t>
            </w:r>
            <w:r w:rsidR="003D7653">
              <w:rPr>
                <w:rFonts w:ascii="Times New Roman" w:hAnsi="Times New Roman" w:cs="Times New Roman"/>
                <w:sz w:val="24"/>
                <w:szCs w:val="24"/>
              </w:rPr>
              <w:t>21</w:t>
            </w:r>
          </w:p>
        </w:tc>
      </w:tr>
      <w:tr w:rsidR="003D7653" w:rsidRPr="00D03930" w14:paraId="518005E3" w14:textId="77777777" w:rsidTr="0016698C">
        <w:tc>
          <w:tcPr>
            <w:tcW w:w="3573" w:type="dxa"/>
          </w:tcPr>
          <w:p w14:paraId="153E1072" w14:textId="5832B49B" w:rsidR="003D7653" w:rsidRPr="00D03930" w:rsidRDefault="003D7653" w:rsidP="004B2967">
            <w:pPr>
              <w:ind w:firstLine="567"/>
              <w:jc w:val="both"/>
              <w:rPr>
                <w:rFonts w:ascii="Times New Roman" w:hAnsi="Times New Roman" w:cs="Times New Roman"/>
                <w:sz w:val="24"/>
                <w:szCs w:val="24"/>
              </w:rPr>
            </w:pPr>
            <w:r w:rsidRPr="00D03930">
              <w:rPr>
                <w:rFonts w:ascii="Times New Roman" w:hAnsi="Times New Roman" w:cs="Times New Roman"/>
                <w:sz w:val="24"/>
                <w:szCs w:val="24"/>
              </w:rPr>
              <w:t>Флавоноид</w:t>
            </w:r>
            <w:r w:rsidR="009B6B5D">
              <w:rPr>
                <w:rFonts w:ascii="Times New Roman" w:hAnsi="Times New Roman" w:cs="Times New Roman"/>
                <w:sz w:val="24"/>
                <w:szCs w:val="24"/>
                <w:lang w:val="kk-KZ"/>
              </w:rPr>
              <w:t>тар</w:t>
            </w:r>
            <w:r w:rsidRPr="00D03930">
              <w:rPr>
                <w:rFonts w:ascii="Times New Roman" w:hAnsi="Times New Roman" w:cs="Times New Roman"/>
                <w:sz w:val="24"/>
                <w:szCs w:val="24"/>
              </w:rPr>
              <w:t>, %</w:t>
            </w:r>
          </w:p>
        </w:tc>
        <w:tc>
          <w:tcPr>
            <w:tcW w:w="5386" w:type="dxa"/>
          </w:tcPr>
          <w:p w14:paraId="0909A15C" w14:textId="77777777" w:rsidR="003D7653" w:rsidRPr="00D03930" w:rsidRDefault="003D7653" w:rsidP="004B2967">
            <w:pPr>
              <w:ind w:firstLine="567"/>
              <w:jc w:val="center"/>
              <w:rPr>
                <w:rFonts w:ascii="Times New Roman" w:hAnsi="Times New Roman" w:cs="Times New Roman"/>
                <w:sz w:val="24"/>
                <w:szCs w:val="24"/>
              </w:rPr>
            </w:pPr>
            <w:r w:rsidRPr="00D03930">
              <w:rPr>
                <w:rFonts w:ascii="Times New Roman" w:hAnsi="Times New Roman" w:cs="Times New Roman"/>
                <w:sz w:val="24"/>
                <w:szCs w:val="24"/>
              </w:rPr>
              <w:t>3,81±0,</w:t>
            </w:r>
            <w:r>
              <w:rPr>
                <w:rFonts w:ascii="Times New Roman" w:hAnsi="Times New Roman" w:cs="Times New Roman"/>
                <w:sz w:val="24"/>
                <w:szCs w:val="24"/>
              </w:rPr>
              <w:t>18</w:t>
            </w:r>
          </w:p>
        </w:tc>
      </w:tr>
      <w:tr w:rsidR="003D7653" w:rsidRPr="00D03930" w14:paraId="392CED89" w14:textId="77777777" w:rsidTr="0016698C">
        <w:tc>
          <w:tcPr>
            <w:tcW w:w="3573" w:type="dxa"/>
          </w:tcPr>
          <w:p w14:paraId="216A3117" w14:textId="77777777" w:rsidR="009B6B5D" w:rsidRPr="009B6B5D" w:rsidRDefault="009B6B5D" w:rsidP="009B6B5D">
            <w:pPr>
              <w:ind w:firstLine="567"/>
              <w:jc w:val="both"/>
              <w:rPr>
                <w:rFonts w:ascii="Times New Roman" w:hAnsi="Times New Roman" w:cs="Times New Roman"/>
                <w:sz w:val="24"/>
                <w:szCs w:val="24"/>
              </w:rPr>
            </w:pPr>
            <w:r w:rsidRPr="009B6B5D">
              <w:rPr>
                <w:rFonts w:ascii="Times New Roman" w:hAnsi="Times New Roman" w:cs="Times New Roman"/>
                <w:sz w:val="24"/>
                <w:szCs w:val="24"/>
              </w:rPr>
              <w:t>Фенол</w:t>
            </w:r>
          </w:p>
          <w:p w14:paraId="376EA989" w14:textId="01E9F250" w:rsidR="003D7653" w:rsidRPr="00D03930" w:rsidRDefault="009B6B5D" w:rsidP="009B6B5D">
            <w:pPr>
              <w:ind w:firstLine="567"/>
              <w:jc w:val="both"/>
              <w:rPr>
                <w:rFonts w:ascii="Times New Roman" w:hAnsi="Times New Roman" w:cs="Times New Roman"/>
                <w:sz w:val="24"/>
                <w:szCs w:val="24"/>
              </w:rPr>
            </w:pPr>
            <w:r w:rsidRPr="009B6B5D">
              <w:rPr>
                <w:rFonts w:ascii="Times New Roman" w:hAnsi="Times New Roman" w:cs="Times New Roman"/>
                <w:sz w:val="24"/>
                <w:szCs w:val="24"/>
              </w:rPr>
              <w:t>қышқылдары,%</w:t>
            </w:r>
          </w:p>
        </w:tc>
        <w:tc>
          <w:tcPr>
            <w:tcW w:w="5386" w:type="dxa"/>
          </w:tcPr>
          <w:p w14:paraId="2B6ABEF8" w14:textId="77777777" w:rsidR="003D7653" w:rsidRPr="00D03930" w:rsidRDefault="003D7653" w:rsidP="004B2967">
            <w:pPr>
              <w:ind w:firstLine="567"/>
              <w:jc w:val="center"/>
              <w:rPr>
                <w:rFonts w:ascii="Times New Roman" w:hAnsi="Times New Roman" w:cs="Times New Roman"/>
                <w:sz w:val="24"/>
                <w:szCs w:val="24"/>
              </w:rPr>
            </w:pPr>
            <w:r>
              <w:rPr>
                <w:rFonts w:ascii="Times New Roman" w:hAnsi="Times New Roman" w:cs="Times New Roman"/>
                <w:sz w:val="24"/>
                <w:szCs w:val="24"/>
              </w:rPr>
              <w:t>3</w:t>
            </w:r>
            <w:r w:rsidRPr="00D03930">
              <w:rPr>
                <w:rFonts w:ascii="Times New Roman" w:hAnsi="Times New Roman" w:cs="Times New Roman"/>
                <w:sz w:val="24"/>
                <w:szCs w:val="24"/>
              </w:rPr>
              <w:t>,2</w:t>
            </w:r>
            <w:r>
              <w:rPr>
                <w:rFonts w:ascii="Times New Roman" w:hAnsi="Times New Roman" w:cs="Times New Roman"/>
                <w:sz w:val="24"/>
                <w:szCs w:val="24"/>
              </w:rPr>
              <w:t>2</w:t>
            </w:r>
            <w:r w:rsidRPr="00D03930">
              <w:rPr>
                <w:rFonts w:ascii="Times New Roman" w:hAnsi="Times New Roman" w:cs="Times New Roman"/>
                <w:sz w:val="24"/>
                <w:szCs w:val="24"/>
              </w:rPr>
              <w:t>±0,12</w:t>
            </w:r>
          </w:p>
        </w:tc>
      </w:tr>
      <w:tr w:rsidR="003D7653" w:rsidRPr="00D03930" w14:paraId="25D3686C" w14:textId="77777777" w:rsidTr="0016698C">
        <w:tc>
          <w:tcPr>
            <w:tcW w:w="3573" w:type="dxa"/>
          </w:tcPr>
          <w:p w14:paraId="0BA17884" w14:textId="5E3CDDBB" w:rsidR="003D7653" w:rsidRPr="00D03930" w:rsidRDefault="00FE6080" w:rsidP="004B2967">
            <w:pPr>
              <w:ind w:firstLine="567"/>
              <w:jc w:val="both"/>
              <w:rPr>
                <w:rFonts w:ascii="Times New Roman" w:hAnsi="Times New Roman" w:cs="Times New Roman"/>
                <w:sz w:val="24"/>
                <w:szCs w:val="24"/>
              </w:rPr>
            </w:pPr>
            <w:r>
              <w:rPr>
                <w:rFonts w:ascii="Times New Roman" w:hAnsi="Times New Roman" w:cs="Times New Roman"/>
                <w:sz w:val="24"/>
                <w:szCs w:val="24"/>
                <w:lang w:val="kk-KZ"/>
              </w:rPr>
              <w:t>Таниндер</w:t>
            </w:r>
            <w:r w:rsidR="003D7653" w:rsidRPr="00D03930">
              <w:rPr>
                <w:rFonts w:ascii="Times New Roman" w:hAnsi="Times New Roman" w:cs="Times New Roman"/>
                <w:sz w:val="24"/>
                <w:szCs w:val="24"/>
              </w:rPr>
              <w:t>, %</w:t>
            </w:r>
          </w:p>
        </w:tc>
        <w:tc>
          <w:tcPr>
            <w:tcW w:w="5386" w:type="dxa"/>
          </w:tcPr>
          <w:p w14:paraId="4C9907F7" w14:textId="77777777" w:rsidR="003D7653" w:rsidRPr="00D03930" w:rsidRDefault="003D7653" w:rsidP="004B2967">
            <w:pPr>
              <w:ind w:firstLine="567"/>
              <w:jc w:val="center"/>
              <w:rPr>
                <w:rFonts w:ascii="Times New Roman" w:hAnsi="Times New Roman" w:cs="Times New Roman"/>
                <w:sz w:val="24"/>
                <w:szCs w:val="24"/>
              </w:rPr>
            </w:pPr>
            <w:r>
              <w:rPr>
                <w:rFonts w:ascii="Times New Roman" w:hAnsi="Times New Roman" w:cs="Times New Roman"/>
                <w:sz w:val="24"/>
                <w:szCs w:val="24"/>
              </w:rPr>
              <w:t>0</w:t>
            </w:r>
            <w:r w:rsidRPr="00D03930">
              <w:rPr>
                <w:rFonts w:ascii="Times New Roman" w:hAnsi="Times New Roman" w:cs="Times New Roman"/>
                <w:sz w:val="24"/>
                <w:szCs w:val="24"/>
              </w:rPr>
              <w:t>,</w:t>
            </w:r>
            <w:r>
              <w:rPr>
                <w:rFonts w:ascii="Times New Roman" w:hAnsi="Times New Roman" w:cs="Times New Roman"/>
                <w:sz w:val="24"/>
                <w:szCs w:val="24"/>
              </w:rPr>
              <w:t>13</w:t>
            </w:r>
            <w:r w:rsidRPr="00D03930">
              <w:rPr>
                <w:rFonts w:ascii="Times New Roman" w:hAnsi="Times New Roman" w:cs="Times New Roman"/>
                <w:sz w:val="24"/>
                <w:szCs w:val="24"/>
              </w:rPr>
              <w:t>±0,1</w:t>
            </w:r>
            <w:r>
              <w:rPr>
                <w:rFonts w:ascii="Times New Roman" w:hAnsi="Times New Roman" w:cs="Times New Roman"/>
                <w:sz w:val="24"/>
                <w:szCs w:val="24"/>
              </w:rPr>
              <w:t>5</w:t>
            </w:r>
          </w:p>
        </w:tc>
      </w:tr>
      <w:tr w:rsidR="003D7653" w:rsidRPr="00D03930" w14:paraId="3EBDB60C" w14:textId="77777777" w:rsidTr="0016698C">
        <w:tc>
          <w:tcPr>
            <w:tcW w:w="3573" w:type="dxa"/>
          </w:tcPr>
          <w:p w14:paraId="3A59BAF8" w14:textId="7896D076" w:rsidR="003D7653" w:rsidRPr="00D03930" w:rsidRDefault="003D7653" w:rsidP="004B2967">
            <w:pPr>
              <w:ind w:firstLine="567"/>
              <w:jc w:val="both"/>
              <w:rPr>
                <w:rFonts w:ascii="Times New Roman" w:hAnsi="Times New Roman" w:cs="Times New Roman"/>
                <w:sz w:val="24"/>
                <w:szCs w:val="24"/>
              </w:rPr>
            </w:pPr>
            <w:r w:rsidRPr="00D03930">
              <w:rPr>
                <w:rFonts w:ascii="Times New Roman" w:hAnsi="Times New Roman" w:cs="Times New Roman"/>
                <w:sz w:val="24"/>
                <w:szCs w:val="24"/>
              </w:rPr>
              <w:t>Полисахарад</w:t>
            </w:r>
            <w:r w:rsidR="009B6B5D">
              <w:rPr>
                <w:rFonts w:ascii="Times New Roman" w:hAnsi="Times New Roman" w:cs="Times New Roman"/>
                <w:sz w:val="24"/>
                <w:szCs w:val="24"/>
                <w:lang w:val="kk-KZ"/>
              </w:rPr>
              <w:t>тер</w:t>
            </w:r>
            <w:r w:rsidRPr="00D03930">
              <w:rPr>
                <w:rFonts w:ascii="Times New Roman" w:hAnsi="Times New Roman" w:cs="Times New Roman"/>
                <w:sz w:val="24"/>
                <w:szCs w:val="24"/>
              </w:rPr>
              <w:t>, %</w:t>
            </w:r>
          </w:p>
        </w:tc>
        <w:tc>
          <w:tcPr>
            <w:tcW w:w="5386" w:type="dxa"/>
          </w:tcPr>
          <w:p w14:paraId="1F669DBA" w14:textId="77777777" w:rsidR="003D7653" w:rsidRPr="00D03930" w:rsidRDefault="003D7653" w:rsidP="004B2967">
            <w:pPr>
              <w:ind w:firstLine="567"/>
              <w:jc w:val="center"/>
              <w:rPr>
                <w:rFonts w:ascii="Times New Roman" w:hAnsi="Times New Roman" w:cs="Times New Roman"/>
                <w:sz w:val="24"/>
                <w:szCs w:val="24"/>
              </w:rPr>
            </w:pPr>
            <w:r w:rsidRPr="00D03930">
              <w:rPr>
                <w:rFonts w:ascii="Times New Roman" w:hAnsi="Times New Roman" w:cs="Times New Roman"/>
                <w:sz w:val="24"/>
                <w:szCs w:val="24"/>
              </w:rPr>
              <w:t>0,</w:t>
            </w:r>
            <w:r>
              <w:rPr>
                <w:rFonts w:ascii="Times New Roman" w:hAnsi="Times New Roman" w:cs="Times New Roman"/>
                <w:sz w:val="24"/>
                <w:szCs w:val="24"/>
              </w:rPr>
              <w:t>35</w:t>
            </w:r>
            <w:r w:rsidRPr="00D03930">
              <w:rPr>
                <w:rFonts w:ascii="Times New Roman" w:hAnsi="Times New Roman" w:cs="Times New Roman"/>
                <w:sz w:val="24"/>
                <w:szCs w:val="24"/>
              </w:rPr>
              <w:t>±0,</w:t>
            </w:r>
            <w:r>
              <w:rPr>
                <w:rFonts w:ascii="Times New Roman" w:hAnsi="Times New Roman" w:cs="Times New Roman"/>
                <w:sz w:val="24"/>
                <w:szCs w:val="24"/>
              </w:rPr>
              <w:t>3</w:t>
            </w:r>
          </w:p>
        </w:tc>
      </w:tr>
      <w:tr w:rsidR="003D7653" w:rsidRPr="00D03930" w14:paraId="581F5E31" w14:textId="77777777" w:rsidTr="0016698C">
        <w:tc>
          <w:tcPr>
            <w:tcW w:w="3573" w:type="dxa"/>
          </w:tcPr>
          <w:p w14:paraId="0EFDBD29" w14:textId="17EF1374" w:rsidR="003D7653" w:rsidRPr="00D03930" w:rsidRDefault="009B6B5D" w:rsidP="004B2967">
            <w:pPr>
              <w:ind w:firstLine="567"/>
              <w:jc w:val="both"/>
              <w:rPr>
                <w:rFonts w:ascii="Times New Roman" w:hAnsi="Times New Roman" w:cs="Times New Roman"/>
                <w:sz w:val="24"/>
                <w:szCs w:val="24"/>
              </w:rPr>
            </w:pPr>
            <w:r w:rsidRPr="009B6B5D">
              <w:rPr>
                <w:rFonts w:ascii="Times New Roman" w:hAnsi="Times New Roman" w:cs="Times New Roman"/>
                <w:sz w:val="24"/>
                <w:szCs w:val="24"/>
              </w:rPr>
              <w:t>Аминқышқылдары,%</w:t>
            </w:r>
          </w:p>
        </w:tc>
        <w:tc>
          <w:tcPr>
            <w:tcW w:w="5386" w:type="dxa"/>
          </w:tcPr>
          <w:p w14:paraId="374E765B" w14:textId="77777777" w:rsidR="003D7653" w:rsidRPr="00D03930" w:rsidRDefault="003D7653" w:rsidP="004B2967">
            <w:pPr>
              <w:ind w:firstLine="567"/>
              <w:jc w:val="center"/>
              <w:rPr>
                <w:rFonts w:ascii="Times New Roman" w:hAnsi="Times New Roman" w:cs="Times New Roman"/>
                <w:sz w:val="24"/>
                <w:szCs w:val="24"/>
              </w:rPr>
            </w:pPr>
            <w:r w:rsidRPr="00D03930">
              <w:rPr>
                <w:rFonts w:ascii="Times New Roman" w:hAnsi="Times New Roman" w:cs="Times New Roman"/>
                <w:sz w:val="24"/>
                <w:szCs w:val="24"/>
              </w:rPr>
              <w:t>0,</w:t>
            </w:r>
            <w:r>
              <w:rPr>
                <w:rFonts w:ascii="Times New Roman" w:hAnsi="Times New Roman" w:cs="Times New Roman"/>
                <w:sz w:val="24"/>
                <w:szCs w:val="24"/>
              </w:rPr>
              <w:t>34</w:t>
            </w:r>
            <w:r w:rsidRPr="00D03930">
              <w:rPr>
                <w:rFonts w:ascii="Times New Roman" w:hAnsi="Times New Roman" w:cs="Times New Roman"/>
                <w:sz w:val="24"/>
                <w:szCs w:val="24"/>
              </w:rPr>
              <w:t>±0,05</w:t>
            </w:r>
          </w:p>
        </w:tc>
      </w:tr>
    </w:tbl>
    <w:p w14:paraId="2E2BA396" w14:textId="76A36583" w:rsidR="00953A16" w:rsidRDefault="00953A16" w:rsidP="004B2967">
      <w:pPr>
        <w:spacing w:after="0" w:line="240" w:lineRule="auto"/>
        <w:ind w:firstLine="567"/>
        <w:jc w:val="both"/>
        <w:rPr>
          <w:rFonts w:ascii="Times New Roman" w:hAnsi="Times New Roman" w:cs="Times New Roman"/>
          <w:sz w:val="28"/>
          <w:szCs w:val="28"/>
          <w:lang w:val="kk-KZ"/>
        </w:rPr>
      </w:pPr>
    </w:p>
    <w:p w14:paraId="757A5BC8" w14:textId="7FB347B7" w:rsidR="001D600C" w:rsidRDefault="00FE6080" w:rsidP="004B2967">
      <w:pPr>
        <w:spacing w:after="0" w:line="240" w:lineRule="auto"/>
        <w:ind w:firstLine="567"/>
        <w:jc w:val="both"/>
        <w:rPr>
          <w:rFonts w:ascii="Times New Roman" w:hAnsi="Times New Roman" w:cs="Times New Roman"/>
          <w:sz w:val="28"/>
          <w:szCs w:val="28"/>
          <w:lang w:val="kk-KZ"/>
        </w:rPr>
      </w:pPr>
      <w:r w:rsidRPr="00FE6080">
        <w:rPr>
          <w:rFonts w:ascii="Times New Roman" w:hAnsi="Times New Roman" w:cs="Times New Roman"/>
          <w:i/>
          <w:iCs/>
          <w:sz w:val="28"/>
          <w:szCs w:val="28"/>
          <w:lang w:val="kk-KZ"/>
        </w:rPr>
        <w:t>Ferula songarica</w:t>
      </w:r>
      <w:r w:rsidRPr="00FE6080">
        <w:rPr>
          <w:rFonts w:ascii="Times New Roman" w:hAnsi="Times New Roman" w:cs="Times New Roman"/>
          <w:sz w:val="28"/>
          <w:szCs w:val="28"/>
          <w:lang w:val="kk-KZ"/>
        </w:rPr>
        <w:t xml:space="preserve"> өсімдігінің жер</w:t>
      </w:r>
      <w:r>
        <w:rPr>
          <w:rFonts w:ascii="Times New Roman" w:hAnsi="Times New Roman" w:cs="Times New Roman"/>
          <w:sz w:val="28"/>
          <w:szCs w:val="28"/>
          <w:lang w:val="kk-KZ"/>
        </w:rPr>
        <w:t xml:space="preserve"> </w:t>
      </w:r>
      <w:r w:rsidRPr="00FE6080">
        <w:rPr>
          <w:rFonts w:ascii="Times New Roman" w:hAnsi="Times New Roman" w:cs="Times New Roman"/>
          <w:sz w:val="28"/>
          <w:szCs w:val="28"/>
          <w:lang w:val="kk-KZ"/>
        </w:rPr>
        <w:t>асты бөлігінде флавоноидтар, эфир майлары, полисахаридтер және фенол қышқылдары көп мөлшерде анықталды.</w:t>
      </w:r>
    </w:p>
    <w:p w14:paraId="0E2667B1" w14:textId="77777777" w:rsidR="00FE6080" w:rsidRPr="00FE6080" w:rsidRDefault="00FE6080" w:rsidP="004B2967">
      <w:pPr>
        <w:spacing w:after="0" w:line="240" w:lineRule="auto"/>
        <w:ind w:firstLine="567"/>
        <w:jc w:val="both"/>
        <w:rPr>
          <w:rFonts w:ascii="Times New Roman" w:hAnsi="Times New Roman" w:cs="Times New Roman"/>
          <w:sz w:val="28"/>
          <w:szCs w:val="28"/>
          <w:lang w:val="kk-KZ"/>
        </w:rPr>
      </w:pPr>
    </w:p>
    <w:p w14:paraId="21A99FF7" w14:textId="3017D624" w:rsidR="003D7653" w:rsidRPr="00FE6080" w:rsidRDefault="00953A16" w:rsidP="00183A45">
      <w:pPr>
        <w:spacing w:after="0" w:line="240" w:lineRule="auto"/>
        <w:ind w:firstLine="567"/>
        <w:jc w:val="both"/>
        <w:rPr>
          <w:rFonts w:ascii="Times New Roman" w:hAnsi="Times New Roman" w:cs="Times New Roman"/>
          <w:b/>
          <w:bCs/>
          <w:i/>
          <w:sz w:val="28"/>
          <w:szCs w:val="28"/>
          <w:lang w:val="kk-KZ"/>
        </w:rPr>
      </w:pPr>
      <w:r w:rsidRPr="00FE6080">
        <w:rPr>
          <w:rFonts w:ascii="Times New Roman" w:hAnsi="Times New Roman" w:cs="Times New Roman"/>
          <w:b/>
          <w:sz w:val="28"/>
          <w:szCs w:val="28"/>
          <w:lang w:val="kk-KZ"/>
        </w:rPr>
        <w:t xml:space="preserve">3.7 </w:t>
      </w:r>
      <w:r w:rsidR="00FE6080" w:rsidRPr="00FE6080">
        <w:rPr>
          <w:rFonts w:ascii="Times New Roman" w:hAnsi="Times New Roman" w:cs="Times New Roman"/>
          <w:b/>
          <w:i/>
          <w:iCs/>
          <w:sz w:val="28"/>
          <w:szCs w:val="28"/>
          <w:lang w:val="kk-KZ"/>
        </w:rPr>
        <w:t>Ferula songarica</w:t>
      </w:r>
      <w:r w:rsidR="00FE6080" w:rsidRPr="00FE6080">
        <w:rPr>
          <w:rFonts w:ascii="Times New Roman" w:hAnsi="Times New Roman" w:cs="Times New Roman"/>
          <w:b/>
          <w:sz w:val="28"/>
          <w:szCs w:val="28"/>
          <w:lang w:val="kk-KZ"/>
        </w:rPr>
        <w:t xml:space="preserve"> өсімдік шикізатының сапа спецификациясын жасау және сақтау мерзімін белгілеу</w:t>
      </w:r>
    </w:p>
    <w:p w14:paraId="58627DBA" w14:textId="77777777" w:rsidR="003C6DD0" w:rsidRPr="003C6DD0" w:rsidRDefault="003C6DD0" w:rsidP="003C6DD0">
      <w:pPr>
        <w:spacing w:after="0" w:line="240" w:lineRule="auto"/>
        <w:ind w:firstLine="567"/>
        <w:jc w:val="both"/>
        <w:rPr>
          <w:rFonts w:ascii="Times New Roman" w:hAnsi="Times New Roman" w:cs="Times New Roman"/>
          <w:bCs/>
          <w:sz w:val="28"/>
          <w:szCs w:val="28"/>
          <w:lang w:val="kk-KZ"/>
        </w:rPr>
      </w:pPr>
      <w:r w:rsidRPr="003C6DD0">
        <w:rPr>
          <w:rFonts w:ascii="Times New Roman" w:hAnsi="Times New Roman" w:cs="Times New Roman"/>
          <w:bCs/>
          <w:i/>
          <w:iCs/>
          <w:sz w:val="28"/>
          <w:szCs w:val="28"/>
          <w:lang w:val="kk-KZ"/>
        </w:rPr>
        <w:t xml:space="preserve">Ferula songarica </w:t>
      </w:r>
      <w:r w:rsidRPr="003C6DD0">
        <w:rPr>
          <w:rFonts w:ascii="Times New Roman" w:hAnsi="Times New Roman" w:cs="Times New Roman"/>
          <w:bCs/>
          <w:sz w:val="28"/>
          <w:szCs w:val="28"/>
          <w:lang w:val="kk-KZ"/>
        </w:rPr>
        <w:t>өсімдігінің жер асты шикізатын сәйкестендіру көрсеткіштері Қазақстан Республикасының Мемлекеттік фармакопеясы, Еуразиялық экономикалық одақтың фармакопеясы және ҚР Денсаулық сақтау министрінің 2021 жылғы 16 ақпандағы №ҚР ДСМ-20 бұйрығы талаптарына сәйкес анықталды. Жүргізілген зерттеулер негізінде келесі сапа көрсеткіштері айқындалды: сыртқы сипаттамасы, сәйкестендіру белгілері (макро- және микроскопиялық ерекшеліктері, сапалық реакциялар), кептіру кезіндегі масса жоғалуы, жалпы күл мөлшері, 10% тұз қышқылында ерімейтін күл, қоспалар, микробиологиялық тазалығы (ҚР МФ т.1, 2.6.12., 2.6.13.), сандық анықтау, сондай-ақ радионуклидтер мен ауыр металдардың мөлшері.</w:t>
      </w:r>
    </w:p>
    <w:p w14:paraId="5202C130" w14:textId="557E2003" w:rsidR="00B740BD" w:rsidRPr="003C6DD0" w:rsidRDefault="003C6DD0" w:rsidP="003C6DD0">
      <w:pPr>
        <w:spacing w:after="0" w:line="240" w:lineRule="auto"/>
        <w:ind w:firstLine="567"/>
        <w:jc w:val="both"/>
        <w:rPr>
          <w:rFonts w:ascii="Times New Roman" w:hAnsi="Times New Roman" w:cs="Times New Roman"/>
          <w:bCs/>
          <w:sz w:val="28"/>
          <w:szCs w:val="28"/>
          <w:lang w:val="kk-KZ"/>
        </w:rPr>
      </w:pPr>
      <w:r w:rsidRPr="003C6DD0">
        <w:rPr>
          <w:rFonts w:ascii="Times New Roman" w:hAnsi="Times New Roman" w:cs="Times New Roman"/>
          <w:bCs/>
          <w:sz w:val="28"/>
          <w:szCs w:val="28"/>
          <w:lang w:val="kk-KZ"/>
        </w:rPr>
        <w:t>Аталған көрсеткіштердің барлығы нормативтік құжаттар талаптарына сәйкес келеді (16-кесте). Зерттеу нәтижелері белгіленген сапа талаптарына толық сай екендігін көрсетті.</w:t>
      </w:r>
    </w:p>
    <w:p w14:paraId="05CED9D1" w14:textId="77777777" w:rsidR="003C6DD0" w:rsidRDefault="003C6DD0" w:rsidP="003C6DD0">
      <w:pPr>
        <w:spacing w:after="0" w:line="240" w:lineRule="auto"/>
        <w:ind w:firstLine="567"/>
        <w:jc w:val="both"/>
        <w:rPr>
          <w:rFonts w:ascii="Times New Roman" w:hAnsi="Times New Roman" w:cs="Times New Roman"/>
          <w:bCs/>
          <w:sz w:val="28"/>
          <w:szCs w:val="28"/>
          <w:lang w:val="kk-KZ"/>
        </w:rPr>
      </w:pPr>
    </w:p>
    <w:p w14:paraId="72802DFF" w14:textId="621397AE" w:rsidR="00747521" w:rsidRDefault="00B740BD" w:rsidP="00A84F96">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Кесте</w:t>
      </w:r>
      <w:r w:rsidR="00747521" w:rsidRPr="00B740BD">
        <w:rPr>
          <w:rFonts w:ascii="Times New Roman" w:hAnsi="Times New Roman" w:cs="Times New Roman"/>
          <w:bCs/>
          <w:sz w:val="28"/>
          <w:szCs w:val="28"/>
          <w:lang w:val="kk-KZ"/>
        </w:rPr>
        <w:t xml:space="preserve"> 1</w:t>
      </w:r>
      <w:r w:rsidR="0016698C">
        <w:rPr>
          <w:rFonts w:ascii="Times New Roman" w:hAnsi="Times New Roman" w:cs="Times New Roman"/>
          <w:bCs/>
          <w:sz w:val="28"/>
          <w:szCs w:val="28"/>
          <w:lang w:val="kk-KZ"/>
        </w:rPr>
        <w:t>6</w:t>
      </w:r>
      <w:r w:rsidR="00747521" w:rsidRPr="00B740BD">
        <w:rPr>
          <w:rFonts w:ascii="Times New Roman" w:hAnsi="Times New Roman" w:cs="Times New Roman"/>
          <w:bCs/>
          <w:sz w:val="28"/>
          <w:szCs w:val="28"/>
          <w:lang w:val="kk-KZ"/>
        </w:rPr>
        <w:t xml:space="preserve"> </w:t>
      </w:r>
      <w:r w:rsidR="00A30DC9">
        <w:rPr>
          <w:rFonts w:ascii="Times New Roman" w:hAnsi="Times New Roman" w:cs="Times New Roman"/>
          <w:bCs/>
          <w:sz w:val="28"/>
          <w:szCs w:val="28"/>
          <w:lang w:val="kk-KZ"/>
        </w:rPr>
        <w:t>-</w:t>
      </w:r>
      <w:r w:rsidR="00747521" w:rsidRPr="00B740BD">
        <w:rPr>
          <w:rFonts w:ascii="Times New Roman" w:hAnsi="Times New Roman" w:cs="Times New Roman"/>
          <w:bCs/>
          <w:sz w:val="28"/>
          <w:szCs w:val="28"/>
          <w:lang w:val="kk-KZ"/>
        </w:rPr>
        <w:t xml:space="preserve"> </w:t>
      </w:r>
      <w:r w:rsidR="00555D1B" w:rsidRPr="005001AB">
        <w:rPr>
          <w:rFonts w:ascii="Times New Roman" w:hAnsi="Times New Roman" w:cs="Times New Roman"/>
          <w:bCs/>
          <w:i/>
          <w:sz w:val="28"/>
          <w:szCs w:val="28"/>
          <w:lang w:val="kk-KZ"/>
        </w:rPr>
        <w:t xml:space="preserve">Ferula </w:t>
      </w:r>
      <w:r w:rsidR="00555D1B" w:rsidRPr="00B740BD">
        <w:rPr>
          <w:rFonts w:ascii="Times New Roman" w:hAnsi="Times New Roman" w:cs="Times New Roman"/>
          <w:bCs/>
          <w:i/>
          <w:sz w:val="28"/>
          <w:szCs w:val="28"/>
          <w:lang w:val="kk-KZ"/>
        </w:rPr>
        <w:t>songarica</w:t>
      </w:r>
      <w:r w:rsidR="00555D1B" w:rsidRPr="00555D1B">
        <w:rPr>
          <w:rFonts w:ascii="Times New Roman" w:hAnsi="Times New Roman" w:cs="Times New Roman"/>
          <w:bCs/>
          <w:i/>
          <w:sz w:val="28"/>
          <w:szCs w:val="28"/>
          <w:lang w:val="kk-KZ"/>
        </w:rPr>
        <w:t xml:space="preserve"> </w:t>
      </w:r>
      <w:r w:rsidR="00555D1B" w:rsidRPr="00555D1B">
        <w:rPr>
          <w:rFonts w:ascii="Times New Roman" w:hAnsi="Times New Roman" w:cs="Times New Roman"/>
          <w:bCs/>
          <w:sz w:val="28"/>
          <w:szCs w:val="28"/>
          <w:lang w:val="kk-KZ"/>
        </w:rPr>
        <w:t>өсімдік шикізатының жер асты бөлігінің сапа специфкациясы</w:t>
      </w:r>
    </w:p>
    <w:p w14:paraId="145F3FBB" w14:textId="77777777" w:rsidR="00704846" w:rsidRPr="00B740BD" w:rsidRDefault="00704846" w:rsidP="00A84F96">
      <w:pPr>
        <w:spacing w:after="0" w:line="240" w:lineRule="auto"/>
        <w:jc w:val="both"/>
        <w:rPr>
          <w:rFonts w:ascii="Times New Roman" w:hAnsi="Times New Roman" w:cs="Times New Roman"/>
          <w:bCs/>
          <w:sz w:val="28"/>
          <w:szCs w:val="28"/>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4677"/>
        <w:gridCol w:w="2835"/>
      </w:tblGrid>
      <w:tr w:rsidR="00953A16" w:rsidRPr="00953A16" w14:paraId="3CB5E0C6" w14:textId="77777777" w:rsidTr="0016698C">
        <w:trPr>
          <w:trHeight w:val="609"/>
        </w:trPr>
        <w:tc>
          <w:tcPr>
            <w:tcW w:w="2127" w:type="dxa"/>
            <w:tcBorders>
              <w:top w:val="single" w:sz="4" w:space="0" w:color="auto"/>
              <w:left w:val="single" w:sz="4" w:space="0" w:color="auto"/>
              <w:bottom w:val="single" w:sz="4" w:space="0" w:color="auto"/>
              <w:right w:val="single" w:sz="4" w:space="0" w:color="auto"/>
            </w:tcBorders>
            <w:hideMark/>
          </w:tcPr>
          <w:p w14:paraId="7D064C93" w14:textId="698187C9" w:rsidR="00953A16" w:rsidRPr="00953A16" w:rsidRDefault="00B740BD" w:rsidP="008E6ADD">
            <w:pPr>
              <w:spacing w:after="0" w:line="240" w:lineRule="auto"/>
              <w:jc w:val="center"/>
              <w:rPr>
                <w:rFonts w:ascii="Times New Roman" w:hAnsi="Times New Roman" w:cs="Times New Roman"/>
                <w:sz w:val="24"/>
                <w:szCs w:val="24"/>
              </w:rPr>
            </w:pPr>
            <w:r w:rsidRPr="00B740BD">
              <w:rPr>
                <w:rFonts w:ascii="Times New Roman" w:hAnsi="Times New Roman" w:cs="Times New Roman"/>
                <w:sz w:val="24"/>
                <w:szCs w:val="24"/>
              </w:rPr>
              <w:t>Сапа көрсеткіштері</w:t>
            </w:r>
          </w:p>
        </w:tc>
        <w:tc>
          <w:tcPr>
            <w:tcW w:w="4677" w:type="dxa"/>
            <w:tcBorders>
              <w:top w:val="single" w:sz="4" w:space="0" w:color="auto"/>
              <w:left w:val="single" w:sz="4" w:space="0" w:color="auto"/>
              <w:bottom w:val="single" w:sz="4" w:space="0" w:color="auto"/>
              <w:right w:val="single" w:sz="4" w:space="0" w:color="auto"/>
            </w:tcBorders>
            <w:hideMark/>
          </w:tcPr>
          <w:p w14:paraId="3513E9A8" w14:textId="77777777" w:rsidR="00B740BD" w:rsidRPr="00B740BD" w:rsidRDefault="00B740BD" w:rsidP="00B740BD">
            <w:pPr>
              <w:spacing w:after="0" w:line="240" w:lineRule="auto"/>
              <w:ind w:firstLine="567"/>
              <w:jc w:val="center"/>
              <w:rPr>
                <w:rFonts w:ascii="Times New Roman" w:hAnsi="Times New Roman" w:cs="Times New Roman"/>
                <w:sz w:val="24"/>
                <w:szCs w:val="24"/>
              </w:rPr>
            </w:pPr>
            <w:r w:rsidRPr="00B740BD">
              <w:rPr>
                <w:rFonts w:ascii="Times New Roman" w:hAnsi="Times New Roman" w:cs="Times New Roman"/>
                <w:sz w:val="24"/>
                <w:szCs w:val="24"/>
              </w:rPr>
              <w:t>Ауытқу нормалары</w:t>
            </w:r>
          </w:p>
          <w:p w14:paraId="75B4AE64" w14:textId="5FD064E7" w:rsidR="00953A16" w:rsidRPr="00B740BD" w:rsidRDefault="00B740BD" w:rsidP="008E6ADD">
            <w:pPr>
              <w:spacing w:after="0" w:line="240" w:lineRule="auto"/>
              <w:ind w:firstLine="567"/>
              <w:jc w:val="center"/>
              <w:rPr>
                <w:rFonts w:ascii="Times New Roman" w:hAnsi="Times New Roman" w:cs="Times New Roman"/>
                <w:sz w:val="24"/>
                <w:szCs w:val="24"/>
              </w:rPr>
            </w:pPr>
            <w:r w:rsidRPr="00B740BD">
              <w:rPr>
                <w:rFonts w:ascii="Times New Roman" w:hAnsi="Times New Roman" w:cs="Times New Roman"/>
                <w:sz w:val="24"/>
                <w:szCs w:val="24"/>
              </w:rPr>
              <w:t>(Рұқсат етілген шегі)</w:t>
            </w:r>
          </w:p>
        </w:tc>
        <w:tc>
          <w:tcPr>
            <w:tcW w:w="2835" w:type="dxa"/>
            <w:tcBorders>
              <w:top w:val="single" w:sz="4" w:space="0" w:color="auto"/>
              <w:left w:val="single" w:sz="4" w:space="0" w:color="auto"/>
              <w:bottom w:val="single" w:sz="4" w:space="0" w:color="auto"/>
              <w:right w:val="single" w:sz="4" w:space="0" w:color="auto"/>
            </w:tcBorders>
            <w:hideMark/>
          </w:tcPr>
          <w:p w14:paraId="2F93306F" w14:textId="58BBD6B2" w:rsidR="00953A16" w:rsidRPr="00953A16" w:rsidRDefault="00B740BD" w:rsidP="008E6ADD">
            <w:pPr>
              <w:spacing w:after="0" w:line="240" w:lineRule="auto"/>
              <w:rPr>
                <w:rFonts w:ascii="Times New Roman" w:hAnsi="Times New Roman" w:cs="Times New Roman"/>
                <w:sz w:val="24"/>
                <w:szCs w:val="24"/>
              </w:rPr>
            </w:pPr>
            <w:r w:rsidRPr="00B740BD">
              <w:rPr>
                <w:rFonts w:ascii="Times New Roman" w:hAnsi="Times New Roman" w:cs="Times New Roman"/>
                <w:sz w:val="24"/>
                <w:szCs w:val="24"/>
              </w:rPr>
              <w:t>Сынақ әдістері</w:t>
            </w:r>
          </w:p>
        </w:tc>
      </w:tr>
      <w:tr w:rsidR="00953A16" w:rsidRPr="00953A16" w14:paraId="7D9F22E5" w14:textId="77777777" w:rsidTr="0016698C">
        <w:trPr>
          <w:trHeight w:val="211"/>
        </w:trPr>
        <w:tc>
          <w:tcPr>
            <w:tcW w:w="2127" w:type="dxa"/>
            <w:tcBorders>
              <w:top w:val="single" w:sz="4" w:space="0" w:color="auto"/>
              <w:left w:val="single" w:sz="4" w:space="0" w:color="auto"/>
              <w:bottom w:val="single" w:sz="4" w:space="0" w:color="auto"/>
              <w:right w:val="single" w:sz="4" w:space="0" w:color="auto"/>
            </w:tcBorders>
          </w:tcPr>
          <w:p w14:paraId="287CEC97" w14:textId="77777777" w:rsidR="00953A16" w:rsidRPr="00953A16" w:rsidRDefault="00953A16" w:rsidP="001D600C">
            <w:pPr>
              <w:spacing w:after="0" w:line="240" w:lineRule="auto"/>
              <w:ind w:firstLine="32"/>
              <w:jc w:val="center"/>
              <w:rPr>
                <w:rFonts w:ascii="Times New Roman" w:hAnsi="Times New Roman" w:cs="Times New Roman"/>
                <w:sz w:val="24"/>
                <w:szCs w:val="24"/>
              </w:rPr>
            </w:pPr>
            <w:r w:rsidRPr="00953A16">
              <w:rPr>
                <w:rFonts w:ascii="Times New Roman" w:hAnsi="Times New Roman" w:cs="Times New Roman"/>
                <w:sz w:val="24"/>
                <w:szCs w:val="24"/>
              </w:rPr>
              <w:t>1</w:t>
            </w:r>
          </w:p>
        </w:tc>
        <w:tc>
          <w:tcPr>
            <w:tcW w:w="4677" w:type="dxa"/>
            <w:tcBorders>
              <w:top w:val="single" w:sz="4" w:space="0" w:color="auto"/>
              <w:left w:val="single" w:sz="4" w:space="0" w:color="auto"/>
              <w:bottom w:val="single" w:sz="4" w:space="0" w:color="auto"/>
              <w:right w:val="single" w:sz="4" w:space="0" w:color="auto"/>
            </w:tcBorders>
          </w:tcPr>
          <w:p w14:paraId="5B8D1C78" w14:textId="77777777" w:rsidR="00953A16" w:rsidRPr="00953A16" w:rsidRDefault="00953A16" w:rsidP="004B2967">
            <w:pPr>
              <w:spacing w:after="0" w:line="240" w:lineRule="auto"/>
              <w:ind w:firstLine="567"/>
              <w:jc w:val="center"/>
              <w:rPr>
                <w:rFonts w:ascii="Times New Roman" w:hAnsi="Times New Roman" w:cs="Times New Roman"/>
                <w:sz w:val="24"/>
                <w:szCs w:val="24"/>
              </w:rPr>
            </w:pPr>
            <w:r w:rsidRPr="00953A16">
              <w:rPr>
                <w:rFonts w:ascii="Times New Roman" w:hAnsi="Times New Roman" w:cs="Times New Roman"/>
                <w:sz w:val="24"/>
                <w:szCs w:val="24"/>
              </w:rPr>
              <w:t>2</w:t>
            </w:r>
          </w:p>
        </w:tc>
        <w:tc>
          <w:tcPr>
            <w:tcW w:w="2835" w:type="dxa"/>
            <w:tcBorders>
              <w:top w:val="single" w:sz="4" w:space="0" w:color="auto"/>
              <w:left w:val="single" w:sz="4" w:space="0" w:color="auto"/>
              <w:bottom w:val="single" w:sz="4" w:space="0" w:color="auto"/>
              <w:right w:val="single" w:sz="4" w:space="0" w:color="auto"/>
            </w:tcBorders>
          </w:tcPr>
          <w:p w14:paraId="4F8A0999" w14:textId="77777777" w:rsidR="00953A16" w:rsidRPr="00953A16" w:rsidRDefault="00953A16" w:rsidP="004B2967">
            <w:pPr>
              <w:spacing w:after="0" w:line="240" w:lineRule="auto"/>
              <w:ind w:firstLine="567"/>
              <w:jc w:val="center"/>
              <w:rPr>
                <w:rFonts w:ascii="Times New Roman" w:hAnsi="Times New Roman" w:cs="Times New Roman"/>
                <w:sz w:val="24"/>
                <w:szCs w:val="24"/>
              </w:rPr>
            </w:pPr>
            <w:r w:rsidRPr="00953A16">
              <w:rPr>
                <w:rFonts w:ascii="Times New Roman" w:hAnsi="Times New Roman" w:cs="Times New Roman"/>
                <w:sz w:val="24"/>
                <w:szCs w:val="24"/>
              </w:rPr>
              <w:t>3</w:t>
            </w:r>
          </w:p>
        </w:tc>
      </w:tr>
      <w:tr w:rsidR="00953A16" w:rsidRPr="00953A16" w14:paraId="55294991" w14:textId="77777777" w:rsidTr="0016698C">
        <w:trPr>
          <w:trHeight w:val="20"/>
        </w:trPr>
        <w:tc>
          <w:tcPr>
            <w:tcW w:w="2127" w:type="dxa"/>
            <w:tcBorders>
              <w:top w:val="single" w:sz="4" w:space="0" w:color="auto"/>
              <w:left w:val="single" w:sz="4" w:space="0" w:color="auto"/>
              <w:bottom w:val="single" w:sz="4" w:space="0" w:color="auto"/>
              <w:right w:val="single" w:sz="4" w:space="0" w:color="auto"/>
            </w:tcBorders>
            <w:hideMark/>
          </w:tcPr>
          <w:p w14:paraId="5B81DE62" w14:textId="68461CC0" w:rsidR="00B740BD" w:rsidRPr="008E6ADD" w:rsidRDefault="008E6ADD" w:rsidP="00B740BD">
            <w:pPr>
              <w:spacing w:after="0" w:line="240" w:lineRule="auto"/>
              <w:ind w:firstLine="32"/>
              <w:rPr>
                <w:rFonts w:ascii="Times New Roman" w:hAnsi="Times New Roman" w:cs="Times New Roman"/>
                <w:sz w:val="24"/>
                <w:szCs w:val="24"/>
                <w:lang w:val="kk-KZ"/>
              </w:rPr>
            </w:pPr>
            <w:r>
              <w:rPr>
                <w:rFonts w:ascii="Times New Roman" w:hAnsi="Times New Roman" w:cs="Times New Roman"/>
                <w:sz w:val="24"/>
                <w:szCs w:val="24"/>
              </w:rPr>
              <w:t>Сипаттамасы</w:t>
            </w:r>
          </w:p>
          <w:p w14:paraId="5D0AB61B" w14:textId="1117DCE4" w:rsidR="00953A16" w:rsidRPr="00953A16" w:rsidRDefault="00953A16" w:rsidP="001D600C">
            <w:pPr>
              <w:spacing w:after="0" w:line="240" w:lineRule="auto"/>
              <w:ind w:firstLine="32"/>
              <w:rPr>
                <w:rFonts w:ascii="Times New Roman" w:hAnsi="Times New Roman" w:cs="Times New Roman"/>
                <w:sz w:val="24"/>
                <w:szCs w:val="24"/>
              </w:rPr>
            </w:pPr>
          </w:p>
        </w:tc>
        <w:tc>
          <w:tcPr>
            <w:tcW w:w="4677" w:type="dxa"/>
            <w:tcBorders>
              <w:top w:val="single" w:sz="4" w:space="0" w:color="auto"/>
              <w:left w:val="single" w:sz="4" w:space="0" w:color="auto"/>
              <w:bottom w:val="single" w:sz="4" w:space="0" w:color="auto"/>
              <w:right w:val="single" w:sz="4" w:space="0" w:color="auto"/>
            </w:tcBorders>
            <w:hideMark/>
          </w:tcPr>
          <w:p w14:paraId="7EF920DE" w14:textId="48376CFF" w:rsidR="00953A16" w:rsidRPr="00953A16" w:rsidRDefault="00B740BD" w:rsidP="00555D1B">
            <w:pPr>
              <w:spacing w:after="0" w:line="240" w:lineRule="auto"/>
              <w:rPr>
                <w:rFonts w:ascii="Times New Roman" w:hAnsi="Times New Roman" w:cs="Times New Roman"/>
                <w:sz w:val="24"/>
                <w:szCs w:val="24"/>
              </w:rPr>
            </w:pPr>
            <w:r w:rsidRPr="00B740BD">
              <w:rPr>
                <w:rFonts w:ascii="Times New Roman" w:hAnsi="Times New Roman" w:cs="Times New Roman"/>
                <w:sz w:val="24"/>
                <w:szCs w:val="24"/>
              </w:rPr>
              <w:t xml:space="preserve">Тамырлары: сыртқы бетінің құрылымы </w:t>
            </w:r>
            <w:r w:rsidR="00A30DC9">
              <w:rPr>
                <w:rFonts w:ascii="Times New Roman" w:hAnsi="Times New Roman" w:cs="Times New Roman"/>
                <w:sz w:val="24"/>
                <w:szCs w:val="24"/>
              </w:rPr>
              <w:t>-</w:t>
            </w:r>
            <w:r w:rsidRPr="00B740BD">
              <w:rPr>
                <w:rFonts w:ascii="Times New Roman" w:hAnsi="Times New Roman" w:cs="Times New Roman"/>
                <w:sz w:val="24"/>
                <w:szCs w:val="24"/>
              </w:rPr>
              <w:t xml:space="preserve"> қабығы түсе бастаған сұр-қоңыр түсті; ішкі бөлігі </w:t>
            </w:r>
            <w:r w:rsidR="00A30DC9">
              <w:rPr>
                <w:rFonts w:ascii="Times New Roman" w:hAnsi="Times New Roman" w:cs="Times New Roman"/>
                <w:sz w:val="24"/>
                <w:szCs w:val="24"/>
              </w:rPr>
              <w:t>-</w:t>
            </w:r>
            <w:r w:rsidRPr="00B740BD">
              <w:rPr>
                <w:rFonts w:ascii="Times New Roman" w:hAnsi="Times New Roman" w:cs="Times New Roman"/>
                <w:sz w:val="24"/>
                <w:szCs w:val="24"/>
              </w:rPr>
              <w:t xml:space="preserve"> талшықты, бос құрылымды, түсі ақ-сары.</w:t>
            </w:r>
          </w:p>
        </w:tc>
        <w:tc>
          <w:tcPr>
            <w:tcW w:w="2835" w:type="dxa"/>
            <w:tcBorders>
              <w:top w:val="single" w:sz="4" w:space="0" w:color="auto"/>
              <w:left w:val="single" w:sz="4" w:space="0" w:color="auto"/>
              <w:bottom w:val="single" w:sz="4" w:space="0" w:color="auto"/>
              <w:right w:val="single" w:sz="4" w:space="0" w:color="auto"/>
            </w:tcBorders>
            <w:hideMark/>
          </w:tcPr>
          <w:p w14:paraId="366ED68A" w14:textId="51F23A32" w:rsidR="00953A16" w:rsidRPr="00953A16" w:rsidRDefault="00555D1B" w:rsidP="008E6ADD">
            <w:pPr>
              <w:spacing w:after="0" w:line="240" w:lineRule="auto"/>
              <w:rPr>
                <w:rFonts w:ascii="Times New Roman" w:hAnsi="Times New Roman" w:cs="Times New Roman"/>
                <w:sz w:val="24"/>
                <w:szCs w:val="24"/>
              </w:rPr>
            </w:pPr>
            <w:r w:rsidRPr="00555D1B">
              <w:rPr>
                <w:rFonts w:ascii="Times New Roman" w:hAnsi="Times New Roman" w:cs="Times New Roman"/>
                <w:sz w:val="24"/>
                <w:szCs w:val="24"/>
              </w:rPr>
              <w:t>ҚР МФ 1 т. 571 б.</w:t>
            </w:r>
            <w:r w:rsidR="008E6ADD">
              <w:rPr>
                <w:rFonts w:ascii="Times New Roman" w:hAnsi="Times New Roman" w:cs="Times New Roman"/>
                <w:sz w:val="24"/>
                <w:szCs w:val="24"/>
                <w:lang w:val="kk-KZ"/>
              </w:rPr>
              <w:t xml:space="preserve"> </w:t>
            </w:r>
            <w:r w:rsidRPr="00555D1B">
              <w:rPr>
                <w:rFonts w:ascii="Times New Roman" w:hAnsi="Times New Roman" w:cs="Times New Roman"/>
                <w:sz w:val="24"/>
                <w:szCs w:val="24"/>
              </w:rPr>
              <w:t>«Тамырлар,</w:t>
            </w:r>
            <w:r w:rsidR="008E6ADD">
              <w:rPr>
                <w:rFonts w:ascii="Times New Roman" w:hAnsi="Times New Roman" w:cs="Times New Roman"/>
                <w:sz w:val="24"/>
                <w:szCs w:val="24"/>
                <w:lang w:val="kk-KZ"/>
              </w:rPr>
              <w:t xml:space="preserve"> </w:t>
            </w:r>
            <w:r w:rsidRPr="00555D1B">
              <w:rPr>
                <w:rFonts w:ascii="Times New Roman" w:hAnsi="Times New Roman" w:cs="Times New Roman"/>
                <w:sz w:val="24"/>
                <w:szCs w:val="24"/>
              </w:rPr>
              <w:t>тамырсабақтар,</w:t>
            </w:r>
            <w:r w:rsidR="008E6ADD">
              <w:rPr>
                <w:rFonts w:ascii="Times New Roman" w:hAnsi="Times New Roman" w:cs="Times New Roman"/>
                <w:sz w:val="24"/>
                <w:szCs w:val="24"/>
                <w:lang w:val="kk-KZ"/>
              </w:rPr>
              <w:t xml:space="preserve"> </w:t>
            </w:r>
            <w:r w:rsidRPr="00555D1B">
              <w:rPr>
                <w:rFonts w:ascii="Times New Roman" w:hAnsi="Times New Roman" w:cs="Times New Roman"/>
                <w:sz w:val="24"/>
                <w:szCs w:val="24"/>
              </w:rPr>
              <w:t>пиязшықтар,</w:t>
            </w:r>
            <w:r w:rsidR="008E6ADD">
              <w:rPr>
                <w:rFonts w:ascii="Times New Roman" w:hAnsi="Times New Roman" w:cs="Times New Roman"/>
                <w:sz w:val="24"/>
                <w:szCs w:val="24"/>
                <w:lang w:val="kk-KZ"/>
              </w:rPr>
              <w:t xml:space="preserve"> </w:t>
            </w:r>
            <w:r w:rsidRPr="00555D1B">
              <w:rPr>
                <w:rFonts w:ascii="Times New Roman" w:hAnsi="Times New Roman" w:cs="Times New Roman"/>
                <w:sz w:val="24"/>
                <w:szCs w:val="24"/>
              </w:rPr>
              <w:t>түйнектер»</w:t>
            </w:r>
            <w:r w:rsidR="008E6ADD">
              <w:rPr>
                <w:rFonts w:ascii="Times New Roman" w:hAnsi="Times New Roman" w:cs="Times New Roman"/>
                <w:sz w:val="24"/>
                <w:szCs w:val="24"/>
                <w:lang w:val="kk-KZ"/>
              </w:rPr>
              <w:t xml:space="preserve"> </w:t>
            </w:r>
            <w:r w:rsidRPr="00555D1B">
              <w:rPr>
                <w:rFonts w:ascii="Times New Roman" w:hAnsi="Times New Roman" w:cs="Times New Roman"/>
                <w:sz w:val="24"/>
                <w:szCs w:val="24"/>
              </w:rPr>
              <w:t>мақаласына сәйкес</w:t>
            </w:r>
          </w:p>
        </w:tc>
      </w:tr>
    </w:tbl>
    <w:p w14:paraId="683F43CE" w14:textId="77777777" w:rsidR="001A1E04" w:rsidRDefault="001A1E04">
      <w:pPr>
        <w:rPr>
          <w:rFonts w:ascii="Times New Roman" w:hAnsi="Times New Roman" w:cs="Times New Roman"/>
          <w:bCs/>
          <w:sz w:val="28"/>
          <w:szCs w:val="28"/>
          <w:lang w:val="kk-KZ"/>
        </w:rPr>
      </w:pPr>
    </w:p>
    <w:p w14:paraId="249E95C4" w14:textId="3ED3CA6A" w:rsidR="008E6ADD" w:rsidRDefault="008E6ADD">
      <w:r>
        <w:rPr>
          <w:rFonts w:ascii="Times New Roman" w:hAnsi="Times New Roman" w:cs="Times New Roman"/>
          <w:bCs/>
          <w:sz w:val="28"/>
          <w:szCs w:val="28"/>
          <w:lang w:val="kk-KZ"/>
        </w:rPr>
        <w:t>1</w:t>
      </w:r>
      <w:r w:rsidR="0016698C">
        <w:rPr>
          <w:rFonts w:ascii="Times New Roman" w:hAnsi="Times New Roman" w:cs="Times New Roman"/>
          <w:bCs/>
          <w:sz w:val="28"/>
          <w:szCs w:val="28"/>
          <w:lang w:val="kk-KZ"/>
        </w:rPr>
        <w:t>6</w:t>
      </w:r>
      <w:r>
        <w:rPr>
          <w:rFonts w:ascii="Times New Roman" w:hAnsi="Times New Roman" w:cs="Times New Roman"/>
          <w:bCs/>
          <w:sz w:val="28"/>
          <w:szCs w:val="28"/>
          <w:lang w:val="kk-KZ"/>
        </w:rPr>
        <w:t xml:space="preserve"> </w:t>
      </w:r>
      <w:r w:rsidR="0016698C">
        <w:rPr>
          <w:rFonts w:ascii="Times New Roman" w:hAnsi="Times New Roman" w:cs="Times New Roman"/>
          <w:bCs/>
          <w:sz w:val="28"/>
          <w:szCs w:val="28"/>
          <w:lang w:val="kk-KZ"/>
        </w:rPr>
        <w:t>к</w:t>
      </w:r>
      <w:r w:rsidR="0016698C" w:rsidRPr="003826B6">
        <w:rPr>
          <w:rFonts w:ascii="Times New Roman" w:hAnsi="Times New Roman" w:cs="Times New Roman"/>
          <w:bCs/>
          <w:sz w:val="28"/>
          <w:szCs w:val="28"/>
          <w:lang w:val="kk-KZ"/>
        </w:rPr>
        <w:t>есте</w:t>
      </w:r>
      <w:r w:rsidR="0016698C">
        <w:rPr>
          <w:rFonts w:ascii="Times New Roman" w:hAnsi="Times New Roman" w:cs="Times New Roman"/>
          <w:bCs/>
          <w:sz w:val="28"/>
          <w:szCs w:val="28"/>
          <w:lang w:val="kk-KZ"/>
        </w:rPr>
        <w:t>нің</w:t>
      </w:r>
      <w:r w:rsidR="0016698C" w:rsidRPr="003826B6">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жалғасы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4677"/>
        <w:gridCol w:w="2835"/>
      </w:tblGrid>
      <w:tr w:rsidR="00953A16" w:rsidRPr="00953A16" w14:paraId="5FF634F9" w14:textId="77777777" w:rsidTr="0016698C">
        <w:trPr>
          <w:trHeight w:val="336"/>
        </w:trPr>
        <w:tc>
          <w:tcPr>
            <w:tcW w:w="2127" w:type="dxa"/>
            <w:tcBorders>
              <w:top w:val="single" w:sz="4" w:space="0" w:color="auto"/>
              <w:left w:val="single" w:sz="4" w:space="0" w:color="auto"/>
              <w:bottom w:val="single" w:sz="4" w:space="0" w:color="auto"/>
              <w:right w:val="single" w:sz="4" w:space="0" w:color="auto"/>
            </w:tcBorders>
          </w:tcPr>
          <w:p w14:paraId="6AE02D21" w14:textId="6F1FD3D7" w:rsidR="00953A16" w:rsidRPr="008E6ADD" w:rsidRDefault="008E6ADD" w:rsidP="008E6ADD">
            <w:pPr>
              <w:spacing w:after="0" w:line="240" w:lineRule="auto"/>
              <w:ind w:firstLine="32"/>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4677" w:type="dxa"/>
            <w:tcBorders>
              <w:top w:val="single" w:sz="4" w:space="0" w:color="auto"/>
              <w:left w:val="single" w:sz="4" w:space="0" w:color="auto"/>
              <w:bottom w:val="single" w:sz="4" w:space="0" w:color="auto"/>
              <w:right w:val="single" w:sz="4" w:space="0" w:color="auto"/>
            </w:tcBorders>
          </w:tcPr>
          <w:p w14:paraId="35302B32" w14:textId="330ECCE0" w:rsidR="00953A16" w:rsidRPr="008E6ADD" w:rsidRDefault="008E6ADD" w:rsidP="008E6ADD">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835" w:type="dxa"/>
            <w:tcBorders>
              <w:top w:val="single" w:sz="4" w:space="0" w:color="auto"/>
              <w:left w:val="single" w:sz="4" w:space="0" w:color="auto"/>
              <w:bottom w:val="single" w:sz="4" w:space="0" w:color="auto"/>
              <w:right w:val="single" w:sz="4" w:space="0" w:color="auto"/>
            </w:tcBorders>
          </w:tcPr>
          <w:p w14:paraId="5F5F2408" w14:textId="59D68B42" w:rsidR="00953A16" w:rsidRPr="008E6ADD" w:rsidRDefault="008E6ADD" w:rsidP="008E6ADD">
            <w:pPr>
              <w:spacing w:after="0" w:line="240" w:lineRule="auto"/>
              <w:ind w:firstLine="62"/>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8E6ADD" w:rsidRPr="00953A16" w14:paraId="19099067" w14:textId="77777777" w:rsidTr="0016698C">
        <w:trPr>
          <w:trHeight w:val="1331"/>
        </w:trPr>
        <w:tc>
          <w:tcPr>
            <w:tcW w:w="2127" w:type="dxa"/>
            <w:tcBorders>
              <w:top w:val="single" w:sz="4" w:space="0" w:color="auto"/>
              <w:left w:val="single" w:sz="4" w:space="0" w:color="auto"/>
              <w:bottom w:val="single" w:sz="4" w:space="0" w:color="auto"/>
              <w:right w:val="single" w:sz="4" w:space="0" w:color="auto"/>
            </w:tcBorders>
          </w:tcPr>
          <w:p w14:paraId="6DE446A2" w14:textId="77777777" w:rsidR="008E6ADD" w:rsidRPr="00B740BD" w:rsidRDefault="008E6ADD" w:rsidP="00E527E2">
            <w:pPr>
              <w:spacing w:after="0" w:line="240" w:lineRule="auto"/>
              <w:ind w:firstLine="32"/>
              <w:rPr>
                <w:rFonts w:ascii="Times New Roman" w:hAnsi="Times New Roman" w:cs="Times New Roman"/>
                <w:sz w:val="24"/>
                <w:szCs w:val="24"/>
              </w:rPr>
            </w:pPr>
            <w:r w:rsidRPr="00B740BD">
              <w:rPr>
                <w:rFonts w:ascii="Times New Roman" w:hAnsi="Times New Roman" w:cs="Times New Roman"/>
                <w:sz w:val="24"/>
                <w:szCs w:val="24"/>
              </w:rPr>
              <w:t>Идентификациясы</w:t>
            </w:r>
          </w:p>
          <w:p w14:paraId="6976A95D" w14:textId="77777777" w:rsidR="008E6ADD" w:rsidRPr="00B740BD" w:rsidRDefault="008E6ADD" w:rsidP="00E527E2">
            <w:pPr>
              <w:spacing w:after="0" w:line="240" w:lineRule="auto"/>
              <w:ind w:firstLine="32"/>
              <w:rPr>
                <w:rFonts w:ascii="Times New Roman" w:hAnsi="Times New Roman" w:cs="Times New Roman"/>
                <w:sz w:val="24"/>
                <w:szCs w:val="24"/>
              </w:rPr>
            </w:pPr>
            <w:r w:rsidRPr="00B740BD">
              <w:rPr>
                <w:rFonts w:ascii="Times New Roman" w:hAnsi="Times New Roman" w:cs="Times New Roman"/>
                <w:sz w:val="24"/>
                <w:szCs w:val="24"/>
              </w:rPr>
              <w:t>А. Макроскопиясы</w:t>
            </w:r>
          </w:p>
          <w:p w14:paraId="3CFB36F2" w14:textId="77777777" w:rsidR="008E6ADD" w:rsidRPr="00B740BD" w:rsidRDefault="008E6ADD" w:rsidP="00B740BD">
            <w:pPr>
              <w:spacing w:after="0" w:line="240" w:lineRule="auto"/>
              <w:ind w:firstLine="32"/>
              <w:rPr>
                <w:rFonts w:ascii="Times New Roman" w:hAnsi="Times New Roman" w:cs="Times New Roman"/>
                <w:sz w:val="24"/>
                <w:szCs w:val="24"/>
              </w:rPr>
            </w:pPr>
          </w:p>
        </w:tc>
        <w:tc>
          <w:tcPr>
            <w:tcW w:w="4677" w:type="dxa"/>
            <w:tcBorders>
              <w:top w:val="single" w:sz="4" w:space="0" w:color="auto"/>
              <w:left w:val="single" w:sz="4" w:space="0" w:color="auto"/>
              <w:bottom w:val="single" w:sz="4" w:space="0" w:color="auto"/>
              <w:right w:val="single" w:sz="4" w:space="0" w:color="auto"/>
            </w:tcBorders>
          </w:tcPr>
          <w:p w14:paraId="0C77A893" w14:textId="084C4003" w:rsidR="008E6ADD" w:rsidRPr="00813CF8" w:rsidRDefault="008E6ADD" w:rsidP="00555D1B">
            <w:pPr>
              <w:spacing w:after="0" w:line="240" w:lineRule="auto"/>
              <w:jc w:val="both"/>
              <w:rPr>
                <w:rFonts w:ascii="Times New Roman" w:hAnsi="Times New Roman" w:cs="Times New Roman"/>
                <w:sz w:val="24"/>
                <w:szCs w:val="24"/>
              </w:rPr>
            </w:pPr>
            <w:r w:rsidRPr="00813CF8">
              <w:rPr>
                <w:rFonts w:ascii="Times New Roman" w:hAnsi="Times New Roman" w:cs="Times New Roman"/>
                <w:sz w:val="24"/>
                <w:szCs w:val="24"/>
              </w:rPr>
              <w:t xml:space="preserve">Жерасты бөлігі қатты өсіп жетілген шомыр тәрізді тамырмен сипатталады; тамыр мойны бөлінген, қураған жапырақтардың қоңыр талшықтарымен тығыз қапталған. Сынған жері сарғыш түсті, жеке талшықтарға </w:t>
            </w:r>
            <w:r>
              <w:rPr>
                <w:rFonts w:ascii="Times New Roman" w:hAnsi="Times New Roman" w:cs="Times New Roman"/>
                <w:sz w:val="24"/>
                <w:szCs w:val="24"/>
                <w:lang w:val="kk-KZ"/>
              </w:rPr>
              <w:t>бөлінген</w:t>
            </w:r>
            <w:r w:rsidRPr="00813CF8">
              <w:rPr>
                <w:rFonts w:ascii="Times New Roman" w:hAnsi="Times New Roman" w:cs="Times New Roman"/>
                <w:sz w:val="24"/>
                <w:szCs w:val="24"/>
              </w:rPr>
              <w:t>.</w:t>
            </w:r>
          </w:p>
        </w:tc>
        <w:tc>
          <w:tcPr>
            <w:tcW w:w="2835" w:type="dxa"/>
            <w:tcBorders>
              <w:top w:val="single" w:sz="4" w:space="0" w:color="auto"/>
              <w:left w:val="single" w:sz="4" w:space="0" w:color="auto"/>
              <w:bottom w:val="single" w:sz="4" w:space="0" w:color="auto"/>
              <w:right w:val="single" w:sz="4" w:space="0" w:color="auto"/>
            </w:tcBorders>
          </w:tcPr>
          <w:p w14:paraId="704063CA" w14:textId="77777777" w:rsidR="008E6ADD" w:rsidRPr="00C0623D" w:rsidRDefault="008E6ADD" w:rsidP="00E527E2">
            <w:pPr>
              <w:spacing w:after="0" w:line="240" w:lineRule="auto"/>
              <w:ind w:firstLine="62"/>
              <w:rPr>
                <w:rFonts w:ascii="Times New Roman" w:hAnsi="Times New Roman" w:cs="Times New Roman"/>
                <w:sz w:val="24"/>
                <w:szCs w:val="24"/>
              </w:rPr>
            </w:pPr>
            <w:r w:rsidRPr="00C0623D">
              <w:rPr>
                <w:rFonts w:ascii="Times New Roman" w:hAnsi="Times New Roman" w:cs="Times New Roman"/>
                <w:sz w:val="24"/>
                <w:szCs w:val="24"/>
              </w:rPr>
              <w:t xml:space="preserve">ЕАЭО Ф 2.1.8.17 </w:t>
            </w:r>
          </w:p>
          <w:p w14:paraId="658ACDE4" w14:textId="4073CAC7" w:rsidR="008E6ADD" w:rsidRPr="00C0623D" w:rsidRDefault="00C9658E" w:rsidP="00C0623D">
            <w:pPr>
              <w:spacing w:after="0" w:line="240" w:lineRule="auto"/>
              <w:ind w:firstLine="62"/>
              <w:rPr>
                <w:rFonts w:ascii="Times New Roman" w:hAnsi="Times New Roman" w:cs="Times New Roman"/>
                <w:sz w:val="24"/>
                <w:szCs w:val="24"/>
              </w:rPr>
            </w:pPr>
            <w:r>
              <w:rPr>
                <w:rFonts w:ascii="Times New Roman" w:hAnsi="Times New Roman" w:cs="Times New Roman"/>
                <w:spacing w:val="-10"/>
                <w:sz w:val="24"/>
                <w:szCs w:val="28"/>
              </w:rPr>
              <w:t>Қазақстан</w:t>
            </w:r>
            <w:r>
              <w:rPr>
                <w:rFonts w:ascii="Times New Roman" w:hAnsi="Times New Roman" w:cs="Times New Roman"/>
                <w:spacing w:val="-10"/>
                <w:sz w:val="24"/>
                <w:szCs w:val="28"/>
                <w:lang w:val="kk-KZ"/>
              </w:rPr>
              <w:t xml:space="preserve"> </w:t>
            </w:r>
            <w:r w:rsidRPr="00820854">
              <w:rPr>
                <w:rFonts w:ascii="Times New Roman" w:hAnsi="Times New Roman" w:cs="Times New Roman"/>
                <w:spacing w:val="-10"/>
                <w:sz w:val="24"/>
                <w:szCs w:val="28"/>
              </w:rPr>
              <w:t>Р</w:t>
            </w:r>
            <w:r>
              <w:rPr>
                <w:rFonts w:ascii="Times New Roman" w:hAnsi="Times New Roman" w:cs="Times New Roman"/>
                <w:spacing w:val="-10"/>
                <w:sz w:val="24"/>
                <w:szCs w:val="28"/>
                <w:lang w:val="kk-KZ"/>
              </w:rPr>
              <w:t>еспубликасы</w:t>
            </w:r>
            <w:r w:rsidR="008E6ADD" w:rsidRPr="00C0623D">
              <w:rPr>
                <w:rFonts w:ascii="Times New Roman" w:hAnsi="Times New Roman" w:cs="Times New Roman"/>
                <w:sz w:val="24"/>
                <w:szCs w:val="24"/>
              </w:rPr>
              <w:t xml:space="preserve"> М</w:t>
            </w:r>
            <w:r>
              <w:rPr>
                <w:rFonts w:ascii="Times New Roman" w:hAnsi="Times New Roman" w:cs="Times New Roman"/>
                <w:sz w:val="24"/>
                <w:szCs w:val="24"/>
                <w:lang w:val="kk-KZ"/>
              </w:rPr>
              <w:t xml:space="preserve">емлекеттік </w:t>
            </w:r>
            <w:r w:rsidR="008E6ADD" w:rsidRPr="00C0623D">
              <w:rPr>
                <w:rFonts w:ascii="Times New Roman" w:hAnsi="Times New Roman" w:cs="Times New Roman"/>
                <w:sz w:val="24"/>
                <w:szCs w:val="24"/>
              </w:rPr>
              <w:t>Ф</w:t>
            </w:r>
            <w:r>
              <w:rPr>
                <w:rFonts w:ascii="Times New Roman" w:hAnsi="Times New Roman" w:cs="Times New Roman"/>
                <w:sz w:val="24"/>
                <w:szCs w:val="24"/>
                <w:lang w:val="kk-KZ"/>
              </w:rPr>
              <w:t>армакопеясы</w:t>
            </w:r>
            <w:r w:rsidR="008E6ADD" w:rsidRPr="00C0623D">
              <w:rPr>
                <w:rFonts w:ascii="Times New Roman" w:hAnsi="Times New Roman" w:cs="Times New Roman"/>
                <w:sz w:val="24"/>
                <w:szCs w:val="24"/>
              </w:rPr>
              <w:t>, 1 т. б.565</w:t>
            </w:r>
          </w:p>
        </w:tc>
      </w:tr>
      <w:tr w:rsidR="008E6ADD" w:rsidRPr="00953A16" w14:paraId="480A2016" w14:textId="77777777" w:rsidTr="0016698C">
        <w:trPr>
          <w:trHeight w:val="2743"/>
        </w:trPr>
        <w:tc>
          <w:tcPr>
            <w:tcW w:w="2127" w:type="dxa"/>
            <w:tcBorders>
              <w:top w:val="single" w:sz="4" w:space="0" w:color="auto"/>
              <w:left w:val="single" w:sz="4" w:space="0" w:color="auto"/>
              <w:right w:val="single" w:sz="4" w:space="0" w:color="auto"/>
            </w:tcBorders>
          </w:tcPr>
          <w:p w14:paraId="5DD433C5" w14:textId="77777777" w:rsidR="008E6ADD" w:rsidRPr="00B740BD" w:rsidRDefault="008E6ADD" w:rsidP="002237EA">
            <w:pPr>
              <w:spacing w:after="0" w:line="240" w:lineRule="auto"/>
              <w:ind w:firstLine="32"/>
              <w:rPr>
                <w:rFonts w:ascii="Times New Roman" w:hAnsi="Times New Roman" w:cs="Times New Roman"/>
                <w:sz w:val="24"/>
                <w:szCs w:val="24"/>
              </w:rPr>
            </w:pPr>
            <w:r w:rsidRPr="00B740BD">
              <w:rPr>
                <w:rFonts w:ascii="Times New Roman" w:hAnsi="Times New Roman" w:cs="Times New Roman"/>
                <w:sz w:val="24"/>
                <w:szCs w:val="24"/>
              </w:rPr>
              <w:t>В. Микроскопиясы </w:t>
            </w:r>
          </w:p>
          <w:p w14:paraId="30D2EE93" w14:textId="77777777" w:rsidR="008E6ADD" w:rsidRPr="00953A16" w:rsidRDefault="008E6ADD" w:rsidP="002237EA">
            <w:pPr>
              <w:spacing w:after="0" w:line="240" w:lineRule="auto"/>
              <w:ind w:firstLine="32"/>
              <w:rPr>
                <w:rFonts w:ascii="Times New Roman" w:hAnsi="Times New Roman" w:cs="Times New Roman"/>
                <w:sz w:val="24"/>
                <w:szCs w:val="24"/>
              </w:rPr>
            </w:pPr>
          </w:p>
        </w:tc>
        <w:tc>
          <w:tcPr>
            <w:tcW w:w="4677" w:type="dxa"/>
            <w:tcBorders>
              <w:top w:val="single" w:sz="4" w:space="0" w:color="auto"/>
              <w:left w:val="single" w:sz="4" w:space="0" w:color="auto"/>
              <w:right w:val="single" w:sz="4" w:space="0" w:color="auto"/>
            </w:tcBorders>
          </w:tcPr>
          <w:p w14:paraId="2717475C" w14:textId="77777777" w:rsidR="008E6ADD" w:rsidRPr="00953A16" w:rsidRDefault="008E6ADD" w:rsidP="002237EA">
            <w:pPr>
              <w:spacing w:after="0" w:line="240" w:lineRule="auto"/>
              <w:jc w:val="both"/>
              <w:rPr>
                <w:rFonts w:ascii="Times New Roman" w:hAnsi="Times New Roman" w:cs="Times New Roman"/>
                <w:sz w:val="24"/>
                <w:szCs w:val="24"/>
              </w:rPr>
            </w:pPr>
            <w:r w:rsidRPr="00E60C2C">
              <w:rPr>
                <w:rFonts w:ascii="Times New Roman" w:hAnsi="Times New Roman" w:cs="Times New Roman"/>
                <w:i/>
                <w:iCs/>
                <w:sz w:val="24"/>
                <w:szCs w:val="24"/>
              </w:rPr>
              <w:t>Ferula songarica</w:t>
            </w:r>
            <w:r w:rsidRPr="00813CF8">
              <w:rPr>
                <w:rFonts w:ascii="Times New Roman" w:hAnsi="Times New Roman" w:cs="Times New Roman"/>
                <w:sz w:val="24"/>
                <w:szCs w:val="24"/>
              </w:rPr>
              <w:t xml:space="preserve"> тамырларының сырты қоңыр түсті, жиі қабыршақтанып тұратын тығыз тозды жабын ұлпамен (10-сурет) қапталған, ол қабық паренхимасымен шектеседі. Қабық аймағында схизогенді жолмен түзілген ұсақ сопақ пішінді қоймалар мен паренхималық сәулелер кездеседі. Эндодерма </w:t>
            </w:r>
            <w:r>
              <w:rPr>
                <w:rFonts w:ascii="Times New Roman" w:hAnsi="Times New Roman" w:cs="Times New Roman"/>
                <w:sz w:val="24"/>
                <w:szCs w:val="24"/>
              </w:rPr>
              <w:t>-</w:t>
            </w:r>
            <w:r w:rsidRPr="00813CF8">
              <w:rPr>
                <w:rFonts w:ascii="Times New Roman" w:hAnsi="Times New Roman" w:cs="Times New Roman"/>
                <w:sz w:val="24"/>
                <w:szCs w:val="24"/>
              </w:rPr>
              <w:t xml:space="preserve"> заттардың өтуі мен крахмал қорын жинауға қатысатын қатты кеуекті құрылым. Флоэма мен перицклдің паренхималық жасушаларының қызметі нәтижесінде ксилема сәулелерін сыртынан, ал флоэма сәулелерін ішінен қоршайтын тұйық лента тәрізді камбий жасушалары қабаты түзіледі. Өткізгіш аймақта да сопақ пішінді схизогенді қоймалар байқалады, олардың ішінде камедь-шайыр жиналады.</w:t>
            </w:r>
          </w:p>
        </w:tc>
        <w:tc>
          <w:tcPr>
            <w:tcW w:w="2835" w:type="dxa"/>
            <w:tcBorders>
              <w:top w:val="single" w:sz="4" w:space="0" w:color="auto"/>
              <w:left w:val="single" w:sz="4" w:space="0" w:color="auto"/>
              <w:right w:val="single" w:sz="4" w:space="0" w:color="auto"/>
            </w:tcBorders>
          </w:tcPr>
          <w:p w14:paraId="6AB1F4D3" w14:textId="4B90ECFE" w:rsidR="008E6ADD" w:rsidRPr="00953A16" w:rsidRDefault="00C9658E" w:rsidP="002237EA">
            <w:pPr>
              <w:spacing w:after="0" w:line="240" w:lineRule="auto"/>
              <w:ind w:firstLine="62"/>
              <w:rPr>
                <w:rFonts w:ascii="Times New Roman" w:hAnsi="Times New Roman" w:cs="Times New Roman"/>
                <w:sz w:val="24"/>
                <w:szCs w:val="24"/>
              </w:rPr>
            </w:pPr>
            <w:r>
              <w:rPr>
                <w:rFonts w:ascii="Times New Roman" w:hAnsi="Times New Roman" w:cs="Times New Roman"/>
                <w:spacing w:val="-10"/>
                <w:sz w:val="24"/>
                <w:szCs w:val="28"/>
              </w:rPr>
              <w:t>Қазақстан</w:t>
            </w:r>
            <w:r>
              <w:rPr>
                <w:rFonts w:ascii="Times New Roman" w:hAnsi="Times New Roman" w:cs="Times New Roman"/>
                <w:spacing w:val="-10"/>
                <w:sz w:val="24"/>
                <w:szCs w:val="28"/>
                <w:lang w:val="kk-KZ"/>
              </w:rPr>
              <w:t xml:space="preserve"> </w:t>
            </w:r>
            <w:r w:rsidRPr="00820854">
              <w:rPr>
                <w:rFonts w:ascii="Times New Roman" w:hAnsi="Times New Roman" w:cs="Times New Roman"/>
                <w:spacing w:val="-10"/>
                <w:sz w:val="24"/>
                <w:szCs w:val="28"/>
              </w:rPr>
              <w:t>Р</w:t>
            </w:r>
            <w:r>
              <w:rPr>
                <w:rFonts w:ascii="Times New Roman" w:hAnsi="Times New Roman" w:cs="Times New Roman"/>
                <w:spacing w:val="-10"/>
                <w:sz w:val="24"/>
                <w:szCs w:val="28"/>
                <w:lang w:val="kk-KZ"/>
              </w:rPr>
              <w:t>еспубликасы</w:t>
            </w:r>
            <w:r w:rsidR="008E6ADD" w:rsidRPr="00FA3D35">
              <w:rPr>
                <w:rFonts w:ascii="Times New Roman" w:hAnsi="Times New Roman" w:cs="Times New Roman"/>
                <w:sz w:val="24"/>
                <w:szCs w:val="24"/>
              </w:rPr>
              <w:t xml:space="preserve"> </w:t>
            </w:r>
            <w:r w:rsidRPr="00C0623D">
              <w:rPr>
                <w:rFonts w:ascii="Times New Roman" w:hAnsi="Times New Roman" w:cs="Times New Roman"/>
                <w:sz w:val="24"/>
                <w:szCs w:val="24"/>
              </w:rPr>
              <w:t>М</w:t>
            </w:r>
            <w:r>
              <w:rPr>
                <w:rFonts w:ascii="Times New Roman" w:hAnsi="Times New Roman" w:cs="Times New Roman"/>
                <w:sz w:val="24"/>
                <w:szCs w:val="24"/>
                <w:lang w:val="kk-KZ"/>
              </w:rPr>
              <w:t xml:space="preserve">емлекеттік </w:t>
            </w:r>
            <w:r w:rsidRPr="00C0623D">
              <w:rPr>
                <w:rFonts w:ascii="Times New Roman" w:hAnsi="Times New Roman" w:cs="Times New Roman"/>
                <w:sz w:val="24"/>
                <w:szCs w:val="24"/>
              </w:rPr>
              <w:t>Ф</w:t>
            </w:r>
            <w:r>
              <w:rPr>
                <w:rFonts w:ascii="Times New Roman" w:hAnsi="Times New Roman" w:cs="Times New Roman"/>
                <w:sz w:val="24"/>
                <w:szCs w:val="24"/>
                <w:lang w:val="kk-KZ"/>
              </w:rPr>
              <w:t>армакопеясы</w:t>
            </w:r>
            <w:r w:rsidR="008E6ADD" w:rsidRPr="00FA3D35">
              <w:rPr>
                <w:rFonts w:ascii="Times New Roman" w:hAnsi="Times New Roman" w:cs="Times New Roman"/>
                <w:sz w:val="24"/>
                <w:szCs w:val="24"/>
              </w:rPr>
              <w:t>, 1т., 2.8.3</w:t>
            </w:r>
          </w:p>
        </w:tc>
      </w:tr>
      <w:tr w:rsidR="008E6ADD" w:rsidRPr="00D05072" w14:paraId="355037F7" w14:textId="77777777" w:rsidTr="00C9658E">
        <w:trPr>
          <w:trHeight w:val="1126"/>
        </w:trPr>
        <w:tc>
          <w:tcPr>
            <w:tcW w:w="2127" w:type="dxa"/>
          </w:tcPr>
          <w:p w14:paraId="707E68FD" w14:textId="77777777" w:rsidR="00C9658E" w:rsidRDefault="008E6ADD" w:rsidP="00C9658E">
            <w:pPr>
              <w:rPr>
                <w:rFonts w:ascii="Times New Roman" w:hAnsi="Times New Roman" w:cs="Times New Roman"/>
                <w:sz w:val="24"/>
                <w:szCs w:val="24"/>
                <w:lang w:val="kk-KZ"/>
              </w:rPr>
            </w:pPr>
            <w:r w:rsidRPr="00D05072">
              <w:rPr>
                <w:rFonts w:ascii="Times New Roman" w:hAnsi="Times New Roman" w:cs="Times New Roman"/>
                <w:sz w:val="24"/>
                <w:szCs w:val="24"/>
                <w:lang w:val="kk-KZ"/>
              </w:rPr>
              <w:t>С. Сапалық реакция</w:t>
            </w:r>
          </w:p>
          <w:p w14:paraId="4203CC8E" w14:textId="3C8EA05B" w:rsidR="008E6ADD" w:rsidRPr="00C9658E" w:rsidRDefault="008E6ADD" w:rsidP="00C9658E">
            <w:pPr>
              <w:rPr>
                <w:rFonts w:ascii="Times New Roman" w:hAnsi="Times New Roman" w:cs="Times New Roman"/>
                <w:sz w:val="24"/>
                <w:szCs w:val="24"/>
                <w:lang w:val="kk-KZ"/>
              </w:rPr>
            </w:pPr>
            <w:r w:rsidRPr="00D05072">
              <w:rPr>
                <w:rFonts w:ascii="Times New Roman" w:hAnsi="Times New Roman" w:cs="Times New Roman"/>
                <w:sz w:val="24"/>
                <w:szCs w:val="24"/>
                <w:lang w:val="kk-KZ"/>
              </w:rPr>
              <w:t>-эфир майы</w:t>
            </w:r>
            <w:r w:rsidR="00C9658E">
              <w:rPr>
                <w:rFonts w:ascii="Times New Roman" w:hAnsi="Times New Roman" w:cs="Times New Roman"/>
                <w:sz w:val="24"/>
                <w:szCs w:val="24"/>
                <w:lang w:val="kk-KZ"/>
              </w:rPr>
              <w:t xml:space="preserve">ның </w:t>
            </w:r>
          </w:p>
        </w:tc>
        <w:tc>
          <w:tcPr>
            <w:tcW w:w="4677" w:type="dxa"/>
            <w:hideMark/>
          </w:tcPr>
          <w:p w14:paraId="26CB43CC" w14:textId="20D02DCD" w:rsidR="008E6ADD" w:rsidRPr="00C9658E" w:rsidRDefault="008E6ADD" w:rsidP="002237EA">
            <w:pPr>
              <w:tabs>
                <w:tab w:val="num" w:pos="851"/>
              </w:tabs>
              <w:jc w:val="both"/>
              <w:rPr>
                <w:rStyle w:val="af2"/>
                <w:rFonts w:ascii="Times New Roman" w:hAnsi="Times New Roman" w:cs="Times New Roman"/>
                <w:noProof/>
                <w:sz w:val="24"/>
                <w:szCs w:val="24"/>
                <w:lang w:val="kk-KZ"/>
              </w:rPr>
            </w:pPr>
            <w:r w:rsidRPr="00C9658E">
              <w:rPr>
                <w:rStyle w:val="af2"/>
                <w:rFonts w:ascii="Times New Roman" w:hAnsi="Times New Roman" w:cs="Times New Roman"/>
                <w:noProof/>
                <w:sz w:val="24"/>
                <w:szCs w:val="24"/>
                <w:lang w:val="kk-KZ"/>
              </w:rPr>
              <w:t>Метилен к</w:t>
            </w:r>
            <w:r w:rsidRPr="00D05072">
              <w:rPr>
                <w:rStyle w:val="af2"/>
                <w:rFonts w:ascii="Times New Roman" w:hAnsi="Times New Roman" w:cs="Times New Roman"/>
                <w:noProof/>
                <w:sz w:val="24"/>
                <w:szCs w:val="24"/>
                <w:lang w:val="kk-KZ"/>
              </w:rPr>
              <w:t>өгі</w:t>
            </w:r>
            <w:r w:rsidR="00C9658E">
              <w:rPr>
                <w:rStyle w:val="af2"/>
                <w:rFonts w:ascii="Times New Roman" w:hAnsi="Times New Roman" w:cs="Times New Roman"/>
                <w:noProof/>
                <w:sz w:val="24"/>
                <w:szCs w:val="24"/>
                <w:lang w:val="kk-KZ"/>
              </w:rPr>
              <w:t xml:space="preserve"> реактивын</w:t>
            </w:r>
            <w:r w:rsidRPr="00D05072">
              <w:rPr>
                <w:rStyle w:val="af2"/>
                <w:rFonts w:ascii="Times New Roman" w:hAnsi="Times New Roman" w:cs="Times New Roman"/>
                <w:noProof/>
                <w:sz w:val="24"/>
                <w:szCs w:val="24"/>
                <w:lang w:val="kk-KZ"/>
              </w:rPr>
              <w:t xml:space="preserve"> қосқан</w:t>
            </w:r>
            <w:r w:rsidR="00C9658E">
              <w:rPr>
                <w:rStyle w:val="af2"/>
                <w:rFonts w:ascii="Times New Roman" w:hAnsi="Times New Roman" w:cs="Times New Roman"/>
                <w:noProof/>
                <w:sz w:val="24"/>
                <w:szCs w:val="24"/>
                <w:lang w:val="kk-KZ"/>
              </w:rPr>
              <w:t xml:space="preserve"> кезде</w:t>
            </w:r>
            <w:r w:rsidRPr="00D05072">
              <w:rPr>
                <w:rStyle w:val="af2"/>
                <w:rFonts w:ascii="Times New Roman" w:hAnsi="Times New Roman" w:cs="Times New Roman"/>
                <w:noProof/>
                <w:sz w:val="24"/>
                <w:szCs w:val="24"/>
                <w:lang w:val="kk-KZ"/>
              </w:rPr>
              <w:t xml:space="preserve"> көк түске боя</w:t>
            </w:r>
            <w:r w:rsidR="00C9658E">
              <w:rPr>
                <w:rStyle w:val="af2"/>
                <w:rFonts w:ascii="Times New Roman" w:hAnsi="Times New Roman" w:cs="Times New Roman"/>
                <w:noProof/>
                <w:sz w:val="24"/>
                <w:szCs w:val="24"/>
                <w:lang w:val="kk-KZ"/>
              </w:rPr>
              <w:t>луы байқалды</w:t>
            </w:r>
            <w:r w:rsidRPr="00C9658E">
              <w:rPr>
                <w:rStyle w:val="af2"/>
                <w:rFonts w:ascii="Times New Roman" w:hAnsi="Times New Roman" w:cs="Times New Roman"/>
                <w:noProof/>
                <w:sz w:val="24"/>
                <w:szCs w:val="24"/>
                <w:lang w:val="kk-KZ"/>
              </w:rPr>
              <w:t>.</w:t>
            </w:r>
          </w:p>
          <w:p w14:paraId="5EF4A546" w14:textId="77777777" w:rsidR="008E6ADD" w:rsidRPr="00C9658E" w:rsidRDefault="008E6ADD" w:rsidP="002237EA">
            <w:pPr>
              <w:spacing w:after="0" w:line="240" w:lineRule="auto"/>
              <w:rPr>
                <w:rFonts w:ascii="Times New Roman" w:hAnsi="Times New Roman" w:cs="Times New Roman"/>
                <w:sz w:val="24"/>
                <w:szCs w:val="24"/>
                <w:lang w:val="kk-KZ"/>
              </w:rPr>
            </w:pPr>
          </w:p>
        </w:tc>
        <w:tc>
          <w:tcPr>
            <w:tcW w:w="2835" w:type="dxa"/>
          </w:tcPr>
          <w:p w14:paraId="6A756929" w14:textId="5C5EF6D7" w:rsidR="008E6ADD" w:rsidRPr="00D05072" w:rsidRDefault="00C9658E" w:rsidP="002237EA">
            <w:pPr>
              <w:spacing w:after="0" w:line="240" w:lineRule="auto"/>
              <w:ind w:firstLine="62"/>
              <w:rPr>
                <w:rFonts w:ascii="Times New Roman" w:hAnsi="Times New Roman" w:cs="Times New Roman"/>
                <w:sz w:val="24"/>
                <w:szCs w:val="24"/>
              </w:rPr>
            </w:pPr>
            <w:r w:rsidRPr="00B740BD">
              <w:rPr>
                <w:rFonts w:ascii="Times New Roman" w:hAnsi="Times New Roman" w:cs="Times New Roman"/>
                <w:spacing w:val="-10"/>
                <w:sz w:val="24"/>
                <w:szCs w:val="28"/>
              </w:rPr>
              <w:t>Н</w:t>
            </w:r>
            <w:r>
              <w:rPr>
                <w:rFonts w:ascii="Times New Roman" w:hAnsi="Times New Roman" w:cs="Times New Roman"/>
                <w:spacing w:val="-10"/>
                <w:sz w:val="24"/>
                <w:szCs w:val="28"/>
                <w:lang w:val="kk-KZ"/>
              </w:rPr>
              <w:t>ормативті құжаттаммаға</w:t>
            </w:r>
            <w:r w:rsidRPr="00B740BD">
              <w:rPr>
                <w:rFonts w:ascii="Times New Roman" w:hAnsi="Times New Roman" w:cs="Times New Roman"/>
                <w:spacing w:val="-10"/>
                <w:sz w:val="24"/>
                <w:szCs w:val="28"/>
              </w:rPr>
              <w:t xml:space="preserve"> сәйкес</w:t>
            </w:r>
          </w:p>
        </w:tc>
      </w:tr>
      <w:tr w:rsidR="008E6ADD" w:rsidRPr="00953A16" w14:paraId="7F6F7796" w14:textId="77777777" w:rsidTr="0016698C">
        <w:trPr>
          <w:trHeight w:val="1144"/>
        </w:trPr>
        <w:tc>
          <w:tcPr>
            <w:tcW w:w="2127" w:type="dxa"/>
            <w:tcBorders>
              <w:top w:val="single" w:sz="4" w:space="0" w:color="auto"/>
              <w:left w:val="single" w:sz="4" w:space="0" w:color="auto"/>
              <w:bottom w:val="single" w:sz="4" w:space="0" w:color="auto"/>
              <w:right w:val="single" w:sz="4" w:space="0" w:color="auto"/>
            </w:tcBorders>
            <w:hideMark/>
          </w:tcPr>
          <w:p w14:paraId="75F11AF1" w14:textId="77777777" w:rsidR="008E6ADD" w:rsidRPr="00B740BD" w:rsidRDefault="008E6ADD" w:rsidP="002237EA">
            <w:pPr>
              <w:spacing w:after="0" w:line="240" w:lineRule="auto"/>
              <w:ind w:firstLine="32"/>
              <w:rPr>
                <w:rFonts w:ascii="Times New Roman" w:hAnsi="Times New Roman" w:cs="Times New Roman"/>
                <w:sz w:val="24"/>
                <w:szCs w:val="24"/>
              </w:rPr>
            </w:pPr>
            <w:r w:rsidRPr="00B740BD">
              <w:rPr>
                <w:rFonts w:ascii="Times New Roman" w:hAnsi="Times New Roman" w:cs="Times New Roman"/>
                <w:sz w:val="24"/>
                <w:szCs w:val="24"/>
              </w:rPr>
              <w:t>Бөгде қоспалар</w:t>
            </w:r>
          </w:p>
          <w:p w14:paraId="3DA379BA" w14:textId="77777777" w:rsidR="008E6ADD" w:rsidRPr="00953A16" w:rsidRDefault="008E6ADD" w:rsidP="002237EA">
            <w:pPr>
              <w:spacing w:after="0" w:line="240" w:lineRule="auto"/>
              <w:ind w:firstLine="32"/>
              <w:rPr>
                <w:rFonts w:ascii="Times New Roman" w:hAnsi="Times New Roman" w:cs="Times New Roman"/>
                <w:sz w:val="24"/>
                <w:szCs w:val="24"/>
              </w:rPr>
            </w:pPr>
          </w:p>
        </w:tc>
        <w:tc>
          <w:tcPr>
            <w:tcW w:w="4677" w:type="dxa"/>
            <w:tcBorders>
              <w:top w:val="single" w:sz="4" w:space="0" w:color="auto"/>
              <w:left w:val="single" w:sz="4" w:space="0" w:color="auto"/>
              <w:bottom w:val="single" w:sz="4" w:space="0" w:color="auto"/>
              <w:right w:val="single" w:sz="4" w:space="0" w:color="auto"/>
            </w:tcBorders>
            <w:hideMark/>
          </w:tcPr>
          <w:p w14:paraId="438196E2" w14:textId="679985C6" w:rsidR="008E6ADD" w:rsidRDefault="008E6ADD" w:rsidP="002237EA">
            <w:pPr>
              <w:spacing w:after="0" w:line="240" w:lineRule="auto"/>
              <w:ind w:left="60"/>
              <w:rPr>
                <w:rFonts w:ascii="Times New Roman" w:hAnsi="Times New Roman" w:cs="Times New Roman"/>
                <w:iCs/>
                <w:sz w:val="24"/>
                <w:szCs w:val="24"/>
              </w:rPr>
            </w:pPr>
            <w:r w:rsidRPr="00140C32">
              <w:rPr>
                <w:rFonts w:ascii="Times New Roman" w:hAnsi="Times New Roman" w:cs="Times New Roman"/>
                <w:iCs/>
                <w:sz w:val="24"/>
                <w:szCs w:val="24"/>
              </w:rPr>
              <w:t>-</w:t>
            </w:r>
            <w:r>
              <w:rPr>
                <w:rFonts w:ascii="Times New Roman" w:hAnsi="Times New Roman" w:cs="Times New Roman"/>
                <w:iCs/>
                <w:sz w:val="24"/>
                <w:szCs w:val="24"/>
              </w:rPr>
              <w:t>Органикалы</w:t>
            </w:r>
            <w:r>
              <w:rPr>
                <w:rFonts w:ascii="Times New Roman" w:hAnsi="Times New Roman" w:cs="Times New Roman"/>
                <w:iCs/>
                <w:sz w:val="24"/>
                <w:szCs w:val="24"/>
                <w:lang w:val="kk-KZ"/>
              </w:rPr>
              <w:t>қ қоспалар</w:t>
            </w:r>
            <w:r w:rsidR="00C9658E">
              <w:rPr>
                <w:rFonts w:ascii="Times New Roman" w:hAnsi="Times New Roman" w:cs="Times New Roman"/>
                <w:iCs/>
                <w:sz w:val="24"/>
                <w:szCs w:val="24"/>
                <w:lang w:val="kk-KZ"/>
              </w:rPr>
              <w:t>дың мөлшері</w:t>
            </w:r>
            <w:r w:rsidRPr="00953A16">
              <w:rPr>
                <w:rFonts w:ascii="Times New Roman" w:hAnsi="Times New Roman" w:cs="Times New Roman"/>
                <w:iCs/>
                <w:sz w:val="24"/>
                <w:szCs w:val="24"/>
              </w:rPr>
              <w:t xml:space="preserve"> 1,0 %</w:t>
            </w:r>
            <w:r>
              <w:rPr>
                <w:rFonts w:ascii="Times New Roman" w:hAnsi="Times New Roman" w:cs="Times New Roman"/>
                <w:iCs/>
                <w:sz w:val="24"/>
                <w:szCs w:val="24"/>
                <w:lang w:val="kk-KZ"/>
              </w:rPr>
              <w:t xml:space="preserve">  артық емес</w:t>
            </w:r>
            <w:r w:rsidRPr="00140C32">
              <w:rPr>
                <w:rFonts w:ascii="Times New Roman" w:hAnsi="Times New Roman" w:cs="Times New Roman"/>
                <w:iCs/>
                <w:sz w:val="24"/>
                <w:szCs w:val="24"/>
              </w:rPr>
              <w:t>;</w:t>
            </w:r>
          </w:p>
          <w:p w14:paraId="5D862C6C" w14:textId="01390596" w:rsidR="008E6ADD" w:rsidRPr="0029709E" w:rsidRDefault="008E6ADD" w:rsidP="002237EA">
            <w:pPr>
              <w:spacing w:after="0" w:line="240" w:lineRule="auto"/>
              <w:ind w:left="60"/>
              <w:rPr>
                <w:rFonts w:ascii="Times New Roman" w:hAnsi="Times New Roman" w:cs="Times New Roman"/>
                <w:iCs/>
                <w:sz w:val="24"/>
                <w:szCs w:val="24"/>
              </w:rPr>
            </w:pPr>
            <w:r w:rsidRPr="00140C32">
              <w:rPr>
                <w:rFonts w:ascii="Times New Roman" w:hAnsi="Times New Roman" w:cs="Times New Roman"/>
                <w:iCs/>
                <w:sz w:val="24"/>
                <w:szCs w:val="24"/>
              </w:rPr>
              <w:t>-</w:t>
            </w:r>
            <w:r>
              <w:rPr>
                <w:rFonts w:ascii="Times New Roman" w:hAnsi="Times New Roman" w:cs="Times New Roman"/>
                <w:iCs/>
                <w:sz w:val="24"/>
                <w:szCs w:val="24"/>
                <w:lang w:val="kk-KZ"/>
              </w:rPr>
              <w:t>Қарай</w:t>
            </w:r>
            <w:r w:rsidR="00C9658E">
              <w:rPr>
                <w:rFonts w:ascii="Times New Roman" w:hAnsi="Times New Roman" w:cs="Times New Roman"/>
                <w:iCs/>
                <w:sz w:val="24"/>
                <w:szCs w:val="24"/>
                <w:lang w:val="kk-KZ"/>
              </w:rPr>
              <w:t>ып кеткен</w:t>
            </w:r>
            <w:r>
              <w:rPr>
                <w:rFonts w:ascii="Times New Roman" w:hAnsi="Times New Roman" w:cs="Times New Roman"/>
                <w:iCs/>
                <w:sz w:val="24"/>
                <w:szCs w:val="24"/>
                <w:lang w:val="kk-KZ"/>
              </w:rPr>
              <w:t xml:space="preserve"> және сарға</w:t>
            </w:r>
            <w:r w:rsidR="00C9658E">
              <w:rPr>
                <w:rFonts w:ascii="Times New Roman" w:hAnsi="Times New Roman" w:cs="Times New Roman"/>
                <w:iCs/>
                <w:sz w:val="24"/>
                <w:szCs w:val="24"/>
                <w:lang w:val="kk-KZ"/>
              </w:rPr>
              <w:t>йып кеткен</w:t>
            </w:r>
            <w:r>
              <w:rPr>
                <w:rFonts w:ascii="Times New Roman" w:hAnsi="Times New Roman" w:cs="Times New Roman"/>
                <w:iCs/>
                <w:sz w:val="24"/>
                <w:szCs w:val="24"/>
                <w:lang w:val="kk-KZ"/>
              </w:rPr>
              <w:t xml:space="preserve"> шикізат</w:t>
            </w:r>
            <w:r w:rsidR="00C9658E">
              <w:rPr>
                <w:rFonts w:ascii="Times New Roman" w:hAnsi="Times New Roman" w:cs="Times New Roman"/>
                <w:iCs/>
                <w:sz w:val="24"/>
                <w:szCs w:val="24"/>
                <w:lang w:val="kk-KZ"/>
              </w:rPr>
              <w:t>тың</w:t>
            </w:r>
            <w:r>
              <w:rPr>
                <w:rFonts w:ascii="Times New Roman" w:hAnsi="Times New Roman" w:cs="Times New Roman"/>
                <w:iCs/>
                <w:sz w:val="24"/>
                <w:szCs w:val="24"/>
                <w:lang w:val="kk-KZ"/>
              </w:rPr>
              <w:t xml:space="preserve"> бөліктері</w:t>
            </w:r>
            <w:r w:rsidRPr="00953A16">
              <w:rPr>
                <w:rFonts w:ascii="Times New Roman" w:hAnsi="Times New Roman" w:cs="Times New Roman"/>
                <w:iCs/>
                <w:sz w:val="24"/>
                <w:szCs w:val="24"/>
              </w:rPr>
              <w:t xml:space="preserve"> 10,0 %</w:t>
            </w:r>
            <w:r>
              <w:rPr>
                <w:rFonts w:ascii="Times New Roman" w:hAnsi="Times New Roman" w:cs="Times New Roman"/>
                <w:iCs/>
                <w:sz w:val="24"/>
                <w:szCs w:val="24"/>
                <w:lang w:val="kk-KZ"/>
              </w:rPr>
              <w:t xml:space="preserve"> артық емес</w:t>
            </w:r>
            <w:r w:rsidRPr="00953A16">
              <w:rPr>
                <w:rFonts w:ascii="Times New Roman" w:hAnsi="Times New Roman" w:cs="Times New Roman"/>
                <w:iCs/>
                <w:sz w:val="24"/>
                <w:szCs w:val="24"/>
              </w:rPr>
              <w:t>;</w:t>
            </w:r>
          </w:p>
          <w:p w14:paraId="7F6320A5" w14:textId="77777777" w:rsidR="008E6ADD" w:rsidRPr="00140C32" w:rsidRDefault="008E6ADD" w:rsidP="002237EA">
            <w:pPr>
              <w:spacing w:after="0" w:line="240" w:lineRule="auto"/>
              <w:ind w:firstLine="60"/>
              <w:rPr>
                <w:rFonts w:ascii="Times New Roman" w:hAnsi="Times New Roman" w:cs="Times New Roman"/>
                <w:iCs/>
                <w:sz w:val="24"/>
                <w:szCs w:val="24"/>
              </w:rPr>
            </w:pPr>
            <w:r w:rsidRPr="00140C32">
              <w:rPr>
                <w:rFonts w:ascii="Times New Roman" w:hAnsi="Times New Roman" w:cs="Times New Roman"/>
                <w:iCs/>
                <w:sz w:val="24"/>
                <w:szCs w:val="24"/>
              </w:rPr>
              <w:t>-Минералдық</w:t>
            </w:r>
            <w:r>
              <w:rPr>
                <w:rFonts w:ascii="Times New Roman" w:hAnsi="Times New Roman" w:cs="Times New Roman"/>
                <w:iCs/>
                <w:sz w:val="24"/>
                <w:szCs w:val="24"/>
                <w:lang w:val="kk-KZ"/>
              </w:rPr>
              <w:t xml:space="preserve"> </w:t>
            </w:r>
            <w:r w:rsidRPr="00140C32">
              <w:rPr>
                <w:rFonts w:ascii="Times New Roman" w:hAnsi="Times New Roman" w:cs="Times New Roman"/>
                <w:iCs/>
                <w:sz w:val="24"/>
                <w:szCs w:val="24"/>
              </w:rPr>
              <w:t>қоспалары</w:t>
            </w:r>
            <w:r w:rsidRPr="00953A16">
              <w:rPr>
                <w:rFonts w:ascii="Times New Roman" w:hAnsi="Times New Roman" w:cs="Times New Roman"/>
                <w:iCs/>
                <w:sz w:val="24"/>
                <w:szCs w:val="24"/>
              </w:rPr>
              <w:t xml:space="preserve"> </w:t>
            </w:r>
            <w:r w:rsidRPr="00140C32">
              <w:rPr>
                <w:rFonts w:ascii="Times New Roman" w:hAnsi="Times New Roman" w:cs="Times New Roman"/>
                <w:iCs/>
                <w:sz w:val="24"/>
                <w:szCs w:val="24"/>
              </w:rPr>
              <w:t>-1% артық емес</w:t>
            </w:r>
          </w:p>
        </w:tc>
        <w:tc>
          <w:tcPr>
            <w:tcW w:w="2835" w:type="dxa"/>
            <w:tcBorders>
              <w:top w:val="single" w:sz="4" w:space="0" w:color="auto"/>
              <w:left w:val="single" w:sz="4" w:space="0" w:color="auto"/>
              <w:bottom w:val="single" w:sz="4" w:space="0" w:color="auto"/>
              <w:right w:val="single" w:sz="4" w:space="0" w:color="auto"/>
            </w:tcBorders>
          </w:tcPr>
          <w:p w14:paraId="22B7C78F" w14:textId="726E36E9" w:rsidR="008E6ADD" w:rsidRPr="00953A16" w:rsidRDefault="00C9658E" w:rsidP="002237EA">
            <w:pPr>
              <w:spacing w:after="0" w:line="240" w:lineRule="auto"/>
              <w:ind w:firstLine="62"/>
              <w:rPr>
                <w:rFonts w:ascii="Times New Roman" w:hAnsi="Times New Roman" w:cs="Times New Roman"/>
                <w:sz w:val="24"/>
                <w:szCs w:val="24"/>
              </w:rPr>
            </w:pPr>
            <w:r>
              <w:rPr>
                <w:rFonts w:ascii="Times New Roman" w:hAnsi="Times New Roman" w:cs="Times New Roman"/>
                <w:spacing w:val="-10"/>
                <w:sz w:val="24"/>
                <w:szCs w:val="28"/>
              </w:rPr>
              <w:t>Қазақстан</w:t>
            </w:r>
            <w:r>
              <w:rPr>
                <w:rFonts w:ascii="Times New Roman" w:hAnsi="Times New Roman" w:cs="Times New Roman"/>
                <w:spacing w:val="-10"/>
                <w:sz w:val="24"/>
                <w:szCs w:val="28"/>
                <w:lang w:val="kk-KZ"/>
              </w:rPr>
              <w:t xml:space="preserve"> </w:t>
            </w:r>
            <w:r w:rsidRPr="00820854">
              <w:rPr>
                <w:rFonts w:ascii="Times New Roman" w:hAnsi="Times New Roman" w:cs="Times New Roman"/>
                <w:spacing w:val="-10"/>
                <w:sz w:val="24"/>
                <w:szCs w:val="28"/>
              </w:rPr>
              <w:t>Р</w:t>
            </w:r>
            <w:r>
              <w:rPr>
                <w:rFonts w:ascii="Times New Roman" w:hAnsi="Times New Roman" w:cs="Times New Roman"/>
                <w:spacing w:val="-10"/>
                <w:sz w:val="24"/>
                <w:szCs w:val="28"/>
                <w:lang w:val="kk-KZ"/>
              </w:rPr>
              <w:t>еспубликасы</w:t>
            </w:r>
            <w:r w:rsidR="008E6ADD" w:rsidRPr="008E6370">
              <w:rPr>
                <w:rFonts w:ascii="Times New Roman" w:hAnsi="Times New Roman" w:cs="Times New Roman"/>
                <w:sz w:val="24"/>
                <w:szCs w:val="24"/>
              </w:rPr>
              <w:t xml:space="preserve"> </w:t>
            </w:r>
            <w:r w:rsidRPr="00C0623D">
              <w:rPr>
                <w:rFonts w:ascii="Times New Roman" w:hAnsi="Times New Roman" w:cs="Times New Roman"/>
                <w:sz w:val="24"/>
                <w:szCs w:val="24"/>
              </w:rPr>
              <w:t>М</w:t>
            </w:r>
            <w:r>
              <w:rPr>
                <w:rFonts w:ascii="Times New Roman" w:hAnsi="Times New Roman" w:cs="Times New Roman"/>
                <w:sz w:val="24"/>
                <w:szCs w:val="24"/>
                <w:lang w:val="kk-KZ"/>
              </w:rPr>
              <w:t xml:space="preserve">емлекеттік </w:t>
            </w:r>
            <w:r w:rsidRPr="00C0623D">
              <w:rPr>
                <w:rFonts w:ascii="Times New Roman" w:hAnsi="Times New Roman" w:cs="Times New Roman"/>
                <w:sz w:val="24"/>
                <w:szCs w:val="24"/>
              </w:rPr>
              <w:t>Ф</w:t>
            </w:r>
            <w:r>
              <w:rPr>
                <w:rFonts w:ascii="Times New Roman" w:hAnsi="Times New Roman" w:cs="Times New Roman"/>
                <w:sz w:val="24"/>
                <w:szCs w:val="24"/>
                <w:lang w:val="kk-KZ"/>
              </w:rPr>
              <w:t>армакопеясы</w:t>
            </w:r>
            <w:r w:rsidR="008E6ADD" w:rsidRPr="008E6370">
              <w:rPr>
                <w:rFonts w:ascii="Times New Roman" w:hAnsi="Times New Roman" w:cs="Times New Roman"/>
                <w:sz w:val="24"/>
                <w:szCs w:val="24"/>
              </w:rPr>
              <w:t>, 1т., 2.8.2</w:t>
            </w:r>
          </w:p>
        </w:tc>
      </w:tr>
      <w:tr w:rsidR="008E6ADD" w:rsidRPr="00953A16" w14:paraId="74686DCF" w14:textId="77777777" w:rsidTr="0016698C">
        <w:tc>
          <w:tcPr>
            <w:tcW w:w="2127" w:type="dxa"/>
            <w:tcBorders>
              <w:top w:val="single" w:sz="4" w:space="0" w:color="auto"/>
              <w:left w:val="single" w:sz="4" w:space="0" w:color="auto"/>
              <w:bottom w:val="single" w:sz="4" w:space="0" w:color="auto"/>
              <w:right w:val="single" w:sz="4" w:space="0" w:color="auto"/>
            </w:tcBorders>
            <w:hideMark/>
          </w:tcPr>
          <w:p w14:paraId="724BAFFF" w14:textId="7D2E1047" w:rsidR="008E6ADD" w:rsidRPr="00B740BD" w:rsidRDefault="008E6ADD" w:rsidP="002237EA">
            <w:pPr>
              <w:spacing w:after="0" w:line="240" w:lineRule="auto"/>
              <w:ind w:firstLine="32"/>
              <w:rPr>
                <w:rFonts w:ascii="Times New Roman" w:hAnsi="Times New Roman" w:cs="Times New Roman"/>
                <w:sz w:val="24"/>
                <w:szCs w:val="24"/>
              </w:rPr>
            </w:pPr>
            <w:r w:rsidRPr="00B740BD">
              <w:rPr>
                <w:rFonts w:ascii="Times New Roman" w:hAnsi="Times New Roman" w:cs="Times New Roman"/>
                <w:sz w:val="24"/>
                <w:szCs w:val="24"/>
              </w:rPr>
              <w:t>Кептірген</w:t>
            </w:r>
            <w:r w:rsidR="00C9658E">
              <w:rPr>
                <w:rFonts w:ascii="Times New Roman" w:hAnsi="Times New Roman" w:cs="Times New Roman"/>
                <w:sz w:val="24"/>
                <w:szCs w:val="24"/>
                <w:lang w:val="kk-KZ"/>
              </w:rPr>
              <w:t xml:space="preserve"> соң есептелген </w:t>
            </w:r>
            <w:r w:rsidRPr="00B740BD">
              <w:rPr>
                <w:rFonts w:ascii="Times New Roman" w:hAnsi="Times New Roman" w:cs="Times New Roman"/>
                <w:sz w:val="24"/>
                <w:szCs w:val="24"/>
              </w:rPr>
              <w:t>масса</w:t>
            </w:r>
          </w:p>
          <w:p w14:paraId="5CABC93D" w14:textId="77777777" w:rsidR="008E6ADD" w:rsidRPr="00B740BD" w:rsidRDefault="008E6ADD" w:rsidP="002237EA">
            <w:pPr>
              <w:spacing w:after="0" w:line="240" w:lineRule="auto"/>
              <w:ind w:firstLine="32"/>
              <w:rPr>
                <w:rFonts w:ascii="Times New Roman" w:hAnsi="Times New Roman" w:cs="Times New Roman"/>
                <w:sz w:val="24"/>
                <w:szCs w:val="24"/>
              </w:rPr>
            </w:pPr>
            <w:r w:rsidRPr="00B740BD">
              <w:rPr>
                <w:rFonts w:ascii="Times New Roman" w:hAnsi="Times New Roman" w:cs="Times New Roman"/>
                <w:sz w:val="24"/>
                <w:szCs w:val="24"/>
              </w:rPr>
              <w:t>шығыны</w:t>
            </w:r>
          </w:p>
          <w:p w14:paraId="45540FE3" w14:textId="77777777" w:rsidR="008E6ADD" w:rsidRPr="00953A16" w:rsidRDefault="008E6ADD" w:rsidP="002237EA">
            <w:pPr>
              <w:spacing w:after="0" w:line="240" w:lineRule="auto"/>
              <w:ind w:firstLine="32"/>
              <w:rPr>
                <w:rFonts w:ascii="Times New Roman" w:hAnsi="Times New Roman" w:cs="Times New Roman"/>
                <w:sz w:val="24"/>
                <w:szCs w:val="24"/>
              </w:rPr>
            </w:pPr>
          </w:p>
        </w:tc>
        <w:tc>
          <w:tcPr>
            <w:tcW w:w="4677" w:type="dxa"/>
            <w:tcBorders>
              <w:top w:val="single" w:sz="4" w:space="0" w:color="auto"/>
              <w:left w:val="single" w:sz="4" w:space="0" w:color="auto"/>
              <w:bottom w:val="single" w:sz="4" w:space="0" w:color="auto"/>
              <w:right w:val="single" w:sz="4" w:space="0" w:color="auto"/>
            </w:tcBorders>
          </w:tcPr>
          <w:p w14:paraId="44F2526E" w14:textId="220D4CEE" w:rsidR="008E6ADD" w:rsidRPr="00C9658E" w:rsidRDefault="008E6ADD" w:rsidP="002237EA">
            <w:pPr>
              <w:spacing w:after="0" w:line="240" w:lineRule="auto"/>
              <w:rPr>
                <w:rFonts w:ascii="Times New Roman" w:hAnsi="Times New Roman" w:cs="Times New Roman"/>
                <w:sz w:val="24"/>
                <w:szCs w:val="24"/>
                <w:lang w:val="kk-KZ"/>
              </w:rPr>
            </w:pPr>
            <w:r w:rsidRPr="00953A16">
              <w:rPr>
                <w:rFonts w:ascii="Times New Roman" w:hAnsi="Times New Roman" w:cs="Times New Roman"/>
                <w:sz w:val="24"/>
                <w:szCs w:val="24"/>
              </w:rPr>
              <w:t>10,0 %</w:t>
            </w:r>
            <w:r>
              <w:rPr>
                <w:rFonts w:ascii="Times New Roman" w:hAnsi="Times New Roman" w:cs="Times New Roman"/>
                <w:sz w:val="24"/>
                <w:szCs w:val="24"/>
              </w:rPr>
              <w:t xml:space="preserve"> -</w:t>
            </w:r>
            <w:r w:rsidRPr="00953A16">
              <w:rPr>
                <w:rFonts w:ascii="Times New Roman" w:hAnsi="Times New Roman" w:cs="Times New Roman"/>
                <w:sz w:val="24"/>
                <w:szCs w:val="24"/>
              </w:rPr>
              <w:t xml:space="preserve"> </w:t>
            </w:r>
            <w:r w:rsidRPr="004A18C2">
              <w:rPr>
                <w:rFonts w:ascii="Times New Roman" w:hAnsi="Times New Roman" w:cs="Times New Roman"/>
                <w:sz w:val="24"/>
                <w:szCs w:val="24"/>
              </w:rPr>
              <w:t xml:space="preserve">дан артық </w:t>
            </w:r>
            <w:r w:rsidR="00C9658E">
              <w:rPr>
                <w:rFonts w:ascii="Times New Roman" w:hAnsi="Times New Roman" w:cs="Times New Roman"/>
                <w:sz w:val="24"/>
                <w:szCs w:val="24"/>
                <w:lang w:val="kk-KZ"/>
              </w:rPr>
              <w:t>болмауы тиіс</w:t>
            </w:r>
          </w:p>
          <w:p w14:paraId="1F510D12" w14:textId="77777777" w:rsidR="008E6ADD" w:rsidRPr="00953A16" w:rsidRDefault="008E6ADD" w:rsidP="002237EA">
            <w:pPr>
              <w:spacing w:after="0" w:line="240" w:lineRule="auto"/>
              <w:ind w:firstLine="567"/>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036F2D7B" w14:textId="428A9366" w:rsidR="008E6ADD" w:rsidRPr="00953A16" w:rsidRDefault="008E6ADD" w:rsidP="002237EA">
            <w:pPr>
              <w:spacing w:after="0" w:line="240" w:lineRule="auto"/>
              <w:ind w:firstLine="62"/>
              <w:rPr>
                <w:rFonts w:ascii="Times New Roman" w:hAnsi="Times New Roman" w:cs="Times New Roman"/>
                <w:sz w:val="24"/>
                <w:szCs w:val="24"/>
              </w:rPr>
            </w:pPr>
            <w:r w:rsidRPr="002B3178">
              <w:rPr>
                <w:rFonts w:ascii="Times New Roman" w:hAnsi="Times New Roman" w:cs="Times New Roman"/>
                <w:sz w:val="24"/>
                <w:szCs w:val="24"/>
              </w:rPr>
              <w:t>ЕАЭО</w:t>
            </w:r>
            <w:r w:rsidRPr="00953A16">
              <w:rPr>
                <w:rFonts w:ascii="Times New Roman" w:hAnsi="Times New Roman" w:cs="Times New Roman"/>
                <w:sz w:val="24"/>
                <w:szCs w:val="24"/>
              </w:rPr>
              <w:t xml:space="preserve"> Ф</w:t>
            </w:r>
          </w:p>
          <w:p w14:paraId="5B30752A" w14:textId="77777777" w:rsidR="008E6ADD" w:rsidRPr="00953A16" w:rsidRDefault="008E6ADD" w:rsidP="002237EA">
            <w:pPr>
              <w:spacing w:after="0" w:line="240" w:lineRule="auto"/>
              <w:ind w:firstLine="62"/>
              <w:rPr>
                <w:rFonts w:ascii="Times New Roman" w:hAnsi="Times New Roman" w:cs="Times New Roman"/>
                <w:i/>
                <w:iCs/>
                <w:sz w:val="24"/>
                <w:szCs w:val="24"/>
              </w:rPr>
            </w:pPr>
            <w:r w:rsidRPr="00953A16">
              <w:rPr>
                <w:rFonts w:ascii="Times New Roman" w:hAnsi="Times New Roman" w:cs="Times New Roman"/>
                <w:i/>
                <w:iCs/>
                <w:sz w:val="24"/>
                <w:szCs w:val="24"/>
              </w:rPr>
              <w:t>2.1.2.31</w:t>
            </w:r>
          </w:p>
          <w:p w14:paraId="6D0BAFE9" w14:textId="18394446" w:rsidR="008E6ADD" w:rsidRPr="00953A16" w:rsidRDefault="00C9658E" w:rsidP="002237EA">
            <w:pPr>
              <w:spacing w:after="0" w:line="240" w:lineRule="auto"/>
              <w:ind w:firstLine="62"/>
              <w:rPr>
                <w:rFonts w:ascii="Times New Roman" w:hAnsi="Times New Roman" w:cs="Times New Roman"/>
                <w:sz w:val="24"/>
                <w:szCs w:val="24"/>
              </w:rPr>
            </w:pPr>
            <w:r>
              <w:rPr>
                <w:rFonts w:ascii="Times New Roman" w:hAnsi="Times New Roman" w:cs="Times New Roman"/>
                <w:spacing w:val="-10"/>
                <w:sz w:val="24"/>
                <w:szCs w:val="28"/>
              </w:rPr>
              <w:t>Қазақстан</w:t>
            </w:r>
            <w:r>
              <w:rPr>
                <w:rFonts w:ascii="Times New Roman" w:hAnsi="Times New Roman" w:cs="Times New Roman"/>
                <w:spacing w:val="-10"/>
                <w:sz w:val="24"/>
                <w:szCs w:val="28"/>
                <w:lang w:val="kk-KZ"/>
              </w:rPr>
              <w:t xml:space="preserve"> </w:t>
            </w:r>
            <w:r w:rsidRPr="00820854">
              <w:rPr>
                <w:rFonts w:ascii="Times New Roman" w:hAnsi="Times New Roman" w:cs="Times New Roman"/>
                <w:spacing w:val="-10"/>
                <w:sz w:val="24"/>
                <w:szCs w:val="28"/>
              </w:rPr>
              <w:t>Р</w:t>
            </w:r>
            <w:r>
              <w:rPr>
                <w:rFonts w:ascii="Times New Roman" w:hAnsi="Times New Roman" w:cs="Times New Roman"/>
                <w:spacing w:val="-10"/>
                <w:sz w:val="24"/>
                <w:szCs w:val="28"/>
                <w:lang w:val="kk-KZ"/>
              </w:rPr>
              <w:t>еспубликасы</w:t>
            </w:r>
            <w:r w:rsidR="008E6ADD" w:rsidRPr="00111E34">
              <w:rPr>
                <w:rFonts w:ascii="Times New Roman" w:hAnsi="Times New Roman" w:cs="Times New Roman"/>
                <w:sz w:val="24"/>
                <w:szCs w:val="24"/>
              </w:rPr>
              <w:t xml:space="preserve"> </w:t>
            </w:r>
            <w:r w:rsidRPr="00C0623D">
              <w:rPr>
                <w:rFonts w:ascii="Times New Roman" w:hAnsi="Times New Roman" w:cs="Times New Roman"/>
                <w:sz w:val="24"/>
                <w:szCs w:val="24"/>
              </w:rPr>
              <w:t>М</w:t>
            </w:r>
            <w:r>
              <w:rPr>
                <w:rFonts w:ascii="Times New Roman" w:hAnsi="Times New Roman" w:cs="Times New Roman"/>
                <w:sz w:val="24"/>
                <w:szCs w:val="24"/>
                <w:lang w:val="kk-KZ"/>
              </w:rPr>
              <w:t xml:space="preserve">емлекеттік </w:t>
            </w:r>
            <w:r w:rsidRPr="00C0623D">
              <w:rPr>
                <w:rFonts w:ascii="Times New Roman" w:hAnsi="Times New Roman" w:cs="Times New Roman"/>
                <w:sz w:val="24"/>
                <w:szCs w:val="24"/>
              </w:rPr>
              <w:t>Ф</w:t>
            </w:r>
            <w:r>
              <w:rPr>
                <w:rFonts w:ascii="Times New Roman" w:hAnsi="Times New Roman" w:cs="Times New Roman"/>
                <w:sz w:val="24"/>
                <w:szCs w:val="24"/>
                <w:lang w:val="kk-KZ"/>
              </w:rPr>
              <w:t>армакопеясы</w:t>
            </w:r>
            <w:r w:rsidR="008E6ADD" w:rsidRPr="00111E34">
              <w:rPr>
                <w:rFonts w:ascii="Times New Roman" w:hAnsi="Times New Roman" w:cs="Times New Roman"/>
                <w:sz w:val="24"/>
                <w:szCs w:val="24"/>
              </w:rPr>
              <w:t>, 1т., 2.2.32</w:t>
            </w:r>
          </w:p>
        </w:tc>
      </w:tr>
      <w:tr w:rsidR="008E6ADD" w:rsidRPr="00953A16" w14:paraId="5738ECB9" w14:textId="77777777" w:rsidTr="0016698C">
        <w:tc>
          <w:tcPr>
            <w:tcW w:w="2127" w:type="dxa"/>
            <w:tcBorders>
              <w:top w:val="single" w:sz="4" w:space="0" w:color="auto"/>
              <w:left w:val="single" w:sz="4" w:space="0" w:color="auto"/>
              <w:bottom w:val="single" w:sz="4" w:space="0" w:color="auto"/>
              <w:right w:val="single" w:sz="4" w:space="0" w:color="auto"/>
            </w:tcBorders>
            <w:hideMark/>
          </w:tcPr>
          <w:p w14:paraId="65499B41" w14:textId="77777777" w:rsidR="008E6ADD" w:rsidRPr="00B740BD" w:rsidRDefault="008E6ADD" w:rsidP="002237EA">
            <w:pPr>
              <w:spacing w:after="0" w:line="240" w:lineRule="auto"/>
              <w:ind w:firstLine="32"/>
              <w:rPr>
                <w:rFonts w:ascii="Times New Roman" w:hAnsi="Times New Roman" w:cs="Times New Roman"/>
                <w:sz w:val="24"/>
                <w:szCs w:val="24"/>
              </w:rPr>
            </w:pPr>
            <w:r w:rsidRPr="00B740BD">
              <w:rPr>
                <w:rFonts w:ascii="Times New Roman" w:hAnsi="Times New Roman" w:cs="Times New Roman"/>
                <w:sz w:val="24"/>
                <w:szCs w:val="24"/>
              </w:rPr>
              <w:t>Жалпы күлі </w:t>
            </w:r>
          </w:p>
          <w:p w14:paraId="53D5EC98" w14:textId="77777777" w:rsidR="008E6ADD" w:rsidRPr="00B740BD" w:rsidRDefault="008E6ADD" w:rsidP="002237EA">
            <w:pPr>
              <w:spacing w:after="0" w:line="240" w:lineRule="auto"/>
              <w:ind w:firstLine="32"/>
              <w:rPr>
                <w:rFonts w:ascii="Times New Roman" w:hAnsi="Times New Roman" w:cs="Times New Roman"/>
                <w:sz w:val="24"/>
                <w:szCs w:val="24"/>
                <w:lang w:val="kk-KZ"/>
              </w:rPr>
            </w:pPr>
          </w:p>
        </w:tc>
        <w:tc>
          <w:tcPr>
            <w:tcW w:w="4677" w:type="dxa"/>
            <w:tcBorders>
              <w:top w:val="single" w:sz="4" w:space="0" w:color="auto"/>
              <w:left w:val="single" w:sz="4" w:space="0" w:color="auto"/>
              <w:bottom w:val="single" w:sz="4" w:space="0" w:color="auto"/>
              <w:right w:val="single" w:sz="4" w:space="0" w:color="auto"/>
            </w:tcBorders>
            <w:hideMark/>
          </w:tcPr>
          <w:p w14:paraId="50E27735" w14:textId="0895F5F5" w:rsidR="008E6ADD" w:rsidRPr="00953A16" w:rsidRDefault="008E6ADD" w:rsidP="002237EA">
            <w:pPr>
              <w:spacing w:after="0" w:line="240" w:lineRule="auto"/>
              <w:rPr>
                <w:rFonts w:ascii="Times New Roman" w:hAnsi="Times New Roman" w:cs="Times New Roman"/>
                <w:sz w:val="24"/>
                <w:szCs w:val="24"/>
              </w:rPr>
            </w:pPr>
            <w:r>
              <w:rPr>
                <w:rFonts w:ascii="Times New Roman" w:hAnsi="Times New Roman" w:cs="Times New Roman"/>
                <w:sz w:val="24"/>
                <w:szCs w:val="24"/>
              </w:rPr>
              <w:t>12</w:t>
            </w:r>
            <w:r w:rsidRPr="00953A16">
              <w:rPr>
                <w:rFonts w:ascii="Times New Roman" w:hAnsi="Times New Roman" w:cs="Times New Roman"/>
                <w:sz w:val="24"/>
                <w:szCs w:val="24"/>
              </w:rPr>
              <w:t>,0 %</w:t>
            </w:r>
            <w:r>
              <w:rPr>
                <w:rFonts w:ascii="Times New Roman" w:hAnsi="Times New Roman" w:cs="Times New Roman"/>
                <w:sz w:val="24"/>
                <w:szCs w:val="24"/>
              </w:rPr>
              <w:t xml:space="preserve"> - </w:t>
            </w:r>
            <w:r w:rsidRPr="004A18C2">
              <w:rPr>
                <w:rFonts w:ascii="Times New Roman" w:hAnsi="Times New Roman" w:cs="Times New Roman"/>
                <w:sz w:val="24"/>
                <w:szCs w:val="24"/>
              </w:rPr>
              <w:t xml:space="preserve">дан артық </w:t>
            </w:r>
            <w:r w:rsidR="00C9658E">
              <w:rPr>
                <w:rFonts w:ascii="Times New Roman" w:hAnsi="Times New Roman" w:cs="Times New Roman"/>
                <w:sz w:val="24"/>
                <w:szCs w:val="24"/>
                <w:lang w:val="kk-KZ"/>
              </w:rPr>
              <w:t>болмауы тиіс</w:t>
            </w:r>
          </w:p>
        </w:tc>
        <w:tc>
          <w:tcPr>
            <w:tcW w:w="2835" w:type="dxa"/>
            <w:tcBorders>
              <w:top w:val="single" w:sz="4" w:space="0" w:color="auto"/>
              <w:left w:val="single" w:sz="4" w:space="0" w:color="auto"/>
              <w:bottom w:val="single" w:sz="4" w:space="0" w:color="auto"/>
              <w:right w:val="single" w:sz="4" w:space="0" w:color="auto"/>
            </w:tcBorders>
            <w:hideMark/>
          </w:tcPr>
          <w:p w14:paraId="1B040CFD" w14:textId="3DD2326A" w:rsidR="008E6ADD" w:rsidRPr="00953A16" w:rsidRDefault="008E6ADD" w:rsidP="002237EA">
            <w:pPr>
              <w:spacing w:after="0" w:line="240" w:lineRule="auto"/>
              <w:ind w:firstLine="62"/>
              <w:rPr>
                <w:rFonts w:ascii="Times New Roman" w:hAnsi="Times New Roman" w:cs="Times New Roman"/>
                <w:sz w:val="24"/>
                <w:szCs w:val="24"/>
              </w:rPr>
            </w:pPr>
            <w:r w:rsidRPr="002B3178">
              <w:rPr>
                <w:rFonts w:ascii="Times New Roman" w:hAnsi="Times New Roman" w:cs="Times New Roman"/>
                <w:sz w:val="24"/>
                <w:szCs w:val="24"/>
              </w:rPr>
              <w:t>ЕАЭО</w:t>
            </w:r>
            <w:r w:rsidRPr="00953A16">
              <w:rPr>
                <w:rFonts w:ascii="Times New Roman" w:hAnsi="Times New Roman" w:cs="Times New Roman"/>
                <w:sz w:val="24"/>
                <w:szCs w:val="24"/>
              </w:rPr>
              <w:t xml:space="preserve"> Ф</w:t>
            </w:r>
          </w:p>
          <w:p w14:paraId="05730C7F" w14:textId="77777777" w:rsidR="008E6ADD" w:rsidRPr="00953A16" w:rsidRDefault="008E6ADD" w:rsidP="002237EA">
            <w:pPr>
              <w:spacing w:after="0" w:line="240" w:lineRule="auto"/>
              <w:ind w:firstLine="62"/>
              <w:rPr>
                <w:rFonts w:ascii="Times New Roman" w:hAnsi="Times New Roman" w:cs="Times New Roman"/>
                <w:i/>
                <w:iCs/>
                <w:sz w:val="24"/>
                <w:szCs w:val="24"/>
              </w:rPr>
            </w:pPr>
            <w:r w:rsidRPr="00953A16">
              <w:rPr>
                <w:rFonts w:ascii="Times New Roman" w:hAnsi="Times New Roman" w:cs="Times New Roman"/>
                <w:i/>
                <w:iCs/>
                <w:sz w:val="24"/>
                <w:szCs w:val="24"/>
              </w:rPr>
              <w:t>2.1.4.16</w:t>
            </w:r>
          </w:p>
          <w:p w14:paraId="29B31BA9" w14:textId="6B4E10CE" w:rsidR="008E6ADD" w:rsidRPr="00953A16" w:rsidRDefault="00C9658E" w:rsidP="002237EA">
            <w:pPr>
              <w:spacing w:after="0" w:line="240" w:lineRule="auto"/>
              <w:ind w:firstLine="62"/>
              <w:rPr>
                <w:rFonts w:ascii="Times New Roman" w:hAnsi="Times New Roman" w:cs="Times New Roman"/>
                <w:sz w:val="24"/>
                <w:szCs w:val="24"/>
              </w:rPr>
            </w:pPr>
            <w:r>
              <w:rPr>
                <w:rFonts w:ascii="Times New Roman" w:hAnsi="Times New Roman" w:cs="Times New Roman"/>
                <w:spacing w:val="-10"/>
                <w:sz w:val="24"/>
                <w:szCs w:val="28"/>
              </w:rPr>
              <w:t>Қазақстан</w:t>
            </w:r>
            <w:r>
              <w:rPr>
                <w:rFonts w:ascii="Times New Roman" w:hAnsi="Times New Roman" w:cs="Times New Roman"/>
                <w:spacing w:val="-10"/>
                <w:sz w:val="24"/>
                <w:szCs w:val="28"/>
                <w:lang w:val="kk-KZ"/>
              </w:rPr>
              <w:t xml:space="preserve"> </w:t>
            </w:r>
            <w:r w:rsidRPr="00820854">
              <w:rPr>
                <w:rFonts w:ascii="Times New Roman" w:hAnsi="Times New Roman" w:cs="Times New Roman"/>
                <w:spacing w:val="-10"/>
                <w:sz w:val="24"/>
                <w:szCs w:val="28"/>
              </w:rPr>
              <w:t>Р</w:t>
            </w:r>
            <w:r>
              <w:rPr>
                <w:rFonts w:ascii="Times New Roman" w:hAnsi="Times New Roman" w:cs="Times New Roman"/>
                <w:spacing w:val="-10"/>
                <w:sz w:val="24"/>
                <w:szCs w:val="28"/>
                <w:lang w:val="kk-KZ"/>
              </w:rPr>
              <w:t>еспубликасы</w:t>
            </w:r>
            <w:r w:rsidR="008E6ADD" w:rsidRPr="008C07ED">
              <w:rPr>
                <w:rFonts w:ascii="Times New Roman" w:hAnsi="Times New Roman" w:cs="Times New Roman"/>
                <w:sz w:val="24"/>
                <w:szCs w:val="24"/>
              </w:rPr>
              <w:t xml:space="preserve"> </w:t>
            </w:r>
            <w:r w:rsidRPr="00C0623D">
              <w:rPr>
                <w:rFonts w:ascii="Times New Roman" w:hAnsi="Times New Roman" w:cs="Times New Roman"/>
                <w:sz w:val="24"/>
                <w:szCs w:val="24"/>
              </w:rPr>
              <w:t>М</w:t>
            </w:r>
            <w:r>
              <w:rPr>
                <w:rFonts w:ascii="Times New Roman" w:hAnsi="Times New Roman" w:cs="Times New Roman"/>
                <w:sz w:val="24"/>
                <w:szCs w:val="24"/>
                <w:lang w:val="kk-KZ"/>
              </w:rPr>
              <w:t xml:space="preserve">емлекеттік </w:t>
            </w:r>
            <w:r w:rsidRPr="00C0623D">
              <w:rPr>
                <w:rFonts w:ascii="Times New Roman" w:hAnsi="Times New Roman" w:cs="Times New Roman"/>
                <w:sz w:val="24"/>
                <w:szCs w:val="24"/>
              </w:rPr>
              <w:t>Ф</w:t>
            </w:r>
            <w:r>
              <w:rPr>
                <w:rFonts w:ascii="Times New Roman" w:hAnsi="Times New Roman" w:cs="Times New Roman"/>
                <w:sz w:val="24"/>
                <w:szCs w:val="24"/>
                <w:lang w:val="kk-KZ"/>
              </w:rPr>
              <w:t>армакопеясы</w:t>
            </w:r>
            <w:r w:rsidR="008E6ADD" w:rsidRPr="008C07ED">
              <w:rPr>
                <w:rFonts w:ascii="Times New Roman" w:hAnsi="Times New Roman" w:cs="Times New Roman"/>
                <w:sz w:val="24"/>
                <w:szCs w:val="24"/>
              </w:rPr>
              <w:t>, 1т., 2.4.16</w:t>
            </w:r>
          </w:p>
        </w:tc>
      </w:tr>
      <w:tr w:rsidR="008E6ADD" w:rsidRPr="00953A16" w14:paraId="1F723603" w14:textId="77777777" w:rsidTr="0016698C">
        <w:tc>
          <w:tcPr>
            <w:tcW w:w="2127" w:type="dxa"/>
            <w:tcBorders>
              <w:top w:val="single" w:sz="4" w:space="0" w:color="auto"/>
              <w:left w:val="single" w:sz="4" w:space="0" w:color="auto"/>
              <w:bottom w:val="single" w:sz="4" w:space="0" w:color="auto"/>
              <w:right w:val="single" w:sz="4" w:space="0" w:color="auto"/>
            </w:tcBorders>
            <w:hideMark/>
          </w:tcPr>
          <w:p w14:paraId="3DDE563D" w14:textId="77777777" w:rsidR="008E6ADD" w:rsidRPr="00B740BD" w:rsidRDefault="008E6ADD" w:rsidP="002237EA">
            <w:pPr>
              <w:spacing w:after="0" w:line="240" w:lineRule="auto"/>
              <w:ind w:firstLine="32"/>
              <w:rPr>
                <w:rFonts w:ascii="Times New Roman" w:hAnsi="Times New Roman" w:cs="Times New Roman"/>
                <w:sz w:val="24"/>
                <w:szCs w:val="24"/>
              </w:rPr>
            </w:pPr>
            <w:r w:rsidRPr="00B740BD">
              <w:rPr>
                <w:rFonts w:ascii="Times New Roman" w:hAnsi="Times New Roman" w:cs="Times New Roman"/>
                <w:sz w:val="24"/>
                <w:szCs w:val="24"/>
              </w:rPr>
              <w:t>10% HCL ерімейтін</w:t>
            </w:r>
          </w:p>
          <w:p w14:paraId="159F449E" w14:textId="77777777" w:rsidR="008E6ADD" w:rsidRPr="00B740BD" w:rsidRDefault="008E6ADD" w:rsidP="002237EA">
            <w:pPr>
              <w:spacing w:after="0" w:line="240" w:lineRule="auto"/>
              <w:ind w:firstLine="32"/>
              <w:rPr>
                <w:rFonts w:ascii="Times New Roman" w:hAnsi="Times New Roman" w:cs="Times New Roman"/>
                <w:sz w:val="24"/>
                <w:szCs w:val="24"/>
              </w:rPr>
            </w:pPr>
            <w:r w:rsidRPr="00B740BD">
              <w:rPr>
                <w:rFonts w:ascii="Times New Roman" w:hAnsi="Times New Roman" w:cs="Times New Roman"/>
                <w:sz w:val="24"/>
                <w:szCs w:val="24"/>
              </w:rPr>
              <w:t>күлі</w:t>
            </w:r>
          </w:p>
          <w:p w14:paraId="1A182ECD" w14:textId="77777777" w:rsidR="008E6ADD" w:rsidRPr="00953A16" w:rsidRDefault="008E6ADD" w:rsidP="002237EA">
            <w:pPr>
              <w:spacing w:after="0" w:line="240" w:lineRule="auto"/>
              <w:ind w:firstLine="32"/>
              <w:rPr>
                <w:rFonts w:ascii="Times New Roman" w:hAnsi="Times New Roman" w:cs="Times New Roman"/>
                <w:sz w:val="24"/>
                <w:szCs w:val="24"/>
              </w:rPr>
            </w:pPr>
          </w:p>
        </w:tc>
        <w:tc>
          <w:tcPr>
            <w:tcW w:w="4677" w:type="dxa"/>
            <w:tcBorders>
              <w:top w:val="single" w:sz="4" w:space="0" w:color="auto"/>
              <w:left w:val="single" w:sz="4" w:space="0" w:color="auto"/>
              <w:bottom w:val="single" w:sz="4" w:space="0" w:color="auto"/>
              <w:right w:val="single" w:sz="4" w:space="0" w:color="auto"/>
            </w:tcBorders>
          </w:tcPr>
          <w:p w14:paraId="2CC83A4D" w14:textId="0F0B8F44" w:rsidR="008E6ADD" w:rsidRPr="00953A16" w:rsidRDefault="008E6ADD" w:rsidP="002237EA">
            <w:pPr>
              <w:spacing w:after="0" w:line="240" w:lineRule="auto"/>
              <w:rPr>
                <w:rFonts w:ascii="Times New Roman" w:hAnsi="Times New Roman" w:cs="Times New Roman"/>
                <w:sz w:val="24"/>
                <w:szCs w:val="24"/>
              </w:rPr>
            </w:pPr>
            <w:r w:rsidRPr="00953A16">
              <w:rPr>
                <w:rFonts w:ascii="Times New Roman" w:hAnsi="Times New Roman" w:cs="Times New Roman"/>
                <w:sz w:val="24"/>
                <w:szCs w:val="24"/>
              </w:rPr>
              <w:t xml:space="preserve">1 % </w:t>
            </w:r>
            <w:r>
              <w:rPr>
                <w:rFonts w:ascii="Times New Roman" w:hAnsi="Times New Roman" w:cs="Times New Roman"/>
                <w:sz w:val="24"/>
                <w:szCs w:val="24"/>
              </w:rPr>
              <w:t xml:space="preserve">- </w:t>
            </w:r>
            <w:r w:rsidRPr="004A18C2">
              <w:rPr>
                <w:rFonts w:ascii="Times New Roman" w:hAnsi="Times New Roman" w:cs="Times New Roman"/>
                <w:sz w:val="24"/>
                <w:szCs w:val="24"/>
              </w:rPr>
              <w:t xml:space="preserve">дан артық </w:t>
            </w:r>
            <w:r w:rsidR="00C9658E">
              <w:rPr>
                <w:rFonts w:ascii="Times New Roman" w:hAnsi="Times New Roman" w:cs="Times New Roman"/>
                <w:sz w:val="24"/>
                <w:szCs w:val="24"/>
                <w:lang w:val="kk-KZ"/>
              </w:rPr>
              <w:t>болмауы тиіс</w:t>
            </w:r>
          </w:p>
          <w:p w14:paraId="18716EEC" w14:textId="77777777" w:rsidR="008E6ADD" w:rsidRPr="00953A16" w:rsidRDefault="008E6ADD" w:rsidP="002237EA">
            <w:pPr>
              <w:spacing w:after="0" w:line="240" w:lineRule="auto"/>
              <w:ind w:firstLine="567"/>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52B90A22" w14:textId="79BBB8C8" w:rsidR="008E6ADD" w:rsidRPr="00953A16" w:rsidRDefault="008E6ADD" w:rsidP="002237EA">
            <w:pPr>
              <w:spacing w:after="0" w:line="240" w:lineRule="auto"/>
              <w:ind w:firstLine="62"/>
              <w:rPr>
                <w:rFonts w:ascii="Times New Roman" w:hAnsi="Times New Roman" w:cs="Times New Roman"/>
                <w:i/>
                <w:iCs/>
                <w:sz w:val="24"/>
                <w:szCs w:val="24"/>
              </w:rPr>
            </w:pPr>
            <w:r w:rsidRPr="002B3178">
              <w:rPr>
                <w:rFonts w:ascii="Times New Roman" w:hAnsi="Times New Roman" w:cs="Times New Roman"/>
                <w:sz w:val="24"/>
                <w:szCs w:val="24"/>
              </w:rPr>
              <w:t>ЕАЭО</w:t>
            </w:r>
            <w:r w:rsidRPr="00953A16">
              <w:rPr>
                <w:rFonts w:ascii="Times New Roman" w:hAnsi="Times New Roman" w:cs="Times New Roman"/>
                <w:sz w:val="24"/>
                <w:szCs w:val="24"/>
              </w:rPr>
              <w:t xml:space="preserve"> Ф </w:t>
            </w:r>
            <w:r w:rsidRPr="00953A16">
              <w:rPr>
                <w:rFonts w:ascii="Times New Roman" w:hAnsi="Times New Roman" w:cs="Times New Roman"/>
                <w:i/>
                <w:iCs/>
                <w:sz w:val="24"/>
                <w:szCs w:val="24"/>
              </w:rPr>
              <w:t>2.1.8.1</w:t>
            </w:r>
          </w:p>
          <w:p w14:paraId="1FC68F3F" w14:textId="4D5E5962" w:rsidR="008E6ADD" w:rsidRPr="00953A16" w:rsidRDefault="00C9658E" w:rsidP="002237EA">
            <w:pPr>
              <w:spacing w:after="0" w:line="240" w:lineRule="auto"/>
              <w:ind w:firstLine="62"/>
              <w:rPr>
                <w:rFonts w:ascii="Times New Roman" w:hAnsi="Times New Roman" w:cs="Times New Roman"/>
                <w:sz w:val="24"/>
                <w:szCs w:val="24"/>
              </w:rPr>
            </w:pPr>
            <w:r>
              <w:rPr>
                <w:rFonts w:ascii="Times New Roman" w:hAnsi="Times New Roman" w:cs="Times New Roman"/>
                <w:spacing w:val="-10"/>
                <w:sz w:val="24"/>
                <w:szCs w:val="28"/>
              </w:rPr>
              <w:t>Қазақстан</w:t>
            </w:r>
            <w:r>
              <w:rPr>
                <w:rFonts w:ascii="Times New Roman" w:hAnsi="Times New Roman" w:cs="Times New Roman"/>
                <w:spacing w:val="-10"/>
                <w:sz w:val="24"/>
                <w:szCs w:val="28"/>
                <w:lang w:val="kk-KZ"/>
              </w:rPr>
              <w:t xml:space="preserve"> </w:t>
            </w:r>
            <w:r w:rsidRPr="00820854">
              <w:rPr>
                <w:rFonts w:ascii="Times New Roman" w:hAnsi="Times New Roman" w:cs="Times New Roman"/>
                <w:spacing w:val="-10"/>
                <w:sz w:val="24"/>
                <w:szCs w:val="28"/>
              </w:rPr>
              <w:t>Р</w:t>
            </w:r>
            <w:r>
              <w:rPr>
                <w:rFonts w:ascii="Times New Roman" w:hAnsi="Times New Roman" w:cs="Times New Roman"/>
                <w:spacing w:val="-10"/>
                <w:sz w:val="24"/>
                <w:szCs w:val="28"/>
                <w:lang w:val="kk-KZ"/>
              </w:rPr>
              <w:t>еспубликасы</w:t>
            </w:r>
            <w:r w:rsidR="008E6ADD" w:rsidRPr="00A9213A">
              <w:rPr>
                <w:rFonts w:ascii="Times New Roman" w:hAnsi="Times New Roman" w:cs="Times New Roman"/>
                <w:sz w:val="24"/>
                <w:szCs w:val="24"/>
              </w:rPr>
              <w:t xml:space="preserve"> </w:t>
            </w:r>
            <w:r w:rsidRPr="00C0623D">
              <w:rPr>
                <w:rFonts w:ascii="Times New Roman" w:hAnsi="Times New Roman" w:cs="Times New Roman"/>
                <w:sz w:val="24"/>
                <w:szCs w:val="24"/>
              </w:rPr>
              <w:t>М</w:t>
            </w:r>
            <w:r>
              <w:rPr>
                <w:rFonts w:ascii="Times New Roman" w:hAnsi="Times New Roman" w:cs="Times New Roman"/>
                <w:sz w:val="24"/>
                <w:szCs w:val="24"/>
                <w:lang w:val="kk-KZ"/>
              </w:rPr>
              <w:t xml:space="preserve">емлекеттік </w:t>
            </w:r>
            <w:r w:rsidRPr="00C0623D">
              <w:rPr>
                <w:rFonts w:ascii="Times New Roman" w:hAnsi="Times New Roman" w:cs="Times New Roman"/>
                <w:sz w:val="24"/>
                <w:szCs w:val="24"/>
              </w:rPr>
              <w:t>Ф</w:t>
            </w:r>
            <w:r>
              <w:rPr>
                <w:rFonts w:ascii="Times New Roman" w:hAnsi="Times New Roman" w:cs="Times New Roman"/>
                <w:sz w:val="24"/>
                <w:szCs w:val="24"/>
                <w:lang w:val="kk-KZ"/>
              </w:rPr>
              <w:t>армакопеясы</w:t>
            </w:r>
            <w:r w:rsidR="008E6ADD" w:rsidRPr="00A9213A">
              <w:rPr>
                <w:rFonts w:ascii="Times New Roman" w:hAnsi="Times New Roman" w:cs="Times New Roman"/>
                <w:sz w:val="24"/>
                <w:szCs w:val="24"/>
              </w:rPr>
              <w:t>, 1т., 2.8.1</w:t>
            </w:r>
          </w:p>
        </w:tc>
      </w:tr>
    </w:tbl>
    <w:p w14:paraId="10387541" w14:textId="77777777" w:rsidR="0016698C" w:rsidRDefault="0016698C">
      <w:pPr>
        <w:rPr>
          <w:lang w:val="kk-KZ"/>
        </w:rPr>
      </w:pPr>
      <w:r>
        <w:br w:type="page"/>
      </w:r>
    </w:p>
    <w:p w14:paraId="66795090" w14:textId="6CE1C82A" w:rsidR="0016698C" w:rsidRPr="0016698C" w:rsidRDefault="0016698C">
      <w:pPr>
        <w:rPr>
          <w:rFonts w:ascii="Times New Roman" w:hAnsi="Times New Roman" w:cs="Times New Roman"/>
          <w:sz w:val="28"/>
          <w:szCs w:val="28"/>
          <w:lang w:val="kk-KZ"/>
        </w:rPr>
      </w:pPr>
      <w:r w:rsidRPr="0016698C">
        <w:rPr>
          <w:rFonts w:ascii="Times New Roman" w:hAnsi="Times New Roman" w:cs="Times New Roman"/>
          <w:sz w:val="28"/>
          <w:szCs w:val="28"/>
          <w:lang w:val="kk-KZ"/>
        </w:rPr>
        <w:t>16 кестенің жалғасы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4677"/>
        <w:gridCol w:w="2835"/>
      </w:tblGrid>
      <w:tr w:rsidR="0016698C" w:rsidRPr="005116C5" w14:paraId="22E8F303" w14:textId="77777777" w:rsidTr="0016698C">
        <w:tc>
          <w:tcPr>
            <w:tcW w:w="2127" w:type="dxa"/>
            <w:tcBorders>
              <w:top w:val="single" w:sz="4" w:space="0" w:color="auto"/>
              <w:left w:val="single" w:sz="4" w:space="0" w:color="auto"/>
              <w:bottom w:val="single" w:sz="4" w:space="0" w:color="auto"/>
              <w:right w:val="single" w:sz="4" w:space="0" w:color="auto"/>
            </w:tcBorders>
          </w:tcPr>
          <w:p w14:paraId="52D189D5" w14:textId="1E2F9860" w:rsidR="0016698C" w:rsidRPr="00B740BD" w:rsidRDefault="0016698C" w:rsidP="0016698C">
            <w:pPr>
              <w:spacing w:after="0" w:line="240" w:lineRule="auto"/>
              <w:ind w:firstLine="32"/>
              <w:jc w:val="center"/>
              <w:rPr>
                <w:rFonts w:ascii="Times New Roman" w:hAnsi="Times New Roman" w:cs="Times New Roman"/>
                <w:sz w:val="24"/>
                <w:szCs w:val="24"/>
              </w:rPr>
            </w:pPr>
            <w:r>
              <w:rPr>
                <w:rFonts w:ascii="Times New Roman" w:hAnsi="Times New Roman" w:cs="Times New Roman"/>
                <w:sz w:val="24"/>
                <w:szCs w:val="24"/>
                <w:lang w:val="kk-KZ"/>
              </w:rPr>
              <w:t>1</w:t>
            </w:r>
          </w:p>
        </w:tc>
        <w:tc>
          <w:tcPr>
            <w:tcW w:w="4677" w:type="dxa"/>
            <w:tcBorders>
              <w:top w:val="single" w:sz="4" w:space="0" w:color="auto"/>
              <w:left w:val="single" w:sz="4" w:space="0" w:color="auto"/>
              <w:bottom w:val="single" w:sz="4" w:space="0" w:color="auto"/>
              <w:right w:val="single" w:sz="4" w:space="0" w:color="auto"/>
            </w:tcBorders>
          </w:tcPr>
          <w:p w14:paraId="4BA18340" w14:textId="22F5541F" w:rsidR="0016698C" w:rsidRPr="00D05072" w:rsidRDefault="0016698C" w:rsidP="0016698C">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835" w:type="dxa"/>
            <w:tcBorders>
              <w:top w:val="single" w:sz="4" w:space="0" w:color="auto"/>
              <w:left w:val="single" w:sz="4" w:space="0" w:color="auto"/>
              <w:bottom w:val="single" w:sz="4" w:space="0" w:color="auto"/>
              <w:right w:val="single" w:sz="4" w:space="0" w:color="auto"/>
            </w:tcBorders>
          </w:tcPr>
          <w:p w14:paraId="0E35040C" w14:textId="38A8FA69" w:rsidR="0016698C" w:rsidRPr="002B3178" w:rsidRDefault="0016698C" w:rsidP="0016698C">
            <w:pPr>
              <w:spacing w:after="0" w:line="240" w:lineRule="auto"/>
              <w:ind w:firstLine="62"/>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8E6ADD" w:rsidRPr="00E65351" w14:paraId="47421139" w14:textId="77777777" w:rsidTr="0016698C">
        <w:tc>
          <w:tcPr>
            <w:tcW w:w="2127" w:type="dxa"/>
            <w:tcBorders>
              <w:top w:val="single" w:sz="4" w:space="0" w:color="auto"/>
              <w:left w:val="single" w:sz="4" w:space="0" w:color="auto"/>
              <w:bottom w:val="single" w:sz="4" w:space="0" w:color="auto"/>
              <w:right w:val="single" w:sz="4" w:space="0" w:color="auto"/>
            </w:tcBorders>
          </w:tcPr>
          <w:p w14:paraId="7B8EC78F" w14:textId="01F43240" w:rsidR="008E6ADD" w:rsidRPr="00B740BD" w:rsidRDefault="008E6ADD" w:rsidP="002237EA">
            <w:pPr>
              <w:spacing w:after="0" w:line="240" w:lineRule="auto"/>
              <w:ind w:firstLine="32"/>
              <w:rPr>
                <w:rFonts w:ascii="Times New Roman" w:hAnsi="Times New Roman" w:cs="Times New Roman"/>
                <w:sz w:val="24"/>
                <w:szCs w:val="24"/>
              </w:rPr>
            </w:pPr>
            <w:r w:rsidRPr="00B740BD">
              <w:rPr>
                <w:rFonts w:ascii="Times New Roman" w:hAnsi="Times New Roman" w:cs="Times New Roman"/>
                <w:sz w:val="24"/>
                <w:szCs w:val="24"/>
              </w:rPr>
              <w:t>Микробиологиялық</w:t>
            </w:r>
          </w:p>
          <w:p w14:paraId="2F8ABB2D" w14:textId="77777777" w:rsidR="008E6ADD" w:rsidRPr="00B740BD" w:rsidRDefault="008E6ADD" w:rsidP="002237EA">
            <w:pPr>
              <w:spacing w:after="0" w:line="240" w:lineRule="auto"/>
              <w:ind w:firstLine="32"/>
              <w:rPr>
                <w:rFonts w:ascii="Times New Roman" w:hAnsi="Times New Roman" w:cs="Times New Roman"/>
                <w:sz w:val="24"/>
                <w:szCs w:val="24"/>
              </w:rPr>
            </w:pPr>
            <w:r w:rsidRPr="00B740BD">
              <w:rPr>
                <w:rFonts w:ascii="Times New Roman" w:hAnsi="Times New Roman" w:cs="Times New Roman"/>
                <w:sz w:val="24"/>
                <w:szCs w:val="24"/>
              </w:rPr>
              <w:t>тазалығы</w:t>
            </w:r>
          </w:p>
          <w:p w14:paraId="783B7B58" w14:textId="77777777" w:rsidR="008E6ADD" w:rsidRPr="00953A16" w:rsidRDefault="008E6ADD" w:rsidP="002237EA">
            <w:pPr>
              <w:spacing w:after="0" w:line="240" w:lineRule="auto"/>
              <w:ind w:firstLine="32"/>
              <w:rPr>
                <w:rFonts w:ascii="Times New Roman" w:hAnsi="Times New Roman" w:cs="Times New Roman"/>
                <w:sz w:val="24"/>
                <w:szCs w:val="24"/>
              </w:rPr>
            </w:pPr>
          </w:p>
        </w:tc>
        <w:tc>
          <w:tcPr>
            <w:tcW w:w="4677" w:type="dxa"/>
            <w:tcBorders>
              <w:top w:val="single" w:sz="4" w:space="0" w:color="auto"/>
              <w:left w:val="single" w:sz="4" w:space="0" w:color="auto"/>
              <w:bottom w:val="single" w:sz="4" w:space="0" w:color="auto"/>
              <w:right w:val="single" w:sz="4" w:space="0" w:color="auto"/>
            </w:tcBorders>
            <w:hideMark/>
          </w:tcPr>
          <w:p w14:paraId="6CBAC6D6" w14:textId="4C9A6D91" w:rsidR="008E6ADD" w:rsidRPr="00D05072" w:rsidRDefault="00C9658E" w:rsidP="002237EA">
            <w:pPr>
              <w:spacing w:after="0" w:line="240" w:lineRule="auto"/>
              <w:rPr>
                <w:rFonts w:ascii="Times New Roman" w:hAnsi="Times New Roman" w:cs="Times New Roman"/>
                <w:sz w:val="24"/>
                <w:szCs w:val="24"/>
                <w:lang w:val="kk-KZ"/>
              </w:rPr>
            </w:pPr>
            <w:r w:rsidRPr="00C9658E">
              <w:rPr>
                <w:rFonts w:ascii="Times New Roman" w:hAnsi="Times New Roman" w:cs="Times New Roman"/>
                <w:sz w:val="24"/>
                <w:szCs w:val="24"/>
                <w:lang w:val="kk-KZ"/>
              </w:rPr>
              <w:t>Тіршілікке қабілетті аэробты микроағзалардың жалпы мөлшері 3,6×10⁴ КТБ/г құрап, рұқсат етілген шекті мәннен (10⁵ КТБ/г) аспайды. Зең саңырауқұлақтарының саны 2×10² КТБ/г деңгейінде анықталып, белгіленген нормадан (10⁴ КТБ/г) төмен болды. Сонымен қатар, зерттелген шикізатта Escherichia coli бактерияларының болуы тіркелген жоқ.</w:t>
            </w:r>
          </w:p>
        </w:tc>
        <w:tc>
          <w:tcPr>
            <w:tcW w:w="2835" w:type="dxa"/>
            <w:tcBorders>
              <w:top w:val="single" w:sz="4" w:space="0" w:color="auto"/>
              <w:left w:val="single" w:sz="4" w:space="0" w:color="auto"/>
              <w:bottom w:val="single" w:sz="4" w:space="0" w:color="auto"/>
              <w:right w:val="single" w:sz="4" w:space="0" w:color="auto"/>
            </w:tcBorders>
            <w:hideMark/>
          </w:tcPr>
          <w:p w14:paraId="546ADF80" w14:textId="320D9223" w:rsidR="008E6ADD" w:rsidRPr="0019390C" w:rsidRDefault="008E6ADD" w:rsidP="002237EA">
            <w:pPr>
              <w:spacing w:after="0" w:line="240" w:lineRule="auto"/>
              <w:ind w:firstLine="62"/>
              <w:rPr>
                <w:rFonts w:ascii="Times New Roman" w:hAnsi="Times New Roman" w:cs="Times New Roman"/>
                <w:i/>
                <w:iCs/>
                <w:sz w:val="24"/>
                <w:szCs w:val="24"/>
                <w:lang w:val="kk-KZ"/>
              </w:rPr>
            </w:pPr>
            <w:r w:rsidRPr="002B3178">
              <w:rPr>
                <w:rFonts w:ascii="Times New Roman" w:hAnsi="Times New Roman" w:cs="Times New Roman"/>
                <w:sz w:val="24"/>
                <w:szCs w:val="24"/>
                <w:lang w:val="kk-KZ"/>
              </w:rPr>
              <w:t>ЕАЭО</w:t>
            </w:r>
            <w:r w:rsidRPr="0019390C">
              <w:rPr>
                <w:rFonts w:ascii="Times New Roman" w:hAnsi="Times New Roman" w:cs="Times New Roman"/>
                <w:sz w:val="24"/>
                <w:szCs w:val="24"/>
                <w:lang w:val="kk-KZ"/>
              </w:rPr>
              <w:t xml:space="preserve"> Ф </w:t>
            </w:r>
            <w:r w:rsidRPr="0019390C">
              <w:rPr>
                <w:rFonts w:ascii="Times New Roman" w:hAnsi="Times New Roman" w:cs="Times New Roman"/>
                <w:i/>
                <w:iCs/>
                <w:sz w:val="24"/>
                <w:szCs w:val="24"/>
                <w:lang w:val="kk-KZ"/>
              </w:rPr>
              <w:t>2.3.1.4</w:t>
            </w:r>
          </w:p>
          <w:p w14:paraId="230D1096" w14:textId="22F818FD" w:rsidR="008E6ADD" w:rsidRPr="0019390C" w:rsidRDefault="00C9658E" w:rsidP="002237EA">
            <w:pPr>
              <w:spacing w:after="0" w:line="240" w:lineRule="auto"/>
              <w:ind w:firstLine="62"/>
              <w:rPr>
                <w:rFonts w:ascii="Times New Roman" w:hAnsi="Times New Roman" w:cs="Times New Roman"/>
                <w:sz w:val="24"/>
                <w:szCs w:val="24"/>
                <w:lang w:val="kk-KZ"/>
              </w:rPr>
            </w:pPr>
            <w:r>
              <w:rPr>
                <w:rFonts w:ascii="Times New Roman" w:hAnsi="Times New Roman" w:cs="Times New Roman"/>
                <w:spacing w:val="-10"/>
                <w:sz w:val="24"/>
                <w:szCs w:val="28"/>
              </w:rPr>
              <w:t>Қазақстан</w:t>
            </w:r>
            <w:r>
              <w:rPr>
                <w:rFonts w:ascii="Times New Roman" w:hAnsi="Times New Roman" w:cs="Times New Roman"/>
                <w:spacing w:val="-10"/>
                <w:sz w:val="24"/>
                <w:szCs w:val="28"/>
                <w:lang w:val="kk-KZ"/>
              </w:rPr>
              <w:t xml:space="preserve"> </w:t>
            </w:r>
            <w:r w:rsidRPr="00820854">
              <w:rPr>
                <w:rFonts w:ascii="Times New Roman" w:hAnsi="Times New Roman" w:cs="Times New Roman"/>
                <w:spacing w:val="-10"/>
                <w:sz w:val="24"/>
                <w:szCs w:val="28"/>
              </w:rPr>
              <w:t>Р</w:t>
            </w:r>
            <w:r>
              <w:rPr>
                <w:rFonts w:ascii="Times New Roman" w:hAnsi="Times New Roman" w:cs="Times New Roman"/>
                <w:spacing w:val="-10"/>
                <w:sz w:val="24"/>
                <w:szCs w:val="28"/>
                <w:lang w:val="kk-KZ"/>
              </w:rPr>
              <w:t>еспубликасы</w:t>
            </w:r>
            <w:r w:rsidR="008E6ADD" w:rsidRPr="003D56EC">
              <w:rPr>
                <w:rFonts w:ascii="Times New Roman" w:hAnsi="Times New Roman" w:cs="Times New Roman"/>
                <w:sz w:val="24"/>
                <w:szCs w:val="24"/>
                <w:lang w:val="kk-KZ"/>
              </w:rPr>
              <w:t xml:space="preserve"> </w:t>
            </w:r>
            <w:r w:rsidRPr="00C0623D">
              <w:rPr>
                <w:rFonts w:ascii="Times New Roman" w:hAnsi="Times New Roman" w:cs="Times New Roman"/>
                <w:sz w:val="24"/>
                <w:szCs w:val="24"/>
              </w:rPr>
              <w:t>М</w:t>
            </w:r>
            <w:r>
              <w:rPr>
                <w:rFonts w:ascii="Times New Roman" w:hAnsi="Times New Roman" w:cs="Times New Roman"/>
                <w:sz w:val="24"/>
                <w:szCs w:val="24"/>
                <w:lang w:val="kk-KZ"/>
              </w:rPr>
              <w:t xml:space="preserve">емлекеттік </w:t>
            </w:r>
            <w:r w:rsidRPr="00C0623D">
              <w:rPr>
                <w:rFonts w:ascii="Times New Roman" w:hAnsi="Times New Roman" w:cs="Times New Roman"/>
                <w:sz w:val="24"/>
                <w:szCs w:val="24"/>
              </w:rPr>
              <w:t>Ф</w:t>
            </w:r>
            <w:r>
              <w:rPr>
                <w:rFonts w:ascii="Times New Roman" w:hAnsi="Times New Roman" w:cs="Times New Roman"/>
                <w:sz w:val="24"/>
                <w:szCs w:val="24"/>
                <w:lang w:val="kk-KZ"/>
              </w:rPr>
              <w:t>армакопеясы</w:t>
            </w:r>
            <w:r w:rsidR="008E6ADD" w:rsidRPr="003D56EC">
              <w:rPr>
                <w:rFonts w:ascii="Times New Roman" w:hAnsi="Times New Roman" w:cs="Times New Roman"/>
                <w:sz w:val="24"/>
                <w:szCs w:val="24"/>
                <w:lang w:val="kk-KZ"/>
              </w:rPr>
              <w:t>, 1т., 2.6.12, 2.6.13</w:t>
            </w:r>
          </w:p>
        </w:tc>
      </w:tr>
      <w:tr w:rsidR="008E6ADD" w:rsidRPr="00E65351" w14:paraId="75B1D1FD" w14:textId="77777777" w:rsidTr="0016698C">
        <w:tc>
          <w:tcPr>
            <w:tcW w:w="2127" w:type="dxa"/>
            <w:tcBorders>
              <w:top w:val="single" w:sz="4" w:space="0" w:color="auto"/>
              <w:left w:val="single" w:sz="4" w:space="0" w:color="auto"/>
              <w:bottom w:val="single" w:sz="4" w:space="0" w:color="auto"/>
              <w:right w:val="single" w:sz="4" w:space="0" w:color="auto"/>
            </w:tcBorders>
          </w:tcPr>
          <w:p w14:paraId="09644E41" w14:textId="77777777" w:rsidR="008E6ADD" w:rsidRPr="00C9658E" w:rsidRDefault="008E6ADD" w:rsidP="002237EA">
            <w:pPr>
              <w:widowControl w:val="0"/>
              <w:spacing w:after="0" w:line="240" w:lineRule="auto"/>
              <w:ind w:firstLine="32"/>
              <w:rPr>
                <w:rFonts w:ascii="Times New Roman" w:hAnsi="Times New Roman" w:cs="Times New Roman"/>
                <w:spacing w:val="-2"/>
                <w:sz w:val="24"/>
                <w:szCs w:val="28"/>
                <w:lang w:val="kk-KZ"/>
              </w:rPr>
            </w:pPr>
            <w:r w:rsidRPr="00C9658E">
              <w:rPr>
                <w:rFonts w:ascii="Times New Roman" w:hAnsi="Times New Roman" w:cs="Times New Roman"/>
                <w:spacing w:val="-2"/>
                <w:sz w:val="24"/>
                <w:szCs w:val="28"/>
                <w:lang w:val="kk-KZ"/>
              </w:rPr>
              <w:t>Сандық анықтау:</w:t>
            </w:r>
          </w:p>
          <w:p w14:paraId="681AC66A" w14:textId="68EECCEB" w:rsidR="008E6ADD" w:rsidRPr="00C9658E" w:rsidRDefault="008E6ADD" w:rsidP="002237EA">
            <w:pPr>
              <w:widowControl w:val="0"/>
              <w:spacing w:after="0" w:line="240" w:lineRule="auto"/>
              <w:ind w:firstLine="32"/>
              <w:rPr>
                <w:rFonts w:ascii="Times New Roman" w:hAnsi="Times New Roman" w:cs="Times New Roman"/>
                <w:sz w:val="24"/>
                <w:szCs w:val="28"/>
                <w:lang w:val="kk-KZ"/>
              </w:rPr>
            </w:pPr>
            <w:r>
              <w:rPr>
                <w:rFonts w:ascii="Times New Roman" w:hAnsi="Times New Roman" w:cs="Times New Roman"/>
                <w:spacing w:val="-2"/>
                <w:sz w:val="24"/>
                <w:szCs w:val="28"/>
              </w:rPr>
              <w:t>α</w:t>
            </w:r>
            <w:r w:rsidRPr="00C9658E">
              <w:rPr>
                <w:rFonts w:ascii="Times New Roman" w:hAnsi="Times New Roman" w:cs="Times New Roman"/>
                <w:spacing w:val="-2"/>
                <w:sz w:val="24"/>
                <w:szCs w:val="28"/>
                <w:lang w:val="kk-KZ"/>
              </w:rPr>
              <w:t>-пинен</w:t>
            </w:r>
            <w:r w:rsidR="00C9658E">
              <w:rPr>
                <w:rFonts w:ascii="Times New Roman" w:hAnsi="Times New Roman" w:cs="Times New Roman"/>
                <w:spacing w:val="-2"/>
                <w:sz w:val="24"/>
                <w:szCs w:val="28"/>
                <w:lang w:val="kk-KZ"/>
              </w:rPr>
              <w:t xml:space="preserve"> сандық анықтау</w:t>
            </w:r>
          </w:p>
          <w:p w14:paraId="663AB030" w14:textId="77777777" w:rsidR="008E6ADD" w:rsidRPr="00C9658E" w:rsidRDefault="008E6ADD" w:rsidP="002237EA">
            <w:pPr>
              <w:spacing w:after="0" w:line="240" w:lineRule="auto"/>
              <w:ind w:firstLine="32"/>
              <w:rPr>
                <w:rFonts w:ascii="Times New Roman" w:hAnsi="Times New Roman" w:cs="Times New Roman"/>
                <w:sz w:val="24"/>
                <w:szCs w:val="24"/>
                <w:lang w:val="kk-KZ"/>
              </w:rPr>
            </w:pPr>
          </w:p>
        </w:tc>
        <w:tc>
          <w:tcPr>
            <w:tcW w:w="4677" w:type="dxa"/>
            <w:tcBorders>
              <w:top w:val="single" w:sz="4" w:space="0" w:color="auto"/>
              <w:left w:val="single" w:sz="4" w:space="0" w:color="auto"/>
              <w:bottom w:val="single" w:sz="4" w:space="0" w:color="auto"/>
              <w:right w:val="single" w:sz="4" w:space="0" w:color="auto"/>
            </w:tcBorders>
          </w:tcPr>
          <w:p w14:paraId="74861FEA" w14:textId="77777777" w:rsidR="008E6ADD" w:rsidRPr="00E51EBB" w:rsidRDefault="008E6ADD" w:rsidP="002237EA">
            <w:pPr>
              <w:spacing w:after="0" w:line="240" w:lineRule="auto"/>
              <w:rPr>
                <w:rFonts w:ascii="Times New Roman" w:hAnsi="Times New Roman" w:cs="Times New Roman"/>
                <w:spacing w:val="-5"/>
                <w:sz w:val="24"/>
                <w:szCs w:val="28"/>
              </w:rPr>
            </w:pPr>
            <w:r>
              <w:rPr>
                <w:rFonts w:ascii="Times New Roman" w:hAnsi="Times New Roman" w:cs="Times New Roman"/>
                <w:spacing w:val="-5"/>
                <w:sz w:val="24"/>
                <w:szCs w:val="28"/>
              </w:rPr>
              <w:t>9</w:t>
            </w:r>
            <w:r w:rsidRPr="00953A16">
              <w:rPr>
                <w:rFonts w:ascii="Times New Roman" w:hAnsi="Times New Roman" w:cs="Times New Roman"/>
                <w:spacing w:val="-5"/>
                <w:sz w:val="24"/>
                <w:szCs w:val="28"/>
              </w:rPr>
              <w:t>%</w:t>
            </w:r>
            <w:r>
              <w:rPr>
                <w:rFonts w:ascii="Times New Roman" w:hAnsi="Times New Roman" w:cs="Times New Roman"/>
                <w:spacing w:val="-5"/>
                <w:sz w:val="24"/>
                <w:szCs w:val="28"/>
                <w:lang w:val="kk-KZ"/>
              </w:rPr>
              <w:t xml:space="preserve"> </w:t>
            </w:r>
            <w:r w:rsidRPr="00E51EBB">
              <w:rPr>
                <w:rFonts w:ascii="Times New Roman" w:hAnsi="Times New Roman" w:cs="Times New Roman"/>
                <w:spacing w:val="-5"/>
                <w:sz w:val="24"/>
                <w:szCs w:val="28"/>
              </w:rPr>
              <w:t>кем емес </w:t>
            </w:r>
          </w:p>
          <w:p w14:paraId="58834539" w14:textId="77777777" w:rsidR="008E6ADD" w:rsidRPr="00E51EBB" w:rsidRDefault="008E6ADD" w:rsidP="002237EA">
            <w:pPr>
              <w:spacing w:after="0" w:line="240" w:lineRule="auto"/>
              <w:rPr>
                <w:rFonts w:ascii="Times New Roman" w:hAnsi="Times New Roman" w:cs="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14:paraId="3F03873B" w14:textId="0B34D041" w:rsidR="008E6ADD" w:rsidRPr="00427A9C" w:rsidRDefault="00C9658E" w:rsidP="002237EA">
            <w:pPr>
              <w:widowControl w:val="0"/>
              <w:spacing w:after="0" w:line="240" w:lineRule="auto"/>
              <w:ind w:firstLine="62"/>
              <w:rPr>
                <w:rFonts w:ascii="Times New Roman" w:hAnsi="Times New Roman" w:cs="Times New Roman"/>
                <w:sz w:val="24"/>
                <w:szCs w:val="28"/>
                <w:lang w:val="kk-KZ"/>
              </w:rPr>
            </w:pPr>
            <w:r>
              <w:rPr>
                <w:rFonts w:ascii="Times New Roman" w:hAnsi="Times New Roman" w:cs="Times New Roman"/>
                <w:spacing w:val="-10"/>
                <w:sz w:val="24"/>
                <w:szCs w:val="28"/>
              </w:rPr>
              <w:t>Қазақстан</w:t>
            </w:r>
            <w:r>
              <w:rPr>
                <w:rFonts w:ascii="Times New Roman" w:hAnsi="Times New Roman" w:cs="Times New Roman"/>
                <w:spacing w:val="-10"/>
                <w:sz w:val="24"/>
                <w:szCs w:val="28"/>
                <w:lang w:val="kk-KZ"/>
              </w:rPr>
              <w:t xml:space="preserve"> </w:t>
            </w:r>
            <w:r w:rsidRPr="00820854">
              <w:rPr>
                <w:rFonts w:ascii="Times New Roman" w:hAnsi="Times New Roman" w:cs="Times New Roman"/>
                <w:spacing w:val="-10"/>
                <w:sz w:val="24"/>
                <w:szCs w:val="28"/>
              </w:rPr>
              <w:t>Р</w:t>
            </w:r>
            <w:r>
              <w:rPr>
                <w:rFonts w:ascii="Times New Roman" w:hAnsi="Times New Roman" w:cs="Times New Roman"/>
                <w:spacing w:val="-10"/>
                <w:sz w:val="24"/>
                <w:szCs w:val="28"/>
                <w:lang w:val="kk-KZ"/>
              </w:rPr>
              <w:t>еспубликасы</w:t>
            </w:r>
            <w:r w:rsidR="008E6ADD" w:rsidRPr="00427A9C">
              <w:rPr>
                <w:rFonts w:ascii="Times New Roman" w:hAnsi="Times New Roman" w:cs="Times New Roman"/>
                <w:sz w:val="24"/>
                <w:szCs w:val="28"/>
                <w:lang w:val="kk-KZ"/>
              </w:rPr>
              <w:t xml:space="preserve"> </w:t>
            </w:r>
            <w:r w:rsidRPr="00C0623D">
              <w:rPr>
                <w:rFonts w:ascii="Times New Roman" w:hAnsi="Times New Roman" w:cs="Times New Roman"/>
                <w:sz w:val="24"/>
                <w:szCs w:val="24"/>
              </w:rPr>
              <w:t>М</w:t>
            </w:r>
            <w:r>
              <w:rPr>
                <w:rFonts w:ascii="Times New Roman" w:hAnsi="Times New Roman" w:cs="Times New Roman"/>
                <w:sz w:val="24"/>
                <w:szCs w:val="24"/>
                <w:lang w:val="kk-KZ"/>
              </w:rPr>
              <w:t xml:space="preserve">емлекеттік </w:t>
            </w:r>
            <w:r w:rsidRPr="00C0623D">
              <w:rPr>
                <w:rFonts w:ascii="Times New Roman" w:hAnsi="Times New Roman" w:cs="Times New Roman"/>
                <w:sz w:val="24"/>
                <w:szCs w:val="24"/>
              </w:rPr>
              <w:t>Ф</w:t>
            </w:r>
            <w:r>
              <w:rPr>
                <w:rFonts w:ascii="Times New Roman" w:hAnsi="Times New Roman" w:cs="Times New Roman"/>
                <w:sz w:val="24"/>
                <w:szCs w:val="24"/>
                <w:lang w:val="kk-KZ"/>
              </w:rPr>
              <w:t>армакопеясы</w:t>
            </w:r>
            <w:r w:rsidR="008E6ADD" w:rsidRPr="00427A9C">
              <w:rPr>
                <w:rFonts w:ascii="Times New Roman" w:hAnsi="Times New Roman" w:cs="Times New Roman"/>
                <w:sz w:val="24"/>
                <w:szCs w:val="28"/>
                <w:lang w:val="kk-KZ"/>
              </w:rPr>
              <w:t xml:space="preserve"> 1т., 2.2.28</w:t>
            </w:r>
          </w:p>
          <w:p w14:paraId="0567AF04" w14:textId="41E4D6F1" w:rsidR="008E6ADD" w:rsidRPr="00427A9C" w:rsidRDefault="00C9658E" w:rsidP="002237EA">
            <w:pPr>
              <w:spacing w:after="0" w:line="240" w:lineRule="auto"/>
              <w:ind w:firstLine="62"/>
              <w:rPr>
                <w:rFonts w:ascii="Times New Roman" w:hAnsi="Times New Roman" w:cs="Times New Roman"/>
                <w:sz w:val="24"/>
                <w:szCs w:val="24"/>
                <w:lang w:val="kk-KZ"/>
              </w:rPr>
            </w:pPr>
            <w:r>
              <w:rPr>
                <w:rFonts w:ascii="Times New Roman" w:hAnsi="Times New Roman" w:cs="Times New Roman"/>
                <w:spacing w:val="-10"/>
                <w:sz w:val="24"/>
                <w:szCs w:val="28"/>
              </w:rPr>
              <w:t>Қазақстан</w:t>
            </w:r>
            <w:r>
              <w:rPr>
                <w:rFonts w:ascii="Times New Roman" w:hAnsi="Times New Roman" w:cs="Times New Roman"/>
                <w:spacing w:val="-10"/>
                <w:sz w:val="24"/>
                <w:szCs w:val="28"/>
                <w:lang w:val="kk-KZ"/>
              </w:rPr>
              <w:t xml:space="preserve"> </w:t>
            </w:r>
            <w:r w:rsidRPr="00820854">
              <w:rPr>
                <w:rFonts w:ascii="Times New Roman" w:hAnsi="Times New Roman" w:cs="Times New Roman"/>
                <w:spacing w:val="-10"/>
                <w:sz w:val="24"/>
                <w:szCs w:val="28"/>
              </w:rPr>
              <w:t>Р</w:t>
            </w:r>
            <w:r>
              <w:rPr>
                <w:rFonts w:ascii="Times New Roman" w:hAnsi="Times New Roman" w:cs="Times New Roman"/>
                <w:spacing w:val="-10"/>
                <w:sz w:val="24"/>
                <w:szCs w:val="28"/>
                <w:lang w:val="kk-KZ"/>
              </w:rPr>
              <w:t>еспубликасы</w:t>
            </w:r>
            <w:r w:rsidR="008E6ADD" w:rsidRPr="00427A9C">
              <w:rPr>
                <w:rFonts w:ascii="Times New Roman" w:hAnsi="Times New Roman" w:cs="Times New Roman"/>
                <w:sz w:val="24"/>
                <w:szCs w:val="28"/>
                <w:lang w:val="kk-KZ"/>
              </w:rPr>
              <w:t xml:space="preserve"> </w:t>
            </w:r>
            <w:r w:rsidRPr="00C0623D">
              <w:rPr>
                <w:rFonts w:ascii="Times New Roman" w:hAnsi="Times New Roman" w:cs="Times New Roman"/>
                <w:sz w:val="24"/>
                <w:szCs w:val="24"/>
              </w:rPr>
              <w:t>М</w:t>
            </w:r>
            <w:r>
              <w:rPr>
                <w:rFonts w:ascii="Times New Roman" w:hAnsi="Times New Roman" w:cs="Times New Roman"/>
                <w:sz w:val="24"/>
                <w:szCs w:val="24"/>
                <w:lang w:val="kk-KZ"/>
              </w:rPr>
              <w:t xml:space="preserve">емлекеттік </w:t>
            </w:r>
            <w:r w:rsidRPr="00C0623D">
              <w:rPr>
                <w:rFonts w:ascii="Times New Roman" w:hAnsi="Times New Roman" w:cs="Times New Roman"/>
                <w:sz w:val="24"/>
                <w:szCs w:val="24"/>
              </w:rPr>
              <w:t>Ф</w:t>
            </w:r>
            <w:r>
              <w:rPr>
                <w:rFonts w:ascii="Times New Roman" w:hAnsi="Times New Roman" w:cs="Times New Roman"/>
                <w:sz w:val="24"/>
                <w:szCs w:val="24"/>
                <w:lang w:val="kk-KZ"/>
              </w:rPr>
              <w:t>армакопеясы</w:t>
            </w:r>
            <w:r w:rsidR="008E6ADD" w:rsidRPr="00427A9C">
              <w:rPr>
                <w:rFonts w:ascii="Times New Roman" w:hAnsi="Times New Roman" w:cs="Times New Roman"/>
                <w:sz w:val="24"/>
                <w:szCs w:val="28"/>
                <w:lang w:val="kk-KZ"/>
              </w:rPr>
              <w:t>, 1 т., 2.2.25</w:t>
            </w:r>
          </w:p>
        </w:tc>
      </w:tr>
      <w:tr w:rsidR="008E6ADD" w:rsidRPr="00953A16" w14:paraId="7AF26FD0" w14:textId="77777777" w:rsidTr="0016698C">
        <w:tc>
          <w:tcPr>
            <w:tcW w:w="2127" w:type="dxa"/>
            <w:tcBorders>
              <w:top w:val="single" w:sz="4" w:space="0" w:color="auto"/>
              <w:left w:val="single" w:sz="4" w:space="0" w:color="auto"/>
              <w:bottom w:val="single" w:sz="4" w:space="0" w:color="auto"/>
              <w:right w:val="single" w:sz="4" w:space="0" w:color="auto"/>
            </w:tcBorders>
          </w:tcPr>
          <w:p w14:paraId="41D1D730" w14:textId="1914100A" w:rsidR="008E6ADD" w:rsidRPr="00C9658E" w:rsidRDefault="008E6ADD" w:rsidP="002237EA">
            <w:pPr>
              <w:spacing w:after="0" w:line="240" w:lineRule="auto"/>
              <w:ind w:firstLine="32"/>
              <w:rPr>
                <w:rFonts w:ascii="Times New Roman" w:hAnsi="Times New Roman" w:cs="Times New Roman"/>
                <w:spacing w:val="-2"/>
                <w:sz w:val="24"/>
                <w:szCs w:val="28"/>
                <w:lang w:val="kk-KZ"/>
              </w:rPr>
            </w:pPr>
            <w:r w:rsidRPr="00B740BD">
              <w:rPr>
                <w:rFonts w:ascii="Times New Roman" w:hAnsi="Times New Roman" w:cs="Times New Roman"/>
                <w:spacing w:val="-2"/>
                <w:sz w:val="24"/>
                <w:szCs w:val="28"/>
              </w:rPr>
              <w:t>Радионуклидтер</w:t>
            </w:r>
            <w:r w:rsidR="00C9658E">
              <w:rPr>
                <w:rFonts w:ascii="Times New Roman" w:hAnsi="Times New Roman" w:cs="Times New Roman"/>
                <w:spacing w:val="-2"/>
                <w:sz w:val="24"/>
                <w:szCs w:val="28"/>
                <w:lang w:val="kk-KZ"/>
              </w:rPr>
              <w:t>тіі анықтау</w:t>
            </w:r>
          </w:p>
          <w:p w14:paraId="2A392514" w14:textId="77777777" w:rsidR="008E6ADD" w:rsidRPr="00953A16" w:rsidRDefault="008E6ADD" w:rsidP="002237EA">
            <w:pPr>
              <w:spacing w:after="0" w:line="240" w:lineRule="auto"/>
              <w:ind w:firstLine="32"/>
              <w:rPr>
                <w:rFonts w:ascii="Times New Roman" w:hAnsi="Times New Roman" w:cs="Times New Roman"/>
                <w:sz w:val="24"/>
                <w:szCs w:val="24"/>
              </w:rPr>
            </w:pPr>
          </w:p>
        </w:tc>
        <w:tc>
          <w:tcPr>
            <w:tcW w:w="4677" w:type="dxa"/>
            <w:tcBorders>
              <w:top w:val="single" w:sz="4" w:space="0" w:color="auto"/>
              <w:left w:val="single" w:sz="4" w:space="0" w:color="auto"/>
              <w:bottom w:val="single" w:sz="4" w:space="0" w:color="auto"/>
              <w:right w:val="single" w:sz="4" w:space="0" w:color="auto"/>
            </w:tcBorders>
          </w:tcPr>
          <w:p w14:paraId="6D504588" w14:textId="32156696" w:rsidR="008E6ADD" w:rsidRPr="00953A16" w:rsidRDefault="008E6ADD" w:rsidP="002237EA">
            <w:pPr>
              <w:spacing w:after="0" w:line="240" w:lineRule="auto"/>
              <w:rPr>
                <w:rFonts w:ascii="Times New Roman" w:hAnsi="Times New Roman" w:cs="Times New Roman"/>
                <w:sz w:val="24"/>
                <w:szCs w:val="24"/>
              </w:rPr>
            </w:pPr>
            <w:r w:rsidRPr="00130179">
              <w:rPr>
                <w:rFonts w:ascii="Times New Roman" w:hAnsi="Times New Roman" w:cs="Times New Roman"/>
                <w:spacing w:val="-10"/>
                <w:sz w:val="24"/>
                <w:szCs w:val="28"/>
              </w:rPr>
              <w:t xml:space="preserve">Мемлекеттік ұйым бекіткен </w:t>
            </w:r>
            <w:r w:rsidR="00C9658E" w:rsidRPr="00C9658E">
              <w:rPr>
                <w:rFonts w:ascii="Times New Roman" w:hAnsi="Times New Roman" w:cs="Times New Roman"/>
                <w:spacing w:val="-10"/>
                <w:sz w:val="24"/>
                <w:szCs w:val="28"/>
              </w:rPr>
              <w:t>нормативтік талаптар негізінде</w:t>
            </w:r>
          </w:p>
        </w:tc>
        <w:tc>
          <w:tcPr>
            <w:tcW w:w="2835" w:type="dxa"/>
            <w:tcBorders>
              <w:top w:val="single" w:sz="4" w:space="0" w:color="auto"/>
              <w:left w:val="single" w:sz="4" w:space="0" w:color="auto"/>
              <w:bottom w:val="single" w:sz="4" w:space="0" w:color="auto"/>
              <w:right w:val="single" w:sz="4" w:space="0" w:color="auto"/>
            </w:tcBorders>
          </w:tcPr>
          <w:p w14:paraId="3B88675F" w14:textId="16FAA8DE" w:rsidR="008E6ADD" w:rsidRPr="00953A16" w:rsidRDefault="00C9658E" w:rsidP="002237EA">
            <w:pPr>
              <w:spacing w:after="0" w:line="240" w:lineRule="auto"/>
              <w:ind w:firstLine="62"/>
              <w:rPr>
                <w:rFonts w:ascii="Times New Roman" w:hAnsi="Times New Roman" w:cs="Times New Roman"/>
                <w:sz w:val="24"/>
                <w:szCs w:val="24"/>
              </w:rPr>
            </w:pPr>
            <w:r>
              <w:rPr>
                <w:rFonts w:ascii="Times New Roman" w:hAnsi="Times New Roman" w:cs="Times New Roman"/>
                <w:spacing w:val="-10"/>
                <w:sz w:val="24"/>
                <w:szCs w:val="28"/>
              </w:rPr>
              <w:t>Қазақстан</w:t>
            </w:r>
            <w:r>
              <w:rPr>
                <w:rFonts w:ascii="Times New Roman" w:hAnsi="Times New Roman" w:cs="Times New Roman"/>
                <w:spacing w:val="-10"/>
                <w:sz w:val="24"/>
                <w:szCs w:val="28"/>
                <w:lang w:val="kk-KZ"/>
              </w:rPr>
              <w:t xml:space="preserve"> </w:t>
            </w:r>
            <w:r w:rsidRPr="00820854">
              <w:rPr>
                <w:rFonts w:ascii="Times New Roman" w:hAnsi="Times New Roman" w:cs="Times New Roman"/>
                <w:spacing w:val="-10"/>
                <w:sz w:val="24"/>
                <w:szCs w:val="28"/>
              </w:rPr>
              <w:t>Р</w:t>
            </w:r>
            <w:r>
              <w:rPr>
                <w:rFonts w:ascii="Times New Roman" w:hAnsi="Times New Roman" w:cs="Times New Roman"/>
                <w:spacing w:val="-10"/>
                <w:sz w:val="24"/>
                <w:szCs w:val="28"/>
                <w:lang w:val="kk-KZ"/>
              </w:rPr>
              <w:t>еспубликасы</w:t>
            </w:r>
            <w:r w:rsidR="008E6ADD" w:rsidRPr="00122788">
              <w:rPr>
                <w:rFonts w:ascii="Times New Roman" w:hAnsi="Times New Roman" w:cs="Times New Roman"/>
                <w:sz w:val="24"/>
                <w:szCs w:val="28"/>
              </w:rPr>
              <w:t xml:space="preserve"> </w:t>
            </w:r>
            <w:r w:rsidRPr="00C0623D">
              <w:rPr>
                <w:rFonts w:ascii="Times New Roman" w:hAnsi="Times New Roman" w:cs="Times New Roman"/>
                <w:sz w:val="24"/>
                <w:szCs w:val="24"/>
              </w:rPr>
              <w:t>М</w:t>
            </w:r>
            <w:r>
              <w:rPr>
                <w:rFonts w:ascii="Times New Roman" w:hAnsi="Times New Roman" w:cs="Times New Roman"/>
                <w:sz w:val="24"/>
                <w:szCs w:val="24"/>
                <w:lang w:val="kk-KZ"/>
              </w:rPr>
              <w:t xml:space="preserve">емлекеттік </w:t>
            </w:r>
            <w:r w:rsidRPr="00C0623D">
              <w:rPr>
                <w:rFonts w:ascii="Times New Roman" w:hAnsi="Times New Roman" w:cs="Times New Roman"/>
                <w:sz w:val="24"/>
                <w:szCs w:val="24"/>
              </w:rPr>
              <w:t>Ф</w:t>
            </w:r>
            <w:r>
              <w:rPr>
                <w:rFonts w:ascii="Times New Roman" w:hAnsi="Times New Roman" w:cs="Times New Roman"/>
                <w:sz w:val="24"/>
                <w:szCs w:val="24"/>
                <w:lang w:val="kk-KZ"/>
              </w:rPr>
              <w:t>армакопеясы</w:t>
            </w:r>
            <w:r w:rsidR="008E6ADD" w:rsidRPr="00122788">
              <w:rPr>
                <w:rFonts w:ascii="Times New Roman" w:hAnsi="Times New Roman" w:cs="Times New Roman"/>
                <w:sz w:val="24"/>
                <w:szCs w:val="28"/>
              </w:rPr>
              <w:t>, 1т., б.566</w:t>
            </w:r>
          </w:p>
        </w:tc>
      </w:tr>
      <w:tr w:rsidR="008E6ADD" w:rsidRPr="00953A16" w14:paraId="77120155" w14:textId="77777777" w:rsidTr="0016698C">
        <w:tc>
          <w:tcPr>
            <w:tcW w:w="2127" w:type="dxa"/>
            <w:tcBorders>
              <w:top w:val="single" w:sz="4" w:space="0" w:color="auto"/>
              <w:left w:val="single" w:sz="4" w:space="0" w:color="auto"/>
              <w:bottom w:val="single" w:sz="4" w:space="0" w:color="auto"/>
              <w:right w:val="single" w:sz="4" w:space="0" w:color="auto"/>
            </w:tcBorders>
          </w:tcPr>
          <w:p w14:paraId="41B889A1" w14:textId="57757978" w:rsidR="008E6ADD" w:rsidRPr="00B740BD" w:rsidRDefault="008E6ADD" w:rsidP="002237EA">
            <w:pPr>
              <w:spacing w:after="0" w:line="240" w:lineRule="auto"/>
              <w:ind w:firstLine="32"/>
              <w:rPr>
                <w:rFonts w:ascii="Times New Roman" w:hAnsi="Times New Roman" w:cs="Times New Roman"/>
                <w:spacing w:val="-2"/>
                <w:sz w:val="24"/>
                <w:szCs w:val="28"/>
              </w:rPr>
            </w:pPr>
            <w:r w:rsidRPr="00B740BD">
              <w:rPr>
                <w:rFonts w:ascii="Times New Roman" w:hAnsi="Times New Roman" w:cs="Times New Roman"/>
                <w:spacing w:val="-2"/>
                <w:sz w:val="24"/>
                <w:szCs w:val="28"/>
              </w:rPr>
              <w:t>Ауыр металдар</w:t>
            </w:r>
            <w:r w:rsidR="00C9658E">
              <w:rPr>
                <w:rFonts w:ascii="Times New Roman" w:hAnsi="Times New Roman" w:cs="Times New Roman"/>
                <w:spacing w:val="-2"/>
                <w:sz w:val="24"/>
                <w:szCs w:val="28"/>
                <w:lang w:val="kk-KZ"/>
              </w:rPr>
              <w:t>дың санын анықтау</w:t>
            </w:r>
            <w:r w:rsidRPr="00B740BD">
              <w:rPr>
                <w:rFonts w:ascii="Times New Roman" w:hAnsi="Times New Roman" w:cs="Times New Roman"/>
                <w:spacing w:val="-2"/>
                <w:sz w:val="24"/>
                <w:szCs w:val="28"/>
              </w:rPr>
              <w:t> </w:t>
            </w:r>
          </w:p>
          <w:p w14:paraId="5F84C41F" w14:textId="77777777" w:rsidR="008E6ADD" w:rsidRPr="00953A16" w:rsidRDefault="008E6ADD" w:rsidP="002237EA">
            <w:pPr>
              <w:spacing w:after="0" w:line="240" w:lineRule="auto"/>
              <w:ind w:firstLine="32"/>
              <w:rPr>
                <w:rFonts w:ascii="Times New Roman" w:hAnsi="Times New Roman" w:cs="Times New Roman"/>
                <w:sz w:val="24"/>
                <w:szCs w:val="24"/>
              </w:rPr>
            </w:pPr>
          </w:p>
        </w:tc>
        <w:tc>
          <w:tcPr>
            <w:tcW w:w="4677" w:type="dxa"/>
            <w:tcBorders>
              <w:top w:val="single" w:sz="4" w:space="0" w:color="auto"/>
              <w:left w:val="single" w:sz="4" w:space="0" w:color="auto"/>
              <w:bottom w:val="single" w:sz="4" w:space="0" w:color="auto"/>
              <w:right w:val="single" w:sz="4" w:space="0" w:color="auto"/>
            </w:tcBorders>
          </w:tcPr>
          <w:p w14:paraId="0364C2EA" w14:textId="5C480666" w:rsidR="008E6ADD" w:rsidRPr="00953A16" w:rsidRDefault="008E6ADD" w:rsidP="002237EA">
            <w:pPr>
              <w:spacing w:after="0" w:line="240" w:lineRule="auto"/>
              <w:rPr>
                <w:rFonts w:ascii="Times New Roman" w:hAnsi="Times New Roman" w:cs="Times New Roman"/>
                <w:sz w:val="24"/>
                <w:szCs w:val="24"/>
              </w:rPr>
            </w:pPr>
            <w:r w:rsidRPr="00B62E61">
              <w:rPr>
                <w:rFonts w:ascii="Times New Roman" w:hAnsi="Times New Roman" w:cs="Times New Roman"/>
                <w:sz w:val="24"/>
                <w:szCs w:val="28"/>
              </w:rPr>
              <w:t>Мемлекеттік ұйым бекіткен</w:t>
            </w:r>
            <w:r w:rsidR="00C9658E">
              <w:t xml:space="preserve"> </w:t>
            </w:r>
            <w:r w:rsidR="00C9658E" w:rsidRPr="00C9658E">
              <w:rPr>
                <w:rFonts w:ascii="Times New Roman" w:hAnsi="Times New Roman" w:cs="Times New Roman"/>
                <w:sz w:val="24"/>
                <w:szCs w:val="28"/>
              </w:rPr>
              <w:t>нормативтік талаптар негізінде</w:t>
            </w:r>
          </w:p>
        </w:tc>
        <w:tc>
          <w:tcPr>
            <w:tcW w:w="2835" w:type="dxa"/>
            <w:tcBorders>
              <w:top w:val="single" w:sz="4" w:space="0" w:color="auto"/>
              <w:left w:val="single" w:sz="4" w:space="0" w:color="auto"/>
              <w:bottom w:val="single" w:sz="4" w:space="0" w:color="auto"/>
              <w:right w:val="single" w:sz="4" w:space="0" w:color="auto"/>
            </w:tcBorders>
          </w:tcPr>
          <w:p w14:paraId="4B9642D4" w14:textId="29B562A0" w:rsidR="008E6ADD" w:rsidRDefault="008E6ADD" w:rsidP="002237EA">
            <w:pPr>
              <w:widowControl w:val="0"/>
              <w:spacing w:after="0" w:line="240" w:lineRule="auto"/>
              <w:ind w:firstLine="62"/>
              <w:rPr>
                <w:rFonts w:ascii="Times New Roman" w:hAnsi="Times New Roman" w:cs="Times New Roman"/>
                <w:i/>
                <w:spacing w:val="-2"/>
                <w:sz w:val="24"/>
                <w:szCs w:val="28"/>
              </w:rPr>
            </w:pPr>
            <w:r w:rsidRPr="002B3178">
              <w:rPr>
                <w:rFonts w:ascii="Times New Roman" w:hAnsi="Times New Roman" w:cs="Times New Roman"/>
                <w:sz w:val="24"/>
                <w:szCs w:val="28"/>
              </w:rPr>
              <w:t>ЕАЭО</w:t>
            </w:r>
            <w:r w:rsidRPr="00953A16">
              <w:rPr>
                <w:rFonts w:ascii="Times New Roman" w:hAnsi="Times New Roman" w:cs="Times New Roman"/>
                <w:sz w:val="24"/>
                <w:szCs w:val="28"/>
              </w:rPr>
              <w:t xml:space="preserve"> Ф </w:t>
            </w:r>
            <w:r w:rsidRPr="00953A16">
              <w:rPr>
                <w:rFonts w:ascii="Times New Roman" w:hAnsi="Times New Roman" w:cs="Times New Roman"/>
                <w:i/>
                <w:spacing w:val="-2"/>
                <w:sz w:val="24"/>
                <w:szCs w:val="28"/>
              </w:rPr>
              <w:t xml:space="preserve">2.1.4.21 </w:t>
            </w:r>
          </w:p>
          <w:p w14:paraId="5E8EA537" w14:textId="41225501" w:rsidR="008E6ADD" w:rsidRPr="00E42F1E" w:rsidRDefault="00C9658E" w:rsidP="002237EA">
            <w:pPr>
              <w:widowControl w:val="0"/>
              <w:spacing w:after="0" w:line="240" w:lineRule="auto"/>
              <w:ind w:firstLine="62"/>
              <w:rPr>
                <w:rFonts w:ascii="Times New Roman" w:hAnsi="Times New Roman" w:cs="Times New Roman"/>
                <w:sz w:val="24"/>
                <w:szCs w:val="28"/>
              </w:rPr>
            </w:pPr>
            <w:r>
              <w:rPr>
                <w:rFonts w:ascii="Times New Roman" w:hAnsi="Times New Roman" w:cs="Times New Roman"/>
                <w:spacing w:val="-10"/>
                <w:sz w:val="24"/>
                <w:szCs w:val="28"/>
              </w:rPr>
              <w:t>Қазақстан</w:t>
            </w:r>
            <w:r>
              <w:rPr>
                <w:rFonts w:ascii="Times New Roman" w:hAnsi="Times New Roman" w:cs="Times New Roman"/>
                <w:spacing w:val="-10"/>
                <w:sz w:val="24"/>
                <w:szCs w:val="28"/>
                <w:lang w:val="kk-KZ"/>
              </w:rPr>
              <w:t xml:space="preserve"> </w:t>
            </w:r>
            <w:r w:rsidRPr="00820854">
              <w:rPr>
                <w:rFonts w:ascii="Times New Roman" w:hAnsi="Times New Roman" w:cs="Times New Roman"/>
                <w:spacing w:val="-10"/>
                <w:sz w:val="24"/>
                <w:szCs w:val="28"/>
              </w:rPr>
              <w:t>Р</w:t>
            </w:r>
            <w:r>
              <w:rPr>
                <w:rFonts w:ascii="Times New Roman" w:hAnsi="Times New Roman" w:cs="Times New Roman"/>
                <w:spacing w:val="-10"/>
                <w:sz w:val="24"/>
                <w:szCs w:val="28"/>
                <w:lang w:val="kk-KZ"/>
              </w:rPr>
              <w:t>еспубликасы</w:t>
            </w:r>
            <w:r w:rsidR="008E6ADD" w:rsidRPr="00E42F1E">
              <w:rPr>
                <w:rFonts w:ascii="Times New Roman" w:hAnsi="Times New Roman" w:cs="Times New Roman"/>
                <w:sz w:val="24"/>
                <w:szCs w:val="28"/>
              </w:rPr>
              <w:t xml:space="preserve"> </w:t>
            </w:r>
            <w:r w:rsidRPr="00C0623D">
              <w:rPr>
                <w:rFonts w:ascii="Times New Roman" w:hAnsi="Times New Roman" w:cs="Times New Roman"/>
                <w:sz w:val="24"/>
                <w:szCs w:val="24"/>
              </w:rPr>
              <w:t>М</w:t>
            </w:r>
            <w:r>
              <w:rPr>
                <w:rFonts w:ascii="Times New Roman" w:hAnsi="Times New Roman" w:cs="Times New Roman"/>
                <w:sz w:val="24"/>
                <w:szCs w:val="24"/>
                <w:lang w:val="kk-KZ"/>
              </w:rPr>
              <w:t xml:space="preserve">емлекеттік </w:t>
            </w:r>
            <w:r w:rsidRPr="00C0623D">
              <w:rPr>
                <w:rFonts w:ascii="Times New Roman" w:hAnsi="Times New Roman" w:cs="Times New Roman"/>
                <w:sz w:val="24"/>
                <w:szCs w:val="24"/>
              </w:rPr>
              <w:t>Ф</w:t>
            </w:r>
            <w:r>
              <w:rPr>
                <w:rFonts w:ascii="Times New Roman" w:hAnsi="Times New Roman" w:cs="Times New Roman"/>
                <w:sz w:val="24"/>
                <w:szCs w:val="24"/>
                <w:lang w:val="kk-KZ"/>
              </w:rPr>
              <w:t>армакопеясы</w:t>
            </w:r>
            <w:r w:rsidR="008E6ADD" w:rsidRPr="00E42F1E">
              <w:rPr>
                <w:rFonts w:ascii="Times New Roman" w:hAnsi="Times New Roman" w:cs="Times New Roman"/>
                <w:sz w:val="24"/>
                <w:szCs w:val="28"/>
              </w:rPr>
              <w:t xml:space="preserve"> 1т., 2.4.8, А</w:t>
            </w:r>
          </w:p>
          <w:p w14:paraId="216525E5" w14:textId="77777777" w:rsidR="008E6ADD" w:rsidRPr="00E42F1E" w:rsidRDefault="008E6ADD" w:rsidP="002237EA">
            <w:pPr>
              <w:widowControl w:val="0"/>
              <w:spacing w:after="0" w:line="240" w:lineRule="auto"/>
              <w:ind w:firstLine="62"/>
              <w:rPr>
                <w:rFonts w:ascii="Times New Roman" w:hAnsi="Times New Roman" w:cs="Times New Roman"/>
                <w:sz w:val="24"/>
                <w:szCs w:val="28"/>
              </w:rPr>
            </w:pPr>
            <w:r w:rsidRPr="00E42F1E">
              <w:rPr>
                <w:rFonts w:ascii="Times New Roman" w:hAnsi="Times New Roman" w:cs="Times New Roman"/>
                <w:sz w:val="24"/>
                <w:szCs w:val="28"/>
              </w:rPr>
              <w:t>әдісі,</w:t>
            </w:r>
          </w:p>
          <w:p w14:paraId="406B7FC8" w14:textId="431C09BA" w:rsidR="008E6ADD" w:rsidRPr="00953A16" w:rsidRDefault="00C9658E" w:rsidP="002237EA">
            <w:pPr>
              <w:spacing w:after="0" w:line="240" w:lineRule="auto"/>
              <w:ind w:firstLine="62"/>
              <w:rPr>
                <w:rFonts w:ascii="Times New Roman" w:hAnsi="Times New Roman" w:cs="Times New Roman"/>
                <w:sz w:val="24"/>
                <w:szCs w:val="24"/>
              </w:rPr>
            </w:pPr>
            <w:r>
              <w:rPr>
                <w:rFonts w:ascii="Times New Roman" w:hAnsi="Times New Roman" w:cs="Times New Roman"/>
                <w:spacing w:val="-10"/>
                <w:sz w:val="24"/>
                <w:szCs w:val="28"/>
              </w:rPr>
              <w:t>Қазақстан</w:t>
            </w:r>
            <w:r>
              <w:rPr>
                <w:rFonts w:ascii="Times New Roman" w:hAnsi="Times New Roman" w:cs="Times New Roman"/>
                <w:spacing w:val="-10"/>
                <w:sz w:val="24"/>
                <w:szCs w:val="28"/>
                <w:lang w:val="kk-KZ"/>
              </w:rPr>
              <w:t xml:space="preserve"> </w:t>
            </w:r>
            <w:r w:rsidRPr="00820854">
              <w:rPr>
                <w:rFonts w:ascii="Times New Roman" w:hAnsi="Times New Roman" w:cs="Times New Roman"/>
                <w:spacing w:val="-10"/>
                <w:sz w:val="24"/>
                <w:szCs w:val="28"/>
              </w:rPr>
              <w:t>Р</w:t>
            </w:r>
            <w:r>
              <w:rPr>
                <w:rFonts w:ascii="Times New Roman" w:hAnsi="Times New Roman" w:cs="Times New Roman"/>
                <w:spacing w:val="-10"/>
                <w:sz w:val="24"/>
                <w:szCs w:val="28"/>
                <w:lang w:val="kk-KZ"/>
              </w:rPr>
              <w:t>еспубликасы</w:t>
            </w:r>
            <w:r w:rsidR="008E6ADD" w:rsidRPr="00E42F1E">
              <w:rPr>
                <w:rFonts w:ascii="Times New Roman" w:hAnsi="Times New Roman" w:cs="Times New Roman"/>
                <w:sz w:val="24"/>
                <w:szCs w:val="28"/>
              </w:rPr>
              <w:t xml:space="preserve"> </w:t>
            </w:r>
            <w:r w:rsidRPr="00C0623D">
              <w:rPr>
                <w:rFonts w:ascii="Times New Roman" w:hAnsi="Times New Roman" w:cs="Times New Roman"/>
                <w:sz w:val="24"/>
                <w:szCs w:val="24"/>
              </w:rPr>
              <w:t>М</w:t>
            </w:r>
            <w:r>
              <w:rPr>
                <w:rFonts w:ascii="Times New Roman" w:hAnsi="Times New Roman" w:cs="Times New Roman"/>
                <w:sz w:val="24"/>
                <w:szCs w:val="24"/>
                <w:lang w:val="kk-KZ"/>
              </w:rPr>
              <w:t xml:space="preserve">емлекеттік </w:t>
            </w:r>
            <w:r w:rsidRPr="00C0623D">
              <w:rPr>
                <w:rFonts w:ascii="Times New Roman" w:hAnsi="Times New Roman" w:cs="Times New Roman"/>
                <w:sz w:val="24"/>
                <w:szCs w:val="24"/>
              </w:rPr>
              <w:t>Ф</w:t>
            </w:r>
            <w:r>
              <w:rPr>
                <w:rFonts w:ascii="Times New Roman" w:hAnsi="Times New Roman" w:cs="Times New Roman"/>
                <w:sz w:val="24"/>
                <w:szCs w:val="24"/>
                <w:lang w:val="kk-KZ"/>
              </w:rPr>
              <w:t>армакопеясы</w:t>
            </w:r>
            <w:r w:rsidR="008E6ADD" w:rsidRPr="00E42F1E">
              <w:rPr>
                <w:rFonts w:ascii="Times New Roman" w:hAnsi="Times New Roman" w:cs="Times New Roman"/>
                <w:sz w:val="24"/>
                <w:szCs w:val="28"/>
              </w:rPr>
              <w:t xml:space="preserve"> 1т., б.566</w:t>
            </w:r>
          </w:p>
        </w:tc>
      </w:tr>
      <w:tr w:rsidR="008E6ADD" w:rsidRPr="00953A16" w14:paraId="13583BAD" w14:textId="77777777" w:rsidTr="0016698C">
        <w:tc>
          <w:tcPr>
            <w:tcW w:w="2127" w:type="dxa"/>
            <w:tcBorders>
              <w:top w:val="single" w:sz="4" w:space="0" w:color="auto"/>
              <w:left w:val="single" w:sz="4" w:space="0" w:color="auto"/>
              <w:bottom w:val="single" w:sz="4" w:space="0" w:color="auto"/>
              <w:right w:val="single" w:sz="4" w:space="0" w:color="auto"/>
            </w:tcBorders>
          </w:tcPr>
          <w:p w14:paraId="08CA0661" w14:textId="77777777" w:rsidR="008E6ADD" w:rsidRPr="00B740BD" w:rsidRDefault="008E6ADD" w:rsidP="002237EA">
            <w:pPr>
              <w:spacing w:after="0" w:line="240" w:lineRule="auto"/>
              <w:ind w:firstLine="32"/>
              <w:rPr>
                <w:rFonts w:ascii="Times New Roman" w:hAnsi="Times New Roman" w:cs="Times New Roman"/>
                <w:spacing w:val="-2"/>
                <w:sz w:val="24"/>
                <w:szCs w:val="28"/>
              </w:rPr>
            </w:pPr>
            <w:r w:rsidRPr="00B740BD">
              <w:rPr>
                <w:rFonts w:ascii="Times New Roman" w:hAnsi="Times New Roman" w:cs="Times New Roman"/>
                <w:spacing w:val="-2"/>
                <w:sz w:val="24"/>
                <w:szCs w:val="28"/>
              </w:rPr>
              <w:t>Орау </w:t>
            </w:r>
          </w:p>
          <w:p w14:paraId="49636B50" w14:textId="77777777" w:rsidR="008E6ADD" w:rsidRPr="00953A16" w:rsidRDefault="008E6ADD" w:rsidP="002237EA">
            <w:pPr>
              <w:spacing w:after="0" w:line="240" w:lineRule="auto"/>
              <w:ind w:firstLine="32"/>
              <w:rPr>
                <w:rFonts w:ascii="Times New Roman" w:hAnsi="Times New Roman" w:cs="Times New Roman"/>
                <w:sz w:val="24"/>
                <w:szCs w:val="24"/>
              </w:rPr>
            </w:pPr>
          </w:p>
        </w:tc>
        <w:tc>
          <w:tcPr>
            <w:tcW w:w="4677" w:type="dxa"/>
            <w:tcBorders>
              <w:top w:val="single" w:sz="4" w:space="0" w:color="auto"/>
              <w:left w:val="single" w:sz="4" w:space="0" w:color="auto"/>
              <w:bottom w:val="single" w:sz="4" w:space="0" w:color="auto"/>
              <w:right w:val="single" w:sz="4" w:space="0" w:color="auto"/>
            </w:tcBorders>
          </w:tcPr>
          <w:p w14:paraId="7E68C0AE" w14:textId="38334CA9" w:rsidR="00C9658E" w:rsidRPr="00C9658E" w:rsidRDefault="00C9658E" w:rsidP="002237EA">
            <w:pPr>
              <w:spacing w:after="0" w:line="240" w:lineRule="auto"/>
              <w:rPr>
                <w:rFonts w:ascii="Times New Roman" w:hAnsi="Times New Roman" w:cs="Times New Roman"/>
                <w:sz w:val="24"/>
                <w:szCs w:val="28"/>
                <w:lang w:val="kk-KZ"/>
              </w:rPr>
            </w:pPr>
            <w:r w:rsidRPr="00C9658E">
              <w:rPr>
                <w:rFonts w:ascii="Times New Roman" w:hAnsi="Times New Roman" w:cs="Times New Roman"/>
                <w:sz w:val="24"/>
                <w:szCs w:val="28"/>
              </w:rPr>
              <w:t>Шикізат 5 кг көлемде көп қабатты крафт-қағаздан жасалған қаптарға салынып қапталды</w:t>
            </w:r>
          </w:p>
        </w:tc>
        <w:tc>
          <w:tcPr>
            <w:tcW w:w="2835" w:type="dxa"/>
            <w:tcBorders>
              <w:top w:val="single" w:sz="4" w:space="0" w:color="auto"/>
              <w:left w:val="single" w:sz="4" w:space="0" w:color="auto"/>
              <w:bottom w:val="single" w:sz="4" w:space="0" w:color="auto"/>
              <w:right w:val="single" w:sz="4" w:space="0" w:color="auto"/>
            </w:tcBorders>
          </w:tcPr>
          <w:p w14:paraId="13B4CACD" w14:textId="77777777" w:rsidR="008E6ADD" w:rsidRPr="0094514F" w:rsidRDefault="008E6ADD" w:rsidP="002237EA">
            <w:pPr>
              <w:widowControl w:val="0"/>
              <w:spacing w:after="0" w:line="240" w:lineRule="auto"/>
              <w:ind w:firstLine="62"/>
              <w:rPr>
                <w:rFonts w:ascii="Times New Roman" w:hAnsi="Times New Roman" w:cs="Times New Roman"/>
                <w:sz w:val="24"/>
                <w:szCs w:val="28"/>
              </w:rPr>
            </w:pPr>
            <w:r w:rsidRPr="0094514F">
              <w:rPr>
                <w:rFonts w:ascii="Times New Roman" w:hAnsi="Times New Roman" w:cs="Times New Roman"/>
                <w:sz w:val="24"/>
                <w:szCs w:val="28"/>
              </w:rPr>
              <w:t>МЕМСТ 2228-81</w:t>
            </w:r>
          </w:p>
          <w:p w14:paraId="19D4CA0E" w14:textId="77777777" w:rsidR="008E6ADD" w:rsidRPr="00953A16" w:rsidRDefault="008E6ADD" w:rsidP="002237EA">
            <w:pPr>
              <w:spacing w:after="0" w:line="240" w:lineRule="auto"/>
              <w:ind w:firstLine="62"/>
              <w:rPr>
                <w:rFonts w:ascii="Times New Roman" w:hAnsi="Times New Roman" w:cs="Times New Roman"/>
                <w:sz w:val="24"/>
                <w:szCs w:val="24"/>
              </w:rPr>
            </w:pPr>
            <w:r w:rsidRPr="0094514F">
              <w:rPr>
                <w:rFonts w:ascii="Times New Roman" w:hAnsi="Times New Roman" w:cs="Times New Roman"/>
                <w:sz w:val="24"/>
                <w:szCs w:val="28"/>
              </w:rPr>
              <w:t>сәйкес</w:t>
            </w:r>
          </w:p>
        </w:tc>
      </w:tr>
      <w:tr w:rsidR="008E6ADD" w:rsidRPr="00953A16" w14:paraId="3BF88CF2" w14:textId="77777777" w:rsidTr="0016698C">
        <w:tc>
          <w:tcPr>
            <w:tcW w:w="2127" w:type="dxa"/>
            <w:tcBorders>
              <w:top w:val="single" w:sz="4" w:space="0" w:color="auto"/>
              <w:left w:val="single" w:sz="4" w:space="0" w:color="auto"/>
              <w:bottom w:val="single" w:sz="4" w:space="0" w:color="auto"/>
              <w:right w:val="single" w:sz="4" w:space="0" w:color="auto"/>
            </w:tcBorders>
          </w:tcPr>
          <w:p w14:paraId="3AF6255A" w14:textId="77777777" w:rsidR="008E6ADD" w:rsidRPr="00B740BD" w:rsidRDefault="008E6ADD" w:rsidP="002237EA">
            <w:pPr>
              <w:spacing w:after="0" w:line="240" w:lineRule="auto"/>
              <w:ind w:firstLine="32"/>
              <w:rPr>
                <w:rFonts w:ascii="Times New Roman" w:hAnsi="Times New Roman" w:cs="Times New Roman"/>
                <w:spacing w:val="-2"/>
                <w:sz w:val="24"/>
                <w:szCs w:val="28"/>
              </w:rPr>
            </w:pPr>
            <w:r w:rsidRPr="00B740BD">
              <w:rPr>
                <w:rFonts w:ascii="Times New Roman" w:hAnsi="Times New Roman" w:cs="Times New Roman"/>
                <w:spacing w:val="-2"/>
                <w:sz w:val="24"/>
                <w:szCs w:val="28"/>
              </w:rPr>
              <w:t>Таңбалау </w:t>
            </w:r>
          </w:p>
          <w:p w14:paraId="1003CECE" w14:textId="77777777" w:rsidR="008E6ADD" w:rsidRPr="00953A16" w:rsidRDefault="008E6ADD" w:rsidP="002237EA">
            <w:pPr>
              <w:spacing w:after="0" w:line="240" w:lineRule="auto"/>
              <w:ind w:firstLine="32"/>
              <w:rPr>
                <w:rFonts w:ascii="Times New Roman" w:hAnsi="Times New Roman" w:cs="Times New Roman"/>
                <w:sz w:val="24"/>
                <w:szCs w:val="24"/>
              </w:rPr>
            </w:pPr>
          </w:p>
        </w:tc>
        <w:tc>
          <w:tcPr>
            <w:tcW w:w="4677" w:type="dxa"/>
            <w:tcBorders>
              <w:top w:val="single" w:sz="4" w:space="0" w:color="auto"/>
              <w:left w:val="single" w:sz="4" w:space="0" w:color="auto"/>
              <w:bottom w:val="single" w:sz="4" w:space="0" w:color="auto"/>
              <w:right w:val="single" w:sz="4" w:space="0" w:color="auto"/>
            </w:tcBorders>
          </w:tcPr>
          <w:p w14:paraId="7D2177E5" w14:textId="04483D79" w:rsidR="008E6ADD" w:rsidRPr="00953A16" w:rsidRDefault="00C9658E" w:rsidP="002237EA">
            <w:pPr>
              <w:spacing w:after="0" w:line="240" w:lineRule="auto"/>
              <w:rPr>
                <w:rFonts w:ascii="Times New Roman" w:hAnsi="Times New Roman" w:cs="Times New Roman"/>
                <w:sz w:val="24"/>
                <w:szCs w:val="24"/>
              </w:rPr>
            </w:pPr>
            <w:r w:rsidRPr="00C9658E">
              <w:rPr>
                <w:rFonts w:ascii="Times New Roman" w:eastAsia="Calibri" w:hAnsi="Times New Roman" w:cs="Times New Roman"/>
                <w:color w:val="000000"/>
                <w:kern w:val="24"/>
                <w:sz w:val="24"/>
                <w:szCs w:val="24"/>
                <w:lang w:val="kk-KZ"/>
              </w:rPr>
              <w:t>Қаптамада өнімнің саудалық атауы, өндірілген күні, жарамдылық мерзімі, серия нөмірі, концентрациясы, массасы, қолдану тәсілі, босату шарттары, сақтау талаптары және ескерту белгілері көрсетілді.</w:t>
            </w:r>
          </w:p>
        </w:tc>
        <w:tc>
          <w:tcPr>
            <w:tcW w:w="2835" w:type="dxa"/>
            <w:tcBorders>
              <w:top w:val="single" w:sz="4" w:space="0" w:color="auto"/>
              <w:left w:val="single" w:sz="4" w:space="0" w:color="auto"/>
              <w:bottom w:val="single" w:sz="4" w:space="0" w:color="auto"/>
              <w:right w:val="single" w:sz="4" w:space="0" w:color="auto"/>
            </w:tcBorders>
          </w:tcPr>
          <w:p w14:paraId="08017BD7" w14:textId="0321A574" w:rsidR="008E6ADD" w:rsidRPr="00953A16" w:rsidRDefault="00C9658E" w:rsidP="002237EA">
            <w:pPr>
              <w:spacing w:after="0" w:line="240" w:lineRule="auto"/>
              <w:ind w:firstLine="62"/>
              <w:rPr>
                <w:rFonts w:ascii="Times New Roman" w:hAnsi="Times New Roman" w:cs="Times New Roman"/>
                <w:sz w:val="24"/>
                <w:szCs w:val="24"/>
              </w:rPr>
            </w:pPr>
            <w:r>
              <w:rPr>
                <w:rFonts w:ascii="Times New Roman" w:hAnsi="Times New Roman" w:cs="Times New Roman"/>
                <w:spacing w:val="-10"/>
                <w:sz w:val="24"/>
                <w:szCs w:val="28"/>
              </w:rPr>
              <w:t>Қазақстан</w:t>
            </w:r>
            <w:r>
              <w:rPr>
                <w:rFonts w:ascii="Times New Roman" w:hAnsi="Times New Roman" w:cs="Times New Roman"/>
                <w:spacing w:val="-10"/>
                <w:sz w:val="24"/>
                <w:szCs w:val="28"/>
                <w:lang w:val="kk-KZ"/>
              </w:rPr>
              <w:t xml:space="preserve"> </w:t>
            </w:r>
            <w:r w:rsidRPr="00820854">
              <w:rPr>
                <w:rFonts w:ascii="Times New Roman" w:hAnsi="Times New Roman" w:cs="Times New Roman"/>
                <w:spacing w:val="-10"/>
                <w:sz w:val="24"/>
                <w:szCs w:val="28"/>
              </w:rPr>
              <w:t>Р</w:t>
            </w:r>
            <w:r>
              <w:rPr>
                <w:rFonts w:ascii="Times New Roman" w:hAnsi="Times New Roman" w:cs="Times New Roman"/>
                <w:spacing w:val="-10"/>
                <w:sz w:val="24"/>
                <w:szCs w:val="28"/>
                <w:lang w:val="kk-KZ"/>
              </w:rPr>
              <w:t>еспубликасы</w:t>
            </w:r>
            <w:r w:rsidRPr="00820854">
              <w:rPr>
                <w:rFonts w:ascii="Times New Roman" w:hAnsi="Times New Roman" w:cs="Times New Roman"/>
                <w:spacing w:val="-10"/>
                <w:sz w:val="24"/>
                <w:szCs w:val="28"/>
              </w:rPr>
              <w:t xml:space="preserve"> </w:t>
            </w:r>
            <w:r w:rsidR="008E6ADD" w:rsidRPr="00953A16">
              <w:rPr>
                <w:rFonts w:ascii="Times New Roman" w:hAnsi="Times New Roman" w:cs="Times New Roman"/>
                <w:color w:val="000000" w:themeColor="text1"/>
                <w:sz w:val="24"/>
                <w:szCs w:val="24"/>
                <w:lang w:val="kk-KZ"/>
              </w:rPr>
              <w:t xml:space="preserve">ДСМ 2021 жылғы 27 қаңтардағы № </w:t>
            </w:r>
            <w:r>
              <w:rPr>
                <w:rFonts w:ascii="Times New Roman" w:hAnsi="Times New Roman" w:cs="Times New Roman"/>
                <w:spacing w:val="-10"/>
                <w:sz w:val="24"/>
                <w:szCs w:val="28"/>
              </w:rPr>
              <w:t>Қазақстан</w:t>
            </w:r>
            <w:r>
              <w:rPr>
                <w:rFonts w:ascii="Times New Roman" w:hAnsi="Times New Roman" w:cs="Times New Roman"/>
                <w:spacing w:val="-10"/>
                <w:sz w:val="24"/>
                <w:szCs w:val="28"/>
                <w:lang w:val="kk-KZ"/>
              </w:rPr>
              <w:t xml:space="preserve"> </w:t>
            </w:r>
            <w:r w:rsidRPr="00820854">
              <w:rPr>
                <w:rFonts w:ascii="Times New Roman" w:hAnsi="Times New Roman" w:cs="Times New Roman"/>
                <w:spacing w:val="-10"/>
                <w:sz w:val="24"/>
                <w:szCs w:val="28"/>
              </w:rPr>
              <w:t>Р</w:t>
            </w:r>
            <w:r>
              <w:rPr>
                <w:rFonts w:ascii="Times New Roman" w:hAnsi="Times New Roman" w:cs="Times New Roman"/>
                <w:spacing w:val="-10"/>
                <w:sz w:val="24"/>
                <w:szCs w:val="28"/>
                <w:lang w:val="kk-KZ"/>
              </w:rPr>
              <w:t>еспубликасы</w:t>
            </w:r>
            <w:r w:rsidR="008E6ADD" w:rsidRPr="00953A16">
              <w:rPr>
                <w:rFonts w:ascii="Times New Roman" w:hAnsi="Times New Roman" w:cs="Times New Roman"/>
                <w:color w:val="000000" w:themeColor="text1"/>
                <w:sz w:val="24"/>
                <w:szCs w:val="24"/>
                <w:lang w:val="kk-KZ"/>
              </w:rPr>
              <w:t xml:space="preserve"> ДСМ-11 бұйрығы</w:t>
            </w:r>
          </w:p>
        </w:tc>
      </w:tr>
      <w:tr w:rsidR="008E6ADD" w:rsidRPr="00953A16" w14:paraId="619AEBF9" w14:textId="77777777" w:rsidTr="0016698C">
        <w:tc>
          <w:tcPr>
            <w:tcW w:w="2127" w:type="dxa"/>
            <w:tcBorders>
              <w:top w:val="single" w:sz="4" w:space="0" w:color="auto"/>
              <w:left w:val="single" w:sz="4" w:space="0" w:color="auto"/>
              <w:bottom w:val="single" w:sz="4" w:space="0" w:color="auto"/>
              <w:right w:val="single" w:sz="4" w:space="0" w:color="auto"/>
            </w:tcBorders>
          </w:tcPr>
          <w:p w14:paraId="4943EF56" w14:textId="77777777" w:rsidR="008E6ADD" w:rsidRPr="00B740BD" w:rsidRDefault="008E6ADD" w:rsidP="002237EA">
            <w:pPr>
              <w:spacing w:after="0" w:line="240" w:lineRule="auto"/>
              <w:ind w:firstLine="32"/>
              <w:rPr>
                <w:rFonts w:ascii="Times New Roman" w:hAnsi="Times New Roman" w:cs="Times New Roman"/>
                <w:spacing w:val="-2"/>
                <w:szCs w:val="28"/>
              </w:rPr>
            </w:pPr>
            <w:r w:rsidRPr="00B740BD">
              <w:rPr>
                <w:rFonts w:ascii="Times New Roman" w:hAnsi="Times New Roman" w:cs="Times New Roman"/>
                <w:spacing w:val="-2"/>
                <w:szCs w:val="28"/>
              </w:rPr>
              <w:t>Сақтау </w:t>
            </w:r>
          </w:p>
          <w:p w14:paraId="4E41A4C3" w14:textId="77777777" w:rsidR="008E6ADD" w:rsidRPr="00953A16" w:rsidRDefault="008E6ADD" w:rsidP="002237EA">
            <w:pPr>
              <w:spacing w:after="0" w:line="240" w:lineRule="auto"/>
              <w:ind w:firstLine="32"/>
              <w:rPr>
                <w:rFonts w:ascii="Times New Roman" w:hAnsi="Times New Roman" w:cs="Times New Roman"/>
                <w:sz w:val="24"/>
                <w:szCs w:val="24"/>
              </w:rPr>
            </w:pPr>
          </w:p>
        </w:tc>
        <w:tc>
          <w:tcPr>
            <w:tcW w:w="4677" w:type="dxa"/>
            <w:tcBorders>
              <w:top w:val="single" w:sz="4" w:space="0" w:color="auto"/>
              <w:left w:val="single" w:sz="4" w:space="0" w:color="auto"/>
              <w:bottom w:val="single" w:sz="4" w:space="0" w:color="auto"/>
              <w:right w:val="single" w:sz="4" w:space="0" w:color="auto"/>
            </w:tcBorders>
          </w:tcPr>
          <w:p w14:paraId="475AA39B" w14:textId="2EFF8EEF" w:rsidR="008E6ADD" w:rsidRPr="00953A16" w:rsidRDefault="00C9658E" w:rsidP="002237EA">
            <w:pPr>
              <w:spacing w:after="0" w:line="240" w:lineRule="auto"/>
              <w:rPr>
                <w:rFonts w:ascii="Times New Roman" w:hAnsi="Times New Roman" w:cs="Times New Roman"/>
                <w:sz w:val="24"/>
                <w:szCs w:val="24"/>
              </w:rPr>
            </w:pPr>
            <w:r w:rsidRPr="00C9658E">
              <w:rPr>
                <w:rFonts w:ascii="Times New Roman" w:eastAsia="Calibri" w:hAnsi="Times New Roman" w:cs="Times New Roman"/>
                <w:color w:val="000000"/>
                <w:kern w:val="24"/>
                <w:sz w:val="24"/>
                <w:szCs w:val="24"/>
                <w:lang w:val="kk-KZ"/>
              </w:rPr>
              <w:t>Өнімді сақтау құрғақ, жарықтан қорғалған ортада, температурасы +25°С-тан аспайтын және салыстырмалы ылғалдылығы 60±5% деңгейінен жоғары болмайтын жағдайда жүзеге асырылды.</w:t>
            </w:r>
          </w:p>
        </w:tc>
        <w:tc>
          <w:tcPr>
            <w:tcW w:w="2835" w:type="dxa"/>
            <w:tcBorders>
              <w:top w:val="single" w:sz="4" w:space="0" w:color="auto"/>
              <w:left w:val="single" w:sz="4" w:space="0" w:color="auto"/>
              <w:bottom w:val="single" w:sz="4" w:space="0" w:color="auto"/>
              <w:right w:val="single" w:sz="4" w:space="0" w:color="auto"/>
            </w:tcBorders>
          </w:tcPr>
          <w:p w14:paraId="7B43582F" w14:textId="6AF5CD93" w:rsidR="008E6ADD" w:rsidRPr="00953A16" w:rsidRDefault="00C9658E" w:rsidP="002237EA">
            <w:pPr>
              <w:spacing w:after="0" w:line="240" w:lineRule="auto"/>
              <w:ind w:firstLine="62"/>
              <w:rPr>
                <w:rFonts w:ascii="Times New Roman" w:hAnsi="Times New Roman" w:cs="Times New Roman"/>
                <w:sz w:val="24"/>
                <w:szCs w:val="24"/>
              </w:rPr>
            </w:pPr>
            <w:r>
              <w:rPr>
                <w:rFonts w:ascii="Times New Roman" w:hAnsi="Times New Roman" w:cs="Times New Roman"/>
                <w:spacing w:val="-10"/>
                <w:sz w:val="24"/>
                <w:szCs w:val="28"/>
              </w:rPr>
              <w:t>Қазақстан</w:t>
            </w:r>
            <w:r>
              <w:rPr>
                <w:rFonts w:ascii="Times New Roman" w:hAnsi="Times New Roman" w:cs="Times New Roman"/>
                <w:spacing w:val="-10"/>
                <w:sz w:val="24"/>
                <w:szCs w:val="28"/>
                <w:lang w:val="kk-KZ"/>
              </w:rPr>
              <w:t xml:space="preserve"> </w:t>
            </w:r>
            <w:r w:rsidRPr="00820854">
              <w:rPr>
                <w:rFonts w:ascii="Times New Roman" w:hAnsi="Times New Roman" w:cs="Times New Roman"/>
                <w:spacing w:val="-10"/>
                <w:sz w:val="24"/>
                <w:szCs w:val="28"/>
              </w:rPr>
              <w:t>Р</w:t>
            </w:r>
            <w:r>
              <w:rPr>
                <w:rFonts w:ascii="Times New Roman" w:hAnsi="Times New Roman" w:cs="Times New Roman"/>
                <w:spacing w:val="-10"/>
                <w:sz w:val="24"/>
                <w:szCs w:val="28"/>
                <w:lang w:val="kk-KZ"/>
              </w:rPr>
              <w:t>еспубликасы</w:t>
            </w:r>
            <w:r w:rsidR="008E6ADD" w:rsidRPr="00953A16">
              <w:rPr>
                <w:rFonts w:ascii="Times New Roman" w:hAnsi="Times New Roman" w:cs="Times New Roman"/>
                <w:color w:val="000000" w:themeColor="text1"/>
                <w:sz w:val="24"/>
                <w:szCs w:val="24"/>
                <w:lang w:val="kk-KZ"/>
              </w:rPr>
              <w:t xml:space="preserve"> ДСМ 2021 жылғы 16 ақпандағы № </w:t>
            </w:r>
            <w:r>
              <w:rPr>
                <w:rFonts w:ascii="Times New Roman" w:hAnsi="Times New Roman" w:cs="Times New Roman"/>
                <w:spacing w:val="-10"/>
                <w:sz w:val="24"/>
                <w:szCs w:val="28"/>
              </w:rPr>
              <w:t>Қазақстан</w:t>
            </w:r>
            <w:r>
              <w:rPr>
                <w:rFonts w:ascii="Times New Roman" w:hAnsi="Times New Roman" w:cs="Times New Roman"/>
                <w:spacing w:val="-10"/>
                <w:sz w:val="24"/>
                <w:szCs w:val="28"/>
                <w:lang w:val="kk-KZ"/>
              </w:rPr>
              <w:t xml:space="preserve"> </w:t>
            </w:r>
            <w:r w:rsidRPr="00820854">
              <w:rPr>
                <w:rFonts w:ascii="Times New Roman" w:hAnsi="Times New Roman" w:cs="Times New Roman"/>
                <w:spacing w:val="-10"/>
                <w:sz w:val="24"/>
                <w:szCs w:val="28"/>
              </w:rPr>
              <w:t>Р</w:t>
            </w:r>
            <w:r>
              <w:rPr>
                <w:rFonts w:ascii="Times New Roman" w:hAnsi="Times New Roman" w:cs="Times New Roman"/>
                <w:spacing w:val="-10"/>
                <w:sz w:val="24"/>
                <w:szCs w:val="28"/>
                <w:lang w:val="kk-KZ"/>
              </w:rPr>
              <w:t>еспубликасы</w:t>
            </w:r>
            <w:r w:rsidR="008E6ADD" w:rsidRPr="00953A16">
              <w:rPr>
                <w:rFonts w:ascii="Times New Roman" w:hAnsi="Times New Roman" w:cs="Times New Roman"/>
                <w:color w:val="000000" w:themeColor="text1"/>
                <w:sz w:val="24"/>
                <w:szCs w:val="24"/>
                <w:lang w:val="kk-KZ"/>
              </w:rPr>
              <w:t xml:space="preserve"> ДСМ-19 бұйрығы</w:t>
            </w:r>
          </w:p>
        </w:tc>
      </w:tr>
      <w:tr w:rsidR="008E6ADD" w:rsidRPr="00820854" w14:paraId="5D4CD9D5" w14:textId="77777777" w:rsidTr="0016698C">
        <w:tc>
          <w:tcPr>
            <w:tcW w:w="2127" w:type="dxa"/>
            <w:tcBorders>
              <w:top w:val="single" w:sz="4" w:space="0" w:color="auto"/>
              <w:left w:val="single" w:sz="4" w:space="0" w:color="auto"/>
              <w:bottom w:val="single" w:sz="4" w:space="0" w:color="auto"/>
              <w:right w:val="single" w:sz="4" w:space="0" w:color="auto"/>
            </w:tcBorders>
          </w:tcPr>
          <w:p w14:paraId="0F5B94B0" w14:textId="77777777" w:rsidR="008E6ADD" w:rsidRPr="00B740BD" w:rsidRDefault="008E6ADD" w:rsidP="002237EA">
            <w:pPr>
              <w:spacing w:after="0" w:line="240" w:lineRule="auto"/>
              <w:ind w:firstLine="32"/>
              <w:rPr>
                <w:rFonts w:ascii="Times New Roman" w:hAnsi="Times New Roman" w:cs="Times New Roman"/>
                <w:spacing w:val="-4"/>
                <w:szCs w:val="28"/>
              </w:rPr>
            </w:pPr>
            <w:r w:rsidRPr="00B740BD">
              <w:rPr>
                <w:rFonts w:ascii="Times New Roman" w:hAnsi="Times New Roman" w:cs="Times New Roman"/>
                <w:spacing w:val="-4"/>
                <w:szCs w:val="28"/>
              </w:rPr>
              <w:t>Сақтау мерзімі </w:t>
            </w:r>
          </w:p>
          <w:p w14:paraId="4763E6A0" w14:textId="77777777" w:rsidR="008E6ADD" w:rsidRPr="00953A16" w:rsidRDefault="008E6ADD" w:rsidP="002237EA">
            <w:pPr>
              <w:spacing w:after="0" w:line="240" w:lineRule="auto"/>
              <w:ind w:firstLine="32"/>
              <w:rPr>
                <w:rFonts w:ascii="Times New Roman" w:hAnsi="Times New Roman" w:cs="Times New Roman"/>
                <w:sz w:val="24"/>
                <w:szCs w:val="24"/>
              </w:rPr>
            </w:pPr>
          </w:p>
        </w:tc>
        <w:tc>
          <w:tcPr>
            <w:tcW w:w="4677" w:type="dxa"/>
            <w:tcBorders>
              <w:top w:val="single" w:sz="4" w:space="0" w:color="auto"/>
              <w:left w:val="single" w:sz="4" w:space="0" w:color="auto"/>
              <w:bottom w:val="single" w:sz="4" w:space="0" w:color="auto"/>
              <w:right w:val="single" w:sz="4" w:space="0" w:color="auto"/>
            </w:tcBorders>
          </w:tcPr>
          <w:p w14:paraId="5E9354ED" w14:textId="77777777" w:rsidR="008E6ADD" w:rsidRPr="00953A16" w:rsidRDefault="008E6ADD" w:rsidP="002237EA">
            <w:pPr>
              <w:spacing w:after="0" w:line="240" w:lineRule="auto"/>
              <w:rPr>
                <w:rFonts w:ascii="Times New Roman" w:hAnsi="Times New Roman" w:cs="Times New Roman"/>
                <w:sz w:val="24"/>
                <w:szCs w:val="24"/>
              </w:rPr>
            </w:pPr>
            <w:r>
              <w:rPr>
                <w:rFonts w:ascii="Times New Roman" w:hAnsi="Times New Roman" w:cs="Times New Roman"/>
                <w:sz w:val="24"/>
                <w:szCs w:val="24"/>
              </w:rPr>
              <w:t>2 жыл</w:t>
            </w:r>
          </w:p>
        </w:tc>
        <w:tc>
          <w:tcPr>
            <w:tcW w:w="2835" w:type="dxa"/>
            <w:tcBorders>
              <w:top w:val="single" w:sz="4" w:space="0" w:color="auto"/>
              <w:left w:val="single" w:sz="4" w:space="0" w:color="auto"/>
              <w:bottom w:val="single" w:sz="4" w:space="0" w:color="auto"/>
              <w:right w:val="single" w:sz="4" w:space="0" w:color="auto"/>
            </w:tcBorders>
          </w:tcPr>
          <w:p w14:paraId="552DE8E7" w14:textId="1D5FFC90" w:rsidR="008E6ADD" w:rsidRPr="00820854" w:rsidRDefault="008E6ADD" w:rsidP="002237EA">
            <w:pPr>
              <w:widowControl w:val="0"/>
              <w:spacing w:after="0" w:line="240" w:lineRule="auto"/>
              <w:ind w:firstLine="62"/>
              <w:rPr>
                <w:rFonts w:ascii="Times New Roman" w:hAnsi="Times New Roman" w:cs="Times New Roman"/>
                <w:spacing w:val="-10"/>
                <w:sz w:val="24"/>
                <w:szCs w:val="28"/>
              </w:rPr>
            </w:pPr>
            <w:r w:rsidRPr="00B740BD">
              <w:rPr>
                <w:rFonts w:ascii="Times New Roman" w:hAnsi="Times New Roman" w:cs="Times New Roman"/>
                <w:spacing w:val="-10"/>
                <w:sz w:val="24"/>
                <w:szCs w:val="28"/>
              </w:rPr>
              <w:t>Н</w:t>
            </w:r>
            <w:r w:rsidR="00C9658E">
              <w:rPr>
                <w:rFonts w:ascii="Times New Roman" w:hAnsi="Times New Roman" w:cs="Times New Roman"/>
                <w:spacing w:val="-10"/>
                <w:sz w:val="24"/>
                <w:szCs w:val="28"/>
                <w:lang w:val="kk-KZ"/>
              </w:rPr>
              <w:t>ормативті құжаттаммаға</w:t>
            </w:r>
            <w:r w:rsidRPr="00B740BD">
              <w:rPr>
                <w:rFonts w:ascii="Times New Roman" w:hAnsi="Times New Roman" w:cs="Times New Roman"/>
                <w:spacing w:val="-10"/>
                <w:sz w:val="24"/>
                <w:szCs w:val="28"/>
              </w:rPr>
              <w:t xml:space="preserve"> сәйкес</w:t>
            </w:r>
          </w:p>
        </w:tc>
      </w:tr>
      <w:tr w:rsidR="008E6ADD" w:rsidRPr="00953A16" w14:paraId="2C1E97F2" w14:textId="77777777" w:rsidTr="0016698C">
        <w:tc>
          <w:tcPr>
            <w:tcW w:w="2127" w:type="dxa"/>
            <w:tcBorders>
              <w:top w:val="single" w:sz="4" w:space="0" w:color="auto"/>
              <w:left w:val="single" w:sz="4" w:space="0" w:color="auto"/>
              <w:bottom w:val="single" w:sz="4" w:space="0" w:color="auto"/>
              <w:right w:val="single" w:sz="4" w:space="0" w:color="auto"/>
            </w:tcBorders>
          </w:tcPr>
          <w:p w14:paraId="684D9A24" w14:textId="77777777" w:rsidR="008E6ADD" w:rsidRPr="00B740BD" w:rsidRDefault="008E6ADD" w:rsidP="002237EA">
            <w:pPr>
              <w:spacing w:after="0" w:line="240" w:lineRule="auto"/>
              <w:rPr>
                <w:rFonts w:ascii="Times New Roman" w:hAnsi="Times New Roman" w:cs="Times New Roman"/>
                <w:spacing w:val="-2"/>
                <w:szCs w:val="28"/>
              </w:rPr>
            </w:pPr>
            <w:r w:rsidRPr="00B740BD">
              <w:rPr>
                <w:rFonts w:ascii="Times New Roman" w:hAnsi="Times New Roman" w:cs="Times New Roman"/>
                <w:spacing w:val="-2"/>
                <w:szCs w:val="28"/>
              </w:rPr>
              <w:t>Тасымалдау </w:t>
            </w:r>
          </w:p>
          <w:p w14:paraId="041F4826" w14:textId="77777777" w:rsidR="008E6ADD" w:rsidRPr="00953A16" w:rsidRDefault="008E6ADD" w:rsidP="002237EA">
            <w:pPr>
              <w:spacing w:after="0" w:line="240" w:lineRule="auto"/>
              <w:rPr>
                <w:rFonts w:ascii="Times New Roman" w:hAnsi="Times New Roman" w:cs="Times New Roman"/>
                <w:sz w:val="24"/>
                <w:szCs w:val="24"/>
              </w:rPr>
            </w:pPr>
          </w:p>
        </w:tc>
        <w:tc>
          <w:tcPr>
            <w:tcW w:w="4677" w:type="dxa"/>
            <w:tcBorders>
              <w:top w:val="single" w:sz="4" w:space="0" w:color="auto"/>
              <w:left w:val="single" w:sz="4" w:space="0" w:color="auto"/>
              <w:bottom w:val="single" w:sz="4" w:space="0" w:color="auto"/>
              <w:right w:val="single" w:sz="4" w:space="0" w:color="auto"/>
            </w:tcBorders>
          </w:tcPr>
          <w:p w14:paraId="3F1F90F4" w14:textId="60384083" w:rsidR="008E6ADD" w:rsidRPr="00953A16" w:rsidRDefault="00C9658E" w:rsidP="002237EA">
            <w:pPr>
              <w:spacing w:after="0" w:line="240" w:lineRule="auto"/>
              <w:rPr>
                <w:rFonts w:ascii="Times New Roman" w:hAnsi="Times New Roman" w:cs="Times New Roman"/>
                <w:sz w:val="24"/>
                <w:szCs w:val="24"/>
              </w:rPr>
            </w:pPr>
            <w:r>
              <w:rPr>
                <w:rFonts w:ascii="Times New Roman" w:hAnsi="Times New Roman" w:cs="Times New Roman"/>
                <w:sz w:val="24"/>
                <w:szCs w:val="28"/>
              </w:rPr>
              <w:t>Қазақстан</w:t>
            </w:r>
            <w:r>
              <w:rPr>
                <w:rFonts w:ascii="Times New Roman" w:hAnsi="Times New Roman" w:cs="Times New Roman"/>
                <w:sz w:val="24"/>
                <w:szCs w:val="28"/>
                <w:lang w:val="kk-KZ"/>
              </w:rPr>
              <w:t xml:space="preserve"> </w:t>
            </w:r>
            <w:r w:rsidR="008E6ADD" w:rsidRPr="00820854">
              <w:rPr>
                <w:rFonts w:ascii="Times New Roman" w:hAnsi="Times New Roman" w:cs="Times New Roman"/>
                <w:sz w:val="24"/>
                <w:szCs w:val="28"/>
              </w:rPr>
              <w:t>Р</w:t>
            </w:r>
            <w:r>
              <w:rPr>
                <w:rFonts w:ascii="Times New Roman" w:hAnsi="Times New Roman" w:cs="Times New Roman"/>
                <w:sz w:val="24"/>
                <w:szCs w:val="28"/>
                <w:lang w:val="kk-KZ"/>
              </w:rPr>
              <w:t>еспубликасының</w:t>
            </w:r>
            <w:r w:rsidR="008E6ADD" w:rsidRPr="00820854">
              <w:rPr>
                <w:rFonts w:ascii="Times New Roman" w:hAnsi="Times New Roman" w:cs="Times New Roman"/>
                <w:sz w:val="24"/>
                <w:szCs w:val="28"/>
              </w:rPr>
              <w:t xml:space="preserve"> нормативті құжаттары талаптарына сәйкес</w:t>
            </w:r>
          </w:p>
        </w:tc>
        <w:tc>
          <w:tcPr>
            <w:tcW w:w="2835" w:type="dxa"/>
            <w:tcBorders>
              <w:top w:val="single" w:sz="4" w:space="0" w:color="auto"/>
              <w:left w:val="single" w:sz="4" w:space="0" w:color="auto"/>
              <w:bottom w:val="single" w:sz="4" w:space="0" w:color="auto"/>
              <w:right w:val="single" w:sz="4" w:space="0" w:color="auto"/>
            </w:tcBorders>
          </w:tcPr>
          <w:p w14:paraId="3908AE7E" w14:textId="45E9C9C4" w:rsidR="008E6ADD" w:rsidRPr="00C9658E" w:rsidRDefault="00C9658E" w:rsidP="002237EA">
            <w:pPr>
              <w:widowControl w:val="0"/>
              <w:spacing w:after="0" w:line="240" w:lineRule="auto"/>
              <w:ind w:firstLine="62"/>
              <w:rPr>
                <w:rFonts w:ascii="Times New Roman" w:hAnsi="Times New Roman" w:cs="Times New Roman"/>
                <w:spacing w:val="-10"/>
                <w:sz w:val="24"/>
                <w:szCs w:val="28"/>
                <w:lang w:val="kk-KZ"/>
              </w:rPr>
            </w:pPr>
            <w:r>
              <w:rPr>
                <w:rFonts w:ascii="Times New Roman" w:hAnsi="Times New Roman" w:cs="Times New Roman"/>
                <w:spacing w:val="-10"/>
                <w:sz w:val="24"/>
                <w:szCs w:val="28"/>
              </w:rPr>
              <w:t>Қазақстан</w:t>
            </w:r>
            <w:r>
              <w:rPr>
                <w:rFonts w:ascii="Times New Roman" w:hAnsi="Times New Roman" w:cs="Times New Roman"/>
                <w:spacing w:val="-10"/>
                <w:sz w:val="24"/>
                <w:szCs w:val="28"/>
                <w:lang w:val="kk-KZ"/>
              </w:rPr>
              <w:t xml:space="preserve"> </w:t>
            </w:r>
            <w:r w:rsidR="008E6ADD" w:rsidRPr="00820854">
              <w:rPr>
                <w:rFonts w:ascii="Times New Roman" w:hAnsi="Times New Roman" w:cs="Times New Roman"/>
                <w:spacing w:val="-10"/>
                <w:sz w:val="24"/>
                <w:szCs w:val="28"/>
              </w:rPr>
              <w:t>Р</w:t>
            </w:r>
            <w:r>
              <w:rPr>
                <w:rFonts w:ascii="Times New Roman" w:hAnsi="Times New Roman" w:cs="Times New Roman"/>
                <w:spacing w:val="-10"/>
                <w:sz w:val="24"/>
                <w:szCs w:val="28"/>
                <w:lang w:val="kk-KZ"/>
              </w:rPr>
              <w:t>еспубликасы</w:t>
            </w:r>
            <w:r w:rsidR="008E6ADD" w:rsidRPr="00820854">
              <w:rPr>
                <w:rFonts w:ascii="Times New Roman" w:hAnsi="Times New Roman" w:cs="Times New Roman"/>
                <w:spacing w:val="-10"/>
                <w:sz w:val="24"/>
                <w:szCs w:val="28"/>
              </w:rPr>
              <w:t xml:space="preserve"> ДСМ 16.02.2021ж. № </w:t>
            </w:r>
            <w:r>
              <w:rPr>
                <w:rFonts w:ascii="Times New Roman" w:hAnsi="Times New Roman" w:cs="Times New Roman"/>
                <w:spacing w:val="-10"/>
                <w:sz w:val="24"/>
                <w:szCs w:val="28"/>
              </w:rPr>
              <w:t>Қазақстан</w:t>
            </w:r>
            <w:r>
              <w:rPr>
                <w:rFonts w:ascii="Times New Roman" w:hAnsi="Times New Roman" w:cs="Times New Roman"/>
                <w:spacing w:val="-10"/>
                <w:sz w:val="24"/>
                <w:szCs w:val="28"/>
                <w:lang w:val="kk-KZ"/>
              </w:rPr>
              <w:t xml:space="preserve"> </w:t>
            </w:r>
            <w:r w:rsidR="008E6ADD" w:rsidRPr="00820854">
              <w:rPr>
                <w:rFonts w:ascii="Times New Roman" w:hAnsi="Times New Roman" w:cs="Times New Roman"/>
                <w:spacing w:val="-10"/>
                <w:sz w:val="24"/>
                <w:szCs w:val="28"/>
              </w:rPr>
              <w:t>Р</w:t>
            </w:r>
            <w:r>
              <w:rPr>
                <w:rFonts w:ascii="Times New Roman" w:hAnsi="Times New Roman" w:cs="Times New Roman"/>
                <w:spacing w:val="-10"/>
                <w:sz w:val="24"/>
                <w:szCs w:val="28"/>
                <w:lang w:val="kk-KZ"/>
              </w:rPr>
              <w:t xml:space="preserve">еспубликасы </w:t>
            </w:r>
          </w:p>
          <w:p w14:paraId="1D1AE70D" w14:textId="77777777" w:rsidR="008E6ADD" w:rsidRPr="00953A16" w:rsidRDefault="008E6ADD" w:rsidP="002237EA">
            <w:pPr>
              <w:spacing w:after="0" w:line="240" w:lineRule="auto"/>
              <w:ind w:firstLine="62"/>
              <w:rPr>
                <w:rFonts w:ascii="Times New Roman" w:hAnsi="Times New Roman" w:cs="Times New Roman"/>
                <w:sz w:val="24"/>
                <w:szCs w:val="24"/>
              </w:rPr>
            </w:pPr>
            <w:r w:rsidRPr="00820854">
              <w:rPr>
                <w:rFonts w:ascii="Times New Roman" w:hAnsi="Times New Roman" w:cs="Times New Roman"/>
                <w:spacing w:val="-10"/>
                <w:sz w:val="24"/>
                <w:szCs w:val="28"/>
              </w:rPr>
              <w:t xml:space="preserve">ДСМ-19 бұйрығы, </w:t>
            </w:r>
          </w:p>
        </w:tc>
      </w:tr>
      <w:tr w:rsidR="008E6ADD" w:rsidRPr="00953A16" w14:paraId="3FE75ACD" w14:textId="77777777" w:rsidTr="0016698C">
        <w:tc>
          <w:tcPr>
            <w:tcW w:w="2127" w:type="dxa"/>
            <w:tcBorders>
              <w:top w:val="single" w:sz="4" w:space="0" w:color="auto"/>
              <w:left w:val="single" w:sz="4" w:space="0" w:color="auto"/>
              <w:bottom w:val="single" w:sz="4" w:space="0" w:color="auto"/>
              <w:right w:val="single" w:sz="4" w:space="0" w:color="auto"/>
            </w:tcBorders>
          </w:tcPr>
          <w:p w14:paraId="2CB7D790" w14:textId="6B2D8415" w:rsidR="008E6ADD" w:rsidRPr="00C9658E" w:rsidRDefault="008E6ADD" w:rsidP="002237EA">
            <w:pPr>
              <w:widowControl w:val="0"/>
              <w:spacing w:after="0" w:line="240" w:lineRule="auto"/>
              <w:rPr>
                <w:rFonts w:ascii="Times New Roman" w:hAnsi="Times New Roman" w:cs="Times New Roman"/>
                <w:sz w:val="24"/>
                <w:szCs w:val="28"/>
                <w:lang w:val="kk-KZ"/>
              </w:rPr>
            </w:pPr>
            <w:r w:rsidRPr="00B740BD">
              <w:rPr>
                <w:rFonts w:ascii="Times New Roman" w:hAnsi="Times New Roman" w:cs="Times New Roman"/>
                <w:spacing w:val="-2"/>
                <w:sz w:val="24"/>
                <w:szCs w:val="28"/>
              </w:rPr>
              <w:t xml:space="preserve">Негізгі фармакологиялық </w:t>
            </w:r>
            <w:r w:rsidR="00C9658E">
              <w:rPr>
                <w:rFonts w:ascii="Times New Roman" w:hAnsi="Times New Roman" w:cs="Times New Roman"/>
                <w:spacing w:val="-2"/>
                <w:sz w:val="24"/>
                <w:szCs w:val="28"/>
                <w:lang w:val="kk-KZ"/>
              </w:rPr>
              <w:t>белсенділігі</w:t>
            </w:r>
          </w:p>
        </w:tc>
        <w:tc>
          <w:tcPr>
            <w:tcW w:w="4677" w:type="dxa"/>
            <w:tcBorders>
              <w:top w:val="single" w:sz="4" w:space="0" w:color="auto"/>
              <w:left w:val="single" w:sz="4" w:space="0" w:color="auto"/>
              <w:bottom w:val="single" w:sz="4" w:space="0" w:color="auto"/>
              <w:right w:val="single" w:sz="4" w:space="0" w:color="auto"/>
            </w:tcBorders>
          </w:tcPr>
          <w:p w14:paraId="23D56F14" w14:textId="77777777" w:rsidR="008E6ADD" w:rsidRPr="00B740BD" w:rsidRDefault="008E6ADD" w:rsidP="002237EA">
            <w:pPr>
              <w:spacing w:after="0" w:line="240" w:lineRule="auto"/>
              <w:rPr>
                <w:rFonts w:ascii="Times New Roman" w:hAnsi="Times New Roman" w:cs="Times New Roman"/>
                <w:sz w:val="24"/>
                <w:szCs w:val="24"/>
                <w:lang w:val="kk-KZ"/>
              </w:rPr>
            </w:pPr>
            <w:r>
              <w:rPr>
                <w:rFonts w:ascii="Times New Roman" w:hAnsi="Times New Roman" w:cs="Times New Roman"/>
                <w:sz w:val="24"/>
                <w:szCs w:val="28"/>
                <w:lang w:val="kk-KZ"/>
              </w:rPr>
              <w:t>Зеңге қарсы</w:t>
            </w:r>
          </w:p>
        </w:tc>
        <w:tc>
          <w:tcPr>
            <w:tcW w:w="2835" w:type="dxa"/>
            <w:tcBorders>
              <w:top w:val="single" w:sz="4" w:space="0" w:color="auto"/>
              <w:left w:val="single" w:sz="4" w:space="0" w:color="auto"/>
              <w:bottom w:val="single" w:sz="4" w:space="0" w:color="auto"/>
              <w:right w:val="single" w:sz="4" w:space="0" w:color="auto"/>
            </w:tcBorders>
          </w:tcPr>
          <w:p w14:paraId="4E20158B" w14:textId="509DE48B" w:rsidR="008E6ADD" w:rsidRPr="00953A16" w:rsidRDefault="00C9658E" w:rsidP="002237EA">
            <w:pPr>
              <w:spacing w:after="0" w:line="240" w:lineRule="auto"/>
              <w:ind w:firstLine="62"/>
              <w:rPr>
                <w:rFonts w:ascii="Times New Roman" w:hAnsi="Times New Roman" w:cs="Times New Roman"/>
                <w:sz w:val="24"/>
                <w:szCs w:val="24"/>
              </w:rPr>
            </w:pPr>
            <w:r w:rsidRPr="00B740BD">
              <w:rPr>
                <w:rFonts w:ascii="Times New Roman" w:hAnsi="Times New Roman" w:cs="Times New Roman"/>
                <w:spacing w:val="-10"/>
                <w:sz w:val="24"/>
                <w:szCs w:val="28"/>
              </w:rPr>
              <w:t>Н</w:t>
            </w:r>
            <w:r>
              <w:rPr>
                <w:rFonts w:ascii="Times New Roman" w:hAnsi="Times New Roman" w:cs="Times New Roman"/>
                <w:spacing w:val="-10"/>
                <w:sz w:val="24"/>
                <w:szCs w:val="28"/>
                <w:lang w:val="kk-KZ"/>
              </w:rPr>
              <w:t>ормативті құжаттаммаға</w:t>
            </w:r>
            <w:r w:rsidRPr="00B740BD">
              <w:rPr>
                <w:rFonts w:ascii="Times New Roman" w:hAnsi="Times New Roman" w:cs="Times New Roman"/>
                <w:spacing w:val="-10"/>
                <w:sz w:val="24"/>
                <w:szCs w:val="28"/>
              </w:rPr>
              <w:t xml:space="preserve"> сәйкес</w:t>
            </w:r>
            <w:r w:rsidRPr="00953A16">
              <w:rPr>
                <w:rFonts w:ascii="Times New Roman" w:hAnsi="Times New Roman" w:cs="Times New Roman"/>
                <w:sz w:val="24"/>
                <w:szCs w:val="24"/>
              </w:rPr>
              <w:t xml:space="preserve"> </w:t>
            </w:r>
          </w:p>
        </w:tc>
      </w:tr>
    </w:tbl>
    <w:p w14:paraId="616B05CE" w14:textId="77777777" w:rsidR="009F2A21" w:rsidRPr="00FA3D35" w:rsidRDefault="009F2A21" w:rsidP="00FA3D35">
      <w:pPr>
        <w:spacing w:after="0" w:line="240" w:lineRule="auto"/>
        <w:rPr>
          <w:rFonts w:ascii="Times New Roman" w:hAnsi="Times New Roman" w:cs="Times New Roman"/>
          <w:sz w:val="28"/>
          <w:szCs w:val="28"/>
          <w:lang w:val="kk-KZ"/>
        </w:rPr>
      </w:pPr>
    </w:p>
    <w:p w14:paraId="74ED5148" w14:textId="77777777" w:rsidR="00C9658E" w:rsidRPr="00C9658E" w:rsidRDefault="00C9658E" w:rsidP="00C9658E">
      <w:pPr>
        <w:spacing w:after="0" w:line="240" w:lineRule="auto"/>
        <w:ind w:firstLine="567"/>
        <w:jc w:val="both"/>
        <w:rPr>
          <w:rFonts w:ascii="Times New Roman" w:hAnsi="Times New Roman" w:cs="Times New Roman"/>
          <w:sz w:val="28"/>
          <w:szCs w:val="28"/>
          <w:lang w:val="kk-KZ"/>
        </w:rPr>
      </w:pPr>
      <w:r w:rsidRPr="00C9658E">
        <w:rPr>
          <w:rFonts w:ascii="Times New Roman" w:hAnsi="Times New Roman" w:cs="Times New Roman"/>
          <w:sz w:val="28"/>
          <w:szCs w:val="28"/>
          <w:lang w:val="kk-KZ"/>
        </w:rPr>
        <w:t>Ferula songarica өсімдік шикізатының сақтау тұрақтылығын және жарамдылық мерзімін бағалау ұзақ мерзімді зерттеулер арқылы жүргізілді. Аталған жұмыстар Қазақстан Республикасы Денсаулық сақтау министрінің 2020 жылғы 28 қазандағы № ҚР ДСМ-165/2020 бұйрығымен регламенттелген тұрақтылықты зерттеу және сақтау мерзімін негіздеу талаптарына сәйкес орындалды.</w:t>
      </w:r>
    </w:p>
    <w:p w14:paraId="4F5434E3" w14:textId="77777777" w:rsidR="00C9658E" w:rsidRPr="00C9658E" w:rsidRDefault="00C9658E" w:rsidP="00C9658E">
      <w:pPr>
        <w:spacing w:after="0" w:line="240" w:lineRule="auto"/>
        <w:ind w:firstLine="567"/>
        <w:jc w:val="both"/>
        <w:rPr>
          <w:rFonts w:ascii="Times New Roman" w:hAnsi="Times New Roman" w:cs="Times New Roman"/>
          <w:sz w:val="28"/>
          <w:szCs w:val="28"/>
          <w:lang w:val="kk-KZ"/>
        </w:rPr>
      </w:pPr>
      <w:r w:rsidRPr="00C9658E">
        <w:rPr>
          <w:rFonts w:ascii="Times New Roman" w:hAnsi="Times New Roman" w:cs="Times New Roman"/>
          <w:sz w:val="28"/>
          <w:szCs w:val="28"/>
          <w:lang w:val="kk-KZ"/>
        </w:rPr>
        <w:t>Зерттеу 24 ай бойы 25±2 °C температурада және 60±5% салыстырмалы ылғалдылық жағдайында жүзеге асырылды. Сапа көрсеткіштеріне мониторинг жүргізу бірінші жылы әр 3 ай сайын, ал кейінгі кезеңде әр 6 ай сайын орындалды. Микробиологиялық көрсеткіштер зерттеудің бастапқы және қорытынды кезеңдерінде бағаланды. Шикізат нормативтік талаптарға сай көп қабатты крафт-қаптарда сақталды.</w:t>
      </w:r>
    </w:p>
    <w:p w14:paraId="38610EE2" w14:textId="1693C4D5" w:rsidR="005001AB" w:rsidRPr="00C9658E" w:rsidRDefault="00C9658E" w:rsidP="00C9658E">
      <w:pPr>
        <w:spacing w:after="0" w:line="240" w:lineRule="auto"/>
        <w:ind w:firstLine="567"/>
        <w:jc w:val="both"/>
        <w:rPr>
          <w:rFonts w:ascii="Times New Roman" w:hAnsi="Times New Roman" w:cs="Times New Roman"/>
          <w:i/>
          <w:iCs/>
          <w:sz w:val="28"/>
          <w:szCs w:val="28"/>
          <w:lang w:val="kk-KZ"/>
        </w:rPr>
        <w:sectPr w:rsidR="005001AB" w:rsidRPr="00C9658E" w:rsidSect="002237EA">
          <w:type w:val="nextColumn"/>
          <w:pgSz w:w="11906" w:h="16838" w:code="9"/>
          <w:pgMar w:top="1134" w:right="567" w:bottom="1134" w:left="1701" w:header="709" w:footer="709" w:gutter="0"/>
          <w:cols w:space="708"/>
          <w:docGrid w:linePitch="360"/>
        </w:sectPr>
      </w:pPr>
      <w:r w:rsidRPr="00C9658E">
        <w:rPr>
          <w:rFonts w:ascii="Times New Roman" w:hAnsi="Times New Roman" w:cs="Times New Roman"/>
          <w:sz w:val="28"/>
          <w:szCs w:val="28"/>
          <w:lang w:val="kk-KZ"/>
        </w:rPr>
        <w:t xml:space="preserve">Жүргізілген сынақтар нәтижесінде бақыланатын сапалық параметрлерде айтарлықтай ауытқулар анықталған жоқ. Бұл Ferula songarica өсімдік шикізатының берілген сақтау жағдайларында тұрақтылығын сақтайтынын көрсетеді. Зерттеу </w:t>
      </w:r>
      <w:r w:rsidR="00CC6A87" w:rsidRPr="00C9658E">
        <w:rPr>
          <w:rFonts w:ascii="Times New Roman" w:hAnsi="Times New Roman" w:cs="Times New Roman"/>
          <w:sz w:val="28"/>
          <w:szCs w:val="28"/>
          <w:lang w:val="kk-KZ"/>
        </w:rPr>
        <w:t>нәтижелері 1</w:t>
      </w:r>
      <w:r w:rsidR="0016698C" w:rsidRPr="00C9658E">
        <w:rPr>
          <w:rFonts w:ascii="Times New Roman" w:hAnsi="Times New Roman" w:cs="Times New Roman"/>
          <w:sz w:val="28"/>
          <w:szCs w:val="28"/>
          <w:lang w:val="kk-KZ"/>
        </w:rPr>
        <w:t>7</w:t>
      </w:r>
      <w:r w:rsidR="00CC6A87" w:rsidRPr="00427A9C">
        <w:rPr>
          <w:rFonts w:ascii="Times New Roman" w:hAnsi="Times New Roman" w:cs="Times New Roman"/>
          <w:sz w:val="28"/>
          <w:szCs w:val="28"/>
          <w:lang w:val="kk-KZ"/>
        </w:rPr>
        <w:t>-кестеде</w:t>
      </w:r>
      <w:r w:rsidR="0016698C">
        <w:rPr>
          <w:rFonts w:ascii="Times New Roman" w:hAnsi="Times New Roman" w:cs="Times New Roman"/>
          <w:sz w:val="28"/>
          <w:szCs w:val="28"/>
          <w:lang w:val="kk-KZ"/>
        </w:rPr>
        <w:t xml:space="preserve"> </w:t>
      </w:r>
      <w:r w:rsidR="00CC6A87" w:rsidRPr="00427A9C">
        <w:rPr>
          <w:rFonts w:ascii="Times New Roman" w:hAnsi="Times New Roman" w:cs="Times New Roman"/>
          <w:sz w:val="28"/>
          <w:szCs w:val="28"/>
          <w:lang w:val="kk-KZ"/>
        </w:rPr>
        <w:t>көрсетілген.</w:t>
      </w:r>
    </w:p>
    <w:p w14:paraId="0CEA0950" w14:textId="5AE5873A" w:rsidR="009F14A0" w:rsidRDefault="005001AB" w:rsidP="009F14A0">
      <w:pPr>
        <w:spacing w:after="0" w:line="240" w:lineRule="auto"/>
        <w:jc w:val="both"/>
        <w:rPr>
          <w:rFonts w:ascii="Times New Roman" w:hAnsi="Times New Roman" w:cs="Times New Roman"/>
          <w:sz w:val="28"/>
          <w:szCs w:val="28"/>
          <w:lang w:val="kk-KZ"/>
        </w:rPr>
      </w:pPr>
      <w:r w:rsidRPr="005001AB">
        <w:rPr>
          <w:rFonts w:ascii="Times New Roman" w:hAnsi="Times New Roman" w:cs="Times New Roman"/>
          <w:sz w:val="28"/>
          <w:szCs w:val="28"/>
          <w:lang w:val="kk-KZ"/>
        </w:rPr>
        <w:t>Кесте 1</w:t>
      </w:r>
      <w:r w:rsidR="0016698C">
        <w:rPr>
          <w:rFonts w:ascii="Times New Roman" w:hAnsi="Times New Roman" w:cs="Times New Roman"/>
          <w:sz w:val="28"/>
          <w:szCs w:val="28"/>
          <w:lang w:val="kk-KZ"/>
        </w:rPr>
        <w:t>7</w:t>
      </w:r>
      <w:r w:rsidR="00CD0810">
        <w:rPr>
          <w:rFonts w:ascii="Times New Roman" w:hAnsi="Times New Roman" w:cs="Times New Roman"/>
          <w:sz w:val="28"/>
          <w:szCs w:val="28"/>
          <w:lang w:val="kk-KZ"/>
        </w:rPr>
        <w:t xml:space="preserve"> </w:t>
      </w:r>
      <w:r w:rsidRPr="005001AB">
        <w:rPr>
          <w:rFonts w:ascii="Times New Roman" w:hAnsi="Times New Roman" w:cs="Times New Roman"/>
          <w:sz w:val="28"/>
          <w:szCs w:val="28"/>
          <w:lang w:val="kk-KZ"/>
        </w:rPr>
        <w:t>-</w:t>
      </w:r>
      <w:r w:rsidR="00CD0810">
        <w:rPr>
          <w:rFonts w:ascii="Times New Roman" w:hAnsi="Times New Roman" w:cs="Times New Roman"/>
          <w:sz w:val="28"/>
          <w:szCs w:val="28"/>
          <w:lang w:val="kk-KZ"/>
        </w:rPr>
        <w:t xml:space="preserve"> </w:t>
      </w:r>
      <w:r w:rsidR="00CD0810" w:rsidRPr="00CD0810">
        <w:rPr>
          <w:rFonts w:ascii="Times New Roman" w:hAnsi="Times New Roman" w:cs="Times New Roman"/>
          <w:i/>
          <w:sz w:val="28"/>
          <w:szCs w:val="28"/>
          <w:lang w:val="kk-KZ"/>
        </w:rPr>
        <w:t>Ferula songarica</w:t>
      </w:r>
      <w:r w:rsidRPr="005001AB">
        <w:rPr>
          <w:rFonts w:ascii="Times New Roman" w:hAnsi="Times New Roman" w:cs="Times New Roman"/>
          <w:sz w:val="28"/>
          <w:szCs w:val="28"/>
          <w:lang w:val="kk-KZ"/>
        </w:rPr>
        <w:t xml:space="preserve"> </w:t>
      </w:r>
      <w:r w:rsidR="00CD0810" w:rsidRPr="00CD0810">
        <w:rPr>
          <w:rFonts w:ascii="Times New Roman" w:hAnsi="Times New Roman" w:cs="Times New Roman"/>
          <w:sz w:val="28"/>
          <w:szCs w:val="28"/>
          <w:lang w:val="kk-KZ"/>
        </w:rPr>
        <w:t xml:space="preserve">өсімдік шикізатының </w:t>
      </w:r>
      <w:r w:rsidRPr="005001AB">
        <w:rPr>
          <w:rFonts w:ascii="Times New Roman" w:hAnsi="Times New Roman" w:cs="Times New Roman"/>
          <w:sz w:val="28"/>
          <w:szCs w:val="28"/>
          <w:lang w:val="kk-KZ"/>
        </w:rPr>
        <w:t>сақтау мерзімін белгілеу</w:t>
      </w:r>
    </w:p>
    <w:p w14:paraId="35B13629" w14:textId="77777777" w:rsidR="00FA3D35" w:rsidRPr="005001AB" w:rsidRDefault="00FA3D35" w:rsidP="009F14A0">
      <w:pPr>
        <w:spacing w:after="0" w:line="240" w:lineRule="auto"/>
        <w:jc w:val="both"/>
        <w:rPr>
          <w:rFonts w:ascii="Times New Roman" w:hAnsi="Times New Roman" w:cs="Times New Roman"/>
          <w:sz w:val="28"/>
          <w:szCs w:val="28"/>
          <w:lang w:val="kk-KZ"/>
        </w:rPr>
      </w:pPr>
    </w:p>
    <w:tbl>
      <w:tblPr>
        <w:tblStyle w:val="a8"/>
        <w:tblW w:w="15021" w:type="dxa"/>
        <w:tblLayout w:type="fixed"/>
        <w:tblLook w:val="04A0" w:firstRow="1" w:lastRow="0" w:firstColumn="1" w:lastColumn="0" w:noHBand="0" w:noVBand="1"/>
      </w:tblPr>
      <w:tblGrid>
        <w:gridCol w:w="1696"/>
        <w:gridCol w:w="1418"/>
        <w:gridCol w:w="2126"/>
        <w:gridCol w:w="3888"/>
        <w:gridCol w:w="790"/>
        <w:gridCol w:w="850"/>
        <w:gridCol w:w="851"/>
        <w:gridCol w:w="850"/>
        <w:gridCol w:w="851"/>
        <w:gridCol w:w="850"/>
        <w:gridCol w:w="851"/>
      </w:tblGrid>
      <w:tr w:rsidR="005001AB" w:rsidRPr="00E65351" w14:paraId="47278FC4" w14:textId="77777777" w:rsidTr="009F14A0">
        <w:tc>
          <w:tcPr>
            <w:tcW w:w="15021" w:type="dxa"/>
            <w:gridSpan w:val="11"/>
            <w:tcBorders>
              <w:top w:val="single" w:sz="4" w:space="0" w:color="auto"/>
              <w:left w:val="single" w:sz="4" w:space="0" w:color="auto"/>
              <w:bottom w:val="single" w:sz="4" w:space="0" w:color="auto"/>
              <w:right w:val="single" w:sz="4" w:space="0" w:color="auto"/>
            </w:tcBorders>
            <w:hideMark/>
          </w:tcPr>
          <w:p w14:paraId="4CFA871B" w14:textId="77777777" w:rsidR="00C9658E" w:rsidRDefault="00C9658E" w:rsidP="005001AB">
            <w:pPr>
              <w:jc w:val="both"/>
              <w:rPr>
                <w:rFonts w:ascii="Times New Roman" w:hAnsi="Times New Roman" w:cs="Times New Roman"/>
                <w:sz w:val="20"/>
                <w:szCs w:val="20"/>
                <w:lang w:val="kk-KZ"/>
              </w:rPr>
            </w:pPr>
            <w:r w:rsidRPr="00C9658E">
              <w:rPr>
                <w:rFonts w:ascii="Times New Roman" w:hAnsi="Times New Roman" w:cs="Times New Roman"/>
                <w:sz w:val="20"/>
                <w:szCs w:val="20"/>
                <w:lang w:val="kk-KZ"/>
              </w:rPr>
              <w:t>Қаптау крафт-қағаз негізіндегі қаптарда жүзеге асырылды.</w:t>
            </w:r>
          </w:p>
          <w:p w14:paraId="7882A602" w14:textId="4F4E27D2" w:rsidR="005001AB" w:rsidRPr="005001AB" w:rsidRDefault="00C9658E" w:rsidP="009F14A0">
            <w:pPr>
              <w:jc w:val="both"/>
              <w:rPr>
                <w:rFonts w:ascii="Times New Roman" w:hAnsi="Times New Roman" w:cs="Times New Roman"/>
                <w:sz w:val="20"/>
                <w:szCs w:val="20"/>
                <w:lang w:val="kk-KZ"/>
              </w:rPr>
            </w:pPr>
            <w:r w:rsidRPr="00C9658E">
              <w:rPr>
                <w:rFonts w:ascii="Times New Roman" w:hAnsi="Times New Roman" w:cs="Times New Roman"/>
                <w:sz w:val="20"/>
                <w:szCs w:val="20"/>
                <w:lang w:val="kk-KZ"/>
              </w:rPr>
              <w:t>Зерттеу 2022 жылдың қыркүйек айында басталып, 2024 жылдың қыркүйегінде аяқталды.</w:t>
            </w:r>
            <w:r>
              <w:rPr>
                <w:rFonts w:ascii="Times New Roman" w:hAnsi="Times New Roman" w:cs="Times New Roman"/>
                <w:sz w:val="20"/>
                <w:szCs w:val="20"/>
                <w:lang w:val="kk-KZ"/>
              </w:rPr>
              <w:t xml:space="preserve">                        </w:t>
            </w:r>
            <w:r w:rsidR="005001AB" w:rsidRPr="005001AB">
              <w:rPr>
                <w:rFonts w:ascii="Times New Roman" w:hAnsi="Times New Roman" w:cs="Times New Roman"/>
                <w:sz w:val="20"/>
                <w:szCs w:val="20"/>
                <w:lang w:val="kk-KZ"/>
              </w:rPr>
              <w:t>Кезең: 010</w:t>
            </w:r>
            <w:r w:rsidR="00D41BFD">
              <w:rPr>
                <w:rFonts w:ascii="Times New Roman" w:hAnsi="Times New Roman" w:cs="Times New Roman"/>
                <w:sz w:val="20"/>
                <w:szCs w:val="20"/>
                <w:lang w:val="kk-KZ"/>
              </w:rPr>
              <w:t>9</w:t>
            </w:r>
            <w:r w:rsidR="005001AB" w:rsidRPr="005001AB">
              <w:rPr>
                <w:rFonts w:ascii="Times New Roman" w:hAnsi="Times New Roman" w:cs="Times New Roman"/>
                <w:sz w:val="20"/>
                <w:szCs w:val="20"/>
                <w:lang w:val="kk-KZ"/>
              </w:rPr>
              <w:t>2</w:t>
            </w:r>
            <w:r w:rsidR="009F14A0">
              <w:rPr>
                <w:rFonts w:ascii="Times New Roman" w:hAnsi="Times New Roman" w:cs="Times New Roman"/>
                <w:sz w:val="20"/>
                <w:szCs w:val="20"/>
                <w:lang w:val="kk-KZ"/>
              </w:rPr>
              <w:t>2</w:t>
            </w:r>
            <w:r w:rsidR="005001AB" w:rsidRPr="005001AB">
              <w:rPr>
                <w:rFonts w:ascii="Times New Roman" w:hAnsi="Times New Roman" w:cs="Times New Roman"/>
                <w:sz w:val="20"/>
                <w:szCs w:val="20"/>
                <w:lang w:val="kk-KZ"/>
              </w:rPr>
              <w:t>, 020</w:t>
            </w:r>
            <w:r w:rsidR="00D41BFD">
              <w:rPr>
                <w:rFonts w:ascii="Times New Roman" w:hAnsi="Times New Roman" w:cs="Times New Roman"/>
                <w:sz w:val="20"/>
                <w:szCs w:val="20"/>
                <w:lang w:val="kk-KZ"/>
              </w:rPr>
              <w:t>9</w:t>
            </w:r>
            <w:r w:rsidR="005001AB" w:rsidRPr="005001AB">
              <w:rPr>
                <w:rFonts w:ascii="Times New Roman" w:hAnsi="Times New Roman" w:cs="Times New Roman"/>
                <w:sz w:val="20"/>
                <w:szCs w:val="20"/>
                <w:lang w:val="kk-KZ"/>
              </w:rPr>
              <w:t>2</w:t>
            </w:r>
            <w:r w:rsidR="009F14A0">
              <w:rPr>
                <w:rFonts w:ascii="Times New Roman" w:hAnsi="Times New Roman" w:cs="Times New Roman"/>
                <w:sz w:val="20"/>
                <w:szCs w:val="20"/>
                <w:lang w:val="kk-KZ"/>
              </w:rPr>
              <w:t>3</w:t>
            </w:r>
            <w:r w:rsidR="005001AB" w:rsidRPr="005001AB">
              <w:rPr>
                <w:rFonts w:ascii="Times New Roman" w:hAnsi="Times New Roman" w:cs="Times New Roman"/>
                <w:sz w:val="20"/>
                <w:szCs w:val="20"/>
                <w:lang w:val="kk-KZ"/>
              </w:rPr>
              <w:t>, 030</w:t>
            </w:r>
            <w:r w:rsidR="00D41BFD">
              <w:rPr>
                <w:rFonts w:ascii="Times New Roman" w:hAnsi="Times New Roman" w:cs="Times New Roman"/>
                <w:sz w:val="20"/>
                <w:szCs w:val="20"/>
                <w:lang w:val="kk-KZ"/>
              </w:rPr>
              <w:t>9</w:t>
            </w:r>
            <w:r w:rsidR="005001AB" w:rsidRPr="005001AB">
              <w:rPr>
                <w:rFonts w:ascii="Times New Roman" w:hAnsi="Times New Roman" w:cs="Times New Roman"/>
                <w:sz w:val="20"/>
                <w:szCs w:val="20"/>
                <w:lang w:val="kk-KZ"/>
              </w:rPr>
              <w:t>2</w:t>
            </w:r>
            <w:r w:rsidR="009F14A0">
              <w:rPr>
                <w:rFonts w:ascii="Times New Roman" w:hAnsi="Times New Roman" w:cs="Times New Roman"/>
                <w:sz w:val="20"/>
                <w:szCs w:val="20"/>
                <w:lang w:val="kk-KZ"/>
              </w:rPr>
              <w:t>4</w:t>
            </w:r>
          </w:p>
        </w:tc>
      </w:tr>
      <w:tr w:rsidR="005001AB" w:rsidRPr="005001AB" w14:paraId="4E3A821F" w14:textId="77777777" w:rsidTr="009F14A0">
        <w:tc>
          <w:tcPr>
            <w:tcW w:w="1696" w:type="dxa"/>
            <w:vMerge w:val="restart"/>
            <w:tcBorders>
              <w:top w:val="single" w:sz="4" w:space="0" w:color="auto"/>
              <w:left w:val="single" w:sz="4" w:space="0" w:color="auto"/>
              <w:bottom w:val="single" w:sz="4" w:space="0" w:color="auto"/>
              <w:right w:val="single" w:sz="4" w:space="0" w:color="auto"/>
            </w:tcBorders>
            <w:hideMark/>
          </w:tcPr>
          <w:p w14:paraId="53C3218D" w14:textId="1E7B4FF0" w:rsidR="005001AB" w:rsidRPr="005001AB" w:rsidRDefault="00C9658E" w:rsidP="005001AB">
            <w:pPr>
              <w:ind w:firstLine="32"/>
              <w:rPr>
                <w:rFonts w:ascii="Times New Roman" w:hAnsi="Times New Roman" w:cs="Times New Roman"/>
                <w:sz w:val="20"/>
                <w:szCs w:val="20"/>
              </w:rPr>
            </w:pPr>
            <w:r w:rsidRPr="00C9658E">
              <w:rPr>
                <w:rFonts w:ascii="Times New Roman" w:hAnsi="Times New Roman" w:cs="Times New Roman"/>
                <w:sz w:val="20"/>
                <w:szCs w:val="20"/>
              </w:rPr>
              <w:t>Сапалық параметрлер</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7FEB05C5" w14:textId="7FD97AE1" w:rsidR="005001AB" w:rsidRPr="005001AB" w:rsidRDefault="00C9658E" w:rsidP="005001AB">
            <w:pPr>
              <w:ind w:firstLine="32"/>
              <w:jc w:val="center"/>
              <w:rPr>
                <w:rFonts w:ascii="Times New Roman" w:hAnsi="Times New Roman" w:cs="Times New Roman"/>
                <w:sz w:val="20"/>
                <w:szCs w:val="20"/>
              </w:rPr>
            </w:pPr>
            <w:r w:rsidRPr="00C9658E">
              <w:rPr>
                <w:rFonts w:ascii="Times New Roman" w:hAnsi="Times New Roman" w:cs="Times New Roman"/>
                <w:sz w:val="20"/>
                <w:szCs w:val="20"/>
              </w:rPr>
              <w:t>Зерттеу жағдайлары</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764957D1" w14:textId="3C40464A" w:rsidR="005001AB" w:rsidRPr="005001AB" w:rsidRDefault="00C9658E" w:rsidP="005001AB">
            <w:pPr>
              <w:ind w:firstLine="32"/>
              <w:jc w:val="center"/>
              <w:rPr>
                <w:rFonts w:ascii="Times New Roman" w:hAnsi="Times New Roman" w:cs="Times New Roman"/>
                <w:sz w:val="20"/>
                <w:szCs w:val="20"/>
              </w:rPr>
            </w:pPr>
            <w:r w:rsidRPr="00C9658E">
              <w:rPr>
                <w:rFonts w:ascii="Times New Roman" w:hAnsi="Times New Roman" w:cs="Times New Roman"/>
                <w:sz w:val="20"/>
                <w:szCs w:val="20"/>
              </w:rPr>
              <w:t>Қолданылған талдау әдістері</w:t>
            </w:r>
          </w:p>
        </w:tc>
        <w:tc>
          <w:tcPr>
            <w:tcW w:w="3888" w:type="dxa"/>
            <w:vMerge w:val="restart"/>
            <w:tcBorders>
              <w:top w:val="single" w:sz="4" w:space="0" w:color="auto"/>
              <w:left w:val="single" w:sz="4" w:space="0" w:color="auto"/>
              <w:bottom w:val="single" w:sz="4" w:space="0" w:color="auto"/>
              <w:right w:val="single" w:sz="4" w:space="0" w:color="auto"/>
            </w:tcBorders>
            <w:hideMark/>
          </w:tcPr>
          <w:p w14:paraId="76BAD380" w14:textId="275C256F" w:rsidR="005001AB" w:rsidRPr="005001AB" w:rsidRDefault="00C9658E" w:rsidP="005001AB">
            <w:pPr>
              <w:ind w:firstLine="32"/>
              <w:jc w:val="center"/>
              <w:rPr>
                <w:rFonts w:ascii="Times New Roman" w:hAnsi="Times New Roman" w:cs="Times New Roman"/>
                <w:sz w:val="20"/>
                <w:szCs w:val="20"/>
              </w:rPr>
            </w:pPr>
            <w:r w:rsidRPr="00C9658E">
              <w:rPr>
                <w:rFonts w:ascii="Times New Roman" w:hAnsi="Times New Roman" w:cs="Times New Roman"/>
                <w:sz w:val="20"/>
                <w:szCs w:val="20"/>
              </w:rPr>
              <w:t>Рұқсат етілген шекті мәндер</w:t>
            </w:r>
          </w:p>
        </w:tc>
        <w:tc>
          <w:tcPr>
            <w:tcW w:w="5893" w:type="dxa"/>
            <w:gridSpan w:val="7"/>
            <w:tcBorders>
              <w:top w:val="single" w:sz="4" w:space="0" w:color="auto"/>
              <w:left w:val="single" w:sz="4" w:space="0" w:color="auto"/>
              <w:bottom w:val="single" w:sz="4" w:space="0" w:color="auto"/>
              <w:right w:val="single" w:sz="4" w:space="0" w:color="auto"/>
            </w:tcBorders>
            <w:hideMark/>
          </w:tcPr>
          <w:p w14:paraId="7850C8F6" w14:textId="77777777" w:rsidR="005001AB" w:rsidRPr="005001AB" w:rsidRDefault="005001AB" w:rsidP="005001AB">
            <w:pPr>
              <w:ind w:firstLine="32"/>
              <w:jc w:val="center"/>
              <w:rPr>
                <w:rFonts w:ascii="Times New Roman" w:hAnsi="Times New Roman" w:cs="Times New Roman"/>
                <w:sz w:val="20"/>
                <w:szCs w:val="20"/>
              </w:rPr>
            </w:pPr>
            <w:r w:rsidRPr="005001AB">
              <w:rPr>
                <w:rFonts w:ascii="Times New Roman" w:hAnsi="Times New Roman" w:cs="Times New Roman"/>
                <w:sz w:val="20"/>
                <w:szCs w:val="20"/>
              </w:rPr>
              <w:t>Бақылау кезеңдері, ай</w:t>
            </w:r>
          </w:p>
        </w:tc>
      </w:tr>
      <w:tr w:rsidR="005001AB" w:rsidRPr="005001AB" w14:paraId="3A6786F3" w14:textId="77777777" w:rsidTr="009F14A0">
        <w:tc>
          <w:tcPr>
            <w:tcW w:w="1696" w:type="dxa"/>
            <w:vMerge/>
            <w:tcBorders>
              <w:top w:val="single" w:sz="4" w:space="0" w:color="auto"/>
              <w:left w:val="single" w:sz="4" w:space="0" w:color="auto"/>
              <w:bottom w:val="single" w:sz="4" w:space="0" w:color="auto"/>
              <w:right w:val="single" w:sz="4" w:space="0" w:color="auto"/>
            </w:tcBorders>
            <w:vAlign w:val="center"/>
            <w:hideMark/>
          </w:tcPr>
          <w:p w14:paraId="359EC9BC" w14:textId="77777777" w:rsidR="005001AB" w:rsidRPr="005001AB" w:rsidRDefault="005001AB" w:rsidP="005001AB">
            <w:pPr>
              <w:ind w:firstLine="32"/>
              <w:jc w:val="center"/>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7AE0F69" w14:textId="77777777" w:rsidR="005001AB" w:rsidRPr="005001AB" w:rsidRDefault="005001AB" w:rsidP="005001AB">
            <w:pPr>
              <w:ind w:firstLine="32"/>
              <w:jc w:val="center"/>
              <w:rPr>
                <w:rFonts w:ascii="Times New Roman" w:hAnsi="Times New Roman" w:cs="Times New Roman"/>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B91E804" w14:textId="77777777" w:rsidR="005001AB" w:rsidRPr="005001AB" w:rsidRDefault="005001AB" w:rsidP="005001AB">
            <w:pPr>
              <w:ind w:firstLine="32"/>
              <w:jc w:val="center"/>
              <w:rPr>
                <w:rFonts w:ascii="Times New Roman" w:hAnsi="Times New Roman" w:cs="Times New Roman"/>
                <w:sz w:val="20"/>
                <w:szCs w:val="20"/>
              </w:rPr>
            </w:pPr>
          </w:p>
        </w:tc>
        <w:tc>
          <w:tcPr>
            <w:tcW w:w="3888" w:type="dxa"/>
            <w:vMerge/>
            <w:tcBorders>
              <w:top w:val="single" w:sz="4" w:space="0" w:color="auto"/>
              <w:left w:val="single" w:sz="4" w:space="0" w:color="auto"/>
              <w:bottom w:val="single" w:sz="4" w:space="0" w:color="auto"/>
              <w:right w:val="single" w:sz="4" w:space="0" w:color="auto"/>
            </w:tcBorders>
            <w:vAlign w:val="center"/>
            <w:hideMark/>
          </w:tcPr>
          <w:p w14:paraId="077EB620" w14:textId="77777777" w:rsidR="005001AB" w:rsidRPr="005001AB" w:rsidRDefault="005001AB" w:rsidP="005001AB">
            <w:pPr>
              <w:ind w:firstLine="32"/>
              <w:jc w:val="center"/>
              <w:rPr>
                <w:rFonts w:ascii="Times New Roman" w:hAnsi="Times New Roman" w:cs="Times New Roman"/>
                <w:sz w:val="20"/>
                <w:szCs w:val="20"/>
              </w:rPr>
            </w:pPr>
          </w:p>
        </w:tc>
        <w:tc>
          <w:tcPr>
            <w:tcW w:w="790" w:type="dxa"/>
            <w:tcBorders>
              <w:top w:val="single" w:sz="4" w:space="0" w:color="auto"/>
              <w:left w:val="single" w:sz="4" w:space="0" w:color="auto"/>
              <w:bottom w:val="single" w:sz="4" w:space="0" w:color="auto"/>
              <w:right w:val="single" w:sz="4" w:space="0" w:color="auto"/>
            </w:tcBorders>
            <w:hideMark/>
          </w:tcPr>
          <w:p w14:paraId="231DA6D8" w14:textId="77777777" w:rsidR="005001AB" w:rsidRPr="005001AB" w:rsidRDefault="005001AB" w:rsidP="005001AB">
            <w:pPr>
              <w:ind w:firstLine="32"/>
              <w:jc w:val="center"/>
              <w:rPr>
                <w:rFonts w:ascii="Times New Roman" w:hAnsi="Times New Roman" w:cs="Times New Roman"/>
                <w:sz w:val="20"/>
                <w:szCs w:val="20"/>
              </w:rPr>
            </w:pPr>
            <w:r w:rsidRPr="005001AB">
              <w:rPr>
                <w:rFonts w:ascii="Times New Roman" w:hAnsi="Times New Roman" w:cs="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hideMark/>
          </w:tcPr>
          <w:p w14:paraId="43966F4E" w14:textId="77777777" w:rsidR="005001AB" w:rsidRPr="005001AB" w:rsidRDefault="005001AB" w:rsidP="005001AB">
            <w:pPr>
              <w:ind w:firstLine="32"/>
              <w:jc w:val="center"/>
              <w:rPr>
                <w:rFonts w:ascii="Times New Roman" w:hAnsi="Times New Roman" w:cs="Times New Roman"/>
                <w:sz w:val="20"/>
                <w:szCs w:val="20"/>
              </w:rPr>
            </w:pPr>
            <w:r w:rsidRPr="005001AB">
              <w:rPr>
                <w:rFonts w:ascii="Times New Roman" w:hAnsi="Times New Roman" w:cs="Times New Roman"/>
                <w:sz w:val="20"/>
                <w:szCs w:val="20"/>
              </w:rPr>
              <w:t>3</w:t>
            </w:r>
          </w:p>
        </w:tc>
        <w:tc>
          <w:tcPr>
            <w:tcW w:w="851" w:type="dxa"/>
            <w:tcBorders>
              <w:top w:val="single" w:sz="4" w:space="0" w:color="auto"/>
              <w:left w:val="single" w:sz="4" w:space="0" w:color="auto"/>
              <w:bottom w:val="single" w:sz="4" w:space="0" w:color="auto"/>
              <w:right w:val="single" w:sz="4" w:space="0" w:color="auto"/>
            </w:tcBorders>
            <w:hideMark/>
          </w:tcPr>
          <w:p w14:paraId="7D38DE12" w14:textId="77777777" w:rsidR="005001AB" w:rsidRPr="005001AB" w:rsidRDefault="005001AB" w:rsidP="005001AB">
            <w:pPr>
              <w:ind w:firstLine="32"/>
              <w:jc w:val="center"/>
              <w:rPr>
                <w:rFonts w:ascii="Times New Roman" w:hAnsi="Times New Roman" w:cs="Times New Roman"/>
                <w:sz w:val="20"/>
                <w:szCs w:val="20"/>
              </w:rPr>
            </w:pPr>
            <w:r w:rsidRPr="005001AB">
              <w:rPr>
                <w:rFonts w:ascii="Times New Roman" w:hAnsi="Times New Roman" w:cs="Times New Roman"/>
                <w:sz w:val="20"/>
                <w:szCs w:val="20"/>
              </w:rPr>
              <w:t>6</w:t>
            </w:r>
          </w:p>
        </w:tc>
        <w:tc>
          <w:tcPr>
            <w:tcW w:w="850" w:type="dxa"/>
            <w:tcBorders>
              <w:top w:val="single" w:sz="4" w:space="0" w:color="auto"/>
              <w:left w:val="single" w:sz="4" w:space="0" w:color="auto"/>
              <w:bottom w:val="single" w:sz="4" w:space="0" w:color="auto"/>
              <w:right w:val="single" w:sz="4" w:space="0" w:color="auto"/>
            </w:tcBorders>
            <w:hideMark/>
          </w:tcPr>
          <w:p w14:paraId="09AC5779" w14:textId="77777777" w:rsidR="005001AB" w:rsidRPr="005001AB" w:rsidRDefault="005001AB" w:rsidP="005001AB">
            <w:pPr>
              <w:ind w:firstLine="32"/>
              <w:jc w:val="center"/>
              <w:rPr>
                <w:rFonts w:ascii="Times New Roman" w:hAnsi="Times New Roman" w:cs="Times New Roman"/>
                <w:sz w:val="20"/>
                <w:szCs w:val="20"/>
              </w:rPr>
            </w:pPr>
            <w:r w:rsidRPr="005001AB">
              <w:rPr>
                <w:rFonts w:ascii="Times New Roman" w:hAnsi="Times New Roman" w:cs="Times New Roman"/>
                <w:sz w:val="20"/>
                <w:szCs w:val="20"/>
              </w:rPr>
              <w:t>9</w:t>
            </w:r>
          </w:p>
        </w:tc>
        <w:tc>
          <w:tcPr>
            <w:tcW w:w="851" w:type="dxa"/>
            <w:tcBorders>
              <w:top w:val="single" w:sz="4" w:space="0" w:color="auto"/>
              <w:left w:val="single" w:sz="4" w:space="0" w:color="auto"/>
              <w:bottom w:val="single" w:sz="4" w:space="0" w:color="auto"/>
              <w:right w:val="single" w:sz="4" w:space="0" w:color="auto"/>
            </w:tcBorders>
            <w:hideMark/>
          </w:tcPr>
          <w:p w14:paraId="33A4650B" w14:textId="77777777" w:rsidR="005001AB" w:rsidRPr="005001AB" w:rsidRDefault="005001AB" w:rsidP="005001AB">
            <w:pPr>
              <w:ind w:firstLine="32"/>
              <w:jc w:val="center"/>
              <w:rPr>
                <w:rFonts w:ascii="Times New Roman" w:hAnsi="Times New Roman" w:cs="Times New Roman"/>
                <w:sz w:val="20"/>
                <w:szCs w:val="20"/>
              </w:rPr>
            </w:pPr>
            <w:r w:rsidRPr="005001AB">
              <w:rPr>
                <w:rFonts w:ascii="Times New Roman" w:hAnsi="Times New Roman" w:cs="Times New Roman"/>
                <w:sz w:val="20"/>
                <w:szCs w:val="20"/>
              </w:rPr>
              <w:t>12</w:t>
            </w:r>
          </w:p>
        </w:tc>
        <w:tc>
          <w:tcPr>
            <w:tcW w:w="850" w:type="dxa"/>
            <w:tcBorders>
              <w:top w:val="single" w:sz="4" w:space="0" w:color="auto"/>
              <w:left w:val="single" w:sz="4" w:space="0" w:color="auto"/>
              <w:bottom w:val="single" w:sz="4" w:space="0" w:color="auto"/>
              <w:right w:val="single" w:sz="4" w:space="0" w:color="auto"/>
            </w:tcBorders>
            <w:hideMark/>
          </w:tcPr>
          <w:p w14:paraId="44C537A7" w14:textId="77777777" w:rsidR="005001AB" w:rsidRPr="005001AB" w:rsidRDefault="005001AB" w:rsidP="005001AB">
            <w:pPr>
              <w:ind w:firstLine="32"/>
              <w:jc w:val="center"/>
              <w:rPr>
                <w:rFonts w:ascii="Times New Roman" w:hAnsi="Times New Roman" w:cs="Times New Roman"/>
                <w:sz w:val="20"/>
                <w:szCs w:val="20"/>
              </w:rPr>
            </w:pPr>
            <w:r w:rsidRPr="005001AB">
              <w:rPr>
                <w:rFonts w:ascii="Times New Roman" w:hAnsi="Times New Roman" w:cs="Times New Roman"/>
                <w:sz w:val="20"/>
                <w:szCs w:val="20"/>
              </w:rPr>
              <w:t>18</w:t>
            </w:r>
          </w:p>
        </w:tc>
        <w:tc>
          <w:tcPr>
            <w:tcW w:w="851" w:type="dxa"/>
            <w:tcBorders>
              <w:top w:val="single" w:sz="4" w:space="0" w:color="auto"/>
              <w:left w:val="single" w:sz="4" w:space="0" w:color="auto"/>
              <w:bottom w:val="single" w:sz="4" w:space="0" w:color="auto"/>
              <w:right w:val="single" w:sz="4" w:space="0" w:color="auto"/>
            </w:tcBorders>
            <w:hideMark/>
          </w:tcPr>
          <w:p w14:paraId="5CF4E7A5" w14:textId="77777777" w:rsidR="005001AB" w:rsidRPr="005001AB" w:rsidRDefault="005001AB" w:rsidP="005001AB">
            <w:pPr>
              <w:ind w:firstLine="32"/>
              <w:jc w:val="center"/>
              <w:rPr>
                <w:rFonts w:ascii="Times New Roman" w:hAnsi="Times New Roman" w:cs="Times New Roman"/>
                <w:sz w:val="20"/>
                <w:szCs w:val="20"/>
              </w:rPr>
            </w:pPr>
            <w:r w:rsidRPr="005001AB">
              <w:rPr>
                <w:rFonts w:ascii="Times New Roman" w:hAnsi="Times New Roman" w:cs="Times New Roman"/>
                <w:sz w:val="20"/>
                <w:szCs w:val="20"/>
              </w:rPr>
              <w:t>24</w:t>
            </w:r>
          </w:p>
        </w:tc>
      </w:tr>
      <w:tr w:rsidR="00C9658E" w:rsidRPr="005001AB" w14:paraId="09DF19C2" w14:textId="77777777" w:rsidTr="009F14A0">
        <w:tc>
          <w:tcPr>
            <w:tcW w:w="1696" w:type="dxa"/>
            <w:tcBorders>
              <w:top w:val="single" w:sz="4" w:space="0" w:color="auto"/>
              <w:left w:val="single" w:sz="4" w:space="0" w:color="auto"/>
              <w:bottom w:val="single" w:sz="4" w:space="0" w:color="auto"/>
              <w:right w:val="single" w:sz="4" w:space="0" w:color="auto"/>
            </w:tcBorders>
            <w:hideMark/>
          </w:tcPr>
          <w:p w14:paraId="30B0E23C" w14:textId="77777777" w:rsidR="00C9658E" w:rsidRPr="005001AB" w:rsidRDefault="00C9658E" w:rsidP="00C9658E">
            <w:pPr>
              <w:jc w:val="both"/>
              <w:rPr>
                <w:rFonts w:ascii="Times New Roman" w:hAnsi="Times New Roman" w:cs="Times New Roman"/>
                <w:sz w:val="20"/>
                <w:szCs w:val="20"/>
              </w:rPr>
            </w:pPr>
            <w:r w:rsidRPr="005001AB">
              <w:rPr>
                <w:rFonts w:ascii="Times New Roman" w:hAnsi="Times New Roman" w:cs="Times New Roman"/>
                <w:sz w:val="20"/>
                <w:szCs w:val="20"/>
              </w:rPr>
              <w:t>Сипаттамасы</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0CE3D5FE" w14:textId="0B1A5096" w:rsidR="00C9658E" w:rsidRPr="005001AB" w:rsidRDefault="00C9658E" w:rsidP="00C9658E">
            <w:pPr>
              <w:jc w:val="both"/>
              <w:rPr>
                <w:rFonts w:ascii="Times New Roman" w:hAnsi="Times New Roman" w:cs="Times New Roman"/>
                <w:sz w:val="20"/>
                <w:szCs w:val="20"/>
              </w:rPr>
            </w:pPr>
            <w:r w:rsidRPr="005001AB">
              <w:rPr>
                <w:rFonts w:ascii="Times New Roman" w:hAnsi="Times New Roman" w:cs="Times New Roman"/>
                <w:sz w:val="20"/>
                <w:szCs w:val="20"/>
              </w:rPr>
              <w:t xml:space="preserve">Температура </w:t>
            </w:r>
            <w:r>
              <w:rPr>
                <w:rFonts w:ascii="Times New Roman" w:hAnsi="Times New Roman" w:cs="Times New Roman"/>
                <w:sz w:val="20"/>
                <w:szCs w:val="20"/>
              </w:rPr>
              <w:t>25</w:t>
            </w:r>
            <w:r w:rsidRPr="005001AB">
              <w:rPr>
                <w:rFonts w:ascii="Times New Roman" w:hAnsi="Times New Roman" w:cs="Times New Roman"/>
                <w:sz w:val="20"/>
                <w:szCs w:val="20"/>
                <w:lang w:val="kk-KZ"/>
              </w:rPr>
              <w:t>±2</w:t>
            </w:r>
            <w:r w:rsidRPr="005001AB">
              <w:rPr>
                <w:rFonts w:ascii="Times New Roman" w:hAnsi="Times New Roman" w:cs="Times New Roman"/>
                <w:sz w:val="20"/>
                <w:szCs w:val="20"/>
              </w:rPr>
              <w:t>°С; Салыстырмалы ылғалдылық: (60±5) %;</w:t>
            </w:r>
          </w:p>
        </w:tc>
        <w:tc>
          <w:tcPr>
            <w:tcW w:w="2126" w:type="dxa"/>
            <w:tcBorders>
              <w:top w:val="single" w:sz="4" w:space="0" w:color="auto"/>
              <w:left w:val="single" w:sz="4" w:space="0" w:color="auto"/>
              <w:bottom w:val="single" w:sz="4" w:space="0" w:color="auto"/>
              <w:right w:val="single" w:sz="4" w:space="0" w:color="auto"/>
            </w:tcBorders>
            <w:hideMark/>
          </w:tcPr>
          <w:p w14:paraId="1B951B9C" w14:textId="46926B00" w:rsidR="00C9658E" w:rsidRPr="005001AB" w:rsidRDefault="00C9658E" w:rsidP="00C9658E">
            <w:pPr>
              <w:jc w:val="both"/>
              <w:rPr>
                <w:rFonts w:ascii="Times New Roman" w:hAnsi="Times New Roman" w:cs="Times New Roman"/>
                <w:sz w:val="20"/>
                <w:szCs w:val="20"/>
              </w:rPr>
            </w:pPr>
            <w:r w:rsidRPr="00C9658E">
              <w:rPr>
                <w:rFonts w:ascii="Times New Roman" w:hAnsi="Times New Roman" w:cs="Times New Roman"/>
                <w:sz w:val="20"/>
                <w:szCs w:val="20"/>
              </w:rPr>
              <w:t>Қазақстан Республикасы Мемлекеттік Фармакопеясы</w:t>
            </w:r>
            <w:r w:rsidRPr="005001AB">
              <w:rPr>
                <w:rFonts w:ascii="Times New Roman" w:hAnsi="Times New Roman" w:cs="Times New Roman"/>
                <w:sz w:val="20"/>
                <w:szCs w:val="20"/>
              </w:rPr>
              <w:t>,, 1 т., 571 б.</w:t>
            </w:r>
          </w:p>
        </w:tc>
        <w:tc>
          <w:tcPr>
            <w:tcW w:w="3888" w:type="dxa"/>
            <w:tcBorders>
              <w:top w:val="single" w:sz="4" w:space="0" w:color="auto"/>
              <w:left w:val="single" w:sz="4" w:space="0" w:color="auto"/>
              <w:bottom w:val="single" w:sz="4" w:space="0" w:color="auto"/>
              <w:right w:val="single" w:sz="4" w:space="0" w:color="auto"/>
            </w:tcBorders>
            <w:hideMark/>
          </w:tcPr>
          <w:p w14:paraId="4250FB33" w14:textId="418AC372" w:rsidR="00C9658E" w:rsidRPr="009F14A0" w:rsidRDefault="00C9658E" w:rsidP="00C9658E">
            <w:pPr>
              <w:jc w:val="both"/>
              <w:rPr>
                <w:rFonts w:ascii="Times New Roman" w:hAnsi="Times New Roman" w:cs="Times New Roman"/>
                <w:sz w:val="20"/>
                <w:szCs w:val="20"/>
              </w:rPr>
            </w:pPr>
            <w:r w:rsidRPr="00820854">
              <w:rPr>
                <w:rFonts w:ascii="Times New Roman" w:hAnsi="Times New Roman" w:cs="Times New Roman"/>
                <w:sz w:val="20"/>
                <w:szCs w:val="20"/>
              </w:rPr>
              <w:t xml:space="preserve">Тамырлары: сыртқы бетінің құрылымы </w:t>
            </w:r>
            <w:r>
              <w:rPr>
                <w:rFonts w:ascii="Times New Roman" w:hAnsi="Times New Roman" w:cs="Times New Roman"/>
                <w:sz w:val="20"/>
                <w:szCs w:val="20"/>
              </w:rPr>
              <w:t>-</w:t>
            </w:r>
            <w:r w:rsidRPr="00820854">
              <w:rPr>
                <w:rFonts w:ascii="Times New Roman" w:hAnsi="Times New Roman" w:cs="Times New Roman"/>
                <w:sz w:val="20"/>
                <w:szCs w:val="20"/>
              </w:rPr>
              <w:t xml:space="preserve"> қабығы түсе бастаған сұр-қоңыр түсті; ішкі бөлігі </w:t>
            </w:r>
            <w:r>
              <w:rPr>
                <w:rFonts w:ascii="Times New Roman" w:hAnsi="Times New Roman" w:cs="Times New Roman"/>
                <w:sz w:val="20"/>
                <w:szCs w:val="20"/>
              </w:rPr>
              <w:t>-</w:t>
            </w:r>
            <w:r w:rsidRPr="00820854">
              <w:rPr>
                <w:rFonts w:ascii="Times New Roman" w:hAnsi="Times New Roman" w:cs="Times New Roman"/>
                <w:sz w:val="20"/>
                <w:szCs w:val="20"/>
              </w:rPr>
              <w:t xml:space="preserve"> талшықты, бос құрылымды, түсі ақ-сары.</w:t>
            </w:r>
          </w:p>
        </w:tc>
        <w:tc>
          <w:tcPr>
            <w:tcW w:w="790" w:type="dxa"/>
            <w:tcBorders>
              <w:top w:val="single" w:sz="4" w:space="0" w:color="auto"/>
              <w:left w:val="single" w:sz="4" w:space="0" w:color="auto"/>
              <w:bottom w:val="single" w:sz="4" w:space="0" w:color="auto"/>
              <w:right w:val="single" w:sz="4" w:space="0" w:color="auto"/>
            </w:tcBorders>
            <w:hideMark/>
          </w:tcPr>
          <w:p w14:paraId="7639EC6D" w14:textId="49095440" w:rsidR="00C9658E" w:rsidRPr="00C9658E" w:rsidRDefault="00C9658E" w:rsidP="00C9658E">
            <w:pPr>
              <w:jc w:val="both"/>
              <w:rPr>
                <w:rFonts w:ascii="Times New Roman" w:hAnsi="Times New Roman" w:cs="Times New Roman"/>
                <w:sz w:val="20"/>
                <w:szCs w:val="20"/>
              </w:rPr>
            </w:pPr>
            <w:r w:rsidRPr="00C9658E">
              <w:rPr>
                <w:rFonts w:ascii="Times New Roman" w:hAnsi="Times New Roman" w:cs="Times New Roman"/>
                <w:sz w:val="20"/>
                <w:szCs w:val="20"/>
              </w:rPr>
              <w:t>сәйкестік</w:t>
            </w:r>
          </w:p>
        </w:tc>
        <w:tc>
          <w:tcPr>
            <w:tcW w:w="850" w:type="dxa"/>
            <w:tcBorders>
              <w:top w:val="single" w:sz="4" w:space="0" w:color="auto"/>
              <w:left w:val="single" w:sz="4" w:space="0" w:color="auto"/>
              <w:bottom w:val="single" w:sz="4" w:space="0" w:color="auto"/>
              <w:right w:val="single" w:sz="4" w:space="0" w:color="auto"/>
            </w:tcBorders>
            <w:hideMark/>
          </w:tcPr>
          <w:p w14:paraId="7E0B0889" w14:textId="369DB0E8" w:rsidR="00C9658E" w:rsidRPr="00C9658E" w:rsidRDefault="00C9658E" w:rsidP="00C9658E">
            <w:pPr>
              <w:jc w:val="both"/>
              <w:rPr>
                <w:rFonts w:ascii="Times New Roman" w:hAnsi="Times New Roman" w:cs="Times New Roman"/>
                <w:sz w:val="20"/>
                <w:szCs w:val="20"/>
              </w:rPr>
            </w:pPr>
            <w:r w:rsidRPr="00C9658E">
              <w:rPr>
                <w:rFonts w:ascii="Times New Roman" w:hAnsi="Times New Roman" w:cs="Times New Roman"/>
                <w:sz w:val="20"/>
                <w:szCs w:val="20"/>
              </w:rPr>
              <w:t>сәйкестік</w:t>
            </w:r>
          </w:p>
        </w:tc>
        <w:tc>
          <w:tcPr>
            <w:tcW w:w="851" w:type="dxa"/>
            <w:tcBorders>
              <w:top w:val="single" w:sz="4" w:space="0" w:color="auto"/>
              <w:left w:val="single" w:sz="4" w:space="0" w:color="auto"/>
              <w:bottom w:val="single" w:sz="4" w:space="0" w:color="auto"/>
              <w:right w:val="single" w:sz="4" w:space="0" w:color="auto"/>
            </w:tcBorders>
            <w:hideMark/>
          </w:tcPr>
          <w:p w14:paraId="7EC8E67C" w14:textId="6C98D40C" w:rsidR="00C9658E" w:rsidRPr="00C9658E" w:rsidRDefault="00C9658E" w:rsidP="00C9658E">
            <w:pPr>
              <w:jc w:val="both"/>
              <w:rPr>
                <w:rFonts w:ascii="Times New Roman" w:hAnsi="Times New Roman" w:cs="Times New Roman"/>
                <w:sz w:val="20"/>
                <w:szCs w:val="20"/>
              </w:rPr>
            </w:pPr>
            <w:r w:rsidRPr="00C9658E">
              <w:rPr>
                <w:rFonts w:ascii="Times New Roman" w:hAnsi="Times New Roman" w:cs="Times New Roman"/>
                <w:sz w:val="20"/>
                <w:szCs w:val="20"/>
              </w:rPr>
              <w:t>сәйкестік</w:t>
            </w:r>
          </w:p>
        </w:tc>
        <w:tc>
          <w:tcPr>
            <w:tcW w:w="850" w:type="dxa"/>
            <w:tcBorders>
              <w:top w:val="single" w:sz="4" w:space="0" w:color="auto"/>
              <w:left w:val="single" w:sz="4" w:space="0" w:color="auto"/>
              <w:bottom w:val="single" w:sz="4" w:space="0" w:color="auto"/>
              <w:right w:val="single" w:sz="4" w:space="0" w:color="auto"/>
            </w:tcBorders>
            <w:hideMark/>
          </w:tcPr>
          <w:p w14:paraId="55932460" w14:textId="5DE61972" w:rsidR="00C9658E" w:rsidRPr="00C9658E" w:rsidRDefault="00C9658E" w:rsidP="00C9658E">
            <w:pPr>
              <w:jc w:val="both"/>
              <w:rPr>
                <w:rFonts w:ascii="Times New Roman" w:hAnsi="Times New Roman" w:cs="Times New Roman"/>
                <w:sz w:val="20"/>
                <w:szCs w:val="20"/>
              </w:rPr>
            </w:pPr>
            <w:r w:rsidRPr="00C9658E">
              <w:rPr>
                <w:rFonts w:ascii="Times New Roman" w:hAnsi="Times New Roman" w:cs="Times New Roman"/>
                <w:sz w:val="20"/>
                <w:szCs w:val="20"/>
              </w:rPr>
              <w:t>сәйкестік</w:t>
            </w:r>
          </w:p>
        </w:tc>
        <w:tc>
          <w:tcPr>
            <w:tcW w:w="851" w:type="dxa"/>
            <w:tcBorders>
              <w:top w:val="single" w:sz="4" w:space="0" w:color="auto"/>
              <w:left w:val="single" w:sz="4" w:space="0" w:color="auto"/>
              <w:bottom w:val="single" w:sz="4" w:space="0" w:color="auto"/>
              <w:right w:val="single" w:sz="4" w:space="0" w:color="auto"/>
            </w:tcBorders>
            <w:hideMark/>
          </w:tcPr>
          <w:p w14:paraId="20363BDE" w14:textId="045E1337" w:rsidR="00C9658E" w:rsidRPr="00C9658E" w:rsidRDefault="00C9658E" w:rsidP="00C9658E">
            <w:pPr>
              <w:jc w:val="both"/>
              <w:rPr>
                <w:rFonts w:ascii="Times New Roman" w:hAnsi="Times New Roman" w:cs="Times New Roman"/>
                <w:sz w:val="20"/>
                <w:szCs w:val="20"/>
              </w:rPr>
            </w:pPr>
            <w:r w:rsidRPr="00C9658E">
              <w:rPr>
                <w:rFonts w:ascii="Times New Roman" w:hAnsi="Times New Roman" w:cs="Times New Roman"/>
                <w:sz w:val="20"/>
                <w:szCs w:val="20"/>
              </w:rPr>
              <w:t>сәйкестік</w:t>
            </w:r>
          </w:p>
        </w:tc>
        <w:tc>
          <w:tcPr>
            <w:tcW w:w="850" w:type="dxa"/>
            <w:tcBorders>
              <w:top w:val="single" w:sz="4" w:space="0" w:color="auto"/>
              <w:left w:val="single" w:sz="4" w:space="0" w:color="auto"/>
              <w:bottom w:val="single" w:sz="4" w:space="0" w:color="auto"/>
              <w:right w:val="single" w:sz="4" w:space="0" w:color="auto"/>
            </w:tcBorders>
            <w:hideMark/>
          </w:tcPr>
          <w:p w14:paraId="44097D70" w14:textId="31A708D1" w:rsidR="00C9658E" w:rsidRPr="00C9658E" w:rsidRDefault="00C9658E" w:rsidP="00C9658E">
            <w:pPr>
              <w:jc w:val="both"/>
              <w:rPr>
                <w:rFonts w:ascii="Times New Roman" w:hAnsi="Times New Roman" w:cs="Times New Roman"/>
                <w:sz w:val="20"/>
                <w:szCs w:val="20"/>
              </w:rPr>
            </w:pPr>
            <w:r w:rsidRPr="00C9658E">
              <w:rPr>
                <w:rFonts w:ascii="Times New Roman" w:hAnsi="Times New Roman" w:cs="Times New Roman"/>
                <w:sz w:val="20"/>
                <w:szCs w:val="20"/>
              </w:rPr>
              <w:t>сәйкестік</w:t>
            </w:r>
          </w:p>
        </w:tc>
        <w:tc>
          <w:tcPr>
            <w:tcW w:w="851" w:type="dxa"/>
            <w:tcBorders>
              <w:top w:val="single" w:sz="4" w:space="0" w:color="auto"/>
              <w:left w:val="single" w:sz="4" w:space="0" w:color="auto"/>
              <w:bottom w:val="single" w:sz="4" w:space="0" w:color="auto"/>
              <w:right w:val="single" w:sz="4" w:space="0" w:color="auto"/>
            </w:tcBorders>
            <w:hideMark/>
          </w:tcPr>
          <w:p w14:paraId="4984E201" w14:textId="69A17720" w:rsidR="00C9658E" w:rsidRPr="00C9658E" w:rsidRDefault="00C9658E" w:rsidP="00C9658E">
            <w:pPr>
              <w:jc w:val="both"/>
              <w:rPr>
                <w:rFonts w:ascii="Times New Roman" w:hAnsi="Times New Roman" w:cs="Times New Roman"/>
                <w:sz w:val="20"/>
                <w:szCs w:val="20"/>
              </w:rPr>
            </w:pPr>
            <w:r w:rsidRPr="00C9658E">
              <w:rPr>
                <w:rFonts w:ascii="Times New Roman" w:hAnsi="Times New Roman" w:cs="Times New Roman"/>
                <w:sz w:val="20"/>
                <w:szCs w:val="20"/>
              </w:rPr>
              <w:t>сәйкестік</w:t>
            </w:r>
          </w:p>
        </w:tc>
      </w:tr>
      <w:tr w:rsidR="00C9658E" w:rsidRPr="005001AB" w14:paraId="195F69E8" w14:textId="77777777" w:rsidTr="00C9658E">
        <w:trPr>
          <w:trHeight w:val="825"/>
        </w:trPr>
        <w:tc>
          <w:tcPr>
            <w:tcW w:w="1696" w:type="dxa"/>
            <w:tcBorders>
              <w:top w:val="single" w:sz="4" w:space="0" w:color="auto"/>
              <w:left w:val="single" w:sz="4" w:space="0" w:color="auto"/>
              <w:bottom w:val="single" w:sz="4" w:space="0" w:color="auto"/>
              <w:right w:val="single" w:sz="4" w:space="0" w:color="auto"/>
            </w:tcBorders>
            <w:hideMark/>
          </w:tcPr>
          <w:p w14:paraId="4EEBCF56" w14:textId="77777777" w:rsidR="00C9658E" w:rsidRPr="005001AB" w:rsidRDefault="00C9658E" w:rsidP="00C9658E">
            <w:pPr>
              <w:jc w:val="both"/>
              <w:rPr>
                <w:rFonts w:ascii="Times New Roman" w:hAnsi="Times New Roman" w:cs="Times New Roman"/>
                <w:sz w:val="20"/>
                <w:szCs w:val="20"/>
              </w:rPr>
            </w:pPr>
            <w:r w:rsidRPr="005001AB">
              <w:rPr>
                <w:rFonts w:ascii="Times New Roman" w:hAnsi="Times New Roman" w:cs="Times New Roman"/>
                <w:sz w:val="20"/>
                <w:szCs w:val="20"/>
              </w:rPr>
              <w:t>Идентификация</w:t>
            </w:r>
          </w:p>
          <w:p w14:paraId="1602F61D" w14:textId="77777777" w:rsidR="00C9658E" w:rsidRDefault="00C9658E" w:rsidP="00C9658E">
            <w:pPr>
              <w:jc w:val="both"/>
              <w:rPr>
                <w:rFonts w:ascii="Times New Roman" w:hAnsi="Times New Roman" w:cs="Times New Roman"/>
                <w:sz w:val="20"/>
                <w:szCs w:val="20"/>
                <w:lang w:val="kk-KZ"/>
              </w:rPr>
            </w:pPr>
            <w:r w:rsidRPr="005001AB">
              <w:rPr>
                <w:rFonts w:ascii="Times New Roman" w:hAnsi="Times New Roman" w:cs="Times New Roman"/>
                <w:sz w:val="20"/>
                <w:szCs w:val="20"/>
              </w:rPr>
              <w:t xml:space="preserve">- </w:t>
            </w:r>
            <w:r w:rsidRPr="005001AB">
              <w:rPr>
                <w:rFonts w:ascii="Times New Roman" w:hAnsi="Times New Roman" w:cs="Times New Roman"/>
                <w:sz w:val="20"/>
                <w:szCs w:val="20"/>
                <w:lang w:val="kk-KZ"/>
              </w:rPr>
              <w:t>эфир майы</w:t>
            </w:r>
          </w:p>
          <w:p w14:paraId="477E085C" w14:textId="2FA63448" w:rsidR="00C9658E" w:rsidRPr="005001AB" w:rsidRDefault="00C9658E" w:rsidP="00C9658E">
            <w:pPr>
              <w:jc w:val="both"/>
              <w:rPr>
                <w:rFonts w:ascii="Times New Roman" w:hAnsi="Times New Roman" w:cs="Times New Roman"/>
                <w:sz w:val="20"/>
                <w:szCs w:val="20"/>
                <w:lang w:val="kk-KZ"/>
              </w:rPr>
            </w:pPr>
            <w:r w:rsidRPr="00C9658E">
              <w:rPr>
                <w:rFonts w:ascii="Times New Roman" w:hAnsi="Times New Roman" w:cs="Times New Roman"/>
                <w:sz w:val="20"/>
                <w:szCs w:val="20"/>
                <w:lang w:val="kk-KZ"/>
              </w:rPr>
              <w:t>эфирлі май компоненттерінің болуы</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9137D66" w14:textId="77777777" w:rsidR="00C9658E" w:rsidRPr="005001AB" w:rsidRDefault="00C9658E" w:rsidP="00C9658E">
            <w:pPr>
              <w:jc w:val="both"/>
              <w:rPr>
                <w:rFonts w:ascii="Times New Roman" w:hAnsi="Times New Roman" w:cs="Times New Roman"/>
                <w:sz w:val="20"/>
                <w:szCs w:val="20"/>
              </w:rPr>
            </w:pPr>
          </w:p>
        </w:tc>
        <w:tc>
          <w:tcPr>
            <w:tcW w:w="2126" w:type="dxa"/>
            <w:tcBorders>
              <w:top w:val="single" w:sz="4" w:space="0" w:color="auto"/>
              <w:left w:val="single" w:sz="4" w:space="0" w:color="auto"/>
              <w:bottom w:val="single" w:sz="4" w:space="0" w:color="auto"/>
              <w:right w:val="single" w:sz="4" w:space="0" w:color="auto"/>
            </w:tcBorders>
            <w:hideMark/>
          </w:tcPr>
          <w:p w14:paraId="0BBE92F1" w14:textId="26A74C28" w:rsidR="00C9658E" w:rsidRPr="005001AB" w:rsidRDefault="00C9658E" w:rsidP="00C9658E">
            <w:pPr>
              <w:jc w:val="both"/>
              <w:rPr>
                <w:rFonts w:ascii="Times New Roman" w:hAnsi="Times New Roman" w:cs="Times New Roman"/>
                <w:sz w:val="20"/>
                <w:szCs w:val="20"/>
                <w:lang w:val="kk-KZ"/>
              </w:rPr>
            </w:pPr>
            <w:r w:rsidRPr="00C9658E">
              <w:rPr>
                <w:rFonts w:ascii="Times New Roman" w:hAnsi="Times New Roman" w:cs="Times New Roman"/>
                <w:sz w:val="20"/>
                <w:szCs w:val="20"/>
              </w:rPr>
              <w:t>Нормативті құжаттаммаға сәйкес</w:t>
            </w:r>
          </w:p>
        </w:tc>
        <w:tc>
          <w:tcPr>
            <w:tcW w:w="3888" w:type="dxa"/>
            <w:tcBorders>
              <w:top w:val="single" w:sz="4" w:space="0" w:color="auto"/>
              <w:left w:val="single" w:sz="4" w:space="0" w:color="auto"/>
              <w:bottom w:val="single" w:sz="4" w:space="0" w:color="auto"/>
              <w:right w:val="single" w:sz="4" w:space="0" w:color="auto"/>
            </w:tcBorders>
            <w:hideMark/>
          </w:tcPr>
          <w:p w14:paraId="2917D5B5" w14:textId="77777777" w:rsidR="00C9658E" w:rsidRPr="005001AB" w:rsidRDefault="00C9658E" w:rsidP="00C9658E">
            <w:pPr>
              <w:jc w:val="both"/>
              <w:rPr>
                <w:rFonts w:ascii="Times New Roman" w:hAnsi="Times New Roman" w:cs="Times New Roman"/>
                <w:sz w:val="20"/>
                <w:szCs w:val="20"/>
                <w:lang w:val="kk-KZ"/>
              </w:rPr>
            </w:pPr>
            <w:r w:rsidRPr="005001AB">
              <w:rPr>
                <w:rFonts w:ascii="Times New Roman" w:hAnsi="Times New Roman" w:cs="Times New Roman"/>
                <w:sz w:val="20"/>
                <w:szCs w:val="20"/>
              </w:rPr>
              <w:t>Метилен к</w:t>
            </w:r>
            <w:r w:rsidRPr="005001AB">
              <w:rPr>
                <w:rFonts w:ascii="Times New Roman" w:hAnsi="Times New Roman" w:cs="Times New Roman"/>
                <w:sz w:val="20"/>
                <w:szCs w:val="20"/>
                <w:lang w:val="kk-KZ"/>
              </w:rPr>
              <w:t>өгін қосқанда көк түске боялды</w:t>
            </w:r>
          </w:p>
          <w:p w14:paraId="126E5666" w14:textId="77777777" w:rsidR="00C9658E" w:rsidRPr="005001AB" w:rsidRDefault="00C9658E" w:rsidP="00C9658E">
            <w:pPr>
              <w:jc w:val="both"/>
              <w:rPr>
                <w:rFonts w:ascii="Times New Roman" w:hAnsi="Times New Roman" w:cs="Times New Roman"/>
                <w:sz w:val="20"/>
                <w:szCs w:val="20"/>
              </w:rPr>
            </w:pPr>
          </w:p>
        </w:tc>
        <w:tc>
          <w:tcPr>
            <w:tcW w:w="790" w:type="dxa"/>
            <w:tcBorders>
              <w:top w:val="single" w:sz="4" w:space="0" w:color="auto"/>
              <w:left w:val="single" w:sz="4" w:space="0" w:color="auto"/>
              <w:bottom w:val="single" w:sz="4" w:space="0" w:color="auto"/>
              <w:right w:val="single" w:sz="4" w:space="0" w:color="auto"/>
            </w:tcBorders>
            <w:hideMark/>
          </w:tcPr>
          <w:p w14:paraId="7BB23536" w14:textId="594E92A3" w:rsidR="00C9658E" w:rsidRPr="00C9658E" w:rsidRDefault="00C9658E" w:rsidP="00C9658E">
            <w:pPr>
              <w:jc w:val="both"/>
              <w:rPr>
                <w:rFonts w:ascii="Times New Roman" w:hAnsi="Times New Roman" w:cs="Times New Roman"/>
                <w:sz w:val="20"/>
                <w:szCs w:val="20"/>
              </w:rPr>
            </w:pPr>
            <w:r w:rsidRPr="00C9658E">
              <w:rPr>
                <w:rFonts w:ascii="Times New Roman" w:hAnsi="Times New Roman" w:cs="Times New Roman"/>
                <w:sz w:val="20"/>
                <w:szCs w:val="20"/>
              </w:rPr>
              <w:t>сәйкестік</w:t>
            </w:r>
          </w:p>
        </w:tc>
        <w:tc>
          <w:tcPr>
            <w:tcW w:w="850" w:type="dxa"/>
            <w:tcBorders>
              <w:top w:val="single" w:sz="4" w:space="0" w:color="auto"/>
              <w:left w:val="single" w:sz="4" w:space="0" w:color="auto"/>
              <w:bottom w:val="single" w:sz="4" w:space="0" w:color="auto"/>
              <w:right w:val="single" w:sz="4" w:space="0" w:color="auto"/>
            </w:tcBorders>
            <w:hideMark/>
          </w:tcPr>
          <w:p w14:paraId="66A63862" w14:textId="25AE79AF" w:rsidR="00C9658E" w:rsidRPr="00C9658E" w:rsidRDefault="00C9658E" w:rsidP="00C9658E">
            <w:pPr>
              <w:jc w:val="both"/>
              <w:rPr>
                <w:rFonts w:ascii="Times New Roman" w:hAnsi="Times New Roman" w:cs="Times New Roman"/>
                <w:sz w:val="20"/>
                <w:szCs w:val="20"/>
              </w:rPr>
            </w:pPr>
            <w:r w:rsidRPr="00C9658E">
              <w:rPr>
                <w:rFonts w:ascii="Times New Roman" w:hAnsi="Times New Roman" w:cs="Times New Roman"/>
                <w:sz w:val="20"/>
                <w:szCs w:val="20"/>
              </w:rPr>
              <w:t>сәйкестік</w:t>
            </w:r>
          </w:p>
        </w:tc>
        <w:tc>
          <w:tcPr>
            <w:tcW w:w="851" w:type="dxa"/>
            <w:tcBorders>
              <w:top w:val="single" w:sz="4" w:space="0" w:color="auto"/>
              <w:left w:val="single" w:sz="4" w:space="0" w:color="auto"/>
              <w:bottom w:val="single" w:sz="4" w:space="0" w:color="auto"/>
              <w:right w:val="single" w:sz="4" w:space="0" w:color="auto"/>
            </w:tcBorders>
            <w:hideMark/>
          </w:tcPr>
          <w:p w14:paraId="142B3DD9" w14:textId="62D1DE26" w:rsidR="00C9658E" w:rsidRPr="00C9658E" w:rsidRDefault="00C9658E" w:rsidP="00C9658E">
            <w:pPr>
              <w:jc w:val="both"/>
              <w:rPr>
                <w:rFonts w:ascii="Times New Roman" w:hAnsi="Times New Roman" w:cs="Times New Roman"/>
                <w:sz w:val="20"/>
                <w:szCs w:val="20"/>
              </w:rPr>
            </w:pPr>
            <w:r w:rsidRPr="00C9658E">
              <w:rPr>
                <w:rFonts w:ascii="Times New Roman" w:hAnsi="Times New Roman" w:cs="Times New Roman"/>
                <w:sz w:val="20"/>
                <w:szCs w:val="20"/>
              </w:rPr>
              <w:t>сәйкестік</w:t>
            </w:r>
          </w:p>
        </w:tc>
        <w:tc>
          <w:tcPr>
            <w:tcW w:w="850" w:type="dxa"/>
            <w:tcBorders>
              <w:top w:val="single" w:sz="4" w:space="0" w:color="auto"/>
              <w:left w:val="single" w:sz="4" w:space="0" w:color="auto"/>
              <w:bottom w:val="single" w:sz="4" w:space="0" w:color="auto"/>
              <w:right w:val="single" w:sz="4" w:space="0" w:color="auto"/>
            </w:tcBorders>
            <w:hideMark/>
          </w:tcPr>
          <w:p w14:paraId="70F21D05" w14:textId="28219CB1" w:rsidR="00C9658E" w:rsidRPr="00C9658E" w:rsidRDefault="00C9658E" w:rsidP="00C9658E">
            <w:pPr>
              <w:jc w:val="both"/>
              <w:rPr>
                <w:rFonts w:ascii="Times New Roman" w:hAnsi="Times New Roman" w:cs="Times New Roman"/>
                <w:sz w:val="20"/>
                <w:szCs w:val="20"/>
              </w:rPr>
            </w:pPr>
            <w:r w:rsidRPr="00C9658E">
              <w:rPr>
                <w:rFonts w:ascii="Times New Roman" w:hAnsi="Times New Roman" w:cs="Times New Roman"/>
                <w:sz w:val="20"/>
                <w:szCs w:val="20"/>
              </w:rPr>
              <w:t>сәйкестік</w:t>
            </w:r>
          </w:p>
        </w:tc>
        <w:tc>
          <w:tcPr>
            <w:tcW w:w="851" w:type="dxa"/>
            <w:tcBorders>
              <w:top w:val="single" w:sz="4" w:space="0" w:color="auto"/>
              <w:left w:val="single" w:sz="4" w:space="0" w:color="auto"/>
              <w:bottom w:val="single" w:sz="4" w:space="0" w:color="auto"/>
              <w:right w:val="single" w:sz="4" w:space="0" w:color="auto"/>
            </w:tcBorders>
            <w:hideMark/>
          </w:tcPr>
          <w:p w14:paraId="72F8B624" w14:textId="1C1BF569" w:rsidR="00C9658E" w:rsidRPr="00C9658E" w:rsidRDefault="00C9658E" w:rsidP="00C9658E">
            <w:pPr>
              <w:jc w:val="both"/>
              <w:rPr>
                <w:rFonts w:ascii="Times New Roman" w:hAnsi="Times New Roman" w:cs="Times New Roman"/>
                <w:sz w:val="20"/>
                <w:szCs w:val="20"/>
              </w:rPr>
            </w:pPr>
            <w:r w:rsidRPr="00C9658E">
              <w:rPr>
                <w:rFonts w:ascii="Times New Roman" w:hAnsi="Times New Roman" w:cs="Times New Roman"/>
                <w:sz w:val="20"/>
                <w:szCs w:val="20"/>
              </w:rPr>
              <w:t>сәйкестік</w:t>
            </w:r>
          </w:p>
        </w:tc>
        <w:tc>
          <w:tcPr>
            <w:tcW w:w="850" w:type="dxa"/>
            <w:tcBorders>
              <w:top w:val="single" w:sz="4" w:space="0" w:color="auto"/>
              <w:left w:val="single" w:sz="4" w:space="0" w:color="auto"/>
              <w:bottom w:val="single" w:sz="4" w:space="0" w:color="auto"/>
              <w:right w:val="single" w:sz="4" w:space="0" w:color="auto"/>
            </w:tcBorders>
            <w:hideMark/>
          </w:tcPr>
          <w:p w14:paraId="30815494" w14:textId="4D3D9C88" w:rsidR="00C9658E" w:rsidRPr="00C9658E" w:rsidRDefault="00C9658E" w:rsidP="00C9658E">
            <w:pPr>
              <w:jc w:val="both"/>
              <w:rPr>
                <w:rFonts w:ascii="Times New Roman" w:hAnsi="Times New Roman" w:cs="Times New Roman"/>
                <w:sz w:val="20"/>
                <w:szCs w:val="20"/>
              </w:rPr>
            </w:pPr>
            <w:r w:rsidRPr="00C9658E">
              <w:rPr>
                <w:rFonts w:ascii="Times New Roman" w:hAnsi="Times New Roman" w:cs="Times New Roman"/>
                <w:sz w:val="20"/>
                <w:szCs w:val="20"/>
              </w:rPr>
              <w:t>сәйкестік</w:t>
            </w:r>
          </w:p>
        </w:tc>
        <w:tc>
          <w:tcPr>
            <w:tcW w:w="851" w:type="dxa"/>
            <w:tcBorders>
              <w:top w:val="single" w:sz="4" w:space="0" w:color="auto"/>
              <w:left w:val="single" w:sz="4" w:space="0" w:color="auto"/>
              <w:bottom w:val="single" w:sz="4" w:space="0" w:color="auto"/>
              <w:right w:val="single" w:sz="4" w:space="0" w:color="auto"/>
            </w:tcBorders>
            <w:hideMark/>
          </w:tcPr>
          <w:p w14:paraId="0CE07118" w14:textId="020AC8D4" w:rsidR="00C9658E" w:rsidRPr="00C9658E" w:rsidRDefault="00C9658E" w:rsidP="00C9658E">
            <w:pPr>
              <w:jc w:val="both"/>
              <w:rPr>
                <w:rFonts w:ascii="Times New Roman" w:hAnsi="Times New Roman" w:cs="Times New Roman"/>
                <w:sz w:val="20"/>
                <w:szCs w:val="20"/>
              </w:rPr>
            </w:pPr>
            <w:r w:rsidRPr="00C9658E">
              <w:rPr>
                <w:rFonts w:ascii="Times New Roman" w:hAnsi="Times New Roman" w:cs="Times New Roman"/>
                <w:sz w:val="20"/>
                <w:szCs w:val="20"/>
              </w:rPr>
              <w:t>сәйкестік</w:t>
            </w:r>
          </w:p>
        </w:tc>
      </w:tr>
      <w:tr w:rsidR="00F16410" w:rsidRPr="005001AB" w14:paraId="07E1ABC6" w14:textId="77777777" w:rsidTr="00C56FAF">
        <w:trPr>
          <w:trHeight w:val="660"/>
        </w:trPr>
        <w:tc>
          <w:tcPr>
            <w:tcW w:w="1696" w:type="dxa"/>
            <w:vMerge w:val="restart"/>
            <w:tcBorders>
              <w:top w:val="single" w:sz="4" w:space="0" w:color="auto"/>
              <w:left w:val="single" w:sz="4" w:space="0" w:color="auto"/>
              <w:right w:val="single" w:sz="4" w:space="0" w:color="auto"/>
            </w:tcBorders>
            <w:hideMark/>
          </w:tcPr>
          <w:p w14:paraId="3E91D8DC" w14:textId="77777777" w:rsidR="00C9658E" w:rsidRDefault="00F16410" w:rsidP="00F16410">
            <w:pPr>
              <w:jc w:val="both"/>
              <w:rPr>
                <w:rFonts w:ascii="Times New Roman" w:hAnsi="Times New Roman" w:cs="Times New Roman"/>
                <w:sz w:val="20"/>
                <w:szCs w:val="20"/>
                <w:lang w:val="kk-KZ"/>
              </w:rPr>
            </w:pPr>
            <w:r w:rsidRPr="005001AB">
              <w:rPr>
                <w:rFonts w:ascii="Times New Roman" w:hAnsi="Times New Roman" w:cs="Times New Roman"/>
                <w:sz w:val="20"/>
                <w:szCs w:val="20"/>
              </w:rPr>
              <w:t>-</w:t>
            </w:r>
            <w:r w:rsidR="00C9658E" w:rsidRPr="00C9658E">
              <w:rPr>
                <w:rFonts w:ascii="Times New Roman" w:hAnsi="Times New Roman" w:cs="Times New Roman"/>
                <w:sz w:val="20"/>
                <w:szCs w:val="20"/>
              </w:rPr>
              <w:t>қарайған және түсі өзгерген өсімдік бөліктерінің болуы</w:t>
            </w:r>
          </w:p>
          <w:p w14:paraId="4073951C" w14:textId="77777777" w:rsidR="00C9658E" w:rsidRDefault="00F16410" w:rsidP="00F16410">
            <w:pPr>
              <w:jc w:val="both"/>
              <w:rPr>
                <w:rFonts w:ascii="Times New Roman" w:hAnsi="Times New Roman" w:cs="Times New Roman"/>
                <w:sz w:val="20"/>
                <w:szCs w:val="20"/>
                <w:lang w:val="kk-KZ"/>
              </w:rPr>
            </w:pPr>
            <w:r w:rsidRPr="00C9658E">
              <w:rPr>
                <w:rFonts w:ascii="Times New Roman" w:hAnsi="Times New Roman" w:cs="Times New Roman"/>
                <w:sz w:val="20"/>
                <w:szCs w:val="20"/>
                <w:lang w:val="kk-KZ"/>
              </w:rPr>
              <w:t>-</w:t>
            </w:r>
            <w:r w:rsidR="00C9658E" w:rsidRPr="00C9658E">
              <w:rPr>
                <w:rFonts w:ascii="Times New Roman" w:hAnsi="Times New Roman" w:cs="Times New Roman"/>
                <w:sz w:val="20"/>
                <w:szCs w:val="20"/>
                <w:lang w:val="kk-KZ"/>
              </w:rPr>
              <w:t>органикалық сипаттағы бөгде қоспалар</w:t>
            </w:r>
          </w:p>
          <w:p w14:paraId="0E68E6CC" w14:textId="3C05AABB" w:rsidR="00F16410" w:rsidRPr="00C9658E" w:rsidRDefault="00F16410" w:rsidP="00F16410">
            <w:pPr>
              <w:jc w:val="both"/>
              <w:rPr>
                <w:rFonts w:ascii="Times New Roman" w:hAnsi="Times New Roman" w:cs="Times New Roman"/>
                <w:sz w:val="20"/>
                <w:szCs w:val="20"/>
                <w:lang w:val="kk-KZ"/>
              </w:rPr>
            </w:pPr>
            <w:r w:rsidRPr="00C9658E">
              <w:rPr>
                <w:rFonts w:ascii="Times New Roman" w:hAnsi="Times New Roman" w:cs="Times New Roman"/>
                <w:sz w:val="20"/>
                <w:szCs w:val="20"/>
                <w:lang w:val="kk-KZ"/>
              </w:rPr>
              <w:t>-</w:t>
            </w:r>
            <w:r w:rsidR="00C9658E" w:rsidRPr="00C9658E">
              <w:rPr>
                <w:rFonts w:ascii="Times New Roman" w:hAnsi="Times New Roman" w:cs="Times New Roman"/>
                <w:sz w:val="20"/>
                <w:szCs w:val="20"/>
                <w:lang w:val="kk-KZ"/>
              </w:rPr>
              <w:t>бейорганикалық (минералдық) қоспалар</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96AD9CD" w14:textId="77777777" w:rsidR="00F16410" w:rsidRPr="00C9658E" w:rsidRDefault="00F16410" w:rsidP="00F16410">
            <w:pPr>
              <w:jc w:val="both"/>
              <w:rPr>
                <w:rFonts w:ascii="Times New Roman" w:hAnsi="Times New Roman" w:cs="Times New Roman"/>
                <w:sz w:val="20"/>
                <w:szCs w:val="20"/>
                <w:lang w:val="kk-KZ"/>
              </w:rPr>
            </w:pPr>
          </w:p>
        </w:tc>
        <w:tc>
          <w:tcPr>
            <w:tcW w:w="2126" w:type="dxa"/>
            <w:vMerge w:val="restart"/>
            <w:tcBorders>
              <w:top w:val="single" w:sz="4" w:space="0" w:color="auto"/>
              <w:left w:val="single" w:sz="4" w:space="0" w:color="auto"/>
              <w:right w:val="single" w:sz="4" w:space="0" w:color="auto"/>
            </w:tcBorders>
            <w:hideMark/>
          </w:tcPr>
          <w:p w14:paraId="4332886E" w14:textId="1B73F5E4" w:rsidR="00F16410" w:rsidRPr="005001AB" w:rsidRDefault="00C9658E" w:rsidP="00F16410">
            <w:pPr>
              <w:jc w:val="both"/>
              <w:rPr>
                <w:rFonts w:ascii="Times New Roman" w:hAnsi="Times New Roman" w:cs="Times New Roman"/>
                <w:sz w:val="20"/>
                <w:szCs w:val="20"/>
              </w:rPr>
            </w:pPr>
            <w:r w:rsidRPr="00C9658E">
              <w:rPr>
                <w:rFonts w:ascii="Times New Roman" w:hAnsi="Times New Roman" w:cs="Times New Roman"/>
                <w:sz w:val="20"/>
                <w:szCs w:val="20"/>
              </w:rPr>
              <w:t>Қазақстан Республикасы Мемлекеттік Фармакопеясы</w:t>
            </w:r>
            <w:r w:rsidR="00F16410" w:rsidRPr="005001AB">
              <w:rPr>
                <w:rFonts w:ascii="Times New Roman" w:hAnsi="Times New Roman" w:cs="Times New Roman"/>
                <w:sz w:val="20"/>
                <w:szCs w:val="20"/>
              </w:rPr>
              <w:t xml:space="preserve">, 1 т., </w:t>
            </w:r>
            <w:r w:rsidR="00F16410" w:rsidRPr="005001AB">
              <w:rPr>
                <w:rFonts w:ascii="Times New Roman" w:hAnsi="Times New Roman" w:cs="Times New Roman"/>
                <w:i/>
                <w:sz w:val="20"/>
                <w:szCs w:val="20"/>
              </w:rPr>
              <w:t>2.8.2.</w:t>
            </w:r>
          </w:p>
          <w:p w14:paraId="04A8C094" w14:textId="77777777" w:rsidR="00F16410" w:rsidRPr="005001AB" w:rsidRDefault="00F16410" w:rsidP="00F16410">
            <w:pPr>
              <w:jc w:val="both"/>
              <w:rPr>
                <w:rFonts w:ascii="Times New Roman" w:hAnsi="Times New Roman" w:cs="Times New Roman"/>
                <w:sz w:val="20"/>
                <w:szCs w:val="20"/>
              </w:rPr>
            </w:pPr>
            <w:r w:rsidRPr="005001AB">
              <w:rPr>
                <w:rFonts w:ascii="Times New Roman" w:hAnsi="Times New Roman" w:cs="Times New Roman"/>
                <w:sz w:val="20"/>
                <w:szCs w:val="20"/>
              </w:rPr>
              <w:t xml:space="preserve">ЕАЭО Ф </w:t>
            </w:r>
            <w:r w:rsidRPr="005001AB">
              <w:rPr>
                <w:rFonts w:ascii="Times New Roman" w:hAnsi="Times New Roman" w:cs="Times New Roman"/>
                <w:i/>
                <w:sz w:val="20"/>
                <w:szCs w:val="20"/>
              </w:rPr>
              <w:t>2.1.8.2</w:t>
            </w:r>
          </w:p>
        </w:tc>
        <w:tc>
          <w:tcPr>
            <w:tcW w:w="3888" w:type="dxa"/>
            <w:vMerge w:val="restart"/>
            <w:tcBorders>
              <w:top w:val="single" w:sz="4" w:space="0" w:color="auto"/>
              <w:left w:val="single" w:sz="4" w:space="0" w:color="auto"/>
              <w:right w:val="single" w:sz="4" w:space="0" w:color="auto"/>
            </w:tcBorders>
          </w:tcPr>
          <w:p w14:paraId="58F08E5C" w14:textId="47A174C3" w:rsidR="00F16410" w:rsidRPr="005001AB" w:rsidRDefault="00F16410" w:rsidP="00F16410">
            <w:pPr>
              <w:jc w:val="both"/>
              <w:rPr>
                <w:rFonts w:ascii="Times New Roman" w:hAnsi="Times New Roman" w:cs="Times New Roman"/>
                <w:sz w:val="20"/>
                <w:szCs w:val="20"/>
              </w:rPr>
            </w:pPr>
            <w:r w:rsidRPr="005001AB">
              <w:rPr>
                <w:rFonts w:ascii="Times New Roman" w:hAnsi="Times New Roman" w:cs="Times New Roman"/>
                <w:sz w:val="20"/>
                <w:szCs w:val="20"/>
              </w:rPr>
              <w:t xml:space="preserve">10,0%-дан </w:t>
            </w:r>
            <w:r w:rsidR="00C9658E">
              <w:rPr>
                <w:rFonts w:ascii="Times New Roman" w:hAnsi="Times New Roman" w:cs="Times New Roman"/>
                <w:sz w:val="20"/>
                <w:szCs w:val="20"/>
                <w:lang w:val="kk-KZ"/>
              </w:rPr>
              <w:t>көп болмауы тиіс</w:t>
            </w:r>
            <w:r w:rsidRPr="005001AB">
              <w:rPr>
                <w:rFonts w:ascii="Times New Roman" w:hAnsi="Times New Roman" w:cs="Times New Roman"/>
                <w:sz w:val="20"/>
                <w:szCs w:val="20"/>
              </w:rPr>
              <w:t xml:space="preserve"> </w:t>
            </w:r>
          </w:p>
          <w:p w14:paraId="1F9239CA" w14:textId="77777777" w:rsidR="00F16410" w:rsidRPr="005001AB" w:rsidRDefault="00F16410" w:rsidP="00F16410">
            <w:pPr>
              <w:jc w:val="both"/>
              <w:rPr>
                <w:rFonts w:ascii="Times New Roman" w:hAnsi="Times New Roman" w:cs="Times New Roman"/>
                <w:sz w:val="20"/>
                <w:szCs w:val="20"/>
              </w:rPr>
            </w:pPr>
          </w:p>
          <w:p w14:paraId="47BFB01B" w14:textId="77777777" w:rsidR="00F16410" w:rsidRPr="005001AB" w:rsidRDefault="00F16410" w:rsidP="00F16410">
            <w:pPr>
              <w:jc w:val="both"/>
              <w:rPr>
                <w:rFonts w:ascii="Times New Roman" w:hAnsi="Times New Roman" w:cs="Times New Roman"/>
                <w:sz w:val="20"/>
                <w:szCs w:val="20"/>
              </w:rPr>
            </w:pPr>
          </w:p>
          <w:p w14:paraId="1FD3DEB7" w14:textId="77777777" w:rsidR="00F16410" w:rsidRPr="005001AB" w:rsidRDefault="00F16410" w:rsidP="00F16410">
            <w:pPr>
              <w:jc w:val="both"/>
              <w:rPr>
                <w:rFonts w:ascii="Times New Roman" w:hAnsi="Times New Roman" w:cs="Times New Roman"/>
                <w:sz w:val="20"/>
                <w:szCs w:val="20"/>
              </w:rPr>
            </w:pPr>
          </w:p>
          <w:p w14:paraId="1E13E355" w14:textId="16026300" w:rsidR="00F16410" w:rsidRPr="005001AB" w:rsidRDefault="00F16410" w:rsidP="00F16410">
            <w:pPr>
              <w:jc w:val="both"/>
              <w:rPr>
                <w:rFonts w:ascii="Times New Roman" w:hAnsi="Times New Roman" w:cs="Times New Roman"/>
                <w:sz w:val="20"/>
                <w:szCs w:val="20"/>
              </w:rPr>
            </w:pPr>
            <w:r w:rsidRPr="005001AB">
              <w:rPr>
                <w:rFonts w:ascii="Times New Roman" w:hAnsi="Times New Roman" w:cs="Times New Roman"/>
                <w:sz w:val="20"/>
                <w:szCs w:val="20"/>
              </w:rPr>
              <w:t xml:space="preserve">1,0%-дан </w:t>
            </w:r>
            <w:r w:rsidR="00C9658E">
              <w:rPr>
                <w:rFonts w:ascii="Times New Roman" w:hAnsi="Times New Roman" w:cs="Times New Roman"/>
                <w:sz w:val="20"/>
                <w:szCs w:val="20"/>
                <w:lang w:val="kk-KZ"/>
              </w:rPr>
              <w:t>көп болмауы тиіс</w:t>
            </w:r>
          </w:p>
          <w:p w14:paraId="7C04E6FA" w14:textId="77777777" w:rsidR="00F16410" w:rsidRPr="005001AB" w:rsidRDefault="00F16410" w:rsidP="00F16410">
            <w:pPr>
              <w:jc w:val="both"/>
              <w:rPr>
                <w:rFonts w:ascii="Times New Roman" w:hAnsi="Times New Roman" w:cs="Times New Roman"/>
                <w:sz w:val="20"/>
                <w:szCs w:val="20"/>
              </w:rPr>
            </w:pPr>
          </w:p>
          <w:p w14:paraId="631E0060" w14:textId="77777777" w:rsidR="00F16410" w:rsidRPr="005001AB" w:rsidRDefault="00F16410" w:rsidP="00F16410">
            <w:pPr>
              <w:jc w:val="both"/>
              <w:rPr>
                <w:rFonts w:ascii="Times New Roman" w:hAnsi="Times New Roman" w:cs="Times New Roman"/>
                <w:sz w:val="20"/>
                <w:szCs w:val="20"/>
              </w:rPr>
            </w:pPr>
          </w:p>
          <w:p w14:paraId="110150F3" w14:textId="77777777" w:rsidR="00F16410" w:rsidRPr="005001AB" w:rsidRDefault="00F16410" w:rsidP="00F16410">
            <w:pPr>
              <w:jc w:val="both"/>
              <w:rPr>
                <w:rFonts w:ascii="Times New Roman" w:hAnsi="Times New Roman" w:cs="Times New Roman"/>
                <w:sz w:val="20"/>
                <w:szCs w:val="20"/>
              </w:rPr>
            </w:pPr>
          </w:p>
          <w:p w14:paraId="7A8B273B" w14:textId="3B24E665" w:rsidR="00F16410" w:rsidRPr="005001AB" w:rsidRDefault="00F16410" w:rsidP="00F16410">
            <w:pPr>
              <w:jc w:val="both"/>
              <w:rPr>
                <w:rFonts w:ascii="Times New Roman" w:hAnsi="Times New Roman" w:cs="Times New Roman"/>
                <w:sz w:val="20"/>
                <w:szCs w:val="20"/>
              </w:rPr>
            </w:pPr>
            <w:r w:rsidRPr="005001AB">
              <w:rPr>
                <w:rFonts w:ascii="Times New Roman" w:hAnsi="Times New Roman" w:cs="Times New Roman"/>
                <w:sz w:val="20"/>
                <w:szCs w:val="20"/>
              </w:rPr>
              <w:t xml:space="preserve">1,0%-дан </w:t>
            </w:r>
            <w:r w:rsidR="00C9658E">
              <w:rPr>
                <w:rFonts w:ascii="Times New Roman" w:hAnsi="Times New Roman" w:cs="Times New Roman"/>
                <w:sz w:val="20"/>
                <w:szCs w:val="20"/>
                <w:lang w:val="kk-KZ"/>
              </w:rPr>
              <w:t>көп болмауы тиіс</w:t>
            </w:r>
          </w:p>
        </w:tc>
        <w:tc>
          <w:tcPr>
            <w:tcW w:w="790" w:type="dxa"/>
            <w:tcBorders>
              <w:top w:val="single" w:sz="8" w:space="0" w:color="000000"/>
              <w:left w:val="single" w:sz="8" w:space="0" w:color="000000"/>
              <w:bottom w:val="single" w:sz="8" w:space="0" w:color="000000"/>
              <w:right w:val="single" w:sz="8" w:space="0" w:color="000000"/>
            </w:tcBorders>
          </w:tcPr>
          <w:p w14:paraId="7A808D05" w14:textId="3E67E655" w:rsidR="00F16410" w:rsidRDefault="00C73545"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7</w:t>
            </w:r>
            <w:r w:rsidR="00F16410">
              <w:rPr>
                <w:rFonts w:eastAsia="Calibri"/>
                <w:color w:val="000000" w:themeColor="text1"/>
                <w:kern w:val="24"/>
                <w:sz w:val="21"/>
                <w:szCs w:val="21"/>
              </w:rPr>
              <w:t>,</w:t>
            </w:r>
            <w:r w:rsidR="002528C6">
              <w:rPr>
                <w:rFonts w:eastAsia="Calibri"/>
                <w:color w:val="000000" w:themeColor="text1"/>
                <w:kern w:val="24"/>
                <w:sz w:val="21"/>
                <w:szCs w:val="21"/>
              </w:rPr>
              <w:t>5</w:t>
            </w:r>
            <w:r w:rsidR="00F16410">
              <w:rPr>
                <w:rFonts w:eastAsia="Calibri"/>
                <w:color w:val="000000" w:themeColor="text1"/>
                <w:kern w:val="24"/>
                <w:sz w:val="21"/>
                <w:szCs w:val="21"/>
              </w:rPr>
              <w:t>6</w:t>
            </w:r>
          </w:p>
          <w:p w14:paraId="30AEF98B" w14:textId="0D4A81D5" w:rsidR="00F16410" w:rsidRDefault="00C73545"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7</w:t>
            </w:r>
            <w:r w:rsidR="00F16410">
              <w:rPr>
                <w:rFonts w:eastAsia="Calibri"/>
                <w:color w:val="000000" w:themeColor="text1"/>
                <w:kern w:val="24"/>
                <w:sz w:val="21"/>
                <w:szCs w:val="21"/>
              </w:rPr>
              <w:t>,</w:t>
            </w:r>
            <w:r w:rsidR="002528C6">
              <w:rPr>
                <w:rFonts w:eastAsia="Calibri"/>
                <w:color w:val="000000" w:themeColor="text1"/>
                <w:kern w:val="24"/>
                <w:sz w:val="21"/>
                <w:szCs w:val="21"/>
              </w:rPr>
              <w:t>5</w:t>
            </w:r>
            <w:r w:rsidR="00A0117B">
              <w:rPr>
                <w:rFonts w:eastAsia="Calibri"/>
                <w:color w:val="000000" w:themeColor="text1"/>
                <w:kern w:val="24"/>
                <w:sz w:val="21"/>
                <w:szCs w:val="21"/>
              </w:rPr>
              <w:t>5</w:t>
            </w:r>
          </w:p>
          <w:p w14:paraId="43A825BC" w14:textId="47FB2498" w:rsidR="00F16410" w:rsidRDefault="00C73545"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7</w:t>
            </w:r>
            <w:r w:rsidR="00F16410">
              <w:rPr>
                <w:rFonts w:eastAsia="Calibri"/>
                <w:color w:val="000000" w:themeColor="text1"/>
                <w:kern w:val="24"/>
                <w:sz w:val="21"/>
                <w:szCs w:val="21"/>
              </w:rPr>
              <w:t>,</w:t>
            </w:r>
            <w:r w:rsidR="002528C6">
              <w:rPr>
                <w:rFonts w:eastAsia="Calibri"/>
                <w:color w:val="000000" w:themeColor="text1"/>
                <w:kern w:val="24"/>
                <w:sz w:val="21"/>
                <w:szCs w:val="21"/>
              </w:rPr>
              <w:t>5</w:t>
            </w:r>
            <w:r w:rsidR="00A0117B">
              <w:rPr>
                <w:rFonts w:eastAsia="Calibri"/>
                <w:color w:val="000000" w:themeColor="text1"/>
                <w:kern w:val="24"/>
                <w:sz w:val="21"/>
                <w:szCs w:val="21"/>
              </w:rPr>
              <w:t>2</w:t>
            </w:r>
          </w:p>
          <w:p w14:paraId="19CA869A" w14:textId="61DC8F82" w:rsidR="00F16410" w:rsidRPr="00820854" w:rsidRDefault="00F16410" w:rsidP="00A0117B">
            <w:pPr>
              <w:rPr>
                <w:rFonts w:ascii="Times New Roman" w:hAnsi="Times New Roman" w:cs="Times New Roman"/>
                <w:sz w:val="20"/>
                <w:szCs w:val="20"/>
              </w:rPr>
            </w:pPr>
          </w:p>
        </w:tc>
        <w:tc>
          <w:tcPr>
            <w:tcW w:w="850" w:type="dxa"/>
            <w:tcBorders>
              <w:top w:val="single" w:sz="8" w:space="0" w:color="000000"/>
              <w:left w:val="single" w:sz="8" w:space="0" w:color="000000"/>
              <w:bottom w:val="single" w:sz="8" w:space="0" w:color="000000"/>
              <w:right w:val="single" w:sz="8" w:space="0" w:color="000000"/>
            </w:tcBorders>
          </w:tcPr>
          <w:p w14:paraId="157D22C5" w14:textId="0C0E4217" w:rsidR="00F16410" w:rsidRDefault="00C73545"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7</w:t>
            </w:r>
            <w:r w:rsidR="00F16410">
              <w:rPr>
                <w:rFonts w:eastAsia="Calibri"/>
                <w:color w:val="000000" w:themeColor="text1"/>
                <w:kern w:val="24"/>
                <w:sz w:val="21"/>
                <w:szCs w:val="21"/>
              </w:rPr>
              <w:t>,</w:t>
            </w:r>
            <w:r w:rsidR="002528C6">
              <w:rPr>
                <w:rFonts w:eastAsia="Calibri"/>
                <w:color w:val="000000" w:themeColor="text1"/>
                <w:kern w:val="24"/>
                <w:sz w:val="21"/>
                <w:szCs w:val="21"/>
              </w:rPr>
              <w:t>5</w:t>
            </w:r>
            <w:r w:rsidR="00F16410">
              <w:rPr>
                <w:rFonts w:eastAsia="Calibri"/>
                <w:color w:val="000000" w:themeColor="text1"/>
                <w:kern w:val="24"/>
                <w:sz w:val="21"/>
                <w:szCs w:val="21"/>
              </w:rPr>
              <w:t>6</w:t>
            </w:r>
          </w:p>
          <w:p w14:paraId="7CABADB7" w14:textId="0F8B560A" w:rsidR="00F16410" w:rsidRDefault="00C73545"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7</w:t>
            </w:r>
            <w:r w:rsidR="00F16410">
              <w:rPr>
                <w:rFonts w:eastAsia="Calibri"/>
                <w:color w:val="000000" w:themeColor="text1"/>
                <w:kern w:val="24"/>
                <w:sz w:val="21"/>
                <w:szCs w:val="21"/>
              </w:rPr>
              <w:t>,</w:t>
            </w:r>
            <w:r w:rsidR="002528C6">
              <w:rPr>
                <w:rFonts w:eastAsia="Calibri"/>
                <w:color w:val="000000" w:themeColor="text1"/>
                <w:kern w:val="24"/>
                <w:sz w:val="21"/>
                <w:szCs w:val="21"/>
              </w:rPr>
              <w:t>5</w:t>
            </w:r>
            <w:r w:rsidR="00A0117B">
              <w:rPr>
                <w:rFonts w:eastAsia="Calibri"/>
                <w:color w:val="000000" w:themeColor="text1"/>
                <w:kern w:val="24"/>
                <w:sz w:val="21"/>
                <w:szCs w:val="21"/>
              </w:rPr>
              <w:t>6</w:t>
            </w:r>
          </w:p>
          <w:p w14:paraId="7C6FDA05" w14:textId="4920004A" w:rsidR="00F16410" w:rsidRPr="00A0117B" w:rsidRDefault="00C73545" w:rsidP="00A0117B">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7</w:t>
            </w:r>
            <w:r w:rsidR="00F16410">
              <w:rPr>
                <w:rFonts w:eastAsia="Calibri"/>
                <w:color w:val="000000" w:themeColor="text1"/>
                <w:kern w:val="24"/>
                <w:sz w:val="21"/>
                <w:szCs w:val="21"/>
              </w:rPr>
              <w:t>,</w:t>
            </w:r>
            <w:r w:rsidR="002528C6">
              <w:rPr>
                <w:rFonts w:eastAsia="Calibri"/>
                <w:color w:val="000000" w:themeColor="text1"/>
                <w:kern w:val="24"/>
                <w:sz w:val="21"/>
                <w:szCs w:val="21"/>
              </w:rPr>
              <w:t>5</w:t>
            </w:r>
            <w:r w:rsidR="00A0117B">
              <w:rPr>
                <w:rFonts w:eastAsia="Calibri"/>
                <w:color w:val="000000" w:themeColor="text1"/>
                <w:kern w:val="24"/>
                <w:sz w:val="21"/>
                <w:szCs w:val="21"/>
              </w:rPr>
              <w:t>2</w:t>
            </w:r>
          </w:p>
        </w:tc>
        <w:tc>
          <w:tcPr>
            <w:tcW w:w="851" w:type="dxa"/>
            <w:tcBorders>
              <w:top w:val="single" w:sz="8" w:space="0" w:color="000000"/>
              <w:left w:val="single" w:sz="8" w:space="0" w:color="000000"/>
              <w:bottom w:val="single" w:sz="8" w:space="0" w:color="000000"/>
              <w:right w:val="single" w:sz="8" w:space="0" w:color="000000"/>
            </w:tcBorders>
          </w:tcPr>
          <w:p w14:paraId="1C9DFABE" w14:textId="0BF96B1B" w:rsidR="00F16410" w:rsidRDefault="00C73545"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7</w:t>
            </w:r>
            <w:r w:rsidR="00F16410">
              <w:rPr>
                <w:rFonts w:eastAsia="Calibri"/>
                <w:color w:val="000000" w:themeColor="text1"/>
                <w:kern w:val="24"/>
                <w:sz w:val="21"/>
                <w:szCs w:val="21"/>
              </w:rPr>
              <w:t>,</w:t>
            </w:r>
            <w:r w:rsidR="002528C6">
              <w:rPr>
                <w:rFonts w:eastAsia="Calibri"/>
                <w:color w:val="000000" w:themeColor="text1"/>
                <w:kern w:val="24"/>
                <w:sz w:val="21"/>
                <w:szCs w:val="21"/>
              </w:rPr>
              <w:t>5</w:t>
            </w:r>
            <w:r w:rsidR="00A0117B">
              <w:rPr>
                <w:rFonts w:eastAsia="Calibri"/>
                <w:color w:val="000000" w:themeColor="text1"/>
                <w:kern w:val="24"/>
                <w:sz w:val="21"/>
                <w:szCs w:val="21"/>
              </w:rPr>
              <w:t>5</w:t>
            </w:r>
          </w:p>
          <w:p w14:paraId="73A91AD2" w14:textId="4BAEAFF3" w:rsidR="00F16410" w:rsidRDefault="00C73545"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7</w:t>
            </w:r>
            <w:r w:rsidR="00F16410">
              <w:rPr>
                <w:rFonts w:eastAsia="Calibri"/>
                <w:color w:val="000000" w:themeColor="text1"/>
                <w:kern w:val="24"/>
                <w:sz w:val="21"/>
                <w:szCs w:val="21"/>
              </w:rPr>
              <w:t>,</w:t>
            </w:r>
            <w:r w:rsidR="002528C6">
              <w:rPr>
                <w:rFonts w:eastAsia="Calibri"/>
                <w:color w:val="000000" w:themeColor="text1"/>
                <w:kern w:val="24"/>
                <w:sz w:val="21"/>
                <w:szCs w:val="21"/>
              </w:rPr>
              <w:t>5</w:t>
            </w:r>
            <w:r w:rsidR="00A0117B">
              <w:rPr>
                <w:rFonts w:eastAsia="Calibri"/>
                <w:color w:val="000000" w:themeColor="text1"/>
                <w:kern w:val="24"/>
                <w:sz w:val="21"/>
                <w:szCs w:val="21"/>
              </w:rPr>
              <w:t>6</w:t>
            </w:r>
          </w:p>
          <w:p w14:paraId="0035BC0C" w14:textId="42E78EDC" w:rsidR="00F16410" w:rsidRPr="00A0117B" w:rsidRDefault="00C73545" w:rsidP="00A0117B">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7</w:t>
            </w:r>
            <w:r w:rsidR="00F16410">
              <w:rPr>
                <w:rFonts w:eastAsia="Calibri"/>
                <w:color w:val="000000" w:themeColor="text1"/>
                <w:kern w:val="24"/>
                <w:sz w:val="21"/>
                <w:szCs w:val="21"/>
              </w:rPr>
              <w:t>,</w:t>
            </w:r>
            <w:r w:rsidR="002528C6">
              <w:rPr>
                <w:rFonts w:eastAsia="Calibri"/>
                <w:color w:val="000000" w:themeColor="text1"/>
                <w:kern w:val="24"/>
                <w:sz w:val="21"/>
                <w:szCs w:val="21"/>
              </w:rPr>
              <w:t>54</w:t>
            </w:r>
          </w:p>
        </w:tc>
        <w:tc>
          <w:tcPr>
            <w:tcW w:w="850" w:type="dxa"/>
            <w:tcBorders>
              <w:top w:val="single" w:sz="8" w:space="0" w:color="000000"/>
              <w:left w:val="single" w:sz="8" w:space="0" w:color="000000"/>
              <w:bottom w:val="single" w:sz="8" w:space="0" w:color="000000"/>
              <w:right w:val="single" w:sz="8" w:space="0" w:color="000000"/>
            </w:tcBorders>
          </w:tcPr>
          <w:p w14:paraId="417CA0BF" w14:textId="36486C33" w:rsidR="00F16410" w:rsidRDefault="00C73545"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7</w:t>
            </w:r>
            <w:r w:rsidR="00F16410">
              <w:rPr>
                <w:rFonts w:eastAsia="Calibri"/>
                <w:color w:val="000000" w:themeColor="text1"/>
                <w:kern w:val="24"/>
                <w:sz w:val="21"/>
                <w:szCs w:val="21"/>
              </w:rPr>
              <w:t>,</w:t>
            </w:r>
            <w:r w:rsidR="002528C6">
              <w:rPr>
                <w:rFonts w:eastAsia="Calibri"/>
                <w:color w:val="000000" w:themeColor="text1"/>
                <w:kern w:val="24"/>
                <w:sz w:val="21"/>
                <w:szCs w:val="21"/>
              </w:rPr>
              <w:t>5</w:t>
            </w:r>
            <w:r w:rsidR="00F16410">
              <w:rPr>
                <w:rFonts w:eastAsia="Calibri"/>
                <w:color w:val="000000" w:themeColor="text1"/>
                <w:kern w:val="24"/>
                <w:sz w:val="21"/>
                <w:szCs w:val="21"/>
              </w:rPr>
              <w:t>7</w:t>
            </w:r>
          </w:p>
          <w:p w14:paraId="652F96AD" w14:textId="111C09CD" w:rsidR="00F16410" w:rsidRDefault="00C73545"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7</w:t>
            </w:r>
            <w:r w:rsidR="00F16410">
              <w:rPr>
                <w:rFonts w:eastAsia="Calibri"/>
                <w:color w:val="000000" w:themeColor="text1"/>
                <w:kern w:val="24"/>
                <w:sz w:val="21"/>
                <w:szCs w:val="21"/>
              </w:rPr>
              <w:t>,</w:t>
            </w:r>
            <w:r w:rsidR="002528C6">
              <w:rPr>
                <w:rFonts w:eastAsia="Calibri"/>
                <w:color w:val="000000" w:themeColor="text1"/>
                <w:kern w:val="24"/>
                <w:sz w:val="21"/>
                <w:szCs w:val="21"/>
              </w:rPr>
              <w:t>5</w:t>
            </w:r>
            <w:r w:rsidR="00A0117B">
              <w:rPr>
                <w:rFonts w:eastAsia="Calibri"/>
                <w:color w:val="000000" w:themeColor="text1"/>
                <w:kern w:val="24"/>
                <w:sz w:val="21"/>
                <w:szCs w:val="21"/>
              </w:rPr>
              <w:t>5</w:t>
            </w:r>
          </w:p>
          <w:p w14:paraId="6D717738" w14:textId="42C67FDE" w:rsidR="00F16410" w:rsidRPr="00A0117B" w:rsidRDefault="00C73545" w:rsidP="00A0117B">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7</w:t>
            </w:r>
            <w:r w:rsidR="00F16410">
              <w:rPr>
                <w:rFonts w:eastAsia="Calibri"/>
                <w:color w:val="000000" w:themeColor="text1"/>
                <w:kern w:val="24"/>
                <w:sz w:val="21"/>
                <w:szCs w:val="21"/>
              </w:rPr>
              <w:t>,</w:t>
            </w:r>
            <w:r w:rsidR="002528C6">
              <w:rPr>
                <w:rFonts w:eastAsia="Calibri"/>
                <w:color w:val="000000" w:themeColor="text1"/>
                <w:kern w:val="24"/>
                <w:sz w:val="21"/>
                <w:szCs w:val="21"/>
              </w:rPr>
              <w:t>5</w:t>
            </w:r>
            <w:r w:rsidR="00A0117B">
              <w:rPr>
                <w:rFonts w:eastAsia="Calibri"/>
                <w:color w:val="000000" w:themeColor="text1"/>
                <w:kern w:val="24"/>
                <w:sz w:val="21"/>
                <w:szCs w:val="21"/>
              </w:rPr>
              <w:t>4</w:t>
            </w:r>
          </w:p>
        </w:tc>
        <w:tc>
          <w:tcPr>
            <w:tcW w:w="851" w:type="dxa"/>
            <w:tcBorders>
              <w:top w:val="single" w:sz="8" w:space="0" w:color="000000"/>
              <w:left w:val="single" w:sz="8" w:space="0" w:color="000000"/>
              <w:bottom w:val="single" w:sz="8" w:space="0" w:color="000000"/>
              <w:right w:val="single" w:sz="8" w:space="0" w:color="000000"/>
            </w:tcBorders>
          </w:tcPr>
          <w:p w14:paraId="127BE2EB" w14:textId="0B3F4920" w:rsidR="00F16410" w:rsidRDefault="00C73545"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7</w:t>
            </w:r>
            <w:r w:rsidR="00F16410">
              <w:rPr>
                <w:rFonts w:eastAsia="Calibri"/>
                <w:color w:val="000000" w:themeColor="text1"/>
                <w:kern w:val="24"/>
                <w:sz w:val="21"/>
                <w:szCs w:val="21"/>
              </w:rPr>
              <w:t>,</w:t>
            </w:r>
            <w:r w:rsidR="002528C6">
              <w:rPr>
                <w:rFonts w:eastAsia="Calibri"/>
                <w:color w:val="000000" w:themeColor="text1"/>
                <w:kern w:val="24"/>
                <w:sz w:val="21"/>
                <w:szCs w:val="21"/>
              </w:rPr>
              <w:t>5</w:t>
            </w:r>
            <w:r w:rsidR="00F16410">
              <w:rPr>
                <w:rFonts w:eastAsia="Calibri"/>
                <w:color w:val="000000" w:themeColor="text1"/>
                <w:kern w:val="24"/>
                <w:sz w:val="21"/>
                <w:szCs w:val="21"/>
              </w:rPr>
              <w:t>8</w:t>
            </w:r>
          </w:p>
          <w:p w14:paraId="35BD0260" w14:textId="0C87FA62" w:rsidR="00F16410" w:rsidRDefault="00C73545"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7</w:t>
            </w:r>
            <w:r w:rsidR="00F16410">
              <w:rPr>
                <w:rFonts w:eastAsia="Calibri"/>
                <w:color w:val="000000" w:themeColor="text1"/>
                <w:kern w:val="24"/>
                <w:sz w:val="21"/>
                <w:szCs w:val="21"/>
              </w:rPr>
              <w:t>,</w:t>
            </w:r>
            <w:r w:rsidR="002528C6">
              <w:rPr>
                <w:rFonts w:eastAsia="Calibri"/>
                <w:color w:val="000000" w:themeColor="text1"/>
                <w:kern w:val="24"/>
                <w:sz w:val="21"/>
                <w:szCs w:val="21"/>
              </w:rPr>
              <w:t>5</w:t>
            </w:r>
            <w:r w:rsidR="00F16410">
              <w:rPr>
                <w:rFonts w:eastAsia="Calibri"/>
                <w:color w:val="000000" w:themeColor="text1"/>
                <w:kern w:val="24"/>
                <w:sz w:val="21"/>
                <w:szCs w:val="21"/>
              </w:rPr>
              <w:t>9</w:t>
            </w:r>
          </w:p>
          <w:p w14:paraId="335ACCD9" w14:textId="431BA82F" w:rsidR="00F16410" w:rsidRPr="00A0117B" w:rsidRDefault="00C73545" w:rsidP="00A0117B">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7</w:t>
            </w:r>
            <w:r w:rsidR="00F16410">
              <w:rPr>
                <w:rFonts w:eastAsia="Calibri"/>
                <w:color w:val="000000" w:themeColor="text1"/>
                <w:kern w:val="24"/>
                <w:sz w:val="21"/>
                <w:szCs w:val="21"/>
              </w:rPr>
              <w:t>,</w:t>
            </w:r>
            <w:r w:rsidR="002528C6">
              <w:rPr>
                <w:rFonts w:eastAsia="Calibri"/>
                <w:color w:val="000000" w:themeColor="text1"/>
                <w:kern w:val="24"/>
                <w:sz w:val="21"/>
                <w:szCs w:val="21"/>
              </w:rPr>
              <w:t>57</w:t>
            </w:r>
          </w:p>
        </w:tc>
        <w:tc>
          <w:tcPr>
            <w:tcW w:w="850" w:type="dxa"/>
            <w:tcBorders>
              <w:top w:val="single" w:sz="8" w:space="0" w:color="000000"/>
              <w:left w:val="single" w:sz="8" w:space="0" w:color="000000"/>
              <w:bottom w:val="single" w:sz="8" w:space="0" w:color="000000"/>
              <w:right w:val="single" w:sz="8" w:space="0" w:color="000000"/>
            </w:tcBorders>
          </w:tcPr>
          <w:p w14:paraId="117CCFAF" w14:textId="55ED021D" w:rsidR="00F16410" w:rsidRDefault="00C73545"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7</w:t>
            </w:r>
            <w:r w:rsidR="00F16410">
              <w:rPr>
                <w:rFonts w:eastAsia="Calibri"/>
                <w:color w:val="000000" w:themeColor="text1"/>
                <w:kern w:val="24"/>
                <w:sz w:val="21"/>
                <w:szCs w:val="21"/>
              </w:rPr>
              <w:t>,</w:t>
            </w:r>
            <w:r w:rsidR="002528C6">
              <w:rPr>
                <w:rFonts w:eastAsia="Calibri"/>
                <w:color w:val="000000" w:themeColor="text1"/>
                <w:kern w:val="24"/>
                <w:sz w:val="21"/>
                <w:szCs w:val="21"/>
              </w:rPr>
              <w:t>5</w:t>
            </w:r>
            <w:r w:rsidR="00F16410">
              <w:rPr>
                <w:rFonts w:eastAsia="Calibri"/>
                <w:color w:val="000000" w:themeColor="text1"/>
                <w:kern w:val="24"/>
                <w:sz w:val="21"/>
                <w:szCs w:val="21"/>
              </w:rPr>
              <w:t>9</w:t>
            </w:r>
          </w:p>
          <w:p w14:paraId="7C382DFC" w14:textId="6FC3D49C" w:rsidR="00F16410" w:rsidRDefault="00C73545"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7</w:t>
            </w:r>
            <w:r w:rsidR="00F16410">
              <w:rPr>
                <w:rFonts w:eastAsia="Calibri"/>
                <w:color w:val="000000" w:themeColor="text1"/>
                <w:kern w:val="24"/>
                <w:sz w:val="21"/>
                <w:szCs w:val="21"/>
              </w:rPr>
              <w:t>,</w:t>
            </w:r>
            <w:r w:rsidR="002528C6">
              <w:rPr>
                <w:rFonts w:eastAsia="Calibri"/>
                <w:color w:val="000000" w:themeColor="text1"/>
                <w:kern w:val="24"/>
                <w:sz w:val="21"/>
                <w:szCs w:val="21"/>
              </w:rPr>
              <w:t>58</w:t>
            </w:r>
          </w:p>
          <w:p w14:paraId="0ED73837" w14:textId="5CAE90BC" w:rsidR="00F16410" w:rsidRPr="00A0117B" w:rsidRDefault="00C73545" w:rsidP="00A0117B">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7</w:t>
            </w:r>
            <w:r w:rsidR="00F16410">
              <w:rPr>
                <w:rFonts w:eastAsia="Calibri"/>
                <w:color w:val="000000" w:themeColor="text1"/>
                <w:kern w:val="24"/>
                <w:sz w:val="21"/>
                <w:szCs w:val="21"/>
              </w:rPr>
              <w:t>,</w:t>
            </w:r>
            <w:r w:rsidR="002528C6">
              <w:rPr>
                <w:rFonts w:eastAsia="Calibri"/>
                <w:color w:val="000000" w:themeColor="text1"/>
                <w:kern w:val="24"/>
                <w:sz w:val="21"/>
                <w:szCs w:val="21"/>
              </w:rPr>
              <w:t>56</w:t>
            </w:r>
          </w:p>
        </w:tc>
        <w:tc>
          <w:tcPr>
            <w:tcW w:w="851" w:type="dxa"/>
            <w:tcBorders>
              <w:top w:val="single" w:sz="8" w:space="0" w:color="000000"/>
              <w:left w:val="single" w:sz="8" w:space="0" w:color="000000"/>
              <w:bottom w:val="single" w:sz="8" w:space="0" w:color="000000"/>
              <w:right w:val="single" w:sz="8" w:space="0" w:color="000000"/>
            </w:tcBorders>
          </w:tcPr>
          <w:p w14:paraId="30082EF2" w14:textId="28A906F2" w:rsidR="00F16410" w:rsidRDefault="00C73545"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7</w:t>
            </w:r>
            <w:r w:rsidR="00F16410">
              <w:rPr>
                <w:rFonts w:eastAsia="Calibri"/>
                <w:color w:val="000000" w:themeColor="text1"/>
                <w:kern w:val="24"/>
                <w:sz w:val="21"/>
                <w:szCs w:val="21"/>
              </w:rPr>
              <w:t>,</w:t>
            </w:r>
            <w:r w:rsidR="002528C6">
              <w:rPr>
                <w:rFonts w:eastAsia="Calibri"/>
                <w:color w:val="000000" w:themeColor="text1"/>
                <w:kern w:val="24"/>
                <w:sz w:val="21"/>
                <w:szCs w:val="21"/>
              </w:rPr>
              <w:t>5</w:t>
            </w:r>
            <w:r w:rsidR="00F16410">
              <w:rPr>
                <w:rFonts w:eastAsia="Calibri"/>
                <w:color w:val="000000" w:themeColor="text1"/>
                <w:kern w:val="24"/>
                <w:sz w:val="21"/>
                <w:szCs w:val="21"/>
              </w:rPr>
              <w:t>9</w:t>
            </w:r>
          </w:p>
          <w:p w14:paraId="44FDC9A3" w14:textId="71FDD020" w:rsidR="00F16410" w:rsidRDefault="00C73545"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7</w:t>
            </w:r>
            <w:r w:rsidR="00F16410">
              <w:rPr>
                <w:rFonts w:eastAsia="Calibri"/>
                <w:color w:val="000000" w:themeColor="text1"/>
                <w:kern w:val="24"/>
                <w:sz w:val="21"/>
                <w:szCs w:val="21"/>
              </w:rPr>
              <w:t>,</w:t>
            </w:r>
            <w:r w:rsidR="002528C6">
              <w:rPr>
                <w:rFonts w:eastAsia="Calibri"/>
                <w:color w:val="000000" w:themeColor="text1"/>
                <w:kern w:val="24"/>
                <w:sz w:val="21"/>
                <w:szCs w:val="21"/>
              </w:rPr>
              <w:t>57</w:t>
            </w:r>
          </w:p>
          <w:p w14:paraId="7EE3E553" w14:textId="2586FDD2" w:rsidR="00F16410" w:rsidRPr="00820854" w:rsidRDefault="00C73545" w:rsidP="00F16410">
            <w:pPr>
              <w:jc w:val="center"/>
              <w:rPr>
                <w:rFonts w:ascii="Times New Roman" w:hAnsi="Times New Roman" w:cs="Times New Roman"/>
                <w:sz w:val="20"/>
                <w:szCs w:val="20"/>
              </w:rPr>
            </w:pPr>
            <w:r>
              <w:rPr>
                <w:rFonts w:eastAsia="Calibri"/>
                <w:color w:val="000000" w:themeColor="text1"/>
                <w:kern w:val="24"/>
                <w:sz w:val="21"/>
                <w:szCs w:val="21"/>
              </w:rPr>
              <w:t>7</w:t>
            </w:r>
            <w:r w:rsidR="00F16410">
              <w:rPr>
                <w:rFonts w:eastAsia="Calibri"/>
                <w:color w:val="000000" w:themeColor="text1"/>
                <w:kern w:val="24"/>
                <w:sz w:val="21"/>
                <w:szCs w:val="21"/>
              </w:rPr>
              <w:t>,</w:t>
            </w:r>
            <w:r w:rsidR="002528C6">
              <w:rPr>
                <w:rFonts w:eastAsia="Calibri"/>
                <w:color w:val="000000" w:themeColor="text1"/>
                <w:kern w:val="24"/>
                <w:sz w:val="21"/>
                <w:szCs w:val="21"/>
              </w:rPr>
              <w:t>5</w:t>
            </w:r>
            <w:r w:rsidR="00F16410">
              <w:rPr>
                <w:rFonts w:eastAsia="Calibri"/>
                <w:color w:val="000000" w:themeColor="text1"/>
                <w:kern w:val="24"/>
                <w:sz w:val="21"/>
                <w:szCs w:val="21"/>
              </w:rPr>
              <w:t>5</w:t>
            </w:r>
          </w:p>
        </w:tc>
      </w:tr>
      <w:tr w:rsidR="00F16410" w:rsidRPr="005001AB" w14:paraId="356C1C0D" w14:textId="77777777" w:rsidTr="00C56FAF">
        <w:trPr>
          <w:trHeight w:val="720"/>
        </w:trPr>
        <w:tc>
          <w:tcPr>
            <w:tcW w:w="1696" w:type="dxa"/>
            <w:vMerge/>
            <w:tcBorders>
              <w:left w:val="single" w:sz="4" w:space="0" w:color="auto"/>
              <w:right w:val="single" w:sz="4" w:space="0" w:color="auto"/>
            </w:tcBorders>
          </w:tcPr>
          <w:p w14:paraId="77877FE7" w14:textId="77777777" w:rsidR="00F16410" w:rsidRPr="005001AB" w:rsidRDefault="00F16410" w:rsidP="00F16410">
            <w:pPr>
              <w:jc w:val="both"/>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2442AADE" w14:textId="77777777" w:rsidR="00F16410" w:rsidRPr="005001AB" w:rsidRDefault="00F16410" w:rsidP="00F16410">
            <w:pPr>
              <w:jc w:val="both"/>
              <w:rPr>
                <w:rFonts w:ascii="Times New Roman" w:hAnsi="Times New Roman" w:cs="Times New Roman"/>
                <w:sz w:val="20"/>
                <w:szCs w:val="20"/>
              </w:rPr>
            </w:pPr>
          </w:p>
        </w:tc>
        <w:tc>
          <w:tcPr>
            <w:tcW w:w="2126" w:type="dxa"/>
            <w:vMerge/>
            <w:tcBorders>
              <w:left w:val="single" w:sz="4" w:space="0" w:color="auto"/>
              <w:right w:val="single" w:sz="4" w:space="0" w:color="auto"/>
            </w:tcBorders>
          </w:tcPr>
          <w:p w14:paraId="2CA1DA7F" w14:textId="77777777" w:rsidR="00F16410" w:rsidRPr="005001AB" w:rsidRDefault="00F16410" w:rsidP="00F16410">
            <w:pPr>
              <w:jc w:val="both"/>
              <w:rPr>
                <w:rFonts w:ascii="Times New Roman" w:hAnsi="Times New Roman" w:cs="Times New Roman"/>
                <w:sz w:val="20"/>
                <w:szCs w:val="20"/>
              </w:rPr>
            </w:pPr>
          </w:p>
        </w:tc>
        <w:tc>
          <w:tcPr>
            <w:tcW w:w="3888" w:type="dxa"/>
            <w:vMerge/>
            <w:tcBorders>
              <w:left w:val="single" w:sz="4" w:space="0" w:color="auto"/>
              <w:right w:val="single" w:sz="4" w:space="0" w:color="auto"/>
            </w:tcBorders>
          </w:tcPr>
          <w:p w14:paraId="5847F76D" w14:textId="77777777" w:rsidR="00F16410" w:rsidRPr="005001AB" w:rsidRDefault="00F16410" w:rsidP="00F16410">
            <w:pPr>
              <w:jc w:val="both"/>
              <w:rPr>
                <w:rFonts w:ascii="Times New Roman" w:hAnsi="Times New Roman" w:cs="Times New Roman"/>
                <w:sz w:val="20"/>
                <w:szCs w:val="20"/>
              </w:rPr>
            </w:pPr>
          </w:p>
        </w:tc>
        <w:tc>
          <w:tcPr>
            <w:tcW w:w="790" w:type="dxa"/>
            <w:tcBorders>
              <w:top w:val="single" w:sz="8" w:space="0" w:color="000000"/>
              <w:left w:val="single" w:sz="8" w:space="0" w:color="000000"/>
              <w:bottom w:val="single" w:sz="8" w:space="0" w:color="000000"/>
              <w:right w:val="single" w:sz="8" w:space="0" w:color="000000"/>
            </w:tcBorders>
          </w:tcPr>
          <w:p w14:paraId="0152752C" w14:textId="038A0478" w:rsidR="00F16410" w:rsidRDefault="00F16410"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0,</w:t>
            </w:r>
            <w:r w:rsidR="002528C6">
              <w:rPr>
                <w:rFonts w:eastAsia="Calibri"/>
                <w:color w:val="000000" w:themeColor="text1"/>
                <w:kern w:val="24"/>
                <w:sz w:val="21"/>
                <w:szCs w:val="21"/>
              </w:rPr>
              <w:t>7</w:t>
            </w:r>
            <w:r>
              <w:rPr>
                <w:rFonts w:eastAsia="Calibri"/>
                <w:color w:val="000000" w:themeColor="text1"/>
                <w:kern w:val="24"/>
                <w:sz w:val="21"/>
                <w:szCs w:val="21"/>
                <w:lang w:val="kk-KZ"/>
              </w:rPr>
              <w:t>6</w:t>
            </w:r>
          </w:p>
          <w:p w14:paraId="5365DAFF" w14:textId="2D7184D7" w:rsidR="00F16410" w:rsidRDefault="00F16410"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0,</w:t>
            </w:r>
            <w:r w:rsidR="002528C6">
              <w:rPr>
                <w:rFonts w:eastAsia="Calibri"/>
                <w:color w:val="000000" w:themeColor="text1"/>
                <w:kern w:val="24"/>
                <w:sz w:val="21"/>
                <w:szCs w:val="21"/>
              </w:rPr>
              <w:t>7</w:t>
            </w:r>
            <w:r>
              <w:rPr>
                <w:rFonts w:eastAsia="Calibri"/>
                <w:color w:val="000000" w:themeColor="text1"/>
                <w:kern w:val="24"/>
                <w:sz w:val="21"/>
                <w:szCs w:val="21"/>
              </w:rPr>
              <w:t>7</w:t>
            </w:r>
          </w:p>
          <w:p w14:paraId="4215AC36" w14:textId="203E2E08" w:rsidR="00F16410" w:rsidRPr="00F16410" w:rsidRDefault="00F16410"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0,</w:t>
            </w:r>
            <w:r w:rsidR="002528C6">
              <w:rPr>
                <w:rFonts w:eastAsia="Calibri"/>
                <w:color w:val="000000" w:themeColor="text1"/>
                <w:kern w:val="24"/>
                <w:sz w:val="21"/>
                <w:szCs w:val="21"/>
              </w:rPr>
              <w:t>7</w:t>
            </w:r>
            <w:r>
              <w:rPr>
                <w:rFonts w:eastAsia="Calibri"/>
                <w:color w:val="000000" w:themeColor="text1"/>
                <w:kern w:val="24"/>
                <w:sz w:val="21"/>
                <w:szCs w:val="21"/>
              </w:rPr>
              <w:t>5</w:t>
            </w:r>
          </w:p>
        </w:tc>
        <w:tc>
          <w:tcPr>
            <w:tcW w:w="850" w:type="dxa"/>
            <w:tcBorders>
              <w:top w:val="single" w:sz="8" w:space="0" w:color="000000"/>
              <w:left w:val="single" w:sz="8" w:space="0" w:color="000000"/>
              <w:bottom w:val="single" w:sz="8" w:space="0" w:color="000000"/>
              <w:right w:val="single" w:sz="8" w:space="0" w:color="000000"/>
            </w:tcBorders>
          </w:tcPr>
          <w:p w14:paraId="0DB4FD75" w14:textId="0E69BB5B" w:rsidR="00F16410" w:rsidRDefault="00F16410"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0,</w:t>
            </w:r>
            <w:r w:rsidR="002528C6">
              <w:rPr>
                <w:rFonts w:eastAsia="Calibri"/>
                <w:color w:val="000000" w:themeColor="text1"/>
                <w:kern w:val="24"/>
                <w:sz w:val="21"/>
                <w:szCs w:val="21"/>
              </w:rPr>
              <w:t>7</w:t>
            </w:r>
            <w:r>
              <w:rPr>
                <w:rFonts w:eastAsia="Calibri"/>
                <w:color w:val="000000" w:themeColor="text1"/>
                <w:kern w:val="24"/>
                <w:sz w:val="21"/>
                <w:szCs w:val="21"/>
              </w:rPr>
              <w:t>6</w:t>
            </w:r>
          </w:p>
          <w:p w14:paraId="736C33E3" w14:textId="448BC7C8" w:rsidR="00F16410" w:rsidRDefault="00F16410"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0,</w:t>
            </w:r>
            <w:r w:rsidR="002528C6">
              <w:rPr>
                <w:rFonts w:eastAsia="Calibri"/>
                <w:color w:val="000000" w:themeColor="text1"/>
                <w:kern w:val="24"/>
                <w:sz w:val="21"/>
                <w:szCs w:val="21"/>
              </w:rPr>
              <w:t>7</w:t>
            </w:r>
            <w:r>
              <w:rPr>
                <w:rFonts w:eastAsia="Calibri"/>
                <w:color w:val="000000" w:themeColor="text1"/>
                <w:kern w:val="24"/>
                <w:sz w:val="21"/>
                <w:szCs w:val="21"/>
              </w:rPr>
              <w:t>7</w:t>
            </w:r>
          </w:p>
          <w:p w14:paraId="39E243AE" w14:textId="52A9959E" w:rsidR="00F16410" w:rsidRPr="00F16410" w:rsidRDefault="00F16410"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0,</w:t>
            </w:r>
            <w:r w:rsidR="002528C6">
              <w:rPr>
                <w:rFonts w:eastAsia="Calibri"/>
                <w:color w:val="000000" w:themeColor="text1"/>
                <w:kern w:val="24"/>
                <w:sz w:val="21"/>
                <w:szCs w:val="21"/>
              </w:rPr>
              <w:t>7</w:t>
            </w:r>
            <w:r>
              <w:rPr>
                <w:rFonts w:eastAsia="Calibri"/>
                <w:color w:val="000000" w:themeColor="text1"/>
                <w:kern w:val="24"/>
                <w:sz w:val="21"/>
                <w:szCs w:val="21"/>
              </w:rPr>
              <w:t>5</w:t>
            </w:r>
          </w:p>
        </w:tc>
        <w:tc>
          <w:tcPr>
            <w:tcW w:w="851" w:type="dxa"/>
            <w:tcBorders>
              <w:top w:val="single" w:sz="8" w:space="0" w:color="000000"/>
              <w:left w:val="single" w:sz="8" w:space="0" w:color="000000"/>
              <w:bottom w:val="single" w:sz="8" w:space="0" w:color="000000"/>
              <w:right w:val="single" w:sz="8" w:space="0" w:color="000000"/>
            </w:tcBorders>
          </w:tcPr>
          <w:p w14:paraId="636444B9" w14:textId="28B9FBC4" w:rsidR="00F16410" w:rsidRDefault="00F16410"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0,</w:t>
            </w:r>
            <w:r w:rsidR="002528C6">
              <w:rPr>
                <w:rFonts w:eastAsia="Calibri"/>
                <w:color w:val="000000" w:themeColor="text1"/>
                <w:kern w:val="24"/>
                <w:sz w:val="21"/>
                <w:szCs w:val="21"/>
              </w:rPr>
              <w:t>7</w:t>
            </w:r>
            <w:r>
              <w:rPr>
                <w:rFonts w:eastAsia="Calibri"/>
                <w:color w:val="000000" w:themeColor="text1"/>
                <w:kern w:val="24"/>
                <w:sz w:val="21"/>
                <w:szCs w:val="21"/>
              </w:rPr>
              <w:t>7</w:t>
            </w:r>
          </w:p>
          <w:p w14:paraId="18AD50F0" w14:textId="46FD3009" w:rsidR="00F16410" w:rsidRDefault="00F16410"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0,</w:t>
            </w:r>
            <w:r w:rsidR="002528C6">
              <w:rPr>
                <w:rFonts w:eastAsia="Calibri"/>
                <w:color w:val="000000" w:themeColor="text1"/>
                <w:kern w:val="24"/>
                <w:sz w:val="21"/>
                <w:szCs w:val="21"/>
              </w:rPr>
              <w:t>7</w:t>
            </w:r>
            <w:r>
              <w:rPr>
                <w:rFonts w:eastAsia="Calibri"/>
                <w:color w:val="000000" w:themeColor="text1"/>
                <w:kern w:val="24"/>
                <w:sz w:val="21"/>
                <w:szCs w:val="21"/>
              </w:rPr>
              <w:t>9</w:t>
            </w:r>
          </w:p>
          <w:p w14:paraId="481E2E16" w14:textId="04F7C6FD" w:rsidR="00F16410" w:rsidRPr="00F16410" w:rsidRDefault="00F16410"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0,</w:t>
            </w:r>
            <w:r w:rsidR="002528C6">
              <w:rPr>
                <w:rFonts w:eastAsia="Calibri"/>
                <w:color w:val="000000" w:themeColor="text1"/>
                <w:kern w:val="24"/>
                <w:sz w:val="21"/>
                <w:szCs w:val="21"/>
              </w:rPr>
              <w:t>7</w:t>
            </w:r>
            <w:r>
              <w:rPr>
                <w:rFonts w:eastAsia="Calibri"/>
                <w:color w:val="000000" w:themeColor="text1"/>
                <w:kern w:val="24"/>
                <w:sz w:val="21"/>
                <w:szCs w:val="21"/>
              </w:rPr>
              <w:t>6</w:t>
            </w:r>
          </w:p>
        </w:tc>
        <w:tc>
          <w:tcPr>
            <w:tcW w:w="850" w:type="dxa"/>
            <w:tcBorders>
              <w:top w:val="single" w:sz="8" w:space="0" w:color="000000"/>
              <w:left w:val="single" w:sz="8" w:space="0" w:color="000000"/>
              <w:bottom w:val="single" w:sz="8" w:space="0" w:color="000000"/>
              <w:right w:val="single" w:sz="8" w:space="0" w:color="000000"/>
            </w:tcBorders>
          </w:tcPr>
          <w:p w14:paraId="034E599B" w14:textId="0BF8787D" w:rsidR="00F16410" w:rsidRDefault="00F16410"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0,</w:t>
            </w:r>
            <w:r w:rsidR="002528C6">
              <w:rPr>
                <w:rFonts w:eastAsia="Calibri"/>
                <w:color w:val="000000" w:themeColor="text1"/>
                <w:kern w:val="24"/>
                <w:sz w:val="21"/>
                <w:szCs w:val="21"/>
              </w:rPr>
              <w:t>7</w:t>
            </w:r>
            <w:r>
              <w:rPr>
                <w:rFonts w:eastAsia="Calibri"/>
                <w:color w:val="000000" w:themeColor="text1"/>
                <w:kern w:val="24"/>
                <w:sz w:val="21"/>
                <w:szCs w:val="21"/>
              </w:rPr>
              <w:t>7</w:t>
            </w:r>
          </w:p>
          <w:p w14:paraId="6FD03033" w14:textId="7D88108C" w:rsidR="00F16410" w:rsidRDefault="00F16410"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0,</w:t>
            </w:r>
            <w:r w:rsidR="002528C6">
              <w:rPr>
                <w:rFonts w:eastAsia="Calibri"/>
                <w:color w:val="000000" w:themeColor="text1"/>
                <w:kern w:val="24"/>
                <w:sz w:val="21"/>
                <w:szCs w:val="21"/>
              </w:rPr>
              <w:t>7</w:t>
            </w:r>
            <w:r>
              <w:rPr>
                <w:rFonts w:eastAsia="Calibri"/>
                <w:color w:val="000000" w:themeColor="text1"/>
                <w:kern w:val="24"/>
                <w:sz w:val="21"/>
                <w:szCs w:val="21"/>
              </w:rPr>
              <w:t>9</w:t>
            </w:r>
          </w:p>
          <w:p w14:paraId="66FF9F50" w14:textId="7708A2A4" w:rsidR="00F16410" w:rsidRPr="00F16410" w:rsidRDefault="00F16410"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0,</w:t>
            </w:r>
            <w:r w:rsidR="002528C6">
              <w:rPr>
                <w:rFonts w:eastAsia="Calibri"/>
                <w:color w:val="000000" w:themeColor="text1"/>
                <w:kern w:val="24"/>
                <w:sz w:val="21"/>
                <w:szCs w:val="21"/>
              </w:rPr>
              <w:t>7</w:t>
            </w:r>
            <w:r>
              <w:rPr>
                <w:rFonts w:eastAsia="Calibri"/>
                <w:color w:val="000000" w:themeColor="text1"/>
                <w:kern w:val="24"/>
                <w:sz w:val="21"/>
                <w:szCs w:val="21"/>
              </w:rPr>
              <w:t>6</w:t>
            </w:r>
          </w:p>
        </w:tc>
        <w:tc>
          <w:tcPr>
            <w:tcW w:w="851" w:type="dxa"/>
            <w:tcBorders>
              <w:top w:val="single" w:sz="8" w:space="0" w:color="000000"/>
              <w:left w:val="single" w:sz="8" w:space="0" w:color="000000"/>
              <w:bottom w:val="single" w:sz="8" w:space="0" w:color="000000"/>
              <w:right w:val="single" w:sz="8" w:space="0" w:color="000000"/>
            </w:tcBorders>
          </w:tcPr>
          <w:p w14:paraId="029E3769" w14:textId="3CDF5C08" w:rsidR="00F16410" w:rsidRDefault="00F16410"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0,</w:t>
            </w:r>
            <w:r w:rsidR="002528C6">
              <w:rPr>
                <w:rFonts w:eastAsia="Calibri"/>
                <w:color w:val="000000" w:themeColor="text1"/>
                <w:kern w:val="24"/>
                <w:sz w:val="21"/>
                <w:szCs w:val="21"/>
              </w:rPr>
              <w:t>7</w:t>
            </w:r>
            <w:r>
              <w:rPr>
                <w:rFonts w:eastAsia="Calibri"/>
                <w:color w:val="000000" w:themeColor="text1"/>
                <w:kern w:val="24"/>
                <w:sz w:val="21"/>
                <w:szCs w:val="21"/>
              </w:rPr>
              <w:t>7</w:t>
            </w:r>
          </w:p>
          <w:p w14:paraId="0AC0769D" w14:textId="587FC9C7" w:rsidR="00F16410" w:rsidRDefault="00F16410"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0,</w:t>
            </w:r>
            <w:r w:rsidR="002528C6">
              <w:rPr>
                <w:rFonts w:eastAsia="Calibri"/>
                <w:color w:val="000000" w:themeColor="text1"/>
                <w:kern w:val="24"/>
                <w:sz w:val="21"/>
                <w:szCs w:val="21"/>
              </w:rPr>
              <w:t>7</w:t>
            </w:r>
            <w:r>
              <w:rPr>
                <w:rFonts w:eastAsia="Calibri"/>
                <w:color w:val="000000" w:themeColor="text1"/>
                <w:kern w:val="24"/>
                <w:sz w:val="21"/>
                <w:szCs w:val="21"/>
              </w:rPr>
              <w:t>8</w:t>
            </w:r>
          </w:p>
          <w:p w14:paraId="4F854105" w14:textId="1AC88C09" w:rsidR="00F16410" w:rsidRPr="00F16410" w:rsidRDefault="00F16410"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0,</w:t>
            </w:r>
            <w:r w:rsidR="002528C6">
              <w:rPr>
                <w:rFonts w:eastAsia="Calibri"/>
                <w:color w:val="000000" w:themeColor="text1"/>
                <w:kern w:val="24"/>
                <w:sz w:val="21"/>
                <w:szCs w:val="21"/>
              </w:rPr>
              <w:t>7</w:t>
            </w:r>
            <w:r>
              <w:rPr>
                <w:rFonts w:eastAsia="Calibri"/>
                <w:color w:val="000000" w:themeColor="text1"/>
                <w:kern w:val="24"/>
                <w:sz w:val="21"/>
                <w:szCs w:val="21"/>
              </w:rPr>
              <w:t>7</w:t>
            </w:r>
          </w:p>
        </w:tc>
        <w:tc>
          <w:tcPr>
            <w:tcW w:w="850" w:type="dxa"/>
            <w:tcBorders>
              <w:top w:val="single" w:sz="8" w:space="0" w:color="000000"/>
              <w:left w:val="single" w:sz="8" w:space="0" w:color="000000"/>
              <w:bottom w:val="single" w:sz="8" w:space="0" w:color="000000"/>
              <w:right w:val="single" w:sz="8" w:space="0" w:color="000000"/>
            </w:tcBorders>
          </w:tcPr>
          <w:p w14:paraId="476CC578" w14:textId="0F0BE281" w:rsidR="00F16410" w:rsidRDefault="00F16410"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0,</w:t>
            </w:r>
            <w:r w:rsidR="002528C6">
              <w:rPr>
                <w:rFonts w:eastAsia="Calibri"/>
                <w:color w:val="000000" w:themeColor="text1"/>
                <w:kern w:val="24"/>
                <w:sz w:val="21"/>
                <w:szCs w:val="21"/>
              </w:rPr>
              <w:t>7</w:t>
            </w:r>
            <w:r>
              <w:rPr>
                <w:rFonts w:eastAsia="Calibri"/>
                <w:color w:val="000000" w:themeColor="text1"/>
                <w:kern w:val="24"/>
                <w:sz w:val="21"/>
                <w:szCs w:val="21"/>
              </w:rPr>
              <w:t>8</w:t>
            </w:r>
          </w:p>
          <w:p w14:paraId="32E079B1" w14:textId="6A212087" w:rsidR="00F16410" w:rsidRDefault="00F16410"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0,</w:t>
            </w:r>
            <w:r w:rsidR="002528C6">
              <w:rPr>
                <w:rFonts w:eastAsia="Calibri"/>
                <w:color w:val="000000" w:themeColor="text1"/>
                <w:kern w:val="24"/>
                <w:sz w:val="21"/>
                <w:szCs w:val="21"/>
              </w:rPr>
              <w:t>7</w:t>
            </w:r>
            <w:r>
              <w:rPr>
                <w:rFonts w:eastAsia="Calibri"/>
                <w:color w:val="000000" w:themeColor="text1"/>
                <w:kern w:val="24"/>
                <w:sz w:val="21"/>
                <w:szCs w:val="21"/>
              </w:rPr>
              <w:t>9</w:t>
            </w:r>
          </w:p>
          <w:p w14:paraId="142F238F" w14:textId="09B89DAA" w:rsidR="00F16410" w:rsidRPr="00F16410" w:rsidRDefault="00F16410"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0,</w:t>
            </w:r>
            <w:r w:rsidR="002528C6">
              <w:rPr>
                <w:rFonts w:eastAsia="Calibri"/>
                <w:color w:val="000000" w:themeColor="text1"/>
                <w:kern w:val="24"/>
                <w:sz w:val="21"/>
                <w:szCs w:val="21"/>
              </w:rPr>
              <w:t>7</w:t>
            </w:r>
            <w:r>
              <w:rPr>
                <w:rFonts w:eastAsia="Calibri"/>
                <w:color w:val="000000" w:themeColor="text1"/>
                <w:kern w:val="24"/>
                <w:sz w:val="21"/>
                <w:szCs w:val="21"/>
              </w:rPr>
              <w:t>7</w:t>
            </w:r>
          </w:p>
        </w:tc>
        <w:tc>
          <w:tcPr>
            <w:tcW w:w="851" w:type="dxa"/>
            <w:tcBorders>
              <w:top w:val="single" w:sz="8" w:space="0" w:color="000000"/>
              <w:left w:val="single" w:sz="8" w:space="0" w:color="000000"/>
              <w:bottom w:val="single" w:sz="8" w:space="0" w:color="000000"/>
              <w:right w:val="single" w:sz="8" w:space="0" w:color="000000"/>
            </w:tcBorders>
          </w:tcPr>
          <w:p w14:paraId="15AF77E2" w14:textId="314DE6B0" w:rsidR="00F16410" w:rsidRDefault="00F16410"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0,</w:t>
            </w:r>
            <w:r w:rsidR="002528C6">
              <w:rPr>
                <w:rFonts w:eastAsia="Calibri"/>
                <w:color w:val="000000" w:themeColor="text1"/>
                <w:kern w:val="24"/>
                <w:sz w:val="21"/>
                <w:szCs w:val="21"/>
              </w:rPr>
              <w:t>7</w:t>
            </w:r>
            <w:r>
              <w:rPr>
                <w:rFonts w:eastAsia="Calibri"/>
                <w:color w:val="000000" w:themeColor="text1"/>
                <w:kern w:val="24"/>
                <w:sz w:val="21"/>
                <w:szCs w:val="21"/>
              </w:rPr>
              <w:t>8</w:t>
            </w:r>
          </w:p>
          <w:p w14:paraId="0796CE28" w14:textId="1D79133C" w:rsidR="00F16410" w:rsidRDefault="00F16410"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0,</w:t>
            </w:r>
            <w:r w:rsidR="002528C6">
              <w:rPr>
                <w:rFonts w:eastAsia="Calibri"/>
                <w:color w:val="000000" w:themeColor="text1"/>
                <w:kern w:val="24"/>
                <w:sz w:val="21"/>
                <w:szCs w:val="21"/>
              </w:rPr>
              <w:t>7</w:t>
            </w:r>
            <w:r>
              <w:rPr>
                <w:rFonts w:eastAsia="Calibri"/>
                <w:color w:val="000000" w:themeColor="text1"/>
                <w:kern w:val="24"/>
                <w:sz w:val="21"/>
                <w:szCs w:val="21"/>
              </w:rPr>
              <w:t>9</w:t>
            </w:r>
          </w:p>
          <w:p w14:paraId="14EBCEE0" w14:textId="616643CB" w:rsidR="00F16410" w:rsidRPr="00F16410" w:rsidRDefault="00F16410"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0,</w:t>
            </w:r>
            <w:r w:rsidR="002528C6">
              <w:rPr>
                <w:rFonts w:eastAsia="Calibri"/>
                <w:color w:val="000000" w:themeColor="text1"/>
                <w:kern w:val="24"/>
                <w:sz w:val="21"/>
                <w:szCs w:val="21"/>
              </w:rPr>
              <w:t>7</w:t>
            </w:r>
            <w:r>
              <w:rPr>
                <w:rFonts w:eastAsia="Calibri"/>
                <w:color w:val="000000" w:themeColor="text1"/>
                <w:kern w:val="24"/>
                <w:sz w:val="21"/>
                <w:szCs w:val="21"/>
              </w:rPr>
              <w:t>8</w:t>
            </w:r>
          </w:p>
        </w:tc>
      </w:tr>
      <w:tr w:rsidR="00F16410" w:rsidRPr="005001AB" w14:paraId="4F890F52" w14:textId="77777777" w:rsidTr="00C56FAF">
        <w:trPr>
          <w:trHeight w:val="787"/>
        </w:trPr>
        <w:tc>
          <w:tcPr>
            <w:tcW w:w="1696" w:type="dxa"/>
            <w:vMerge/>
            <w:tcBorders>
              <w:left w:val="single" w:sz="4" w:space="0" w:color="auto"/>
              <w:bottom w:val="single" w:sz="4" w:space="0" w:color="auto"/>
              <w:right w:val="single" w:sz="4" w:space="0" w:color="auto"/>
            </w:tcBorders>
          </w:tcPr>
          <w:p w14:paraId="0F7CECCD" w14:textId="77777777" w:rsidR="00F16410" w:rsidRPr="005001AB" w:rsidRDefault="00F16410" w:rsidP="00F16410">
            <w:pPr>
              <w:jc w:val="both"/>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4695324A" w14:textId="77777777" w:rsidR="00F16410" w:rsidRPr="005001AB" w:rsidRDefault="00F16410" w:rsidP="00F16410">
            <w:pPr>
              <w:jc w:val="both"/>
              <w:rPr>
                <w:rFonts w:ascii="Times New Roman" w:hAnsi="Times New Roman" w:cs="Times New Roman"/>
                <w:sz w:val="20"/>
                <w:szCs w:val="20"/>
              </w:rPr>
            </w:pPr>
          </w:p>
        </w:tc>
        <w:tc>
          <w:tcPr>
            <w:tcW w:w="2126" w:type="dxa"/>
            <w:vMerge/>
            <w:tcBorders>
              <w:left w:val="single" w:sz="4" w:space="0" w:color="auto"/>
              <w:bottom w:val="single" w:sz="4" w:space="0" w:color="auto"/>
              <w:right w:val="single" w:sz="4" w:space="0" w:color="auto"/>
            </w:tcBorders>
          </w:tcPr>
          <w:p w14:paraId="64B7151A" w14:textId="77777777" w:rsidR="00F16410" w:rsidRPr="005001AB" w:rsidRDefault="00F16410" w:rsidP="00F16410">
            <w:pPr>
              <w:jc w:val="both"/>
              <w:rPr>
                <w:rFonts w:ascii="Times New Roman" w:hAnsi="Times New Roman" w:cs="Times New Roman"/>
                <w:sz w:val="20"/>
                <w:szCs w:val="20"/>
              </w:rPr>
            </w:pPr>
          </w:p>
        </w:tc>
        <w:tc>
          <w:tcPr>
            <w:tcW w:w="3888" w:type="dxa"/>
            <w:vMerge/>
            <w:tcBorders>
              <w:left w:val="single" w:sz="4" w:space="0" w:color="auto"/>
              <w:bottom w:val="single" w:sz="4" w:space="0" w:color="auto"/>
              <w:right w:val="single" w:sz="4" w:space="0" w:color="auto"/>
            </w:tcBorders>
          </w:tcPr>
          <w:p w14:paraId="5EB16694" w14:textId="77777777" w:rsidR="00F16410" w:rsidRPr="005001AB" w:rsidRDefault="00F16410" w:rsidP="00F16410">
            <w:pPr>
              <w:jc w:val="both"/>
              <w:rPr>
                <w:rFonts w:ascii="Times New Roman" w:hAnsi="Times New Roman" w:cs="Times New Roman"/>
                <w:sz w:val="20"/>
                <w:szCs w:val="20"/>
              </w:rPr>
            </w:pPr>
          </w:p>
        </w:tc>
        <w:tc>
          <w:tcPr>
            <w:tcW w:w="790" w:type="dxa"/>
            <w:tcBorders>
              <w:top w:val="single" w:sz="8" w:space="0" w:color="000000"/>
              <w:left w:val="single" w:sz="8" w:space="0" w:color="000000"/>
              <w:bottom w:val="single" w:sz="8" w:space="0" w:color="000000"/>
              <w:right w:val="single" w:sz="8" w:space="0" w:color="000000"/>
            </w:tcBorders>
          </w:tcPr>
          <w:p w14:paraId="1F316EC0" w14:textId="5DA546F2" w:rsidR="00F16410" w:rsidRDefault="00F16410"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0,</w:t>
            </w:r>
            <w:r w:rsidR="009A533B">
              <w:rPr>
                <w:rFonts w:eastAsia="Calibri"/>
                <w:color w:val="000000" w:themeColor="text1"/>
                <w:kern w:val="24"/>
                <w:sz w:val="21"/>
                <w:szCs w:val="21"/>
              </w:rPr>
              <w:t>7</w:t>
            </w:r>
            <w:r>
              <w:rPr>
                <w:rFonts w:eastAsia="Calibri"/>
                <w:color w:val="000000" w:themeColor="text1"/>
                <w:kern w:val="24"/>
                <w:sz w:val="21"/>
                <w:szCs w:val="21"/>
              </w:rPr>
              <w:t>2</w:t>
            </w:r>
          </w:p>
          <w:p w14:paraId="46728A46" w14:textId="5B6DFB2E" w:rsidR="00F16410" w:rsidRDefault="00F16410"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0,</w:t>
            </w:r>
            <w:r w:rsidR="009A533B">
              <w:rPr>
                <w:rFonts w:eastAsia="Calibri"/>
                <w:color w:val="000000" w:themeColor="text1"/>
                <w:kern w:val="24"/>
                <w:sz w:val="21"/>
                <w:szCs w:val="21"/>
              </w:rPr>
              <w:t>7</w:t>
            </w:r>
            <w:r>
              <w:rPr>
                <w:rFonts w:eastAsia="Calibri"/>
                <w:color w:val="000000" w:themeColor="text1"/>
                <w:kern w:val="24"/>
                <w:sz w:val="21"/>
                <w:szCs w:val="21"/>
              </w:rPr>
              <w:t>0</w:t>
            </w:r>
          </w:p>
          <w:p w14:paraId="7F47F44A" w14:textId="2227D502" w:rsidR="00F16410" w:rsidRPr="00820854" w:rsidRDefault="00F16410" w:rsidP="00F16410">
            <w:pPr>
              <w:jc w:val="center"/>
              <w:rPr>
                <w:rFonts w:ascii="Times New Roman" w:hAnsi="Times New Roman" w:cs="Times New Roman"/>
                <w:sz w:val="20"/>
                <w:szCs w:val="20"/>
              </w:rPr>
            </w:pPr>
            <w:r>
              <w:rPr>
                <w:rFonts w:eastAsia="Calibri"/>
                <w:color w:val="000000" w:themeColor="text1"/>
                <w:kern w:val="24"/>
                <w:sz w:val="21"/>
                <w:szCs w:val="21"/>
              </w:rPr>
              <w:t>0,</w:t>
            </w:r>
            <w:r w:rsidR="009A533B">
              <w:rPr>
                <w:rFonts w:eastAsia="Calibri"/>
                <w:color w:val="000000" w:themeColor="text1"/>
                <w:kern w:val="24"/>
                <w:sz w:val="21"/>
                <w:szCs w:val="21"/>
              </w:rPr>
              <w:t>7</w:t>
            </w:r>
            <w:r>
              <w:rPr>
                <w:rFonts w:eastAsia="Calibri"/>
                <w:color w:val="000000" w:themeColor="text1"/>
                <w:kern w:val="24"/>
                <w:sz w:val="21"/>
                <w:szCs w:val="21"/>
              </w:rPr>
              <w:t>0</w:t>
            </w:r>
          </w:p>
        </w:tc>
        <w:tc>
          <w:tcPr>
            <w:tcW w:w="850" w:type="dxa"/>
            <w:tcBorders>
              <w:top w:val="single" w:sz="8" w:space="0" w:color="000000"/>
              <w:left w:val="single" w:sz="8" w:space="0" w:color="000000"/>
              <w:bottom w:val="single" w:sz="8" w:space="0" w:color="000000"/>
              <w:right w:val="single" w:sz="8" w:space="0" w:color="000000"/>
            </w:tcBorders>
          </w:tcPr>
          <w:p w14:paraId="415D05F1" w14:textId="012F7B3F" w:rsidR="00F16410" w:rsidRDefault="00F16410"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0,</w:t>
            </w:r>
            <w:r w:rsidR="009A533B">
              <w:rPr>
                <w:rFonts w:eastAsia="Calibri"/>
                <w:color w:val="000000" w:themeColor="text1"/>
                <w:kern w:val="24"/>
                <w:sz w:val="21"/>
                <w:szCs w:val="21"/>
              </w:rPr>
              <w:t>7</w:t>
            </w:r>
            <w:r>
              <w:rPr>
                <w:rFonts w:eastAsia="Calibri"/>
                <w:color w:val="000000" w:themeColor="text1"/>
                <w:kern w:val="24"/>
                <w:sz w:val="21"/>
                <w:szCs w:val="21"/>
              </w:rPr>
              <w:t>2</w:t>
            </w:r>
          </w:p>
          <w:p w14:paraId="28B9D0EF" w14:textId="7FAB48AC" w:rsidR="00F16410" w:rsidRDefault="00F16410"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0,</w:t>
            </w:r>
            <w:r w:rsidR="009A533B">
              <w:rPr>
                <w:rFonts w:eastAsia="Calibri"/>
                <w:color w:val="000000" w:themeColor="text1"/>
                <w:kern w:val="24"/>
                <w:sz w:val="21"/>
                <w:szCs w:val="21"/>
              </w:rPr>
              <w:t>73</w:t>
            </w:r>
          </w:p>
          <w:p w14:paraId="503F2522" w14:textId="228F8FC2" w:rsidR="00F16410" w:rsidRPr="00F16410" w:rsidRDefault="00F16410"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0,</w:t>
            </w:r>
            <w:r w:rsidR="009A533B">
              <w:rPr>
                <w:rFonts w:eastAsia="Calibri"/>
                <w:color w:val="000000" w:themeColor="text1"/>
                <w:kern w:val="24"/>
                <w:sz w:val="21"/>
                <w:szCs w:val="21"/>
              </w:rPr>
              <w:t>7</w:t>
            </w:r>
            <w:r>
              <w:rPr>
                <w:rFonts w:eastAsia="Calibri"/>
                <w:color w:val="000000" w:themeColor="text1"/>
                <w:kern w:val="24"/>
                <w:sz w:val="21"/>
                <w:szCs w:val="21"/>
              </w:rPr>
              <w:t>1</w:t>
            </w:r>
          </w:p>
        </w:tc>
        <w:tc>
          <w:tcPr>
            <w:tcW w:w="851" w:type="dxa"/>
            <w:tcBorders>
              <w:top w:val="single" w:sz="8" w:space="0" w:color="000000"/>
              <w:left w:val="single" w:sz="8" w:space="0" w:color="000000"/>
              <w:bottom w:val="single" w:sz="8" w:space="0" w:color="000000"/>
              <w:right w:val="single" w:sz="8" w:space="0" w:color="000000"/>
            </w:tcBorders>
          </w:tcPr>
          <w:p w14:paraId="18C3FCBF" w14:textId="3CFF2EA2" w:rsidR="00F16410" w:rsidRDefault="00F16410"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0,</w:t>
            </w:r>
            <w:r w:rsidR="009A533B">
              <w:rPr>
                <w:rFonts w:eastAsia="Calibri"/>
                <w:color w:val="000000" w:themeColor="text1"/>
                <w:kern w:val="24"/>
                <w:sz w:val="21"/>
                <w:szCs w:val="21"/>
              </w:rPr>
              <w:t>74</w:t>
            </w:r>
          </w:p>
          <w:p w14:paraId="31C3EC47" w14:textId="1505BDDD" w:rsidR="00F16410" w:rsidRDefault="00F16410"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0,</w:t>
            </w:r>
            <w:r w:rsidR="009A533B">
              <w:rPr>
                <w:rFonts w:eastAsia="Calibri"/>
                <w:color w:val="000000" w:themeColor="text1"/>
                <w:kern w:val="24"/>
                <w:sz w:val="21"/>
                <w:szCs w:val="21"/>
              </w:rPr>
              <w:t>72</w:t>
            </w:r>
          </w:p>
          <w:p w14:paraId="4953525C" w14:textId="770FA01A" w:rsidR="00F16410" w:rsidRPr="00F16410" w:rsidRDefault="00F16410"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0,</w:t>
            </w:r>
            <w:r w:rsidR="009A533B">
              <w:rPr>
                <w:rFonts w:eastAsia="Calibri"/>
                <w:color w:val="000000" w:themeColor="text1"/>
                <w:kern w:val="24"/>
                <w:sz w:val="21"/>
                <w:szCs w:val="21"/>
              </w:rPr>
              <w:t>7</w:t>
            </w:r>
            <w:r>
              <w:rPr>
                <w:rFonts w:eastAsia="Calibri"/>
                <w:color w:val="000000" w:themeColor="text1"/>
                <w:kern w:val="24"/>
                <w:sz w:val="21"/>
                <w:szCs w:val="21"/>
              </w:rPr>
              <w:t>1</w:t>
            </w:r>
          </w:p>
        </w:tc>
        <w:tc>
          <w:tcPr>
            <w:tcW w:w="850" w:type="dxa"/>
            <w:tcBorders>
              <w:top w:val="single" w:sz="8" w:space="0" w:color="000000"/>
              <w:left w:val="single" w:sz="8" w:space="0" w:color="000000"/>
              <w:bottom w:val="single" w:sz="8" w:space="0" w:color="000000"/>
              <w:right w:val="single" w:sz="8" w:space="0" w:color="000000"/>
            </w:tcBorders>
          </w:tcPr>
          <w:p w14:paraId="2FA05237" w14:textId="54194097" w:rsidR="00F16410" w:rsidRDefault="00F16410"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0,</w:t>
            </w:r>
            <w:r w:rsidR="009A533B">
              <w:rPr>
                <w:rFonts w:eastAsia="Calibri"/>
                <w:color w:val="000000" w:themeColor="text1"/>
                <w:kern w:val="24"/>
                <w:sz w:val="21"/>
                <w:szCs w:val="21"/>
              </w:rPr>
              <w:t>7</w:t>
            </w:r>
            <w:r>
              <w:rPr>
                <w:rFonts w:eastAsia="Calibri"/>
                <w:color w:val="000000" w:themeColor="text1"/>
                <w:kern w:val="24"/>
                <w:sz w:val="21"/>
                <w:szCs w:val="21"/>
              </w:rPr>
              <w:t>1</w:t>
            </w:r>
          </w:p>
          <w:p w14:paraId="347EC32D" w14:textId="0BFB98B1" w:rsidR="00F16410" w:rsidRDefault="00F16410"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0,</w:t>
            </w:r>
            <w:r w:rsidR="009A533B">
              <w:rPr>
                <w:rFonts w:eastAsia="Calibri"/>
                <w:color w:val="000000" w:themeColor="text1"/>
                <w:kern w:val="24"/>
                <w:sz w:val="21"/>
                <w:szCs w:val="21"/>
              </w:rPr>
              <w:t>74</w:t>
            </w:r>
          </w:p>
          <w:p w14:paraId="110CBED1" w14:textId="40873E1C" w:rsidR="00F16410" w:rsidRPr="00F16410" w:rsidRDefault="00F16410"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0,</w:t>
            </w:r>
            <w:r w:rsidR="009A533B">
              <w:rPr>
                <w:rFonts w:eastAsia="Calibri"/>
                <w:color w:val="000000" w:themeColor="text1"/>
                <w:kern w:val="24"/>
                <w:sz w:val="21"/>
                <w:szCs w:val="21"/>
              </w:rPr>
              <w:t>7</w:t>
            </w:r>
            <w:r>
              <w:rPr>
                <w:rFonts w:eastAsia="Calibri"/>
                <w:color w:val="000000" w:themeColor="text1"/>
                <w:kern w:val="24"/>
                <w:sz w:val="21"/>
                <w:szCs w:val="21"/>
              </w:rPr>
              <w:t>3</w:t>
            </w:r>
          </w:p>
        </w:tc>
        <w:tc>
          <w:tcPr>
            <w:tcW w:w="851" w:type="dxa"/>
            <w:tcBorders>
              <w:top w:val="single" w:sz="8" w:space="0" w:color="000000"/>
              <w:left w:val="single" w:sz="8" w:space="0" w:color="000000"/>
              <w:bottom w:val="single" w:sz="8" w:space="0" w:color="000000"/>
              <w:right w:val="single" w:sz="8" w:space="0" w:color="000000"/>
            </w:tcBorders>
          </w:tcPr>
          <w:p w14:paraId="303D91C6" w14:textId="0122349F" w:rsidR="00F16410" w:rsidRDefault="00F16410"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0,</w:t>
            </w:r>
            <w:r w:rsidR="009A533B">
              <w:rPr>
                <w:rFonts w:eastAsia="Calibri"/>
                <w:color w:val="000000" w:themeColor="text1"/>
                <w:kern w:val="24"/>
                <w:sz w:val="21"/>
                <w:szCs w:val="21"/>
              </w:rPr>
              <w:t>71</w:t>
            </w:r>
          </w:p>
          <w:p w14:paraId="450E1339" w14:textId="0445D9F9" w:rsidR="00F16410" w:rsidRDefault="00F16410"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0,</w:t>
            </w:r>
            <w:r w:rsidR="009A533B">
              <w:rPr>
                <w:rFonts w:eastAsia="Calibri"/>
                <w:color w:val="000000" w:themeColor="text1"/>
                <w:kern w:val="24"/>
                <w:sz w:val="21"/>
                <w:szCs w:val="21"/>
              </w:rPr>
              <w:t>73</w:t>
            </w:r>
          </w:p>
          <w:p w14:paraId="54BF7CCC" w14:textId="6B1F5D9C" w:rsidR="00F16410" w:rsidRPr="00F16410" w:rsidRDefault="00F16410"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0,</w:t>
            </w:r>
            <w:r w:rsidR="009A533B">
              <w:rPr>
                <w:rFonts w:eastAsia="Calibri"/>
                <w:color w:val="000000" w:themeColor="text1"/>
                <w:kern w:val="24"/>
                <w:sz w:val="21"/>
                <w:szCs w:val="21"/>
              </w:rPr>
              <w:t>71</w:t>
            </w:r>
          </w:p>
        </w:tc>
        <w:tc>
          <w:tcPr>
            <w:tcW w:w="850" w:type="dxa"/>
            <w:tcBorders>
              <w:top w:val="single" w:sz="8" w:space="0" w:color="000000"/>
              <w:left w:val="single" w:sz="8" w:space="0" w:color="000000"/>
              <w:bottom w:val="single" w:sz="8" w:space="0" w:color="000000"/>
              <w:right w:val="single" w:sz="8" w:space="0" w:color="000000"/>
            </w:tcBorders>
          </w:tcPr>
          <w:p w14:paraId="6EFD3C15" w14:textId="046142F4" w:rsidR="00F16410" w:rsidRDefault="00F16410"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0,</w:t>
            </w:r>
            <w:r w:rsidR="009A533B">
              <w:rPr>
                <w:rFonts w:eastAsia="Calibri"/>
                <w:color w:val="000000" w:themeColor="text1"/>
                <w:kern w:val="24"/>
                <w:sz w:val="21"/>
                <w:szCs w:val="21"/>
              </w:rPr>
              <w:t>7</w:t>
            </w:r>
            <w:r>
              <w:rPr>
                <w:rFonts w:eastAsia="Calibri"/>
                <w:color w:val="000000" w:themeColor="text1"/>
                <w:kern w:val="24"/>
                <w:sz w:val="21"/>
                <w:szCs w:val="21"/>
              </w:rPr>
              <w:t>2</w:t>
            </w:r>
          </w:p>
          <w:p w14:paraId="03F6D630" w14:textId="06A98503" w:rsidR="00F16410" w:rsidRDefault="00F16410"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0,</w:t>
            </w:r>
            <w:r w:rsidR="009A533B">
              <w:rPr>
                <w:rFonts w:eastAsia="Calibri"/>
                <w:color w:val="000000" w:themeColor="text1"/>
                <w:kern w:val="24"/>
                <w:sz w:val="21"/>
                <w:szCs w:val="21"/>
              </w:rPr>
              <w:t>73</w:t>
            </w:r>
          </w:p>
          <w:p w14:paraId="6D597F1F" w14:textId="5D2BF024" w:rsidR="00F16410" w:rsidRPr="00F16410" w:rsidRDefault="00F16410"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0,</w:t>
            </w:r>
            <w:r w:rsidR="009A533B">
              <w:rPr>
                <w:rFonts w:eastAsia="Calibri"/>
                <w:color w:val="000000" w:themeColor="text1"/>
                <w:kern w:val="24"/>
                <w:sz w:val="21"/>
                <w:szCs w:val="21"/>
              </w:rPr>
              <w:t>71</w:t>
            </w:r>
          </w:p>
        </w:tc>
        <w:tc>
          <w:tcPr>
            <w:tcW w:w="851" w:type="dxa"/>
            <w:tcBorders>
              <w:top w:val="single" w:sz="8" w:space="0" w:color="000000"/>
              <w:left w:val="single" w:sz="8" w:space="0" w:color="000000"/>
              <w:bottom w:val="single" w:sz="8" w:space="0" w:color="000000"/>
              <w:right w:val="single" w:sz="8" w:space="0" w:color="000000"/>
            </w:tcBorders>
          </w:tcPr>
          <w:p w14:paraId="410A95B9" w14:textId="50D03B38" w:rsidR="00F16410" w:rsidRDefault="00F16410"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0,</w:t>
            </w:r>
            <w:r w:rsidR="009A533B">
              <w:rPr>
                <w:rFonts w:eastAsia="Calibri"/>
                <w:color w:val="000000" w:themeColor="text1"/>
                <w:kern w:val="24"/>
                <w:sz w:val="21"/>
                <w:szCs w:val="21"/>
              </w:rPr>
              <w:t>7</w:t>
            </w:r>
            <w:r>
              <w:rPr>
                <w:rFonts w:eastAsia="Calibri"/>
                <w:color w:val="000000" w:themeColor="text1"/>
                <w:kern w:val="24"/>
                <w:sz w:val="21"/>
                <w:szCs w:val="21"/>
              </w:rPr>
              <w:t>2</w:t>
            </w:r>
          </w:p>
          <w:p w14:paraId="4E1EA1D7" w14:textId="67D82A4A" w:rsidR="00F16410" w:rsidRDefault="00F16410"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0,</w:t>
            </w:r>
            <w:r w:rsidR="009A533B">
              <w:rPr>
                <w:rFonts w:eastAsia="Calibri"/>
                <w:color w:val="000000" w:themeColor="text1"/>
                <w:kern w:val="24"/>
                <w:sz w:val="21"/>
                <w:szCs w:val="21"/>
              </w:rPr>
              <w:t>73</w:t>
            </w:r>
          </w:p>
          <w:p w14:paraId="2FD312E8" w14:textId="186BEDDA" w:rsidR="00F16410" w:rsidRPr="00F16410" w:rsidRDefault="00F16410"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0,</w:t>
            </w:r>
            <w:r w:rsidR="009A533B">
              <w:rPr>
                <w:rFonts w:eastAsia="Calibri"/>
                <w:color w:val="000000" w:themeColor="text1"/>
                <w:kern w:val="24"/>
                <w:sz w:val="21"/>
                <w:szCs w:val="21"/>
              </w:rPr>
              <w:t>7</w:t>
            </w:r>
            <w:r>
              <w:rPr>
                <w:rFonts w:eastAsia="Calibri"/>
                <w:color w:val="000000" w:themeColor="text1"/>
                <w:kern w:val="24"/>
                <w:sz w:val="21"/>
                <w:szCs w:val="21"/>
              </w:rPr>
              <w:t>5</w:t>
            </w:r>
          </w:p>
        </w:tc>
      </w:tr>
      <w:tr w:rsidR="00F16410" w:rsidRPr="005001AB" w14:paraId="2FC4AC90" w14:textId="77777777" w:rsidTr="00C56FAF">
        <w:tc>
          <w:tcPr>
            <w:tcW w:w="1696" w:type="dxa"/>
            <w:tcBorders>
              <w:top w:val="single" w:sz="4" w:space="0" w:color="auto"/>
              <w:left w:val="single" w:sz="4" w:space="0" w:color="auto"/>
              <w:bottom w:val="single" w:sz="4" w:space="0" w:color="auto"/>
              <w:right w:val="single" w:sz="4" w:space="0" w:color="auto"/>
            </w:tcBorders>
            <w:hideMark/>
          </w:tcPr>
          <w:p w14:paraId="581D89BD" w14:textId="77777777" w:rsidR="00F16410" w:rsidRPr="005001AB" w:rsidRDefault="00F16410" w:rsidP="00F16410">
            <w:pPr>
              <w:jc w:val="both"/>
              <w:rPr>
                <w:rFonts w:ascii="Times New Roman" w:hAnsi="Times New Roman" w:cs="Times New Roman"/>
                <w:sz w:val="20"/>
                <w:szCs w:val="20"/>
              </w:rPr>
            </w:pPr>
            <w:r w:rsidRPr="005001AB">
              <w:rPr>
                <w:rFonts w:ascii="Times New Roman" w:hAnsi="Times New Roman" w:cs="Times New Roman"/>
                <w:sz w:val="20"/>
                <w:szCs w:val="20"/>
              </w:rPr>
              <w:t>Кептіргендегі масса шығыны</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03A0669" w14:textId="77777777" w:rsidR="00F16410" w:rsidRPr="005001AB" w:rsidRDefault="00F16410" w:rsidP="00F16410">
            <w:pPr>
              <w:jc w:val="both"/>
              <w:rPr>
                <w:rFonts w:ascii="Times New Roman" w:hAnsi="Times New Roman" w:cs="Times New Roman"/>
                <w:sz w:val="20"/>
                <w:szCs w:val="20"/>
              </w:rPr>
            </w:pPr>
          </w:p>
        </w:tc>
        <w:tc>
          <w:tcPr>
            <w:tcW w:w="2126" w:type="dxa"/>
            <w:tcBorders>
              <w:top w:val="single" w:sz="4" w:space="0" w:color="auto"/>
              <w:left w:val="single" w:sz="4" w:space="0" w:color="auto"/>
              <w:bottom w:val="single" w:sz="4" w:space="0" w:color="auto"/>
              <w:right w:val="single" w:sz="4" w:space="0" w:color="auto"/>
            </w:tcBorders>
            <w:hideMark/>
          </w:tcPr>
          <w:p w14:paraId="4D148917" w14:textId="2D1CEC20" w:rsidR="00F16410" w:rsidRPr="005001AB" w:rsidRDefault="00C9658E" w:rsidP="00F16410">
            <w:pPr>
              <w:jc w:val="both"/>
              <w:rPr>
                <w:rFonts w:ascii="Times New Roman" w:hAnsi="Times New Roman" w:cs="Times New Roman"/>
                <w:sz w:val="20"/>
                <w:szCs w:val="20"/>
              </w:rPr>
            </w:pPr>
            <w:r w:rsidRPr="00C9658E">
              <w:rPr>
                <w:rFonts w:ascii="Times New Roman" w:hAnsi="Times New Roman" w:cs="Times New Roman"/>
                <w:sz w:val="20"/>
                <w:szCs w:val="20"/>
              </w:rPr>
              <w:t>Қазақстан Республикасы Мемлекеттік Фармакопеясы</w:t>
            </w:r>
            <w:r w:rsidRPr="005001AB">
              <w:rPr>
                <w:rFonts w:ascii="Times New Roman" w:hAnsi="Times New Roman" w:cs="Times New Roman"/>
                <w:sz w:val="20"/>
                <w:szCs w:val="20"/>
              </w:rPr>
              <w:t>,</w:t>
            </w:r>
            <w:r w:rsidR="00F16410" w:rsidRPr="005001AB">
              <w:rPr>
                <w:rFonts w:ascii="Times New Roman" w:hAnsi="Times New Roman" w:cs="Times New Roman"/>
                <w:sz w:val="20"/>
                <w:szCs w:val="20"/>
              </w:rPr>
              <w:t xml:space="preserve">, 1 т., </w:t>
            </w:r>
            <w:r w:rsidR="00F16410" w:rsidRPr="005001AB">
              <w:rPr>
                <w:rFonts w:ascii="Times New Roman" w:hAnsi="Times New Roman" w:cs="Times New Roman"/>
                <w:i/>
                <w:sz w:val="20"/>
                <w:szCs w:val="20"/>
              </w:rPr>
              <w:t>2.32</w:t>
            </w:r>
          </w:p>
        </w:tc>
        <w:tc>
          <w:tcPr>
            <w:tcW w:w="3888" w:type="dxa"/>
            <w:tcBorders>
              <w:top w:val="single" w:sz="4" w:space="0" w:color="auto"/>
              <w:left w:val="single" w:sz="4" w:space="0" w:color="auto"/>
              <w:bottom w:val="single" w:sz="4" w:space="0" w:color="auto"/>
              <w:right w:val="single" w:sz="4" w:space="0" w:color="auto"/>
            </w:tcBorders>
            <w:hideMark/>
          </w:tcPr>
          <w:p w14:paraId="27DC11DF" w14:textId="63C511B7" w:rsidR="00F16410" w:rsidRPr="005001AB" w:rsidRDefault="00F16410" w:rsidP="00F16410">
            <w:pPr>
              <w:jc w:val="both"/>
              <w:rPr>
                <w:rFonts w:ascii="Times New Roman" w:hAnsi="Times New Roman" w:cs="Times New Roman"/>
                <w:sz w:val="20"/>
                <w:szCs w:val="20"/>
              </w:rPr>
            </w:pPr>
            <w:r w:rsidRPr="005001AB">
              <w:rPr>
                <w:rFonts w:ascii="Times New Roman" w:hAnsi="Times New Roman" w:cs="Times New Roman"/>
                <w:sz w:val="20"/>
                <w:szCs w:val="20"/>
              </w:rPr>
              <w:t xml:space="preserve">10%-дан </w:t>
            </w:r>
            <w:r w:rsidR="00C9658E">
              <w:rPr>
                <w:rFonts w:ascii="Times New Roman" w:hAnsi="Times New Roman" w:cs="Times New Roman"/>
                <w:sz w:val="20"/>
                <w:szCs w:val="20"/>
                <w:lang w:val="kk-KZ"/>
              </w:rPr>
              <w:t>көп болмауы тиіс</w:t>
            </w:r>
          </w:p>
        </w:tc>
        <w:tc>
          <w:tcPr>
            <w:tcW w:w="790" w:type="dxa"/>
            <w:tcBorders>
              <w:top w:val="single" w:sz="8" w:space="0" w:color="000000"/>
              <w:left w:val="single" w:sz="8" w:space="0" w:color="000000"/>
              <w:bottom w:val="single" w:sz="8" w:space="0" w:color="000000"/>
              <w:right w:val="single" w:sz="8" w:space="0" w:color="000000"/>
            </w:tcBorders>
            <w:hideMark/>
          </w:tcPr>
          <w:p w14:paraId="45FE07E9" w14:textId="57FE7263" w:rsidR="00F16410" w:rsidRDefault="002528C6"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8</w:t>
            </w:r>
            <w:r w:rsidR="00F16410">
              <w:rPr>
                <w:rFonts w:eastAsia="Calibri"/>
                <w:color w:val="000000" w:themeColor="text1"/>
                <w:kern w:val="24"/>
                <w:sz w:val="21"/>
                <w:szCs w:val="21"/>
              </w:rPr>
              <w:t>,</w:t>
            </w:r>
            <w:r>
              <w:rPr>
                <w:rFonts w:eastAsia="Calibri"/>
                <w:color w:val="000000" w:themeColor="text1"/>
                <w:kern w:val="24"/>
                <w:sz w:val="21"/>
                <w:szCs w:val="21"/>
              </w:rPr>
              <w:t>37</w:t>
            </w:r>
          </w:p>
          <w:p w14:paraId="3D8259D3" w14:textId="0E680E0C" w:rsidR="00F16410" w:rsidRDefault="002528C6"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8</w:t>
            </w:r>
            <w:r w:rsidR="00F16410">
              <w:rPr>
                <w:rFonts w:eastAsia="Calibri"/>
                <w:color w:val="000000" w:themeColor="text1"/>
                <w:kern w:val="24"/>
                <w:sz w:val="21"/>
                <w:szCs w:val="21"/>
              </w:rPr>
              <w:t>,</w:t>
            </w:r>
            <w:r>
              <w:rPr>
                <w:rFonts w:eastAsia="Calibri"/>
                <w:color w:val="000000" w:themeColor="text1"/>
                <w:kern w:val="24"/>
                <w:sz w:val="21"/>
                <w:szCs w:val="21"/>
              </w:rPr>
              <w:t>38</w:t>
            </w:r>
          </w:p>
          <w:p w14:paraId="619CDE68" w14:textId="2AC6FF3E" w:rsidR="00F16410" w:rsidRPr="00820854" w:rsidRDefault="002528C6" w:rsidP="00F16410">
            <w:pPr>
              <w:jc w:val="center"/>
              <w:rPr>
                <w:rFonts w:ascii="Times New Roman" w:hAnsi="Times New Roman" w:cs="Times New Roman"/>
                <w:sz w:val="20"/>
                <w:szCs w:val="20"/>
              </w:rPr>
            </w:pPr>
            <w:r>
              <w:rPr>
                <w:rFonts w:eastAsia="Calibri"/>
                <w:color w:val="000000" w:themeColor="text1"/>
                <w:kern w:val="24"/>
                <w:sz w:val="21"/>
                <w:szCs w:val="21"/>
              </w:rPr>
              <w:t>8</w:t>
            </w:r>
            <w:r w:rsidR="00F16410">
              <w:rPr>
                <w:rFonts w:eastAsia="Calibri"/>
                <w:color w:val="000000" w:themeColor="text1"/>
                <w:kern w:val="24"/>
                <w:sz w:val="21"/>
                <w:szCs w:val="21"/>
              </w:rPr>
              <w:t>,</w:t>
            </w:r>
            <w:r>
              <w:rPr>
                <w:rFonts w:eastAsia="Calibri"/>
                <w:color w:val="000000" w:themeColor="text1"/>
                <w:kern w:val="24"/>
                <w:sz w:val="21"/>
                <w:szCs w:val="21"/>
              </w:rPr>
              <w:t>37</w:t>
            </w:r>
          </w:p>
        </w:tc>
        <w:tc>
          <w:tcPr>
            <w:tcW w:w="850" w:type="dxa"/>
            <w:tcBorders>
              <w:top w:val="single" w:sz="8" w:space="0" w:color="000000"/>
              <w:left w:val="single" w:sz="8" w:space="0" w:color="000000"/>
              <w:bottom w:val="single" w:sz="8" w:space="0" w:color="000000"/>
              <w:right w:val="single" w:sz="8" w:space="0" w:color="000000"/>
            </w:tcBorders>
            <w:hideMark/>
          </w:tcPr>
          <w:p w14:paraId="7228E500" w14:textId="7B38E0E3" w:rsidR="00F16410" w:rsidRDefault="002528C6"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8</w:t>
            </w:r>
            <w:r w:rsidR="00F16410">
              <w:rPr>
                <w:rFonts w:eastAsia="Calibri"/>
                <w:color w:val="000000" w:themeColor="text1"/>
                <w:kern w:val="24"/>
                <w:sz w:val="21"/>
                <w:szCs w:val="21"/>
              </w:rPr>
              <w:t>,</w:t>
            </w:r>
            <w:r>
              <w:rPr>
                <w:rFonts w:eastAsia="Calibri"/>
                <w:color w:val="000000" w:themeColor="text1"/>
                <w:kern w:val="24"/>
                <w:sz w:val="21"/>
                <w:szCs w:val="21"/>
              </w:rPr>
              <w:t>37</w:t>
            </w:r>
          </w:p>
          <w:p w14:paraId="25E62FDB" w14:textId="52A14874" w:rsidR="00F16410" w:rsidRDefault="002528C6"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8</w:t>
            </w:r>
            <w:r w:rsidR="00F16410">
              <w:rPr>
                <w:rFonts w:eastAsia="Calibri"/>
                <w:color w:val="000000" w:themeColor="text1"/>
                <w:kern w:val="24"/>
                <w:sz w:val="21"/>
                <w:szCs w:val="21"/>
              </w:rPr>
              <w:t>,</w:t>
            </w:r>
            <w:r>
              <w:rPr>
                <w:rFonts w:eastAsia="Calibri"/>
                <w:color w:val="000000" w:themeColor="text1"/>
                <w:kern w:val="24"/>
                <w:sz w:val="21"/>
                <w:szCs w:val="21"/>
              </w:rPr>
              <w:t>3</w:t>
            </w:r>
            <w:r w:rsidR="00F16410">
              <w:rPr>
                <w:rFonts w:eastAsia="Calibri"/>
                <w:color w:val="000000" w:themeColor="text1"/>
                <w:kern w:val="24"/>
                <w:sz w:val="21"/>
                <w:szCs w:val="21"/>
              </w:rPr>
              <w:t>5</w:t>
            </w:r>
          </w:p>
          <w:p w14:paraId="45B0458E" w14:textId="1E8DF0C7" w:rsidR="00F16410" w:rsidRPr="00820854" w:rsidRDefault="002528C6" w:rsidP="00F16410">
            <w:pPr>
              <w:jc w:val="center"/>
              <w:rPr>
                <w:rFonts w:ascii="Times New Roman" w:hAnsi="Times New Roman" w:cs="Times New Roman"/>
                <w:sz w:val="20"/>
                <w:szCs w:val="20"/>
                <w:lang w:val="en-US"/>
              </w:rPr>
            </w:pPr>
            <w:r>
              <w:rPr>
                <w:rFonts w:eastAsia="Calibri"/>
                <w:color w:val="000000" w:themeColor="text1"/>
                <w:kern w:val="24"/>
                <w:sz w:val="21"/>
                <w:szCs w:val="21"/>
              </w:rPr>
              <w:t>8</w:t>
            </w:r>
            <w:r w:rsidR="00F16410">
              <w:rPr>
                <w:rFonts w:eastAsia="Calibri"/>
                <w:color w:val="000000" w:themeColor="text1"/>
                <w:kern w:val="24"/>
                <w:sz w:val="21"/>
                <w:szCs w:val="21"/>
              </w:rPr>
              <w:t>,</w:t>
            </w:r>
            <w:r>
              <w:rPr>
                <w:rFonts w:eastAsia="Calibri"/>
                <w:color w:val="000000" w:themeColor="text1"/>
                <w:kern w:val="24"/>
                <w:sz w:val="21"/>
                <w:szCs w:val="21"/>
              </w:rPr>
              <w:t>36</w:t>
            </w:r>
          </w:p>
        </w:tc>
        <w:tc>
          <w:tcPr>
            <w:tcW w:w="851" w:type="dxa"/>
            <w:tcBorders>
              <w:top w:val="single" w:sz="8" w:space="0" w:color="000000"/>
              <w:left w:val="single" w:sz="8" w:space="0" w:color="000000"/>
              <w:bottom w:val="single" w:sz="8" w:space="0" w:color="000000"/>
              <w:right w:val="single" w:sz="8" w:space="0" w:color="000000"/>
            </w:tcBorders>
            <w:hideMark/>
          </w:tcPr>
          <w:p w14:paraId="713D4B04" w14:textId="23BC588E" w:rsidR="00F16410" w:rsidRDefault="002528C6"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8</w:t>
            </w:r>
            <w:r w:rsidR="00F16410">
              <w:rPr>
                <w:rFonts w:eastAsia="Calibri"/>
                <w:color w:val="000000" w:themeColor="text1"/>
                <w:kern w:val="24"/>
                <w:sz w:val="21"/>
                <w:szCs w:val="21"/>
              </w:rPr>
              <w:t>,</w:t>
            </w:r>
            <w:r>
              <w:rPr>
                <w:rFonts w:eastAsia="Calibri"/>
                <w:color w:val="000000" w:themeColor="text1"/>
                <w:kern w:val="24"/>
                <w:sz w:val="21"/>
                <w:szCs w:val="21"/>
              </w:rPr>
              <w:t>38</w:t>
            </w:r>
          </w:p>
          <w:p w14:paraId="5773D0F0" w14:textId="495C7220" w:rsidR="00F16410" w:rsidRPr="002528C6" w:rsidRDefault="002528C6"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8</w:t>
            </w:r>
            <w:r w:rsidR="00F16410">
              <w:rPr>
                <w:rFonts w:eastAsia="Calibri"/>
                <w:color w:val="000000" w:themeColor="text1"/>
                <w:kern w:val="24"/>
                <w:sz w:val="21"/>
                <w:szCs w:val="21"/>
              </w:rPr>
              <w:t>,</w:t>
            </w:r>
            <w:r>
              <w:rPr>
                <w:rFonts w:eastAsia="Calibri"/>
                <w:color w:val="000000" w:themeColor="text1"/>
                <w:kern w:val="24"/>
                <w:sz w:val="21"/>
                <w:szCs w:val="21"/>
              </w:rPr>
              <w:t>36</w:t>
            </w:r>
          </w:p>
          <w:p w14:paraId="1BD4F38E" w14:textId="7796F075" w:rsidR="00F16410" w:rsidRPr="00820854" w:rsidRDefault="002528C6" w:rsidP="00F16410">
            <w:pPr>
              <w:jc w:val="center"/>
              <w:rPr>
                <w:rFonts w:ascii="Times New Roman" w:hAnsi="Times New Roman" w:cs="Times New Roman"/>
                <w:sz w:val="20"/>
                <w:szCs w:val="20"/>
                <w:lang w:val="en-US"/>
              </w:rPr>
            </w:pPr>
            <w:r>
              <w:rPr>
                <w:rFonts w:eastAsia="Calibri"/>
                <w:color w:val="000000" w:themeColor="text1"/>
                <w:kern w:val="24"/>
                <w:sz w:val="21"/>
                <w:szCs w:val="21"/>
              </w:rPr>
              <w:t>8</w:t>
            </w:r>
            <w:r w:rsidR="00F16410">
              <w:rPr>
                <w:rFonts w:eastAsia="Calibri"/>
                <w:color w:val="000000" w:themeColor="text1"/>
                <w:kern w:val="24"/>
                <w:sz w:val="21"/>
                <w:szCs w:val="21"/>
              </w:rPr>
              <w:t>,</w:t>
            </w:r>
            <w:r>
              <w:rPr>
                <w:rFonts w:eastAsia="Calibri"/>
                <w:color w:val="000000" w:themeColor="text1"/>
                <w:kern w:val="24"/>
                <w:sz w:val="21"/>
                <w:szCs w:val="21"/>
              </w:rPr>
              <w:t>3</w:t>
            </w:r>
            <w:r w:rsidR="00F16410">
              <w:rPr>
                <w:rFonts w:eastAsia="Calibri"/>
                <w:color w:val="000000" w:themeColor="text1"/>
                <w:kern w:val="24"/>
                <w:sz w:val="21"/>
                <w:szCs w:val="21"/>
              </w:rPr>
              <w:t>8</w:t>
            </w:r>
          </w:p>
        </w:tc>
        <w:tc>
          <w:tcPr>
            <w:tcW w:w="850" w:type="dxa"/>
            <w:tcBorders>
              <w:top w:val="single" w:sz="8" w:space="0" w:color="000000"/>
              <w:left w:val="single" w:sz="8" w:space="0" w:color="000000"/>
              <w:bottom w:val="single" w:sz="8" w:space="0" w:color="000000"/>
              <w:right w:val="single" w:sz="8" w:space="0" w:color="000000"/>
            </w:tcBorders>
            <w:hideMark/>
          </w:tcPr>
          <w:p w14:paraId="2B7771FF" w14:textId="62FC3FAC" w:rsidR="00F16410" w:rsidRPr="002528C6" w:rsidRDefault="002528C6"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8</w:t>
            </w:r>
            <w:r w:rsidR="00F16410">
              <w:rPr>
                <w:rFonts w:eastAsia="Calibri"/>
                <w:color w:val="000000" w:themeColor="text1"/>
                <w:kern w:val="24"/>
                <w:sz w:val="21"/>
                <w:szCs w:val="21"/>
              </w:rPr>
              <w:t>,</w:t>
            </w:r>
            <w:r>
              <w:rPr>
                <w:rFonts w:eastAsia="Calibri"/>
                <w:color w:val="000000" w:themeColor="text1"/>
                <w:kern w:val="24"/>
                <w:sz w:val="21"/>
                <w:szCs w:val="21"/>
              </w:rPr>
              <w:t>38</w:t>
            </w:r>
          </w:p>
          <w:p w14:paraId="205D20DA" w14:textId="277D584F" w:rsidR="00F16410" w:rsidRDefault="002528C6"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8</w:t>
            </w:r>
            <w:r w:rsidR="00F16410">
              <w:rPr>
                <w:rFonts w:eastAsia="Calibri"/>
                <w:color w:val="000000" w:themeColor="text1"/>
                <w:kern w:val="24"/>
                <w:sz w:val="21"/>
                <w:szCs w:val="21"/>
              </w:rPr>
              <w:t>,</w:t>
            </w:r>
            <w:r>
              <w:rPr>
                <w:rFonts w:eastAsia="Calibri"/>
                <w:color w:val="000000" w:themeColor="text1"/>
                <w:kern w:val="24"/>
                <w:sz w:val="21"/>
                <w:szCs w:val="21"/>
              </w:rPr>
              <w:t>37</w:t>
            </w:r>
          </w:p>
          <w:p w14:paraId="166FCCDE" w14:textId="4E11FC09" w:rsidR="00F16410" w:rsidRPr="00820854" w:rsidRDefault="002528C6" w:rsidP="00F16410">
            <w:pPr>
              <w:jc w:val="center"/>
              <w:rPr>
                <w:rFonts w:ascii="Times New Roman" w:hAnsi="Times New Roman" w:cs="Times New Roman"/>
                <w:sz w:val="20"/>
                <w:szCs w:val="20"/>
                <w:lang w:val="en-US"/>
              </w:rPr>
            </w:pPr>
            <w:r>
              <w:rPr>
                <w:rFonts w:eastAsia="Calibri"/>
                <w:color w:val="000000" w:themeColor="text1"/>
                <w:kern w:val="24"/>
                <w:sz w:val="21"/>
                <w:szCs w:val="21"/>
              </w:rPr>
              <w:t>8</w:t>
            </w:r>
            <w:r w:rsidR="00F16410">
              <w:rPr>
                <w:rFonts w:eastAsia="Calibri"/>
                <w:color w:val="000000" w:themeColor="text1"/>
                <w:kern w:val="24"/>
                <w:sz w:val="21"/>
                <w:szCs w:val="21"/>
              </w:rPr>
              <w:t>,</w:t>
            </w:r>
            <w:r>
              <w:rPr>
                <w:rFonts w:eastAsia="Calibri"/>
                <w:color w:val="000000" w:themeColor="text1"/>
                <w:kern w:val="24"/>
                <w:sz w:val="21"/>
                <w:szCs w:val="21"/>
              </w:rPr>
              <w:t>3</w:t>
            </w:r>
            <w:r w:rsidR="00F16410">
              <w:rPr>
                <w:rFonts w:eastAsia="Calibri"/>
                <w:color w:val="000000" w:themeColor="text1"/>
                <w:kern w:val="24"/>
                <w:sz w:val="21"/>
                <w:szCs w:val="21"/>
              </w:rPr>
              <w:t>9</w:t>
            </w:r>
          </w:p>
        </w:tc>
        <w:tc>
          <w:tcPr>
            <w:tcW w:w="851" w:type="dxa"/>
            <w:tcBorders>
              <w:top w:val="single" w:sz="8" w:space="0" w:color="000000"/>
              <w:left w:val="single" w:sz="8" w:space="0" w:color="000000"/>
              <w:bottom w:val="single" w:sz="8" w:space="0" w:color="000000"/>
              <w:right w:val="single" w:sz="8" w:space="0" w:color="000000"/>
            </w:tcBorders>
            <w:hideMark/>
          </w:tcPr>
          <w:p w14:paraId="4EFE381B" w14:textId="10018A31" w:rsidR="00F16410" w:rsidRDefault="002528C6"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8</w:t>
            </w:r>
            <w:r w:rsidR="00F16410">
              <w:rPr>
                <w:rFonts w:eastAsia="Calibri"/>
                <w:color w:val="000000" w:themeColor="text1"/>
                <w:kern w:val="24"/>
                <w:sz w:val="21"/>
                <w:szCs w:val="21"/>
              </w:rPr>
              <w:t>,</w:t>
            </w:r>
            <w:r>
              <w:rPr>
                <w:rFonts w:eastAsia="Calibri"/>
                <w:color w:val="000000" w:themeColor="text1"/>
                <w:kern w:val="24"/>
                <w:sz w:val="21"/>
                <w:szCs w:val="21"/>
              </w:rPr>
              <w:t>37</w:t>
            </w:r>
          </w:p>
          <w:p w14:paraId="09BB50E8" w14:textId="16943D66" w:rsidR="00F16410" w:rsidRDefault="002528C6"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8</w:t>
            </w:r>
            <w:r w:rsidR="00F16410">
              <w:rPr>
                <w:rFonts w:eastAsia="Calibri"/>
                <w:color w:val="000000" w:themeColor="text1"/>
                <w:kern w:val="24"/>
                <w:sz w:val="21"/>
                <w:szCs w:val="21"/>
              </w:rPr>
              <w:t>,</w:t>
            </w:r>
            <w:r>
              <w:rPr>
                <w:rFonts w:eastAsia="Calibri"/>
                <w:color w:val="000000" w:themeColor="text1"/>
                <w:kern w:val="24"/>
                <w:sz w:val="21"/>
                <w:szCs w:val="21"/>
              </w:rPr>
              <w:t>37</w:t>
            </w:r>
          </w:p>
          <w:p w14:paraId="273CEC0F" w14:textId="4906F0C0" w:rsidR="00F16410" w:rsidRPr="00820854" w:rsidRDefault="002528C6" w:rsidP="00F16410">
            <w:pPr>
              <w:jc w:val="center"/>
              <w:rPr>
                <w:rFonts w:ascii="Times New Roman" w:hAnsi="Times New Roman" w:cs="Times New Roman"/>
                <w:sz w:val="20"/>
                <w:szCs w:val="20"/>
                <w:lang w:val="en-US"/>
              </w:rPr>
            </w:pPr>
            <w:r>
              <w:rPr>
                <w:rFonts w:eastAsia="Calibri"/>
                <w:color w:val="000000" w:themeColor="text1"/>
                <w:kern w:val="24"/>
                <w:sz w:val="21"/>
                <w:szCs w:val="21"/>
              </w:rPr>
              <w:t>8</w:t>
            </w:r>
            <w:r w:rsidR="00F16410">
              <w:rPr>
                <w:rFonts w:eastAsia="Calibri"/>
                <w:color w:val="000000" w:themeColor="text1"/>
                <w:kern w:val="24"/>
                <w:sz w:val="21"/>
                <w:szCs w:val="21"/>
              </w:rPr>
              <w:t>,</w:t>
            </w:r>
            <w:r>
              <w:rPr>
                <w:rFonts w:eastAsia="Calibri"/>
                <w:color w:val="000000" w:themeColor="text1"/>
                <w:kern w:val="24"/>
                <w:sz w:val="21"/>
                <w:szCs w:val="21"/>
              </w:rPr>
              <w:t>38</w:t>
            </w:r>
          </w:p>
        </w:tc>
        <w:tc>
          <w:tcPr>
            <w:tcW w:w="850" w:type="dxa"/>
            <w:tcBorders>
              <w:top w:val="single" w:sz="8" w:space="0" w:color="000000"/>
              <w:left w:val="single" w:sz="8" w:space="0" w:color="000000"/>
              <w:bottom w:val="single" w:sz="8" w:space="0" w:color="000000"/>
              <w:right w:val="single" w:sz="8" w:space="0" w:color="000000"/>
            </w:tcBorders>
            <w:hideMark/>
          </w:tcPr>
          <w:p w14:paraId="366DA41B" w14:textId="500CF714" w:rsidR="00F16410" w:rsidRPr="002528C6" w:rsidRDefault="002528C6"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8</w:t>
            </w:r>
            <w:r w:rsidR="00F16410">
              <w:rPr>
                <w:rFonts w:eastAsia="Calibri"/>
                <w:color w:val="000000" w:themeColor="text1"/>
                <w:kern w:val="24"/>
                <w:sz w:val="21"/>
                <w:szCs w:val="21"/>
              </w:rPr>
              <w:t>,</w:t>
            </w:r>
            <w:r>
              <w:rPr>
                <w:rFonts w:eastAsia="Calibri"/>
                <w:color w:val="000000" w:themeColor="text1"/>
                <w:kern w:val="24"/>
                <w:sz w:val="21"/>
                <w:szCs w:val="21"/>
              </w:rPr>
              <w:t>36</w:t>
            </w:r>
          </w:p>
          <w:p w14:paraId="273D62CC" w14:textId="01DC071A" w:rsidR="00F16410" w:rsidRDefault="002528C6"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8</w:t>
            </w:r>
            <w:r w:rsidR="00F16410">
              <w:rPr>
                <w:rFonts w:eastAsia="Calibri"/>
                <w:color w:val="000000" w:themeColor="text1"/>
                <w:kern w:val="24"/>
                <w:sz w:val="21"/>
                <w:szCs w:val="21"/>
              </w:rPr>
              <w:t>,</w:t>
            </w:r>
            <w:r>
              <w:rPr>
                <w:rFonts w:eastAsia="Calibri"/>
                <w:color w:val="000000" w:themeColor="text1"/>
                <w:kern w:val="24"/>
                <w:sz w:val="21"/>
                <w:szCs w:val="21"/>
              </w:rPr>
              <w:t>3</w:t>
            </w:r>
            <w:r w:rsidR="00F16410">
              <w:rPr>
                <w:rFonts w:eastAsia="Calibri"/>
                <w:color w:val="000000" w:themeColor="text1"/>
                <w:kern w:val="24"/>
                <w:sz w:val="21"/>
                <w:szCs w:val="21"/>
              </w:rPr>
              <w:t>6</w:t>
            </w:r>
          </w:p>
          <w:p w14:paraId="0CCD0B3E" w14:textId="0721217F" w:rsidR="00F16410" w:rsidRPr="00820854" w:rsidRDefault="002528C6" w:rsidP="00F16410">
            <w:pPr>
              <w:jc w:val="center"/>
              <w:rPr>
                <w:rFonts w:ascii="Times New Roman" w:hAnsi="Times New Roman" w:cs="Times New Roman"/>
                <w:sz w:val="20"/>
                <w:szCs w:val="20"/>
                <w:lang w:val="en-US"/>
              </w:rPr>
            </w:pPr>
            <w:r>
              <w:rPr>
                <w:rFonts w:eastAsia="Calibri"/>
                <w:color w:val="000000" w:themeColor="text1"/>
                <w:kern w:val="24"/>
                <w:sz w:val="21"/>
                <w:szCs w:val="21"/>
              </w:rPr>
              <w:t>8</w:t>
            </w:r>
            <w:r w:rsidR="00F16410">
              <w:rPr>
                <w:rFonts w:eastAsia="Calibri"/>
                <w:color w:val="000000" w:themeColor="text1"/>
                <w:kern w:val="24"/>
                <w:sz w:val="21"/>
                <w:szCs w:val="21"/>
              </w:rPr>
              <w:t>,</w:t>
            </w:r>
            <w:r>
              <w:rPr>
                <w:rFonts w:eastAsia="Calibri"/>
                <w:color w:val="000000" w:themeColor="text1"/>
                <w:kern w:val="24"/>
                <w:sz w:val="21"/>
                <w:szCs w:val="21"/>
              </w:rPr>
              <w:t>3</w:t>
            </w:r>
            <w:r w:rsidR="00F16410">
              <w:rPr>
                <w:rFonts w:eastAsia="Calibri"/>
                <w:color w:val="000000" w:themeColor="text1"/>
                <w:kern w:val="24"/>
                <w:sz w:val="21"/>
                <w:szCs w:val="21"/>
              </w:rPr>
              <w:t>8</w:t>
            </w:r>
          </w:p>
        </w:tc>
        <w:tc>
          <w:tcPr>
            <w:tcW w:w="851" w:type="dxa"/>
            <w:tcBorders>
              <w:top w:val="single" w:sz="8" w:space="0" w:color="000000"/>
              <w:left w:val="single" w:sz="8" w:space="0" w:color="000000"/>
              <w:bottom w:val="single" w:sz="8" w:space="0" w:color="000000"/>
              <w:right w:val="single" w:sz="8" w:space="0" w:color="000000"/>
            </w:tcBorders>
            <w:hideMark/>
          </w:tcPr>
          <w:p w14:paraId="3F50BE00" w14:textId="400152FB" w:rsidR="00F16410" w:rsidRDefault="002528C6"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8</w:t>
            </w:r>
            <w:r w:rsidR="00F16410">
              <w:rPr>
                <w:rFonts w:eastAsia="Calibri"/>
                <w:color w:val="000000" w:themeColor="text1"/>
                <w:kern w:val="24"/>
                <w:sz w:val="21"/>
                <w:szCs w:val="21"/>
              </w:rPr>
              <w:t>,</w:t>
            </w:r>
            <w:r>
              <w:rPr>
                <w:rFonts w:eastAsia="Calibri"/>
                <w:color w:val="000000" w:themeColor="text1"/>
                <w:kern w:val="24"/>
                <w:sz w:val="21"/>
                <w:szCs w:val="21"/>
              </w:rPr>
              <w:t>38</w:t>
            </w:r>
          </w:p>
          <w:p w14:paraId="1795D1AE" w14:textId="62559836" w:rsidR="00F16410" w:rsidRDefault="002528C6" w:rsidP="00F16410">
            <w:pPr>
              <w:pStyle w:val="a4"/>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8</w:t>
            </w:r>
            <w:r w:rsidR="00F16410">
              <w:rPr>
                <w:rFonts w:eastAsia="Calibri"/>
                <w:color w:val="000000" w:themeColor="text1"/>
                <w:kern w:val="24"/>
                <w:sz w:val="21"/>
                <w:szCs w:val="21"/>
              </w:rPr>
              <w:t>,</w:t>
            </w:r>
            <w:r>
              <w:rPr>
                <w:rFonts w:eastAsia="Calibri"/>
                <w:color w:val="000000" w:themeColor="text1"/>
                <w:kern w:val="24"/>
                <w:sz w:val="21"/>
                <w:szCs w:val="21"/>
              </w:rPr>
              <w:t>3</w:t>
            </w:r>
            <w:r w:rsidR="00F16410">
              <w:rPr>
                <w:rFonts w:eastAsia="Calibri"/>
                <w:color w:val="000000" w:themeColor="text1"/>
                <w:kern w:val="24"/>
                <w:sz w:val="21"/>
                <w:szCs w:val="21"/>
              </w:rPr>
              <w:t>7</w:t>
            </w:r>
          </w:p>
          <w:p w14:paraId="4AC2D726" w14:textId="606A0B72" w:rsidR="00F16410" w:rsidRPr="00820854" w:rsidRDefault="002528C6" w:rsidP="00F16410">
            <w:pPr>
              <w:jc w:val="center"/>
              <w:rPr>
                <w:rFonts w:ascii="Times New Roman" w:hAnsi="Times New Roman" w:cs="Times New Roman"/>
                <w:sz w:val="20"/>
                <w:szCs w:val="20"/>
                <w:lang w:val="en-US"/>
              </w:rPr>
            </w:pPr>
            <w:r>
              <w:rPr>
                <w:rFonts w:eastAsia="Calibri"/>
                <w:color w:val="000000" w:themeColor="text1"/>
                <w:kern w:val="24"/>
                <w:sz w:val="21"/>
                <w:szCs w:val="21"/>
              </w:rPr>
              <w:t>8</w:t>
            </w:r>
            <w:r w:rsidR="00F16410">
              <w:rPr>
                <w:rFonts w:eastAsia="Calibri"/>
                <w:color w:val="000000" w:themeColor="text1"/>
                <w:kern w:val="24"/>
                <w:sz w:val="21"/>
                <w:szCs w:val="21"/>
              </w:rPr>
              <w:t>,</w:t>
            </w:r>
            <w:r>
              <w:rPr>
                <w:rFonts w:eastAsia="Calibri"/>
                <w:color w:val="000000" w:themeColor="text1"/>
                <w:kern w:val="24"/>
                <w:sz w:val="21"/>
                <w:szCs w:val="21"/>
              </w:rPr>
              <w:t>3</w:t>
            </w:r>
            <w:r w:rsidR="00F16410">
              <w:rPr>
                <w:rFonts w:eastAsia="Calibri"/>
                <w:color w:val="000000" w:themeColor="text1"/>
                <w:kern w:val="24"/>
                <w:sz w:val="21"/>
                <w:szCs w:val="21"/>
              </w:rPr>
              <w:t>8</w:t>
            </w:r>
          </w:p>
        </w:tc>
      </w:tr>
      <w:tr w:rsidR="00A0117B" w:rsidRPr="005001AB" w14:paraId="1437721F" w14:textId="77777777" w:rsidTr="00C56FAF">
        <w:tc>
          <w:tcPr>
            <w:tcW w:w="1696" w:type="dxa"/>
            <w:tcBorders>
              <w:top w:val="single" w:sz="4" w:space="0" w:color="auto"/>
              <w:left w:val="single" w:sz="4" w:space="0" w:color="auto"/>
              <w:bottom w:val="single" w:sz="4" w:space="0" w:color="auto"/>
              <w:right w:val="single" w:sz="4" w:space="0" w:color="auto"/>
            </w:tcBorders>
            <w:hideMark/>
          </w:tcPr>
          <w:p w14:paraId="271CEF66" w14:textId="602CBEB9" w:rsidR="00A0117B" w:rsidRPr="00C9658E" w:rsidRDefault="00A0117B" w:rsidP="00A0117B">
            <w:pPr>
              <w:jc w:val="both"/>
              <w:rPr>
                <w:rFonts w:ascii="Times New Roman" w:hAnsi="Times New Roman" w:cs="Times New Roman"/>
                <w:sz w:val="20"/>
                <w:szCs w:val="20"/>
                <w:lang w:val="kk-KZ"/>
              </w:rPr>
            </w:pPr>
            <w:r w:rsidRPr="005001AB">
              <w:rPr>
                <w:rFonts w:ascii="Times New Roman" w:hAnsi="Times New Roman" w:cs="Times New Roman"/>
                <w:sz w:val="20"/>
                <w:szCs w:val="20"/>
              </w:rPr>
              <w:t>Жалпы күлі</w:t>
            </w:r>
            <w:r w:rsidR="00C9658E">
              <w:rPr>
                <w:rFonts w:ascii="Times New Roman" w:hAnsi="Times New Roman" w:cs="Times New Roman"/>
                <w:sz w:val="20"/>
                <w:szCs w:val="20"/>
                <w:lang w:val="kk-KZ"/>
              </w:rPr>
              <w:t xml:space="preserve"> </w:t>
            </w:r>
            <w:r w:rsidR="00C9658E" w:rsidRPr="00C9658E">
              <w:rPr>
                <w:rFonts w:ascii="Times New Roman" w:hAnsi="Times New Roman" w:cs="Times New Roman"/>
                <w:sz w:val="20"/>
                <w:szCs w:val="20"/>
                <w:lang w:val="kk-KZ"/>
              </w:rPr>
              <w:t>мөлшері</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C18E2CA" w14:textId="77777777" w:rsidR="00A0117B" w:rsidRPr="005001AB" w:rsidRDefault="00A0117B" w:rsidP="00A0117B">
            <w:pPr>
              <w:jc w:val="both"/>
              <w:rPr>
                <w:rFonts w:ascii="Times New Roman" w:hAnsi="Times New Roman" w:cs="Times New Roman"/>
                <w:sz w:val="20"/>
                <w:szCs w:val="20"/>
              </w:rPr>
            </w:pPr>
          </w:p>
        </w:tc>
        <w:tc>
          <w:tcPr>
            <w:tcW w:w="2126" w:type="dxa"/>
            <w:tcBorders>
              <w:top w:val="single" w:sz="4" w:space="0" w:color="auto"/>
              <w:left w:val="single" w:sz="4" w:space="0" w:color="auto"/>
              <w:bottom w:val="single" w:sz="4" w:space="0" w:color="auto"/>
              <w:right w:val="single" w:sz="4" w:space="0" w:color="auto"/>
            </w:tcBorders>
            <w:hideMark/>
          </w:tcPr>
          <w:p w14:paraId="01C124D8" w14:textId="668FBF93" w:rsidR="00A0117B" w:rsidRPr="005001AB" w:rsidRDefault="00C9658E" w:rsidP="00A0117B">
            <w:pPr>
              <w:jc w:val="both"/>
              <w:rPr>
                <w:rFonts w:ascii="Times New Roman" w:hAnsi="Times New Roman" w:cs="Times New Roman"/>
                <w:sz w:val="20"/>
                <w:szCs w:val="20"/>
              </w:rPr>
            </w:pPr>
            <w:r w:rsidRPr="00C9658E">
              <w:rPr>
                <w:rFonts w:ascii="Times New Roman" w:hAnsi="Times New Roman" w:cs="Times New Roman"/>
                <w:sz w:val="20"/>
                <w:szCs w:val="20"/>
              </w:rPr>
              <w:t>Қазақстан Республикасы Мемлекеттік Фармакопеясы</w:t>
            </w:r>
            <w:r w:rsidRPr="005001AB">
              <w:rPr>
                <w:rFonts w:ascii="Times New Roman" w:hAnsi="Times New Roman" w:cs="Times New Roman"/>
                <w:sz w:val="20"/>
                <w:szCs w:val="20"/>
              </w:rPr>
              <w:t>,</w:t>
            </w:r>
            <w:r w:rsidR="00A0117B" w:rsidRPr="005001AB">
              <w:rPr>
                <w:rFonts w:ascii="Times New Roman" w:hAnsi="Times New Roman" w:cs="Times New Roman"/>
                <w:sz w:val="20"/>
                <w:szCs w:val="20"/>
              </w:rPr>
              <w:t xml:space="preserve">, 1 т., </w:t>
            </w:r>
            <w:r w:rsidR="00A0117B" w:rsidRPr="005001AB">
              <w:rPr>
                <w:rFonts w:ascii="Times New Roman" w:hAnsi="Times New Roman" w:cs="Times New Roman"/>
                <w:i/>
                <w:sz w:val="20"/>
                <w:szCs w:val="20"/>
              </w:rPr>
              <w:t>2.4.16</w:t>
            </w:r>
          </w:p>
        </w:tc>
        <w:tc>
          <w:tcPr>
            <w:tcW w:w="3888" w:type="dxa"/>
            <w:tcBorders>
              <w:top w:val="single" w:sz="4" w:space="0" w:color="auto"/>
              <w:left w:val="single" w:sz="4" w:space="0" w:color="auto"/>
              <w:bottom w:val="single" w:sz="4" w:space="0" w:color="auto"/>
              <w:right w:val="single" w:sz="4" w:space="0" w:color="auto"/>
            </w:tcBorders>
            <w:hideMark/>
          </w:tcPr>
          <w:p w14:paraId="69AF348E" w14:textId="76855586" w:rsidR="00A0117B" w:rsidRPr="005001AB" w:rsidRDefault="00E54854" w:rsidP="00A0117B">
            <w:pPr>
              <w:jc w:val="both"/>
              <w:rPr>
                <w:rFonts w:ascii="Times New Roman" w:hAnsi="Times New Roman" w:cs="Times New Roman"/>
                <w:sz w:val="20"/>
                <w:szCs w:val="20"/>
              </w:rPr>
            </w:pPr>
            <w:r>
              <w:rPr>
                <w:rFonts w:ascii="Times New Roman" w:hAnsi="Times New Roman" w:cs="Times New Roman"/>
                <w:sz w:val="20"/>
                <w:szCs w:val="20"/>
              </w:rPr>
              <w:t>7</w:t>
            </w:r>
            <w:r w:rsidR="00A0117B" w:rsidRPr="005001AB">
              <w:rPr>
                <w:rFonts w:ascii="Times New Roman" w:hAnsi="Times New Roman" w:cs="Times New Roman"/>
                <w:sz w:val="20"/>
                <w:szCs w:val="20"/>
              </w:rPr>
              <w:t xml:space="preserve">%-дан </w:t>
            </w:r>
            <w:r w:rsidR="00C9658E">
              <w:rPr>
                <w:rFonts w:ascii="Times New Roman" w:hAnsi="Times New Roman" w:cs="Times New Roman"/>
                <w:sz w:val="20"/>
                <w:szCs w:val="20"/>
                <w:lang w:val="kk-KZ"/>
              </w:rPr>
              <w:t>көп болмауы тиіс</w:t>
            </w:r>
          </w:p>
        </w:tc>
        <w:tc>
          <w:tcPr>
            <w:tcW w:w="790" w:type="dxa"/>
            <w:tcBorders>
              <w:top w:val="single" w:sz="8" w:space="0" w:color="000000"/>
              <w:left w:val="single" w:sz="8" w:space="0" w:color="000000"/>
              <w:bottom w:val="single" w:sz="8" w:space="0" w:color="000000"/>
              <w:right w:val="single" w:sz="8" w:space="0" w:color="000000"/>
            </w:tcBorders>
            <w:hideMark/>
          </w:tcPr>
          <w:p w14:paraId="417F38D6" w14:textId="0FCC7136" w:rsidR="00A0117B" w:rsidRDefault="00F1750A" w:rsidP="00A0117B">
            <w:pPr>
              <w:pStyle w:val="a4"/>
              <w:tabs>
                <w:tab w:val="left" w:pos="851"/>
              </w:tabs>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4</w:t>
            </w:r>
            <w:r w:rsidR="00A0117B">
              <w:rPr>
                <w:rFonts w:eastAsia="Calibri"/>
                <w:color w:val="000000" w:themeColor="text1"/>
                <w:kern w:val="24"/>
                <w:sz w:val="21"/>
                <w:szCs w:val="21"/>
              </w:rPr>
              <w:t>,46</w:t>
            </w:r>
          </w:p>
          <w:p w14:paraId="48B449F3" w14:textId="2D47872D" w:rsidR="00A0117B" w:rsidRDefault="00F1750A" w:rsidP="00A0117B">
            <w:pPr>
              <w:pStyle w:val="a4"/>
              <w:tabs>
                <w:tab w:val="left" w:pos="851"/>
              </w:tabs>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4</w:t>
            </w:r>
            <w:r w:rsidR="00A0117B">
              <w:rPr>
                <w:rFonts w:eastAsia="Calibri"/>
                <w:color w:val="000000" w:themeColor="text1"/>
                <w:kern w:val="24"/>
                <w:sz w:val="21"/>
                <w:szCs w:val="21"/>
              </w:rPr>
              <w:t>,46</w:t>
            </w:r>
          </w:p>
          <w:p w14:paraId="6147992A" w14:textId="6E5F9C90" w:rsidR="00A0117B" w:rsidRPr="00F16410" w:rsidRDefault="00F1750A" w:rsidP="00A0117B">
            <w:pPr>
              <w:jc w:val="center"/>
              <w:rPr>
                <w:rFonts w:ascii="Times New Roman" w:hAnsi="Times New Roman" w:cs="Times New Roman"/>
                <w:sz w:val="20"/>
                <w:szCs w:val="20"/>
                <w:lang w:val="en-US"/>
              </w:rPr>
            </w:pPr>
            <w:r>
              <w:rPr>
                <w:rFonts w:eastAsia="Calibri"/>
                <w:color w:val="000000" w:themeColor="text1"/>
                <w:kern w:val="24"/>
                <w:sz w:val="21"/>
                <w:szCs w:val="21"/>
              </w:rPr>
              <w:t>4</w:t>
            </w:r>
            <w:r w:rsidR="00A0117B">
              <w:rPr>
                <w:rFonts w:eastAsia="Calibri"/>
                <w:color w:val="000000" w:themeColor="text1"/>
                <w:kern w:val="24"/>
                <w:sz w:val="21"/>
                <w:szCs w:val="21"/>
              </w:rPr>
              <w:t>,45</w:t>
            </w:r>
          </w:p>
        </w:tc>
        <w:tc>
          <w:tcPr>
            <w:tcW w:w="850" w:type="dxa"/>
            <w:tcBorders>
              <w:top w:val="single" w:sz="8" w:space="0" w:color="000000"/>
              <w:left w:val="single" w:sz="8" w:space="0" w:color="000000"/>
              <w:bottom w:val="single" w:sz="8" w:space="0" w:color="000000"/>
              <w:right w:val="single" w:sz="8" w:space="0" w:color="000000"/>
            </w:tcBorders>
            <w:hideMark/>
          </w:tcPr>
          <w:p w14:paraId="5EA496BE" w14:textId="3C10F7B0" w:rsidR="00A0117B" w:rsidRDefault="00F1750A" w:rsidP="00A0117B">
            <w:pPr>
              <w:pStyle w:val="a4"/>
              <w:tabs>
                <w:tab w:val="left" w:pos="851"/>
              </w:tabs>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4</w:t>
            </w:r>
            <w:r w:rsidR="00A0117B">
              <w:rPr>
                <w:rFonts w:eastAsia="Calibri"/>
                <w:color w:val="000000" w:themeColor="text1"/>
                <w:kern w:val="24"/>
                <w:sz w:val="21"/>
                <w:szCs w:val="21"/>
              </w:rPr>
              <w:t>,45</w:t>
            </w:r>
          </w:p>
          <w:p w14:paraId="6B37F0C8" w14:textId="3FF85138" w:rsidR="00A0117B" w:rsidRDefault="00F1750A" w:rsidP="00A0117B">
            <w:pPr>
              <w:pStyle w:val="a4"/>
              <w:tabs>
                <w:tab w:val="left" w:pos="851"/>
              </w:tabs>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4</w:t>
            </w:r>
            <w:r w:rsidR="00A0117B">
              <w:rPr>
                <w:rFonts w:eastAsia="Calibri"/>
                <w:color w:val="000000" w:themeColor="text1"/>
                <w:kern w:val="24"/>
                <w:sz w:val="21"/>
                <w:szCs w:val="21"/>
              </w:rPr>
              <w:t>,44</w:t>
            </w:r>
          </w:p>
          <w:p w14:paraId="2E66EF6F" w14:textId="173F6AAE" w:rsidR="00A0117B" w:rsidRPr="00F16410" w:rsidRDefault="00F1750A" w:rsidP="00A0117B">
            <w:pPr>
              <w:jc w:val="center"/>
              <w:rPr>
                <w:rFonts w:ascii="Times New Roman" w:hAnsi="Times New Roman" w:cs="Times New Roman"/>
                <w:sz w:val="20"/>
                <w:szCs w:val="20"/>
              </w:rPr>
            </w:pPr>
            <w:r>
              <w:rPr>
                <w:rFonts w:eastAsia="Calibri"/>
                <w:color w:val="000000" w:themeColor="text1"/>
                <w:kern w:val="24"/>
                <w:sz w:val="21"/>
                <w:szCs w:val="21"/>
              </w:rPr>
              <w:t>4</w:t>
            </w:r>
            <w:r w:rsidR="00A0117B">
              <w:rPr>
                <w:rFonts w:eastAsia="Calibri"/>
                <w:color w:val="000000" w:themeColor="text1"/>
                <w:kern w:val="24"/>
                <w:sz w:val="21"/>
                <w:szCs w:val="21"/>
              </w:rPr>
              <w:t>,44</w:t>
            </w:r>
          </w:p>
        </w:tc>
        <w:tc>
          <w:tcPr>
            <w:tcW w:w="851" w:type="dxa"/>
            <w:tcBorders>
              <w:top w:val="single" w:sz="8" w:space="0" w:color="000000"/>
              <w:left w:val="single" w:sz="8" w:space="0" w:color="000000"/>
              <w:bottom w:val="single" w:sz="8" w:space="0" w:color="000000"/>
              <w:right w:val="single" w:sz="8" w:space="0" w:color="000000"/>
            </w:tcBorders>
            <w:hideMark/>
          </w:tcPr>
          <w:p w14:paraId="08956E4C" w14:textId="6093A648" w:rsidR="00A0117B" w:rsidRDefault="00F1750A" w:rsidP="00A0117B">
            <w:pPr>
              <w:pStyle w:val="a4"/>
              <w:tabs>
                <w:tab w:val="left" w:pos="851"/>
              </w:tabs>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4</w:t>
            </w:r>
            <w:r w:rsidR="00A0117B">
              <w:rPr>
                <w:rFonts w:eastAsia="Calibri"/>
                <w:color w:val="000000" w:themeColor="text1"/>
                <w:kern w:val="24"/>
                <w:sz w:val="21"/>
                <w:szCs w:val="21"/>
              </w:rPr>
              <w:t>,44</w:t>
            </w:r>
          </w:p>
          <w:p w14:paraId="67B52150" w14:textId="276D732B" w:rsidR="00A0117B" w:rsidRDefault="00F1750A" w:rsidP="00A0117B">
            <w:pPr>
              <w:pStyle w:val="a4"/>
              <w:tabs>
                <w:tab w:val="left" w:pos="851"/>
              </w:tabs>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4</w:t>
            </w:r>
            <w:r w:rsidR="00A0117B">
              <w:rPr>
                <w:rFonts w:eastAsia="Calibri"/>
                <w:color w:val="000000" w:themeColor="text1"/>
                <w:kern w:val="24"/>
                <w:sz w:val="21"/>
                <w:szCs w:val="21"/>
              </w:rPr>
              <w:t>,4</w:t>
            </w:r>
            <w:r w:rsidR="00A0117B">
              <w:rPr>
                <w:rFonts w:eastAsia="Calibri"/>
                <w:color w:val="000000" w:themeColor="text1"/>
                <w:kern w:val="24"/>
                <w:sz w:val="21"/>
                <w:szCs w:val="21"/>
                <w:lang w:val="en-US"/>
              </w:rPr>
              <w:t>2</w:t>
            </w:r>
          </w:p>
          <w:p w14:paraId="00EC35C4" w14:textId="5BF6E31C" w:rsidR="00A0117B" w:rsidRPr="00F16410" w:rsidRDefault="00F1750A" w:rsidP="00A0117B">
            <w:pPr>
              <w:jc w:val="center"/>
              <w:rPr>
                <w:rFonts w:ascii="Times New Roman" w:hAnsi="Times New Roman" w:cs="Times New Roman"/>
                <w:sz w:val="20"/>
                <w:szCs w:val="20"/>
              </w:rPr>
            </w:pPr>
            <w:r>
              <w:rPr>
                <w:rFonts w:eastAsia="Calibri"/>
                <w:color w:val="000000" w:themeColor="text1"/>
                <w:kern w:val="24"/>
                <w:sz w:val="21"/>
                <w:szCs w:val="21"/>
              </w:rPr>
              <w:t>4</w:t>
            </w:r>
            <w:r w:rsidR="00A0117B">
              <w:rPr>
                <w:rFonts w:eastAsia="Calibri"/>
                <w:color w:val="000000" w:themeColor="text1"/>
                <w:kern w:val="24"/>
                <w:sz w:val="21"/>
                <w:szCs w:val="21"/>
              </w:rPr>
              <w:t>,45</w:t>
            </w:r>
          </w:p>
        </w:tc>
        <w:tc>
          <w:tcPr>
            <w:tcW w:w="850" w:type="dxa"/>
            <w:tcBorders>
              <w:top w:val="single" w:sz="8" w:space="0" w:color="000000"/>
              <w:left w:val="single" w:sz="8" w:space="0" w:color="000000"/>
              <w:bottom w:val="single" w:sz="8" w:space="0" w:color="000000"/>
              <w:right w:val="single" w:sz="8" w:space="0" w:color="000000"/>
            </w:tcBorders>
            <w:hideMark/>
          </w:tcPr>
          <w:p w14:paraId="1A8E43C8" w14:textId="51C04161" w:rsidR="00A0117B" w:rsidRDefault="00F1750A" w:rsidP="00A0117B">
            <w:pPr>
              <w:pStyle w:val="a4"/>
              <w:tabs>
                <w:tab w:val="left" w:pos="851"/>
              </w:tabs>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4</w:t>
            </w:r>
            <w:r w:rsidR="00A0117B">
              <w:rPr>
                <w:rFonts w:eastAsia="Calibri"/>
                <w:color w:val="000000" w:themeColor="text1"/>
                <w:kern w:val="24"/>
                <w:sz w:val="21"/>
                <w:szCs w:val="21"/>
              </w:rPr>
              <w:t>,45</w:t>
            </w:r>
          </w:p>
          <w:p w14:paraId="5ECAFD70" w14:textId="24120C06" w:rsidR="00A0117B" w:rsidRDefault="00F1750A" w:rsidP="00A0117B">
            <w:pPr>
              <w:pStyle w:val="a4"/>
              <w:tabs>
                <w:tab w:val="left" w:pos="851"/>
              </w:tabs>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4</w:t>
            </w:r>
            <w:r w:rsidR="00A0117B">
              <w:rPr>
                <w:rFonts w:eastAsia="Calibri"/>
                <w:color w:val="000000" w:themeColor="text1"/>
                <w:kern w:val="24"/>
                <w:sz w:val="21"/>
                <w:szCs w:val="21"/>
              </w:rPr>
              <w:t>,43</w:t>
            </w:r>
          </w:p>
          <w:p w14:paraId="6263778C" w14:textId="1209C3B3" w:rsidR="00A0117B" w:rsidRPr="00F16410" w:rsidRDefault="00F1750A" w:rsidP="00A0117B">
            <w:pPr>
              <w:jc w:val="center"/>
              <w:rPr>
                <w:rFonts w:ascii="Times New Roman" w:hAnsi="Times New Roman" w:cs="Times New Roman"/>
                <w:sz w:val="20"/>
                <w:szCs w:val="20"/>
              </w:rPr>
            </w:pPr>
            <w:r>
              <w:rPr>
                <w:rFonts w:eastAsia="Calibri"/>
                <w:color w:val="000000" w:themeColor="text1"/>
                <w:kern w:val="24"/>
                <w:sz w:val="21"/>
                <w:szCs w:val="21"/>
              </w:rPr>
              <w:t>4</w:t>
            </w:r>
            <w:r w:rsidR="00A0117B">
              <w:rPr>
                <w:rFonts w:eastAsia="Calibri"/>
                <w:color w:val="000000" w:themeColor="text1"/>
                <w:kern w:val="24"/>
                <w:sz w:val="21"/>
                <w:szCs w:val="21"/>
              </w:rPr>
              <w:t>,44</w:t>
            </w:r>
          </w:p>
        </w:tc>
        <w:tc>
          <w:tcPr>
            <w:tcW w:w="851" w:type="dxa"/>
            <w:tcBorders>
              <w:top w:val="single" w:sz="8" w:space="0" w:color="000000"/>
              <w:left w:val="single" w:sz="8" w:space="0" w:color="000000"/>
              <w:bottom w:val="single" w:sz="8" w:space="0" w:color="000000"/>
              <w:right w:val="single" w:sz="8" w:space="0" w:color="000000"/>
            </w:tcBorders>
            <w:hideMark/>
          </w:tcPr>
          <w:p w14:paraId="7CF50BDA" w14:textId="32D5A5F7" w:rsidR="00A0117B" w:rsidRDefault="00F1750A" w:rsidP="00A0117B">
            <w:pPr>
              <w:pStyle w:val="a4"/>
              <w:tabs>
                <w:tab w:val="left" w:pos="851"/>
              </w:tabs>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4</w:t>
            </w:r>
            <w:r w:rsidR="00A0117B">
              <w:rPr>
                <w:rFonts w:eastAsia="Calibri"/>
                <w:color w:val="000000" w:themeColor="text1"/>
                <w:kern w:val="24"/>
                <w:sz w:val="21"/>
                <w:szCs w:val="21"/>
              </w:rPr>
              <w:t>,46</w:t>
            </w:r>
          </w:p>
          <w:p w14:paraId="5FD49B69" w14:textId="225B9882" w:rsidR="00A0117B" w:rsidRDefault="00F1750A" w:rsidP="00A0117B">
            <w:pPr>
              <w:pStyle w:val="a4"/>
              <w:tabs>
                <w:tab w:val="left" w:pos="851"/>
              </w:tabs>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4</w:t>
            </w:r>
            <w:r w:rsidR="00A0117B">
              <w:rPr>
                <w:rFonts w:eastAsia="Calibri"/>
                <w:color w:val="000000" w:themeColor="text1"/>
                <w:kern w:val="24"/>
                <w:sz w:val="21"/>
                <w:szCs w:val="21"/>
              </w:rPr>
              <w:t>,45</w:t>
            </w:r>
          </w:p>
          <w:p w14:paraId="75D81C53" w14:textId="4263A44C" w:rsidR="00A0117B" w:rsidRPr="00820854" w:rsidRDefault="00F1750A" w:rsidP="00A0117B">
            <w:pPr>
              <w:jc w:val="center"/>
              <w:rPr>
                <w:rFonts w:ascii="Times New Roman" w:hAnsi="Times New Roman" w:cs="Times New Roman"/>
                <w:sz w:val="20"/>
                <w:szCs w:val="20"/>
                <w:lang w:val="en-US"/>
              </w:rPr>
            </w:pPr>
            <w:r>
              <w:rPr>
                <w:rFonts w:eastAsia="Calibri"/>
                <w:color w:val="000000" w:themeColor="text1"/>
                <w:kern w:val="24"/>
                <w:sz w:val="21"/>
                <w:szCs w:val="21"/>
              </w:rPr>
              <w:t>4</w:t>
            </w:r>
            <w:r w:rsidR="00A0117B">
              <w:rPr>
                <w:rFonts w:eastAsia="Calibri"/>
                <w:color w:val="000000" w:themeColor="text1"/>
                <w:kern w:val="24"/>
                <w:sz w:val="21"/>
                <w:szCs w:val="21"/>
              </w:rPr>
              <w:t>,46</w:t>
            </w:r>
          </w:p>
        </w:tc>
        <w:tc>
          <w:tcPr>
            <w:tcW w:w="850" w:type="dxa"/>
            <w:tcBorders>
              <w:top w:val="single" w:sz="8" w:space="0" w:color="000000"/>
              <w:left w:val="single" w:sz="8" w:space="0" w:color="000000"/>
              <w:bottom w:val="single" w:sz="8" w:space="0" w:color="000000"/>
              <w:right w:val="single" w:sz="8" w:space="0" w:color="000000"/>
            </w:tcBorders>
            <w:hideMark/>
          </w:tcPr>
          <w:p w14:paraId="6F2E0114" w14:textId="1935AFD9" w:rsidR="00A0117B" w:rsidRDefault="00F1750A" w:rsidP="00A0117B">
            <w:pPr>
              <w:pStyle w:val="a4"/>
              <w:tabs>
                <w:tab w:val="left" w:pos="851"/>
              </w:tabs>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4</w:t>
            </w:r>
            <w:r w:rsidR="00A0117B">
              <w:rPr>
                <w:rFonts w:eastAsia="Calibri"/>
                <w:color w:val="000000" w:themeColor="text1"/>
                <w:kern w:val="24"/>
                <w:sz w:val="21"/>
                <w:szCs w:val="21"/>
              </w:rPr>
              <w:t>,44</w:t>
            </w:r>
          </w:p>
          <w:p w14:paraId="52EC441E" w14:textId="3037DB79" w:rsidR="00A0117B" w:rsidRDefault="00F1750A" w:rsidP="00A0117B">
            <w:pPr>
              <w:pStyle w:val="a4"/>
              <w:tabs>
                <w:tab w:val="left" w:pos="851"/>
              </w:tabs>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4</w:t>
            </w:r>
            <w:r w:rsidR="00A0117B">
              <w:rPr>
                <w:rFonts w:eastAsia="Calibri"/>
                <w:color w:val="000000" w:themeColor="text1"/>
                <w:kern w:val="24"/>
                <w:sz w:val="21"/>
                <w:szCs w:val="21"/>
              </w:rPr>
              <w:t>,44</w:t>
            </w:r>
          </w:p>
          <w:p w14:paraId="0D5B4CA6" w14:textId="0CD3BECD" w:rsidR="00A0117B" w:rsidRPr="00820854" w:rsidRDefault="00F1750A" w:rsidP="00A0117B">
            <w:pPr>
              <w:jc w:val="center"/>
              <w:rPr>
                <w:rFonts w:ascii="Times New Roman" w:hAnsi="Times New Roman" w:cs="Times New Roman"/>
                <w:sz w:val="20"/>
                <w:szCs w:val="20"/>
                <w:lang w:val="en-US"/>
              </w:rPr>
            </w:pPr>
            <w:r>
              <w:rPr>
                <w:rFonts w:eastAsia="Calibri"/>
                <w:color w:val="000000" w:themeColor="text1"/>
                <w:kern w:val="24"/>
                <w:sz w:val="21"/>
                <w:szCs w:val="21"/>
              </w:rPr>
              <w:t>4</w:t>
            </w:r>
            <w:r w:rsidR="00A0117B">
              <w:rPr>
                <w:rFonts w:eastAsia="Calibri"/>
                <w:color w:val="000000" w:themeColor="text1"/>
                <w:kern w:val="24"/>
                <w:sz w:val="21"/>
                <w:szCs w:val="21"/>
              </w:rPr>
              <w:t>,43</w:t>
            </w:r>
          </w:p>
        </w:tc>
        <w:tc>
          <w:tcPr>
            <w:tcW w:w="851" w:type="dxa"/>
            <w:tcBorders>
              <w:top w:val="single" w:sz="8" w:space="0" w:color="000000"/>
              <w:left w:val="single" w:sz="8" w:space="0" w:color="000000"/>
              <w:bottom w:val="single" w:sz="8" w:space="0" w:color="000000"/>
              <w:right w:val="single" w:sz="8" w:space="0" w:color="000000"/>
            </w:tcBorders>
            <w:hideMark/>
          </w:tcPr>
          <w:p w14:paraId="209BCBD4" w14:textId="14733C89" w:rsidR="00A0117B" w:rsidRDefault="00F1750A" w:rsidP="00A0117B">
            <w:pPr>
              <w:pStyle w:val="a4"/>
              <w:tabs>
                <w:tab w:val="left" w:pos="851"/>
              </w:tabs>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4</w:t>
            </w:r>
            <w:r w:rsidR="00A0117B">
              <w:rPr>
                <w:rFonts w:eastAsia="Calibri"/>
                <w:color w:val="000000" w:themeColor="text1"/>
                <w:kern w:val="24"/>
                <w:sz w:val="21"/>
                <w:szCs w:val="21"/>
              </w:rPr>
              <w:t>,45</w:t>
            </w:r>
          </w:p>
          <w:p w14:paraId="13E74A27" w14:textId="4E9360D0" w:rsidR="00A0117B" w:rsidRDefault="00F1750A" w:rsidP="00A0117B">
            <w:pPr>
              <w:pStyle w:val="a4"/>
              <w:tabs>
                <w:tab w:val="left" w:pos="851"/>
              </w:tabs>
              <w:spacing w:before="0" w:beforeAutospacing="0" w:after="0" w:afterAutospacing="0" w:line="256" w:lineRule="auto"/>
              <w:jc w:val="center"/>
              <w:rPr>
                <w:rFonts w:ascii="Arial" w:hAnsi="Arial" w:cs="Arial"/>
                <w:sz w:val="36"/>
                <w:szCs w:val="36"/>
              </w:rPr>
            </w:pPr>
            <w:r>
              <w:rPr>
                <w:rFonts w:eastAsia="Calibri"/>
                <w:color w:val="000000" w:themeColor="text1"/>
                <w:kern w:val="24"/>
                <w:sz w:val="21"/>
                <w:szCs w:val="21"/>
              </w:rPr>
              <w:t>4</w:t>
            </w:r>
            <w:r w:rsidR="00A0117B">
              <w:rPr>
                <w:rFonts w:eastAsia="Calibri"/>
                <w:color w:val="000000" w:themeColor="text1"/>
                <w:kern w:val="24"/>
                <w:sz w:val="21"/>
                <w:szCs w:val="21"/>
              </w:rPr>
              <w:t>,45</w:t>
            </w:r>
          </w:p>
          <w:p w14:paraId="13A3F695" w14:textId="2165FDFD" w:rsidR="00A0117B" w:rsidRPr="00820854" w:rsidRDefault="00F1750A" w:rsidP="00A0117B">
            <w:pPr>
              <w:jc w:val="center"/>
              <w:rPr>
                <w:rFonts w:ascii="Times New Roman" w:hAnsi="Times New Roman" w:cs="Times New Roman"/>
                <w:sz w:val="20"/>
                <w:szCs w:val="20"/>
                <w:lang w:val="en-US"/>
              </w:rPr>
            </w:pPr>
            <w:r>
              <w:rPr>
                <w:rFonts w:eastAsia="Calibri"/>
                <w:color w:val="000000" w:themeColor="text1"/>
                <w:kern w:val="24"/>
                <w:sz w:val="21"/>
                <w:szCs w:val="21"/>
              </w:rPr>
              <w:t>4</w:t>
            </w:r>
            <w:r w:rsidR="00A0117B">
              <w:rPr>
                <w:rFonts w:eastAsia="Calibri"/>
                <w:color w:val="000000" w:themeColor="text1"/>
                <w:kern w:val="24"/>
                <w:sz w:val="21"/>
                <w:szCs w:val="21"/>
              </w:rPr>
              <w:t>,44</w:t>
            </w:r>
          </w:p>
        </w:tc>
      </w:tr>
      <w:tr w:rsidR="00C9658E" w:rsidRPr="005001AB" w14:paraId="0716565E" w14:textId="77777777" w:rsidTr="009F14A0">
        <w:tc>
          <w:tcPr>
            <w:tcW w:w="1696" w:type="dxa"/>
            <w:tcBorders>
              <w:top w:val="single" w:sz="4" w:space="0" w:color="auto"/>
              <w:left w:val="single" w:sz="4" w:space="0" w:color="auto"/>
              <w:bottom w:val="single" w:sz="4" w:space="0" w:color="auto"/>
              <w:right w:val="single" w:sz="4" w:space="0" w:color="auto"/>
            </w:tcBorders>
            <w:hideMark/>
          </w:tcPr>
          <w:p w14:paraId="2E21C762" w14:textId="4C0C2520" w:rsidR="00C9658E" w:rsidRPr="005001AB" w:rsidRDefault="00C9658E" w:rsidP="00C9658E">
            <w:pPr>
              <w:jc w:val="both"/>
              <w:rPr>
                <w:rFonts w:ascii="Times New Roman" w:hAnsi="Times New Roman" w:cs="Times New Roman"/>
                <w:sz w:val="20"/>
                <w:szCs w:val="20"/>
              </w:rPr>
            </w:pPr>
            <w:r w:rsidRPr="00C9658E">
              <w:rPr>
                <w:rFonts w:ascii="Times New Roman" w:hAnsi="Times New Roman" w:cs="Times New Roman"/>
                <w:sz w:val="20"/>
                <w:szCs w:val="20"/>
              </w:rPr>
              <w:t>Микробиологиялық қауіпсіздік көрсеткіштері</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0EAD650" w14:textId="77777777" w:rsidR="00C9658E" w:rsidRPr="005001AB" w:rsidRDefault="00C9658E" w:rsidP="00C9658E">
            <w:pPr>
              <w:jc w:val="both"/>
              <w:rPr>
                <w:rFonts w:ascii="Times New Roman" w:hAnsi="Times New Roman" w:cs="Times New Roman"/>
                <w:sz w:val="20"/>
                <w:szCs w:val="20"/>
              </w:rPr>
            </w:pPr>
          </w:p>
        </w:tc>
        <w:tc>
          <w:tcPr>
            <w:tcW w:w="2126" w:type="dxa"/>
            <w:tcBorders>
              <w:top w:val="single" w:sz="4" w:space="0" w:color="auto"/>
              <w:left w:val="single" w:sz="4" w:space="0" w:color="auto"/>
              <w:bottom w:val="single" w:sz="4" w:space="0" w:color="auto"/>
              <w:right w:val="single" w:sz="4" w:space="0" w:color="auto"/>
            </w:tcBorders>
            <w:hideMark/>
          </w:tcPr>
          <w:p w14:paraId="18757585" w14:textId="51A50F88" w:rsidR="00C9658E" w:rsidRPr="00E54854" w:rsidRDefault="00C9658E" w:rsidP="00C9658E">
            <w:pPr>
              <w:jc w:val="both"/>
              <w:rPr>
                <w:rFonts w:ascii="Times New Roman" w:hAnsi="Times New Roman" w:cs="Times New Roman"/>
                <w:sz w:val="20"/>
                <w:szCs w:val="20"/>
              </w:rPr>
            </w:pPr>
            <w:r w:rsidRPr="00C9658E">
              <w:rPr>
                <w:rFonts w:ascii="Times New Roman" w:hAnsi="Times New Roman" w:cs="Times New Roman"/>
                <w:sz w:val="20"/>
                <w:szCs w:val="20"/>
              </w:rPr>
              <w:t>Қазақстан Республикасы Мемлекеттік Фармакопеясы</w:t>
            </w:r>
            <w:r w:rsidRPr="005001AB">
              <w:rPr>
                <w:rFonts w:ascii="Times New Roman" w:hAnsi="Times New Roman" w:cs="Times New Roman"/>
                <w:sz w:val="20"/>
                <w:szCs w:val="20"/>
              </w:rPr>
              <w:t xml:space="preserve">, </w:t>
            </w:r>
            <w:r w:rsidRPr="00E54854">
              <w:rPr>
                <w:rFonts w:ascii="Times New Roman" w:hAnsi="Times New Roman" w:cs="Times New Roman"/>
                <w:sz w:val="20"/>
                <w:szCs w:val="20"/>
              </w:rPr>
              <w:t>1т., 2.6.12,</w:t>
            </w:r>
          </w:p>
          <w:p w14:paraId="2C2CA17E" w14:textId="6D2A22DD" w:rsidR="00C9658E" w:rsidRPr="005001AB" w:rsidRDefault="00C9658E" w:rsidP="00C9658E">
            <w:pPr>
              <w:jc w:val="both"/>
              <w:rPr>
                <w:rFonts w:ascii="Times New Roman" w:hAnsi="Times New Roman" w:cs="Times New Roman"/>
                <w:sz w:val="20"/>
                <w:szCs w:val="20"/>
              </w:rPr>
            </w:pPr>
            <w:r w:rsidRPr="00E54854">
              <w:rPr>
                <w:rFonts w:ascii="Times New Roman" w:hAnsi="Times New Roman" w:cs="Times New Roman"/>
                <w:sz w:val="20"/>
                <w:szCs w:val="20"/>
              </w:rPr>
              <w:t>2.6.13</w:t>
            </w:r>
          </w:p>
        </w:tc>
        <w:tc>
          <w:tcPr>
            <w:tcW w:w="3888" w:type="dxa"/>
            <w:tcBorders>
              <w:top w:val="single" w:sz="4" w:space="0" w:color="auto"/>
              <w:left w:val="single" w:sz="4" w:space="0" w:color="auto"/>
              <w:bottom w:val="single" w:sz="4" w:space="0" w:color="auto"/>
              <w:right w:val="single" w:sz="4" w:space="0" w:color="auto"/>
            </w:tcBorders>
            <w:hideMark/>
          </w:tcPr>
          <w:p w14:paraId="1F38C51B" w14:textId="4A05E08E" w:rsidR="00C9658E" w:rsidRPr="009F14A0" w:rsidRDefault="00C9658E" w:rsidP="00C9658E">
            <w:pPr>
              <w:jc w:val="both"/>
              <w:rPr>
                <w:rFonts w:ascii="Times New Roman" w:hAnsi="Times New Roman" w:cs="Times New Roman"/>
                <w:sz w:val="20"/>
                <w:szCs w:val="20"/>
                <w:lang w:val="kk-KZ"/>
              </w:rPr>
            </w:pPr>
            <w:r w:rsidRPr="009F14A0">
              <w:rPr>
                <w:rFonts w:ascii="Times New Roman" w:hAnsi="Times New Roman" w:cs="Times New Roman"/>
                <w:sz w:val="20"/>
                <w:szCs w:val="20"/>
                <w:lang w:val="kk-KZ"/>
              </w:rPr>
              <w:t>Тіршілікке</w:t>
            </w:r>
            <w:r w:rsidRPr="009F14A0">
              <w:rPr>
                <w:rFonts w:ascii="Times New Roman" w:hAnsi="Times New Roman" w:cs="Times New Roman"/>
                <w:sz w:val="20"/>
                <w:szCs w:val="20"/>
                <w:lang w:val="kk-KZ"/>
              </w:rPr>
              <w:tab/>
              <w:t>қабілетті</w:t>
            </w:r>
            <w:r w:rsidRPr="009F14A0">
              <w:rPr>
                <w:rFonts w:ascii="Times New Roman" w:hAnsi="Times New Roman" w:cs="Times New Roman"/>
                <w:sz w:val="20"/>
                <w:szCs w:val="20"/>
                <w:lang w:val="kk-KZ"/>
              </w:rPr>
              <w:tab/>
              <w:t>аэробты микроағзалардың жалпы саны, 3,6х10</w:t>
            </w:r>
            <w:r w:rsidRPr="009F14A0">
              <w:rPr>
                <w:rFonts w:ascii="Times New Roman" w:hAnsi="Times New Roman" w:cs="Times New Roman"/>
                <w:sz w:val="20"/>
                <w:szCs w:val="20"/>
                <w:vertAlign w:val="superscript"/>
                <w:lang w:val="kk-KZ"/>
              </w:rPr>
              <w:t>4</w:t>
            </w:r>
            <w:r w:rsidRPr="009F14A0">
              <w:rPr>
                <w:rFonts w:ascii="Times New Roman" w:hAnsi="Times New Roman" w:cs="Times New Roman"/>
                <w:sz w:val="20"/>
                <w:szCs w:val="20"/>
                <w:lang w:val="kk-KZ"/>
              </w:rPr>
              <w:t xml:space="preserve"> КТБ/г, 10</w:t>
            </w:r>
            <w:r w:rsidRPr="009F14A0">
              <w:rPr>
                <w:rFonts w:ascii="Times New Roman" w:hAnsi="Times New Roman" w:cs="Times New Roman"/>
                <w:sz w:val="20"/>
                <w:szCs w:val="20"/>
                <w:vertAlign w:val="superscript"/>
                <w:lang w:val="kk-KZ"/>
              </w:rPr>
              <w:t>5</w:t>
            </w:r>
            <w:r w:rsidRPr="009F14A0">
              <w:rPr>
                <w:rFonts w:ascii="Times New Roman" w:hAnsi="Times New Roman" w:cs="Times New Roman"/>
                <w:sz w:val="20"/>
                <w:szCs w:val="20"/>
                <w:lang w:val="kk-KZ"/>
              </w:rPr>
              <w:t xml:space="preserve"> </w:t>
            </w:r>
            <w:r>
              <w:rPr>
                <w:rFonts w:ascii="Times New Roman" w:hAnsi="Times New Roman" w:cs="Times New Roman"/>
                <w:sz w:val="20"/>
                <w:szCs w:val="20"/>
                <w:lang w:val="kk-KZ"/>
              </w:rPr>
              <w:t>көп болмауы тиіс</w:t>
            </w:r>
          </w:p>
          <w:p w14:paraId="68527EE0" w14:textId="1A4F5C54" w:rsidR="00C9658E" w:rsidRPr="00E7798B" w:rsidRDefault="00C9658E" w:rsidP="00C9658E">
            <w:pPr>
              <w:pStyle w:val="p1"/>
              <w:rPr>
                <w:lang w:val="kk-KZ"/>
              </w:rPr>
            </w:pPr>
            <w:r>
              <w:rPr>
                <w:sz w:val="20"/>
                <w:szCs w:val="20"/>
                <w:lang w:val="kk-KZ"/>
              </w:rPr>
              <w:t>Зеңдер</w:t>
            </w:r>
            <w:r w:rsidRPr="009F14A0">
              <w:rPr>
                <w:sz w:val="20"/>
                <w:szCs w:val="20"/>
                <w:lang w:val="kk-KZ"/>
              </w:rPr>
              <w:t>, 2х10</w:t>
            </w:r>
            <w:r w:rsidRPr="009F14A0">
              <w:rPr>
                <w:sz w:val="20"/>
                <w:szCs w:val="20"/>
                <w:vertAlign w:val="superscript"/>
                <w:lang w:val="kk-KZ"/>
              </w:rPr>
              <w:t>2</w:t>
            </w:r>
            <w:r w:rsidRPr="009F14A0">
              <w:rPr>
                <w:sz w:val="20"/>
                <w:szCs w:val="20"/>
                <w:lang w:val="kk-KZ"/>
              </w:rPr>
              <w:t xml:space="preserve"> КТБ/г, 10</w:t>
            </w:r>
            <w:r w:rsidRPr="009F14A0">
              <w:rPr>
                <w:sz w:val="20"/>
                <w:szCs w:val="20"/>
                <w:vertAlign w:val="superscript"/>
                <w:lang w:val="kk-KZ"/>
              </w:rPr>
              <w:t>4</w:t>
            </w:r>
            <w:r w:rsidRPr="009F14A0">
              <w:rPr>
                <w:sz w:val="20"/>
                <w:szCs w:val="20"/>
                <w:lang w:val="kk-KZ"/>
              </w:rPr>
              <w:t xml:space="preserve"> </w:t>
            </w:r>
            <w:r>
              <w:rPr>
                <w:sz w:val="20"/>
                <w:szCs w:val="20"/>
                <w:lang w:val="kk-KZ"/>
              </w:rPr>
              <w:t>көп болмауы тиіс</w:t>
            </w:r>
            <w:r w:rsidRPr="00C9658E">
              <w:rPr>
                <w:sz w:val="20"/>
                <w:szCs w:val="20"/>
                <w:lang w:val="kk-KZ"/>
              </w:rPr>
              <w:t xml:space="preserve"> </w:t>
            </w:r>
            <w:r w:rsidRPr="009F14A0">
              <w:rPr>
                <w:sz w:val="20"/>
                <w:szCs w:val="20"/>
                <w:lang w:val="kk-KZ"/>
              </w:rPr>
              <w:t xml:space="preserve">1,0 шикізатта E.Coli </w:t>
            </w:r>
            <w:r w:rsidRPr="00E7798B">
              <w:rPr>
                <w:sz w:val="20"/>
                <w:szCs w:val="20"/>
                <w:lang w:val="kk-KZ"/>
              </w:rPr>
              <w:t>болмауы</w:t>
            </w:r>
            <w:r>
              <w:rPr>
                <w:sz w:val="20"/>
                <w:szCs w:val="20"/>
                <w:lang w:val="kk-KZ"/>
              </w:rPr>
              <w:t xml:space="preserve"> тиіс</w:t>
            </w:r>
            <w:r w:rsidRPr="00EA36B2">
              <w:rPr>
                <w:sz w:val="20"/>
                <w:szCs w:val="20"/>
                <w:lang w:val="kk-KZ"/>
              </w:rPr>
              <w:t>.</w:t>
            </w:r>
          </w:p>
        </w:tc>
        <w:tc>
          <w:tcPr>
            <w:tcW w:w="790" w:type="dxa"/>
            <w:tcBorders>
              <w:top w:val="single" w:sz="4" w:space="0" w:color="auto"/>
              <w:left w:val="single" w:sz="4" w:space="0" w:color="auto"/>
              <w:bottom w:val="single" w:sz="4" w:space="0" w:color="auto"/>
              <w:right w:val="single" w:sz="4" w:space="0" w:color="auto"/>
            </w:tcBorders>
            <w:hideMark/>
          </w:tcPr>
          <w:p w14:paraId="5F195B24" w14:textId="5000FBEA" w:rsidR="00C9658E" w:rsidRPr="005001AB" w:rsidRDefault="00C9658E" w:rsidP="00C9658E">
            <w:pPr>
              <w:jc w:val="both"/>
              <w:rPr>
                <w:rFonts w:ascii="Times New Roman" w:hAnsi="Times New Roman" w:cs="Times New Roman"/>
                <w:sz w:val="20"/>
                <w:szCs w:val="20"/>
              </w:rPr>
            </w:pPr>
            <w:r w:rsidRPr="00C9658E">
              <w:rPr>
                <w:rFonts w:ascii="Times New Roman" w:hAnsi="Times New Roman" w:cs="Times New Roman"/>
                <w:sz w:val="20"/>
                <w:szCs w:val="20"/>
              </w:rPr>
              <w:t>сәйкестік</w:t>
            </w:r>
          </w:p>
        </w:tc>
        <w:tc>
          <w:tcPr>
            <w:tcW w:w="850" w:type="dxa"/>
            <w:tcBorders>
              <w:top w:val="single" w:sz="4" w:space="0" w:color="auto"/>
              <w:left w:val="single" w:sz="4" w:space="0" w:color="auto"/>
              <w:bottom w:val="single" w:sz="4" w:space="0" w:color="auto"/>
              <w:right w:val="single" w:sz="4" w:space="0" w:color="auto"/>
            </w:tcBorders>
            <w:hideMark/>
          </w:tcPr>
          <w:p w14:paraId="0DFD1FBE" w14:textId="6676D63C" w:rsidR="00C9658E" w:rsidRPr="005001AB" w:rsidRDefault="00C9658E" w:rsidP="00C9658E">
            <w:pPr>
              <w:jc w:val="both"/>
              <w:rPr>
                <w:rFonts w:ascii="Times New Roman" w:hAnsi="Times New Roman" w:cs="Times New Roman"/>
                <w:sz w:val="20"/>
                <w:szCs w:val="20"/>
              </w:rPr>
            </w:pPr>
            <w:r w:rsidRPr="00C9658E">
              <w:rPr>
                <w:rFonts w:ascii="Times New Roman" w:hAnsi="Times New Roman" w:cs="Times New Roman"/>
                <w:sz w:val="20"/>
                <w:szCs w:val="20"/>
              </w:rPr>
              <w:t>сәйкестік</w:t>
            </w:r>
          </w:p>
        </w:tc>
        <w:tc>
          <w:tcPr>
            <w:tcW w:w="851" w:type="dxa"/>
            <w:tcBorders>
              <w:top w:val="single" w:sz="4" w:space="0" w:color="auto"/>
              <w:left w:val="single" w:sz="4" w:space="0" w:color="auto"/>
              <w:bottom w:val="single" w:sz="4" w:space="0" w:color="auto"/>
              <w:right w:val="single" w:sz="4" w:space="0" w:color="auto"/>
            </w:tcBorders>
            <w:hideMark/>
          </w:tcPr>
          <w:p w14:paraId="59F6D4EE" w14:textId="0E7D4403" w:rsidR="00C9658E" w:rsidRPr="005001AB" w:rsidRDefault="00C9658E" w:rsidP="00C9658E">
            <w:pPr>
              <w:jc w:val="both"/>
              <w:rPr>
                <w:rFonts w:ascii="Times New Roman" w:hAnsi="Times New Roman" w:cs="Times New Roman"/>
                <w:sz w:val="20"/>
                <w:szCs w:val="20"/>
              </w:rPr>
            </w:pPr>
            <w:r w:rsidRPr="00C9658E">
              <w:rPr>
                <w:rFonts w:ascii="Times New Roman" w:hAnsi="Times New Roman" w:cs="Times New Roman"/>
                <w:sz w:val="20"/>
                <w:szCs w:val="20"/>
              </w:rPr>
              <w:t>сәйкестік</w:t>
            </w:r>
          </w:p>
        </w:tc>
        <w:tc>
          <w:tcPr>
            <w:tcW w:w="850" w:type="dxa"/>
            <w:tcBorders>
              <w:top w:val="single" w:sz="4" w:space="0" w:color="auto"/>
              <w:left w:val="single" w:sz="4" w:space="0" w:color="auto"/>
              <w:bottom w:val="single" w:sz="4" w:space="0" w:color="auto"/>
              <w:right w:val="single" w:sz="4" w:space="0" w:color="auto"/>
            </w:tcBorders>
            <w:hideMark/>
          </w:tcPr>
          <w:p w14:paraId="74F70C2A" w14:textId="7B916D88" w:rsidR="00C9658E" w:rsidRPr="005001AB" w:rsidRDefault="00C9658E" w:rsidP="00C9658E">
            <w:pPr>
              <w:jc w:val="both"/>
              <w:rPr>
                <w:rFonts w:ascii="Times New Roman" w:hAnsi="Times New Roman" w:cs="Times New Roman"/>
                <w:sz w:val="20"/>
                <w:szCs w:val="20"/>
              </w:rPr>
            </w:pPr>
            <w:r w:rsidRPr="00C9658E">
              <w:rPr>
                <w:rFonts w:ascii="Times New Roman" w:hAnsi="Times New Roman" w:cs="Times New Roman"/>
                <w:sz w:val="20"/>
                <w:szCs w:val="20"/>
              </w:rPr>
              <w:t>сәйкестік</w:t>
            </w:r>
          </w:p>
        </w:tc>
        <w:tc>
          <w:tcPr>
            <w:tcW w:w="851" w:type="dxa"/>
            <w:tcBorders>
              <w:top w:val="single" w:sz="4" w:space="0" w:color="auto"/>
              <w:left w:val="single" w:sz="4" w:space="0" w:color="auto"/>
              <w:bottom w:val="single" w:sz="4" w:space="0" w:color="auto"/>
              <w:right w:val="single" w:sz="4" w:space="0" w:color="auto"/>
            </w:tcBorders>
            <w:hideMark/>
          </w:tcPr>
          <w:p w14:paraId="0C1531E1" w14:textId="207482DE" w:rsidR="00C9658E" w:rsidRPr="005001AB" w:rsidRDefault="00C9658E" w:rsidP="00C9658E">
            <w:pPr>
              <w:jc w:val="both"/>
              <w:rPr>
                <w:rFonts w:ascii="Times New Roman" w:hAnsi="Times New Roman" w:cs="Times New Roman"/>
                <w:sz w:val="20"/>
                <w:szCs w:val="20"/>
              </w:rPr>
            </w:pPr>
            <w:r w:rsidRPr="00C9658E">
              <w:rPr>
                <w:rFonts w:ascii="Times New Roman" w:hAnsi="Times New Roman" w:cs="Times New Roman"/>
                <w:sz w:val="20"/>
                <w:szCs w:val="20"/>
              </w:rPr>
              <w:t>сәйкестік</w:t>
            </w:r>
          </w:p>
        </w:tc>
        <w:tc>
          <w:tcPr>
            <w:tcW w:w="850" w:type="dxa"/>
            <w:tcBorders>
              <w:top w:val="single" w:sz="4" w:space="0" w:color="auto"/>
              <w:left w:val="single" w:sz="4" w:space="0" w:color="auto"/>
              <w:bottom w:val="single" w:sz="4" w:space="0" w:color="auto"/>
              <w:right w:val="single" w:sz="4" w:space="0" w:color="auto"/>
            </w:tcBorders>
            <w:hideMark/>
          </w:tcPr>
          <w:p w14:paraId="0378FBE2" w14:textId="50192CF8" w:rsidR="00C9658E" w:rsidRPr="005001AB" w:rsidRDefault="00C9658E" w:rsidP="00C9658E">
            <w:pPr>
              <w:jc w:val="both"/>
              <w:rPr>
                <w:rFonts w:ascii="Times New Roman" w:hAnsi="Times New Roman" w:cs="Times New Roman"/>
                <w:sz w:val="20"/>
                <w:szCs w:val="20"/>
              </w:rPr>
            </w:pPr>
            <w:r w:rsidRPr="00C9658E">
              <w:rPr>
                <w:rFonts w:ascii="Times New Roman" w:hAnsi="Times New Roman" w:cs="Times New Roman"/>
                <w:sz w:val="20"/>
                <w:szCs w:val="20"/>
              </w:rPr>
              <w:t>сәйкестік</w:t>
            </w:r>
          </w:p>
        </w:tc>
        <w:tc>
          <w:tcPr>
            <w:tcW w:w="851" w:type="dxa"/>
            <w:tcBorders>
              <w:top w:val="single" w:sz="4" w:space="0" w:color="auto"/>
              <w:left w:val="single" w:sz="4" w:space="0" w:color="auto"/>
              <w:bottom w:val="single" w:sz="4" w:space="0" w:color="auto"/>
              <w:right w:val="single" w:sz="4" w:space="0" w:color="auto"/>
            </w:tcBorders>
            <w:hideMark/>
          </w:tcPr>
          <w:p w14:paraId="4404CC17" w14:textId="392981AC" w:rsidR="00C9658E" w:rsidRPr="005001AB" w:rsidRDefault="00C9658E" w:rsidP="00C9658E">
            <w:pPr>
              <w:jc w:val="both"/>
              <w:rPr>
                <w:rFonts w:ascii="Times New Roman" w:hAnsi="Times New Roman" w:cs="Times New Roman"/>
                <w:sz w:val="20"/>
                <w:szCs w:val="20"/>
              </w:rPr>
            </w:pPr>
            <w:r w:rsidRPr="00C9658E">
              <w:rPr>
                <w:rFonts w:ascii="Times New Roman" w:hAnsi="Times New Roman" w:cs="Times New Roman"/>
                <w:sz w:val="20"/>
                <w:szCs w:val="20"/>
              </w:rPr>
              <w:t>сәйкестік</w:t>
            </w:r>
          </w:p>
        </w:tc>
      </w:tr>
      <w:tr w:rsidR="00F2669D" w:rsidRPr="005001AB" w14:paraId="160F1D61" w14:textId="77777777" w:rsidTr="00F2669D">
        <w:trPr>
          <w:trHeight w:val="329"/>
        </w:trPr>
        <w:tc>
          <w:tcPr>
            <w:tcW w:w="1696" w:type="dxa"/>
            <w:tcBorders>
              <w:top w:val="single" w:sz="4" w:space="0" w:color="auto"/>
              <w:left w:val="single" w:sz="4" w:space="0" w:color="auto"/>
              <w:bottom w:val="single" w:sz="4" w:space="0" w:color="auto"/>
              <w:right w:val="single" w:sz="4" w:space="0" w:color="auto"/>
            </w:tcBorders>
            <w:hideMark/>
          </w:tcPr>
          <w:p w14:paraId="7EFBF69D" w14:textId="77777777" w:rsidR="00F2669D" w:rsidRPr="005001AB" w:rsidRDefault="00F2669D" w:rsidP="00F2669D">
            <w:pPr>
              <w:jc w:val="both"/>
              <w:rPr>
                <w:rFonts w:ascii="Times New Roman" w:hAnsi="Times New Roman" w:cs="Times New Roman"/>
                <w:sz w:val="20"/>
                <w:szCs w:val="20"/>
              </w:rPr>
            </w:pPr>
            <w:r w:rsidRPr="005001AB">
              <w:rPr>
                <w:rFonts w:ascii="Times New Roman" w:hAnsi="Times New Roman" w:cs="Times New Roman"/>
                <w:sz w:val="20"/>
                <w:szCs w:val="20"/>
              </w:rPr>
              <w:t>Сандық анықтау</w:t>
            </w:r>
          </w:p>
          <w:p w14:paraId="2330D428" w14:textId="3A7FA9EC" w:rsidR="00F2669D" w:rsidRPr="005001AB" w:rsidRDefault="00F2669D" w:rsidP="00F2669D">
            <w:pPr>
              <w:jc w:val="both"/>
              <w:rPr>
                <w:rFonts w:ascii="Times New Roman" w:hAnsi="Times New Roman" w:cs="Times New Roman"/>
                <w:sz w:val="20"/>
                <w:szCs w:val="20"/>
                <w:lang w:val="kk-KZ"/>
              </w:rPr>
            </w:pPr>
            <w:r w:rsidRPr="005001AB">
              <w:rPr>
                <w:rFonts w:ascii="Times New Roman" w:hAnsi="Times New Roman" w:cs="Times New Roman"/>
                <w:sz w:val="20"/>
                <w:szCs w:val="20"/>
              </w:rPr>
              <w:t>-</w:t>
            </w:r>
            <w:r>
              <w:rPr>
                <w:rFonts w:ascii="Times New Roman" w:hAnsi="Times New Roman" w:cs="Times New Roman"/>
                <w:sz w:val="20"/>
                <w:szCs w:val="20"/>
                <w:lang w:val="kk-KZ"/>
              </w:rPr>
              <w:t>α-пинен</w:t>
            </w:r>
            <w:r w:rsidRPr="005001AB">
              <w:rPr>
                <w:rFonts w:ascii="Times New Roman" w:hAnsi="Times New Roman" w:cs="Times New Roman"/>
                <w:sz w:val="20"/>
                <w:szCs w:val="20"/>
                <w:lang w:val="kk-KZ"/>
              </w:rPr>
              <w:t xml:space="preserve"> </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347C465" w14:textId="77777777" w:rsidR="00F2669D" w:rsidRPr="005001AB" w:rsidRDefault="00F2669D" w:rsidP="00F2669D">
            <w:pPr>
              <w:jc w:val="both"/>
              <w:rPr>
                <w:rFonts w:ascii="Times New Roman" w:hAnsi="Times New Roman" w:cs="Times New Roman"/>
                <w:sz w:val="20"/>
                <w:szCs w:val="20"/>
              </w:rPr>
            </w:pPr>
          </w:p>
        </w:tc>
        <w:tc>
          <w:tcPr>
            <w:tcW w:w="2126" w:type="dxa"/>
            <w:tcBorders>
              <w:top w:val="single" w:sz="4" w:space="0" w:color="auto"/>
              <w:left w:val="single" w:sz="4" w:space="0" w:color="auto"/>
              <w:bottom w:val="single" w:sz="4" w:space="0" w:color="auto"/>
              <w:right w:val="single" w:sz="4" w:space="0" w:color="auto"/>
            </w:tcBorders>
          </w:tcPr>
          <w:p w14:paraId="13462392" w14:textId="49E873BB" w:rsidR="00F2669D" w:rsidRPr="005001AB" w:rsidRDefault="00C9658E" w:rsidP="00F2669D">
            <w:pPr>
              <w:jc w:val="both"/>
              <w:rPr>
                <w:rFonts w:ascii="Times New Roman" w:hAnsi="Times New Roman" w:cs="Times New Roman"/>
                <w:sz w:val="20"/>
                <w:szCs w:val="20"/>
              </w:rPr>
            </w:pPr>
            <w:r w:rsidRPr="00C9658E">
              <w:rPr>
                <w:rFonts w:ascii="Times New Roman" w:hAnsi="Times New Roman" w:cs="Times New Roman"/>
                <w:sz w:val="20"/>
                <w:szCs w:val="20"/>
              </w:rPr>
              <w:t>Қазақстан Республикасы Мемлекеттік Фармакопеясы</w:t>
            </w:r>
            <w:r w:rsidRPr="005001AB">
              <w:rPr>
                <w:rFonts w:ascii="Times New Roman" w:hAnsi="Times New Roman" w:cs="Times New Roman"/>
                <w:sz w:val="20"/>
                <w:szCs w:val="20"/>
              </w:rPr>
              <w:t xml:space="preserve">, </w:t>
            </w:r>
            <w:r w:rsidR="00F2669D" w:rsidRPr="005001AB">
              <w:rPr>
                <w:rFonts w:ascii="Times New Roman" w:hAnsi="Times New Roman" w:cs="Times New Roman"/>
                <w:sz w:val="20"/>
                <w:szCs w:val="20"/>
              </w:rPr>
              <w:t>1 т.,</w:t>
            </w:r>
            <w:r w:rsidR="00F2669D" w:rsidRPr="005001AB">
              <w:rPr>
                <w:rFonts w:ascii="Times New Roman" w:hAnsi="Times New Roman" w:cs="Times New Roman"/>
                <w:i/>
                <w:sz w:val="20"/>
                <w:szCs w:val="20"/>
              </w:rPr>
              <w:t xml:space="preserve"> 2.2.28</w:t>
            </w:r>
          </w:p>
        </w:tc>
        <w:tc>
          <w:tcPr>
            <w:tcW w:w="3888" w:type="dxa"/>
            <w:tcBorders>
              <w:top w:val="single" w:sz="4" w:space="0" w:color="auto"/>
              <w:left w:val="single" w:sz="4" w:space="0" w:color="auto"/>
              <w:bottom w:val="single" w:sz="4" w:space="0" w:color="auto"/>
              <w:right w:val="single" w:sz="4" w:space="0" w:color="auto"/>
            </w:tcBorders>
            <w:hideMark/>
          </w:tcPr>
          <w:p w14:paraId="04CF5975" w14:textId="3EB1FDD6" w:rsidR="00F2669D" w:rsidRPr="005001AB" w:rsidRDefault="00F2669D" w:rsidP="00F2669D">
            <w:pPr>
              <w:jc w:val="both"/>
              <w:rPr>
                <w:rFonts w:ascii="Times New Roman" w:hAnsi="Times New Roman" w:cs="Times New Roman"/>
                <w:sz w:val="20"/>
                <w:szCs w:val="20"/>
              </w:rPr>
            </w:pPr>
            <w:r w:rsidRPr="005001AB">
              <w:rPr>
                <w:rFonts w:ascii="Times New Roman" w:hAnsi="Times New Roman" w:cs="Times New Roman"/>
                <w:sz w:val="20"/>
                <w:szCs w:val="20"/>
              </w:rPr>
              <w:t>9-%-дан кем емес</w:t>
            </w:r>
          </w:p>
        </w:tc>
        <w:tc>
          <w:tcPr>
            <w:tcW w:w="790" w:type="dxa"/>
            <w:tcBorders>
              <w:top w:val="single" w:sz="4" w:space="0" w:color="auto"/>
              <w:left w:val="single" w:sz="4" w:space="0" w:color="auto"/>
              <w:bottom w:val="single" w:sz="4" w:space="0" w:color="auto"/>
              <w:right w:val="single" w:sz="4" w:space="0" w:color="auto"/>
            </w:tcBorders>
            <w:hideMark/>
          </w:tcPr>
          <w:p w14:paraId="34771AE5" w14:textId="65641329" w:rsidR="00F2669D" w:rsidRPr="00F2669D" w:rsidRDefault="00F2669D" w:rsidP="00F2669D">
            <w:pPr>
              <w:jc w:val="both"/>
              <w:rPr>
                <w:rFonts w:ascii="Times New Roman" w:hAnsi="Times New Roman" w:cs="Times New Roman"/>
                <w:sz w:val="20"/>
                <w:szCs w:val="20"/>
              </w:rPr>
            </w:pPr>
            <w:r w:rsidRPr="00F2669D">
              <w:rPr>
                <w:rFonts w:ascii="Times New Roman" w:hAnsi="Times New Roman" w:cs="Times New Roman"/>
                <w:sz w:val="20"/>
                <w:szCs w:val="20"/>
              </w:rPr>
              <w:t>9,45</w:t>
            </w:r>
          </w:p>
        </w:tc>
        <w:tc>
          <w:tcPr>
            <w:tcW w:w="850" w:type="dxa"/>
            <w:tcBorders>
              <w:top w:val="single" w:sz="4" w:space="0" w:color="auto"/>
              <w:left w:val="single" w:sz="4" w:space="0" w:color="auto"/>
              <w:bottom w:val="single" w:sz="4" w:space="0" w:color="auto"/>
              <w:right w:val="single" w:sz="4" w:space="0" w:color="auto"/>
            </w:tcBorders>
            <w:hideMark/>
          </w:tcPr>
          <w:p w14:paraId="6A1444DD" w14:textId="713FC238" w:rsidR="00F2669D" w:rsidRPr="00F2669D" w:rsidRDefault="00F2669D" w:rsidP="00F2669D">
            <w:pPr>
              <w:jc w:val="both"/>
              <w:rPr>
                <w:rFonts w:ascii="Times New Roman" w:hAnsi="Times New Roman" w:cs="Times New Roman"/>
                <w:sz w:val="20"/>
                <w:szCs w:val="20"/>
              </w:rPr>
            </w:pPr>
            <w:r w:rsidRPr="00F2669D">
              <w:rPr>
                <w:rFonts w:ascii="Times New Roman" w:hAnsi="Times New Roman" w:cs="Times New Roman"/>
                <w:sz w:val="20"/>
                <w:szCs w:val="20"/>
              </w:rPr>
              <w:t>9,46</w:t>
            </w:r>
          </w:p>
        </w:tc>
        <w:tc>
          <w:tcPr>
            <w:tcW w:w="851" w:type="dxa"/>
            <w:tcBorders>
              <w:top w:val="single" w:sz="4" w:space="0" w:color="auto"/>
              <w:left w:val="single" w:sz="4" w:space="0" w:color="auto"/>
              <w:bottom w:val="single" w:sz="4" w:space="0" w:color="auto"/>
              <w:right w:val="single" w:sz="4" w:space="0" w:color="auto"/>
            </w:tcBorders>
            <w:hideMark/>
          </w:tcPr>
          <w:p w14:paraId="5DD18E72" w14:textId="58FFFE81" w:rsidR="00F2669D" w:rsidRPr="00F2669D" w:rsidRDefault="00F2669D" w:rsidP="00F2669D">
            <w:pPr>
              <w:jc w:val="both"/>
              <w:rPr>
                <w:rFonts w:ascii="Times New Roman" w:hAnsi="Times New Roman" w:cs="Times New Roman"/>
                <w:sz w:val="20"/>
                <w:szCs w:val="20"/>
              </w:rPr>
            </w:pPr>
            <w:r w:rsidRPr="00F2669D">
              <w:rPr>
                <w:rFonts w:ascii="Times New Roman" w:hAnsi="Times New Roman" w:cs="Times New Roman"/>
                <w:sz w:val="20"/>
                <w:szCs w:val="20"/>
              </w:rPr>
              <w:t>9,45</w:t>
            </w:r>
          </w:p>
        </w:tc>
        <w:tc>
          <w:tcPr>
            <w:tcW w:w="850" w:type="dxa"/>
            <w:tcBorders>
              <w:top w:val="single" w:sz="4" w:space="0" w:color="auto"/>
              <w:left w:val="single" w:sz="4" w:space="0" w:color="auto"/>
              <w:bottom w:val="single" w:sz="4" w:space="0" w:color="auto"/>
              <w:right w:val="single" w:sz="4" w:space="0" w:color="auto"/>
            </w:tcBorders>
            <w:hideMark/>
          </w:tcPr>
          <w:p w14:paraId="7AC6AB0D" w14:textId="1E7E8B93" w:rsidR="00F2669D" w:rsidRPr="00F2669D" w:rsidRDefault="00F2669D" w:rsidP="00F2669D">
            <w:pPr>
              <w:jc w:val="both"/>
              <w:rPr>
                <w:rFonts w:ascii="Times New Roman" w:hAnsi="Times New Roman" w:cs="Times New Roman"/>
                <w:sz w:val="20"/>
                <w:szCs w:val="20"/>
              </w:rPr>
            </w:pPr>
            <w:r w:rsidRPr="00F2669D">
              <w:rPr>
                <w:rFonts w:ascii="Times New Roman" w:hAnsi="Times New Roman" w:cs="Times New Roman"/>
                <w:sz w:val="20"/>
                <w:szCs w:val="20"/>
              </w:rPr>
              <w:t>9,45</w:t>
            </w:r>
          </w:p>
        </w:tc>
        <w:tc>
          <w:tcPr>
            <w:tcW w:w="851" w:type="dxa"/>
            <w:tcBorders>
              <w:top w:val="single" w:sz="4" w:space="0" w:color="auto"/>
              <w:left w:val="single" w:sz="4" w:space="0" w:color="auto"/>
              <w:bottom w:val="single" w:sz="4" w:space="0" w:color="auto"/>
              <w:right w:val="single" w:sz="4" w:space="0" w:color="auto"/>
            </w:tcBorders>
            <w:hideMark/>
          </w:tcPr>
          <w:p w14:paraId="2E291979" w14:textId="31E67876" w:rsidR="00F2669D" w:rsidRPr="00F2669D" w:rsidRDefault="00F2669D" w:rsidP="00F2669D">
            <w:pPr>
              <w:jc w:val="both"/>
              <w:rPr>
                <w:rFonts w:ascii="Times New Roman" w:hAnsi="Times New Roman" w:cs="Times New Roman"/>
                <w:sz w:val="20"/>
                <w:szCs w:val="20"/>
              </w:rPr>
            </w:pPr>
            <w:r w:rsidRPr="00F2669D">
              <w:rPr>
                <w:rFonts w:ascii="Times New Roman" w:hAnsi="Times New Roman" w:cs="Times New Roman"/>
                <w:sz w:val="20"/>
                <w:szCs w:val="20"/>
              </w:rPr>
              <w:t>9,44</w:t>
            </w:r>
          </w:p>
        </w:tc>
        <w:tc>
          <w:tcPr>
            <w:tcW w:w="850" w:type="dxa"/>
            <w:tcBorders>
              <w:top w:val="single" w:sz="4" w:space="0" w:color="auto"/>
              <w:left w:val="single" w:sz="4" w:space="0" w:color="auto"/>
              <w:bottom w:val="single" w:sz="4" w:space="0" w:color="auto"/>
              <w:right w:val="single" w:sz="4" w:space="0" w:color="auto"/>
            </w:tcBorders>
            <w:hideMark/>
          </w:tcPr>
          <w:p w14:paraId="5BFDF772" w14:textId="5A408E52" w:rsidR="00F2669D" w:rsidRPr="00F2669D" w:rsidRDefault="00F2669D" w:rsidP="00F2669D">
            <w:pPr>
              <w:jc w:val="both"/>
              <w:rPr>
                <w:rFonts w:ascii="Times New Roman" w:hAnsi="Times New Roman" w:cs="Times New Roman"/>
                <w:sz w:val="20"/>
                <w:szCs w:val="20"/>
              </w:rPr>
            </w:pPr>
            <w:r w:rsidRPr="00F2669D">
              <w:rPr>
                <w:rFonts w:ascii="Times New Roman" w:hAnsi="Times New Roman" w:cs="Times New Roman"/>
                <w:sz w:val="20"/>
                <w:szCs w:val="20"/>
              </w:rPr>
              <w:t>9,44</w:t>
            </w:r>
          </w:p>
        </w:tc>
        <w:tc>
          <w:tcPr>
            <w:tcW w:w="851" w:type="dxa"/>
            <w:tcBorders>
              <w:top w:val="single" w:sz="4" w:space="0" w:color="auto"/>
              <w:left w:val="single" w:sz="4" w:space="0" w:color="auto"/>
              <w:bottom w:val="single" w:sz="4" w:space="0" w:color="auto"/>
              <w:right w:val="single" w:sz="4" w:space="0" w:color="auto"/>
            </w:tcBorders>
            <w:hideMark/>
          </w:tcPr>
          <w:p w14:paraId="1AED20C6" w14:textId="2859CC01" w:rsidR="00F2669D" w:rsidRPr="00F2669D" w:rsidRDefault="00F2669D" w:rsidP="00F2669D">
            <w:pPr>
              <w:jc w:val="both"/>
              <w:rPr>
                <w:rFonts w:ascii="Times New Roman" w:hAnsi="Times New Roman" w:cs="Times New Roman"/>
                <w:sz w:val="20"/>
                <w:szCs w:val="20"/>
              </w:rPr>
            </w:pPr>
            <w:r w:rsidRPr="00F2669D">
              <w:rPr>
                <w:rFonts w:ascii="Times New Roman" w:hAnsi="Times New Roman" w:cs="Times New Roman"/>
                <w:sz w:val="20"/>
                <w:szCs w:val="20"/>
              </w:rPr>
              <w:t>9,43</w:t>
            </w:r>
          </w:p>
        </w:tc>
      </w:tr>
    </w:tbl>
    <w:p w14:paraId="452B8743" w14:textId="77777777" w:rsidR="005001AB" w:rsidRPr="00D41BFD" w:rsidRDefault="005001AB" w:rsidP="009F2A21">
      <w:pPr>
        <w:spacing w:after="0" w:line="240" w:lineRule="auto"/>
        <w:ind w:firstLine="567"/>
        <w:jc w:val="both"/>
        <w:rPr>
          <w:rFonts w:ascii="Times New Roman" w:hAnsi="Times New Roman" w:cs="Times New Roman"/>
          <w:sz w:val="28"/>
          <w:szCs w:val="28"/>
          <w:lang w:val="kk-KZ"/>
        </w:rPr>
        <w:sectPr w:rsidR="005001AB" w:rsidRPr="00D41BFD" w:rsidSect="002237EA">
          <w:type w:val="nextColumn"/>
          <w:pgSz w:w="16838" w:h="11906" w:orient="landscape" w:code="9"/>
          <w:pgMar w:top="1134" w:right="567" w:bottom="1134" w:left="1701" w:header="709" w:footer="709" w:gutter="0"/>
          <w:cols w:space="708"/>
          <w:docGrid w:linePitch="360"/>
        </w:sectPr>
      </w:pPr>
    </w:p>
    <w:p w14:paraId="6142632E" w14:textId="0A1616DC" w:rsidR="0039076B" w:rsidRPr="0039076B" w:rsidRDefault="0039076B" w:rsidP="0039076B">
      <w:pPr>
        <w:spacing w:after="0" w:line="240" w:lineRule="auto"/>
        <w:ind w:firstLine="567"/>
        <w:jc w:val="both"/>
        <w:rPr>
          <w:rFonts w:ascii="Times New Roman" w:hAnsi="Times New Roman" w:cs="Times New Roman"/>
          <w:b/>
          <w:bCs/>
          <w:sz w:val="28"/>
          <w:szCs w:val="28"/>
        </w:rPr>
      </w:pPr>
      <w:r w:rsidRPr="0039076B">
        <w:rPr>
          <w:rFonts w:ascii="Times New Roman" w:hAnsi="Times New Roman" w:cs="Times New Roman"/>
          <w:b/>
          <w:bCs/>
          <w:sz w:val="28"/>
          <w:szCs w:val="28"/>
        </w:rPr>
        <w:t xml:space="preserve">Үшінші </w:t>
      </w:r>
      <w:r w:rsidR="00FC4AA7">
        <w:rPr>
          <w:rFonts w:ascii="Times New Roman" w:hAnsi="Times New Roman" w:cs="Times New Roman"/>
          <w:b/>
          <w:bCs/>
          <w:sz w:val="28"/>
          <w:szCs w:val="28"/>
        </w:rPr>
        <w:t>тарау</w:t>
      </w:r>
      <w:r w:rsidRPr="0039076B">
        <w:rPr>
          <w:rFonts w:ascii="Times New Roman" w:hAnsi="Times New Roman" w:cs="Times New Roman"/>
          <w:b/>
          <w:bCs/>
          <w:sz w:val="28"/>
          <w:szCs w:val="28"/>
        </w:rPr>
        <w:t xml:space="preserve"> бойынша қорытынды</w:t>
      </w:r>
    </w:p>
    <w:p w14:paraId="3A7C17F4" w14:textId="77777777" w:rsidR="0039076B" w:rsidRDefault="0039076B" w:rsidP="0039076B">
      <w:pPr>
        <w:spacing w:after="0" w:line="240" w:lineRule="auto"/>
        <w:ind w:firstLine="567"/>
        <w:jc w:val="both"/>
        <w:rPr>
          <w:rFonts w:ascii="Times New Roman" w:hAnsi="Times New Roman" w:cs="Times New Roman"/>
          <w:sz w:val="28"/>
          <w:szCs w:val="28"/>
        </w:rPr>
      </w:pPr>
    </w:p>
    <w:p w14:paraId="6EA3F31E" w14:textId="7C8116FE" w:rsidR="002B3178" w:rsidRDefault="002B3178" w:rsidP="0039076B">
      <w:pPr>
        <w:spacing w:after="0" w:line="240" w:lineRule="auto"/>
        <w:ind w:firstLine="567"/>
        <w:jc w:val="both"/>
        <w:rPr>
          <w:rFonts w:ascii="Times New Roman" w:hAnsi="Times New Roman" w:cs="Times New Roman"/>
          <w:sz w:val="28"/>
          <w:szCs w:val="28"/>
          <w:lang w:val="kk-KZ"/>
        </w:rPr>
      </w:pPr>
      <w:r w:rsidRPr="002B3178">
        <w:rPr>
          <w:rFonts w:ascii="Times New Roman" w:hAnsi="Times New Roman" w:cs="Times New Roman"/>
          <w:sz w:val="28"/>
          <w:szCs w:val="28"/>
          <w:lang w:val="kk-KZ"/>
        </w:rPr>
        <w:t xml:space="preserve">Үшінші тарауда </w:t>
      </w:r>
      <w:r w:rsidRPr="002B3178">
        <w:rPr>
          <w:rFonts w:ascii="Times New Roman" w:hAnsi="Times New Roman" w:cs="Times New Roman"/>
          <w:i/>
          <w:iCs/>
          <w:sz w:val="28"/>
          <w:szCs w:val="28"/>
          <w:lang w:val="kk-KZ"/>
        </w:rPr>
        <w:t xml:space="preserve">Ferula songarica </w:t>
      </w:r>
      <w:r w:rsidRPr="002B3178">
        <w:rPr>
          <w:rFonts w:ascii="Times New Roman" w:hAnsi="Times New Roman" w:cs="Times New Roman"/>
          <w:sz w:val="28"/>
          <w:szCs w:val="28"/>
          <w:lang w:val="kk-KZ"/>
        </w:rPr>
        <w:t xml:space="preserve">өсімдік шикізатының </w:t>
      </w:r>
      <w:r>
        <w:rPr>
          <w:rFonts w:ascii="Times New Roman" w:hAnsi="Times New Roman" w:cs="Times New Roman"/>
          <w:sz w:val="28"/>
          <w:szCs w:val="28"/>
          <w:lang w:val="kk-KZ"/>
        </w:rPr>
        <w:t>таралу аймағы</w:t>
      </w:r>
      <w:r w:rsidRPr="002B3178">
        <w:rPr>
          <w:rFonts w:ascii="Times New Roman" w:hAnsi="Times New Roman" w:cs="Times New Roman"/>
          <w:sz w:val="28"/>
          <w:szCs w:val="28"/>
          <w:lang w:val="kk-KZ"/>
        </w:rPr>
        <w:t>, морфологиялық-анатомиялық ерекшеліктері, гистохимиялық сипаттамасы, фармацевтикалық-технологиялық параметрлері, фитохимиялық құрамы және сапа көрсеткіштері кешенді түрде зерттелді.</w:t>
      </w:r>
    </w:p>
    <w:p w14:paraId="099B9062" w14:textId="6CDE9EFD" w:rsidR="002B3178" w:rsidRDefault="002B3178" w:rsidP="0039076B">
      <w:pPr>
        <w:spacing w:after="0" w:line="240" w:lineRule="auto"/>
        <w:ind w:firstLine="567"/>
        <w:jc w:val="both"/>
        <w:rPr>
          <w:rFonts w:ascii="Times New Roman" w:hAnsi="Times New Roman" w:cs="Times New Roman"/>
          <w:sz w:val="28"/>
          <w:szCs w:val="28"/>
          <w:lang w:val="kk-KZ"/>
        </w:rPr>
      </w:pPr>
      <w:r w:rsidRPr="002B3178">
        <w:rPr>
          <w:rFonts w:ascii="Times New Roman" w:hAnsi="Times New Roman" w:cs="Times New Roman"/>
          <w:sz w:val="28"/>
          <w:szCs w:val="28"/>
          <w:lang w:val="kk-KZ"/>
        </w:rPr>
        <w:t xml:space="preserve">Орталық Қазақстан аумағындағы таралу аймағын зерттеу нәтижесінде </w:t>
      </w:r>
      <w:r w:rsidRPr="002B3178">
        <w:rPr>
          <w:rFonts w:ascii="Times New Roman" w:hAnsi="Times New Roman" w:cs="Times New Roman"/>
          <w:i/>
          <w:iCs/>
          <w:sz w:val="28"/>
          <w:szCs w:val="28"/>
          <w:lang w:val="kk-KZ"/>
        </w:rPr>
        <w:t>Ferula songarica</w:t>
      </w:r>
      <w:r w:rsidRPr="002B3178">
        <w:rPr>
          <w:rFonts w:ascii="Times New Roman" w:hAnsi="Times New Roman" w:cs="Times New Roman"/>
          <w:sz w:val="28"/>
          <w:szCs w:val="28"/>
          <w:lang w:val="kk-KZ"/>
        </w:rPr>
        <w:t xml:space="preserve"> </w:t>
      </w:r>
      <w:r>
        <w:rPr>
          <w:rFonts w:ascii="Times New Roman" w:hAnsi="Times New Roman" w:cs="Times New Roman"/>
          <w:sz w:val="28"/>
          <w:szCs w:val="28"/>
          <w:lang w:val="kk-KZ"/>
        </w:rPr>
        <w:t>өсімдігінің</w:t>
      </w:r>
      <w:r w:rsidRPr="002B3178">
        <w:rPr>
          <w:rFonts w:ascii="Times New Roman" w:hAnsi="Times New Roman" w:cs="Times New Roman"/>
          <w:sz w:val="28"/>
          <w:szCs w:val="28"/>
          <w:lang w:val="kk-KZ"/>
        </w:rPr>
        <w:t xml:space="preserve"> орналасу ерекшеліктері, табиғи қоры және өнімділік көрсеткіштері анықталды. Жүргізілген ресурстық бағалау өсімдік шикізатын экологиялық тұрғыдан қауіпсіз және ұтымды пайдалану мүмкіндігін негіздеді, бұл өсімдікті отандық фармацевтикалық өндіріс үшін болашағы бар шикізат көзі ретінде қарастыруға негіз болды.</w:t>
      </w:r>
    </w:p>
    <w:p w14:paraId="0AE2B2CC" w14:textId="35F1E59F" w:rsidR="002B3178" w:rsidRDefault="002B3178" w:rsidP="002B3178">
      <w:pPr>
        <w:spacing w:after="0" w:line="240" w:lineRule="auto"/>
        <w:ind w:firstLine="567"/>
        <w:jc w:val="both"/>
        <w:rPr>
          <w:rFonts w:ascii="Times New Roman" w:hAnsi="Times New Roman" w:cs="Times New Roman"/>
          <w:sz w:val="28"/>
          <w:szCs w:val="28"/>
          <w:lang w:val="kk-KZ"/>
        </w:rPr>
      </w:pPr>
      <w:r w:rsidRPr="002B3178">
        <w:rPr>
          <w:rFonts w:ascii="Times New Roman" w:hAnsi="Times New Roman" w:cs="Times New Roman"/>
          <w:sz w:val="28"/>
          <w:szCs w:val="28"/>
          <w:lang w:val="kk-KZ"/>
        </w:rPr>
        <w:t>Анатомо-морфологиялық зерттеу барысында өсімдіктің жер үсті және жер асты мүшелеріне тән диагностикалық белгілер анықталды, бұл шикізатты сәйкестендіру мен стандарттау үшін ғылыми негіз болып табылады.</w:t>
      </w:r>
      <w:r w:rsidRPr="002B3178">
        <w:rPr>
          <w:lang w:val="kk-KZ"/>
        </w:rPr>
        <w:t xml:space="preserve"> </w:t>
      </w:r>
      <w:r w:rsidRPr="002B3178">
        <w:rPr>
          <w:rFonts w:ascii="Times New Roman" w:hAnsi="Times New Roman" w:cs="Times New Roman"/>
          <w:sz w:val="28"/>
          <w:szCs w:val="28"/>
          <w:lang w:val="kk-KZ"/>
        </w:rPr>
        <w:t xml:space="preserve">Гистохимиялық талдау нәтижесінде биологиялық белсенді заттардың секрециялық құрылымдарда жинақталу ерекшеліктері және олардың ұлпалар бойынша локализациясы анықталды. </w:t>
      </w:r>
    </w:p>
    <w:p w14:paraId="77875D42" w14:textId="23BF5C33" w:rsidR="0039076B" w:rsidRPr="002B3178" w:rsidRDefault="0039076B" w:rsidP="0039076B">
      <w:pPr>
        <w:spacing w:after="0" w:line="240" w:lineRule="auto"/>
        <w:ind w:firstLine="567"/>
        <w:jc w:val="both"/>
        <w:rPr>
          <w:rFonts w:ascii="Times New Roman" w:hAnsi="Times New Roman" w:cs="Times New Roman"/>
          <w:sz w:val="28"/>
          <w:szCs w:val="28"/>
          <w:lang w:val="kk-KZ"/>
        </w:rPr>
      </w:pPr>
      <w:r w:rsidRPr="002B3178">
        <w:rPr>
          <w:rFonts w:ascii="Times New Roman" w:hAnsi="Times New Roman" w:cs="Times New Roman"/>
          <w:sz w:val="28"/>
          <w:szCs w:val="28"/>
          <w:lang w:val="kk-KZ"/>
        </w:rPr>
        <w:t xml:space="preserve">Фармацевтикалық-технологиялық параметрлерді анықтау барысында шикізаттың физикалық қасиеттері (меншікті және көлемдік масса, кеуектілік, бөлшектілік және басқа да көрсеткіштер) зерттеліп, олардың әрі қарай өңдеу мен технологиялық процестерге жарамдылығы дәлелденді. </w:t>
      </w:r>
    </w:p>
    <w:p w14:paraId="3A9054EF" w14:textId="51E43A56" w:rsidR="0039076B" w:rsidRPr="002B3178" w:rsidRDefault="002B3178" w:rsidP="004B2967">
      <w:pPr>
        <w:spacing w:after="0" w:line="240" w:lineRule="auto"/>
        <w:ind w:firstLine="567"/>
        <w:jc w:val="both"/>
        <w:rPr>
          <w:rFonts w:ascii="Times New Roman" w:hAnsi="Times New Roman" w:cs="Times New Roman"/>
          <w:b/>
          <w:bCs/>
          <w:sz w:val="28"/>
          <w:szCs w:val="28"/>
          <w:lang w:val="kk-KZ"/>
        </w:rPr>
      </w:pPr>
      <w:r w:rsidRPr="002B3178">
        <w:rPr>
          <w:rFonts w:ascii="Times New Roman" w:hAnsi="Times New Roman" w:cs="Times New Roman"/>
          <w:sz w:val="28"/>
          <w:szCs w:val="28"/>
          <w:lang w:val="kk-KZ"/>
        </w:rPr>
        <w:t xml:space="preserve">Жүргізілген зерттеулер негізінде </w:t>
      </w:r>
      <w:r w:rsidRPr="005C4FAB">
        <w:rPr>
          <w:rFonts w:ascii="Times New Roman" w:hAnsi="Times New Roman" w:cs="Times New Roman"/>
          <w:i/>
          <w:iCs/>
          <w:sz w:val="28"/>
          <w:szCs w:val="28"/>
          <w:lang w:val="kk-KZ"/>
        </w:rPr>
        <w:t>Ferula songarica</w:t>
      </w:r>
      <w:r w:rsidRPr="002B3178">
        <w:rPr>
          <w:rFonts w:ascii="Times New Roman" w:hAnsi="Times New Roman" w:cs="Times New Roman"/>
          <w:sz w:val="28"/>
          <w:szCs w:val="28"/>
          <w:lang w:val="kk-KZ"/>
        </w:rPr>
        <w:t xml:space="preserve"> өсімдік шикізатына сапа спецификациясы әзірленіп, сақтау мерзімі ғылыми тұрғыдан негізделді.</w:t>
      </w:r>
    </w:p>
    <w:p w14:paraId="696EC29F" w14:textId="77777777" w:rsidR="008E6ADD" w:rsidRDefault="008E6ADD" w:rsidP="004B2967">
      <w:pPr>
        <w:spacing w:after="0" w:line="240" w:lineRule="auto"/>
        <w:ind w:firstLine="567"/>
        <w:jc w:val="both"/>
        <w:rPr>
          <w:rFonts w:ascii="Times New Roman" w:hAnsi="Times New Roman" w:cs="Times New Roman"/>
          <w:b/>
          <w:bCs/>
          <w:sz w:val="28"/>
          <w:szCs w:val="28"/>
          <w:lang w:val="kk-KZ"/>
        </w:rPr>
      </w:pPr>
      <w:r>
        <w:rPr>
          <w:rFonts w:ascii="Times New Roman" w:hAnsi="Times New Roman" w:cs="Times New Roman"/>
          <w:b/>
          <w:bCs/>
          <w:sz w:val="28"/>
          <w:szCs w:val="28"/>
          <w:lang w:val="kk-KZ"/>
        </w:rPr>
        <w:br w:type="page"/>
      </w:r>
    </w:p>
    <w:p w14:paraId="2BE2111C" w14:textId="78FBA826" w:rsidR="00497EBE" w:rsidRDefault="00BE076E" w:rsidP="004B2967">
      <w:pPr>
        <w:spacing w:after="0" w:line="240" w:lineRule="auto"/>
        <w:ind w:firstLine="567"/>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4 </w:t>
      </w:r>
      <w:r w:rsidR="00953A16" w:rsidRPr="00841A2F">
        <w:rPr>
          <w:rFonts w:ascii="Times New Roman" w:hAnsi="Times New Roman" w:cs="Times New Roman"/>
          <w:b/>
          <w:bCs/>
          <w:i/>
          <w:iCs/>
          <w:sz w:val="28"/>
          <w:szCs w:val="28"/>
          <w:lang w:val="kk-KZ"/>
        </w:rPr>
        <w:t>FERULA SONGARICA</w:t>
      </w:r>
      <w:r w:rsidR="00953A16" w:rsidRPr="00953A16">
        <w:rPr>
          <w:rFonts w:ascii="Times New Roman" w:hAnsi="Times New Roman" w:cs="Times New Roman"/>
          <w:b/>
          <w:bCs/>
          <w:sz w:val="28"/>
          <w:szCs w:val="28"/>
          <w:lang w:val="kk-KZ"/>
        </w:rPr>
        <w:t xml:space="preserve"> ӨСІМДІК ШИКІЗАТЫНАН ЭФИР МАЙЫН АЛУ ЖӘНЕ ЗЕРТТЕУ</w:t>
      </w:r>
    </w:p>
    <w:p w14:paraId="68BD9180" w14:textId="77777777" w:rsidR="00FA3D35" w:rsidRDefault="00FA3D35" w:rsidP="004B2967">
      <w:pPr>
        <w:spacing w:after="0" w:line="240" w:lineRule="auto"/>
        <w:ind w:firstLine="567"/>
        <w:jc w:val="both"/>
        <w:rPr>
          <w:rFonts w:ascii="Times New Roman" w:hAnsi="Times New Roman" w:cs="Times New Roman"/>
          <w:b/>
          <w:i/>
          <w:sz w:val="28"/>
          <w:szCs w:val="28"/>
          <w:lang w:val="kk-KZ"/>
        </w:rPr>
      </w:pPr>
    </w:p>
    <w:p w14:paraId="1FFE34BC" w14:textId="0B925367" w:rsidR="00C55DC7" w:rsidRPr="0016698C" w:rsidRDefault="00497EBE" w:rsidP="0016698C">
      <w:pPr>
        <w:autoSpaceDE w:val="0"/>
        <w:autoSpaceDN w:val="0"/>
        <w:adjustRightInd w:val="0"/>
        <w:spacing w:after="0" w:line="240" w:lineRule="auto"/>
        <w:ind w:firstLine="567"/>
        <w:jc w:val="both"/>
        <w:rPr>
          <w:rFonts w:ascii="Times New Roman" w:hAnsi="Times New Roman" w:cs="Times New Roman"/>
          <w:b/>
          <w:bCs/>
          <w:sz w:val="28"/>
          <w:szCs w:val="28"/>
          <w:lang w:val="kk-KZ"/>
        </w:rPr>
      </w:pPr>
      <w:r w:rsidRPr="00953A16">
        <w:rPr>
          <w:rFonts w:ascii="Times New Roman" w:hAnsi="Times New Roman" w:cs="Times New Roman"/>
          <w:b/>
          <w:bCs/>
          <w:sz w:val="28"/>
          <w:szCs w:val="28"/>
          <w:lang w:val="kk-KZ"/>
        </w:rPr>
        <w:t xml:space="preserve">4.1 </w:t>
      </w:r>
      <w:r w:rsidR="00953A16" w:rsidRPr="00BD5741">
        <w:rPr>
          <w:rFonts w:ascii="Times New Roman" w:hAnsi="Times New Roman" w:cs="Times New Roman"/>
          <w:b/>
          <w:bCs/>
          <w:i/>
          <w:sz w:val="28"/>
          <w:szCs w:val="28"/>
          <w:lang w:val="kk-KZ"/>
        </w:rPr>
        <w:t>Ferula songarica</w:t>
      </w:r>
      <w:r w:rsidR="00953A16" w:rsidRPr="00953A16">
        <w:rPr>
          <w:rFonts w:ascii="Times New Roman" w:hAnsi="Times New Roman" w:cs="Times New Roman"/>
          <w:b/>
          <w:bCs/>
          <w:sz w:val="28"/>
          <w:szCs w:val="28"/>
          <w:lang w:val="kk-KZ"/>
        </w:rPr>
        <w:t xml:space="preserve"> </w:t>
      </w:r>
      <w:r w:rsidR="00C55DC7">
        <w:rPr>
          <w:rFonts w:ascii="Times New Roman" w:hAnsi="Times New Roman" w:cs="Times New Roman"/>
          <w:b/>
          <w:bCs/>
          <w:sz w:val="28"/>
          <w:szCs w:val="28"/>
          <w:lang w:val="kk-KZ"/>
        </w:rPr>
        <w:t xml:space="preserve">жер асты бөлігінен </w:t>
      </w:r>
      <w:r w:rsidR="00953A16" w:rsidRPr="00953A16">
        <w:rPr>
          <w:rFonts w:ascii="Times New Roman" w:hAnsi="Times New Roman" w:cs="Times New Roman"/>
          <w:b/>
          <w:bCs/>
          <w:sz w:val="28"/>
          <w:szCs w:val="28"/>
          <w:lang w:val="kk-KZ"/>
        </w:rPr>
        <w:t>эфир майын алу және химиялық құрамын зерттеу</w:t>
      </w:r>
    </w:p>
    <w:p w14:paraId="0CAE2690" w14:textId="73A372CE" w:rsidR="00CD0810" w:rsidRDefault="00CD0810" w:rsidP="00EA2432">
      <w:pPr>
        <w:spacing w:after="0" w:line="240" w:lineRule="auto"/>
        <w:ind w:firstLine="567"/>
        <w:jc w:val="both"/>
        <w:rPr>
          <w:rFonts w:ascii="Times New Roman" w:hAnsi="Times New Roman" w:cs="Times New Roman"/>
          <w:sz w:val="28"/>
          <w:szCs w:val="28"/>
          <w:lang w:val="kk-KZ"/>
        </w:rPr>
      </w:pPr>
      <w:r w:rsidRPr="00311FF5">
        <w:rPr>
          <w:rFonts w:ascii="Times New Roman" w:hAnsi="Times New Roman" w:cs="Times New Roman"/>
          <w:i/>
          <w:iCs/>
          <w:sz w:val="28"/>
          <w:szCs w:val="28"/>
          <w:lang w:val="kk-KZ"/>
        </w:rPr>
        <w:t>Ferula songarica</w:t>
      </w:r>
      <w:r w:rsidRPr="00CD0810">
        <w:rPr>
          <w:rFonts w:ascii="Times New Roman" w:hAnsi="Times New Roman" w:cs="Times New Roman"/>
          <w:sz w:val="28"/>
          <w:szCs w:val="28"/>
          <w:lang w:val="kk-KZ"/>
        </w:rPr>
        <w:t xml:space="preserve"> </w:t>
      </w:r>
      <w:r w:rsidR="00C55DC7" w:rsidRPr="00C55DC7">
        <w:rPr>
          <w:rFonts w:ascii="Times New Roman" w:hAnsi="Times New Roman" w:cs="Times New Roman"/>
          <w:sz w:val="28"/>
          <w:szCs w:val="28"/>
          <w:lang w:val="kk-KZ"/>
        </w:rPr>
        <w:t>жер асты бөлігінен</w:t>
      </w:r>
      <w:r w:rsidRPr="00CD0810">
        <w:rPr>
          <w:rFonts w:ascii="Times New Roman" w:hAnsi="Times New Roman" w:cs="Times New Roman"/>
          <w:sz w:val="28"/>
          <w:szCs w:val="28"/>
          <w:lang w:val="kk-KZ"/>
        </w:rPr>
        <w:t xml:space="preserve"> эфир май</w:t>
      </w:r>
      <w:r w:rsidR="00C55DC7">
        <w:rPr>
          <w:rFonts w:ascii="Times New Roman" w:hAnsi="Times New Roman" w:cs="Times New Roman"/>
          <w:sz w:val="28"/>
          <w:szCs w:val="28"/>
          <w:lang w:val="kk-KZ"/>
        </w:rPr>
        <w:t>ы</w:t>
      </w:r>
      <w:r w:rsidRPr="00CD0810">
        <w:rPr>
          <w:rFonts w:ascii="Times New Roman" w:hAnsi="Times New Roman" w:cs="Times New Roman"/>
          <w:sz w:val="28"/>
          <w:szCs w:val="28"/>
          <w:lang w:val="kk-KZ"/>
        </w:rPr>
        <w:t xml:space="preserve"> анықталуына байланысты, өсімдіктің жер асты бөлігінен эфир майы Клевенджер құрылғысы арқылы гидродистилляция әдісімен алынып, эфир майларының негізгі компоненттерін анықтау үшін газды хроматография-масс-спектрометрия (ГХ-МС) әдісімен хроматографиялық талдау жүргізілді (2.2-кіші бөлімде сипатталған)</w:t>
      </w:r>
      <w:r w:rsidR="005C4FAB">
        <w:rPr>
          <w:rFonts w:ascii="Times New Roman" w:hAnsi="Times New Roman" w:cs="Times New Roman"/>
          <w:sz w:val="28"/>
          <w:szCs w:val="28"/>
          <w:lang w:val="kk-KZ"/>
        </w:rPr>
        <w:t xml:space="preserve"> </w:t>
      </w:r>
      <w:r w:rsidR="005C4FAB" w:rsidRPr="005C4FAB">
        <w:rPr>
          <w:rFonts w:ascii="Times New Roman" w:hAnsi="Times New Roman" w:cs="Times New Roman"/>
          <w:sz w:val="28"/>
          <w:szCs w:val="28"/>
          <w:lang w:val="kk-KZ"/>
        </w:rPr>
        <w:t>[</w:t>
      </w:r>
      <w:r w:rsidR="005C4FAB">
        <w:rPr>
          <w:rFonts w:ascii="Times New Roman" w:hAnsi="Times New Roman" w:cs="Times New Roman"/>
          <w:sz w:val="28"/>
          <w:szCs w:val="28"/>
          <w:lang w:val="kk-KZ"/>
        </w:rPr>
        <w:t>126</w:t>
      </w:r>
      <w:r w:rsidR="005C4FAB" w:rsidRPr="005C4FAB">
        <w:rPr>
          <w:rFonts w:ascii="Times New Roman" w:hAnsi="Times New Roman" w:cs="Times New Roman"/>
          <w:sz w:val="28"/>
          <w:szCs w:val="28"/>
          <w:lang w:val="kk-KZ"/>
        </w:rPr>
        <w:t xml:space="preserve">]. </w:t>
      </w:r>
      <w:r w:rsidR="00D41BFD" w:rsidRPr="00D41BFD">
        <w:rPr>
          <w:rFonts w:ascii="Times New Roman" w:hAnsi="Times New Roman" w:cs="Times New Roman"/>
          <w:sz w:val="28"/>
          <w:szCs w:val="28"/>
          <w:lang w:val="kk-KZ"/>
        </w:rPr>
        <w:t xml:space="preserve">Жүргізілген зерттеу нәтижелері бойынша </w:t>
      </w:r>
      <w:r w:rsidR="00D41BFD" w:rsidRPr="00D41BFD">
        <w:rPr>
          <w:rFonts w:ascii="Times New Roman" w:hAnsi="Times New Roman" w:cs="Times New Roman"/>
          <w:i/>
          <w:iCs/>
          <w:sz w:val="28"/>
          <w:szCs w:val="28"/>
          <w:lang w:val="kk-KZ"/>
        </w:rPr>
        <w:t>Ferula songarica</w:t>
      </w:r>
      <w:r w:rsidR="00D41BFD" w:rsidRPr="00D41BFD">
        <w:rPr>
          <w:rFonts w:ascii="Times New Roman" w:hAnsi="Times New Roman" w:cs="Times New Roman"/>
          <w:sz w:val="28"/>
          <w:szCs w:val="28"/>
          <w:lang w:val="kk-KZ"/>
        </w:rPr>
        <w:t xml:space="preserve"> </w:t>
      </w:r>
      <w:r w:rsidR="00C55DC7" w:rsidRPr="00C55DC7">
        <w:rPr>
          <w:rFonts w:ascii="Times New Roman" w:hAnsi="Times New Roman" w:cs="Times New Roman"/>
          <w:sz w:val="28"/>
          <w:szCs w:val="28"/>
          <w:lang w:val="kk-KZ"/>
        </w:rPr>
        <w:t xml:space="preserve">жер асты бөлігінен </w:t>
      </w:r>
      <w:r w:rsidR="00D41BFD" w:rsidRPr="00D41BFD">
        <w:rPr>
          <w:rFonts w:ascii="Times New Roman" w:hAnsi="Times New Roman" w:cs="Times New Roman"/>
          <w:sz w:val="28"/>
          <w:szCs w:val="28"/>
          <w:lang w:val="kk-KZ"/>
        </w:rPr>
        <w:t>алынған эфир майының шығымы 2 % құрады.</w:t>
      </w:r>
    </w:p>
    <w:p w14:paraId="73ECA1C8" w14:textId="2A199953" w:rsidR="00953A16" w:rsidRPr="00CC08FF" w:rsidRDefault="00CD0810" w:rsidP="00CC08FF">
      <w:pPr>
        <w:spacing w:after="0" w:line="240" w:lineRule="auto"/>
        <w:ind w:firstLine="567"/>
        <w:jc w:val="both"/>
        <w:rPr>
          <w:rFonts w:ascii="Times New Roman" w:hAnsi="Times New Roman" w:cs="Times New Roman"/>
          <w:sz w:val="28"/>
          <w:szCs w:val="28"/>
          <w:lang w:val="kk-KZ"/>
        </w:rPr>
      </w:pPr>
      <w:r w:rsidRPr="00311FF5">
        <w:rPr>
          <w:rFonts w:ascii="Times New Roman" w:hAnsi="Times New Roman" w:cs="Times New Roman"/>
          <w:i/>
          <w:iCs/>
          <w:sz w:val="28"/>
          <w:szCs w:val="28"/>
          <w:lang w:val="kk-KZ"/>
        </w:rPr>
        <w:t>Ferula songarica</w:t>
      </w:r>
      <w:r w:rsidRPr="00CD0810">
        <w:rPr>
          <w:rFonts w:ascii="Times New Roman" w:hAnsi="Times New Roman" w:cs="Times New Roman"/>
          <w:sz w:val="28"/>
          <w:szCs w:val="28"/>
          <w:lang w:val="kk-KZ"/>
        </w:rPr>
        <w:t xml:space="preserve"> өсімдігінің жер асты бөлігінің эфир майының компоненттік құрамын газды хроматография-масс-спектрометрия (ГХ/МС) әдісімен анықтау «Қарағанды медицина университеті» </w:t>
      </w:r>
      <w:r w:rsidR="00CC08FF" w:rsidRPr="00CD0810">
        <w:rPr>
          <w:rFonts w:ascii="Times New Roman" w:hAnsi="Times New Roman" w:cs="Times New Roman"/>
          <w:sz w:val="28"/>
          <w:szCs w:val="28"/>
          <w:lang w:val="kk-KZ"/>
        </w:rPr>
        <w:t>К</w:t>
      </w:r>
      <w:r w:rsidR="00CC08FF">
        <w:rPr>
          <w:rFonts w:ascii="Times New Roman" w:hAnsi="Times New Roman" w:cs="Times New Roman"/>
          <w:sz w:val="28"/>
          <w:szCs w:val="28"/>
          <w:lang w:val="kk-KZ"/>
        </w:rPr>
        <w:t>е</w:t>
      </w:r>
      <w:r w:rsidR="00CC08FF" w:rsidRPr="00CD0810">
        <w:rPr>
          <w:rFonts w:ascii="Times New Roman" w:hAnsi="Times New Roman" w:cs="Times New Roman"/>
          <w:sz w:val="28"/>
          <w:szCs w:val="28"/>
          <w:lang w:val="kk-KZ"/>
        </w:rPr>
        <w:t xml:space="preserve">АҚ </w:t>
      </w:r>
      <w:r w:rsidRPr="00CD0810">
        <w:rPr>
          <w:rFonts w:ascii="Times New Roman" w:hAnsi="Times New Roman" w:cs="Times New Roman"/>
          <w:sz w:val="28"/>
          <w:szCs w:val="28"/>
          <w:lang w:val="kk-KZ"/>
        </w:rPr>
        <w:t>ғылыми-зерттеу орталығының базасында (Қазақстан, Қарағанды қ.) жүргізілді.</w:t>
      </w:r>
      <w:r>
        <w:rPr>
          <w:rFonts w:ascii="Times New Roman" w:hAnsi="Times New Roman" w:cs="Times New Roman"/>
          <w:sz w:val="28"/>
          <w:szCs w:val="28"/>
          <w:lang w:val="kk-KZ"/>
        </w:rPr>
        <w:t xml:space="preserve"> </w:t>
      </w:r>
      <w:r w:rsidRPr="00311FF5">
        <w:rPr>
          <w:rFonts w:ascii="Times New Roman" w:hAnsi="Times New Roman" w:cs="Times New Roman"/>
          <w:i/>
          <w:iCs/>
          <w:sz w:val="28"/>
          <w:szCs w:val="28"/>
          <w:lang w:val="kk-KZ"/>
        </w:rPr>
        <w:t>Ferula songarica</w:t>
      </w:r>
      <w:r w:rsidRPr="00CD0810">
        <w:rPr>
          <w:rFonts w:ascii="Times New Roman" w:hAnsi="Times New Roman" w:cs="Times New Roman"/>
          <w:sz w:val="28"/>
          <w:szCs w:val="28"/>
          <w:lang w:val="kk-KZ"/>
        </w:rPr>
        <w:t xml:space="preserve"> өсімдігінің жер асты бөлігінен алынған эфир майларының компоненттік құрамы </w:t>
      </w:r>
      <w:r w:rsidRPr="0016698C">
        <w:rPr>
          <w:rFonts w:ascii="Times New Roman" w:hAnsi="Times New Roman" w:cs="Times New Roman"/>
          <w:sz w:val="28"/>
          <w:szCs w:val="28"/>
          <w:lang w:val="kk-KZ"/>
        </w:rPr>
        <w:t>1</w:t>
      </w:r>
      <w:r w:rsidR="0016698C" w:rsidRPr="0016698C">
        <w:rPr>
          <w:rFonts w:ascii="Times New Roman" w:hAnsi="Times New Roman" w:cs="Times New Roman"/>
          <w:sz w:val="28"/>
          <w:szCs w:val="28"/>
          <w:lang w:val="kk-KZ"/>
        </w:rPr>
        <w:t>8</w:t>
      </w:r>
      <w:r w:rsidRPr="0016698C">
        <w:rPr>
          <w:rFonts w:ascii="Times New Roman" w:hAnsi="Times New Roman" w:cs="Times New Roman"/>
          <w:sz w:val="28"/>
          <w:szCs w:val="28"/>
          <w:lang w:val="kk-KZ"/>
        </w:rPr>
        <w:t>-кестеде</w:t>
      </w:r>
      <w:r w:rsidRPr="00CD0810">
        <w:rPr>
          <w:rFonts w:ascii="Times New Roman" w:hAnsi="Times New Roman" w:cs="Times New Roman"/>
          <w:sz w:val="28"/>
          <w:szCs w:val="28"/>
          <w:lang w:val="kk-KZ"/>
        </w:rPr>
        <w:t xml:space="preserve"> берілген.</w:t>
      </w:r>
      <w:r>
        <w:rPr>
          <w:rFonts w:ascii="Times New Roman" w:hAnsi="Times New Roman" w:cs="Times New Roman"/>
          <w:sz w:val="28"/>
          <w:szCs w:val="28"/>
          <w:lang w:val="kk-KZ"/>
        </w:rPr>
        <w:t xml:space="preserve"> </w:t>
      </w:r>
      <w:r w:rsidRPr="0086665B">
        <w:rPr>
          <w:rFonts w:ascii="Times New Roman" w:hAnsi="Times New Roman" w:cs="Times New Roman"/>
          <w:i/>
          <w:iCs/>
          <w:sz w:val="28"/>
          <w:szCs w:val="28"/>
          <w:lang w:val="kk-KZ"/>
        </w:rPr>
        <w:t>Ferula songarica</w:t>
      </w:r>
      <w:r w:rsidRPr="00CD0810">
        <w:rPr>
          <w:rFonts w:ascii="Times New Roman" w:hAnsi="Times New Roman" w:cs="Times New Roman"/>
          <w:sz w:val="28"/>
          <w:szCs w:val="28"/>
          <w:lang w:val="kk-KZ"/>
        </w:rPr>
        <w:t xml:space="preserve"> өсімдігінің жер </w:t>
      </w:r>
      <w:r>
        <w:rPr>
          <w:rFonts w:ascii="Times New Roman" w:hAnsi="Times New Roman" w:cs="Times New Roman"/>
          <w:sz w:val="28"/>
          <w:szCs w:val="28"/>
          <w:lang w:val="kk-KZ"/>
        </w:rPr>
        <w:t>асты</w:t>
      </w:r>
      <w:r w:rsidRPr="00CD0810">
        <w:rPr>
          <w:rFonts w:ascii="Times New Roman" w:hAnsi="Times New Roman" w:cs="Times New Roman"/>
          <w:sz w:val="28"/>
          <w:szCs w:val="28"/>
          <w:lang w:val="kk-KZ"/>
        </w:rPr>
        <w:t xml:space="preserve"> бөлігінің эфир майларының ГХ-МС хроматограмма</w:t>
      </w:r>
      <w:r w:rsidR="00CC08FF">
        <w:rPr>
          <w:rFonts w:ascii="Times New Roman" w:hAnsi="Times New Roman" w:cs="Times New Roman"/>
          <w:sz w:val="28"/>
          <w:szCs w:val="28"/>
          <w:lang w:val="kk-KZ"/>
        </w:rPr>
        <w:t>сы</w:t>
      </w:r>
      <w:r w:rsidRPr="00CD0810">
        <w:rPr>
          <w:rFonts w:ascii="Times New Roman" w:hAnsi="Times New Roman" w:cs="Times New Roman"/>
          <w:sz w:val="28"/>
          <w:szCs w:val="28"/>
          <w:lang w:val="kk-KZ"/>
        </w:rPr>
        <w:t xml:space="preserve"> 2</w:t>
      </w:r>
      <w:r w:rsidR="00A15779">
        <w:rPr>
          <w:rFonts w:ascii="Times New Roman" w:hAnsi="Times New Roman" w:cs="Times New Roman"/>
          <w:sz w:val="28"/>
          <w:szCs w:val="28"/>
          <w:lang w:val="kk-KZ"/>
        </w:rPr>
        <w:t>2</w:t>
      </w:r>
      <w:r w:rsidRPr="00CD0810">
        <w:rPr>
          <w:rFonts w:ascii="Times New Roman" w:hAnsi="Times New Roman" w:cs="Times New Roman"/>
          <w:sz w:val="28"/>
          <w:szCs w:val="28"/>
          <w:lang w:val="kk-KZ"/>
        </w:rPr>
        <w:t>-суретте көрсетілген.</w:t>
      </w:r>
      <w:r w:rsidR="00EA2432" w:rsidRPr="00CD0810">
        <w:rPr>
          <w:rFonts w:ascii="Times New Roman" w:hAnsi="Times New Roman" w:cs="Times New Roman"/>
          <w:sz w:val="28"/>
          <w:szCs w:val="28"/>
          <w:lang w:val="kk-KZ"/>
        </w:rPr>
        <w:t xml:space="preserve"> </w:t>
      </w:r>
    </w:p>
    <w:p w14:paraId="1341F7E2" w14:textId="77777777" w:rsidR="00953A16" w:rsidRPr="00953A16" w:rsidRDefault="00953A16" w:rsidP="00E54854">
      <w:pPr>
        <w:spacing w:after="0" w:line="240" w:lineRule="auto"/>
        <w:jc w:val="both"/>
        <w:rPr>
          <w:rFonts w:ascii="Times New Roman" w:hAnsi="Times New Roman" w:cs="Times New Roman"/>
          <w:bCs/>
          <w:sz w:val="28"/>
          <w:szCs w:val="28"/>
          <w:lang w:val="kk-KZ"/>
        </w:rPr>
      </w:pPr>
    </w:p>
    <w:p w14:paraId="0071932A" w14:textId="4F3CF239" w:rsidR="00953A16" w:rsidRDefault="00C54C67" w:rsidP="00254DA5">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Кесте</w:t>
      </w:r>
      <w:r w:rsidR="00747521">
        <w:rPr>
          <w:rFonts w:ascii="Times New Roman" w:hAnsi="Times New Roman" w:cs="Times New Roman"/>
          <w:bCs/>
          <w:sz w:val="28"/>
          <w:szCs w:val="28"/>
          <w:lang w:val="kk-KZ"/>
        </w:rPr>
        <w:t xml:space="preserve"> 1</w:t>
      </w:r>
      <w:r w:rsidR="001173FC" w:rsidRPr="001173FC">
        <w:rPr>
          <w:rFonts w:ascii="Times New Roman" w:hAnsi="Times New Roman" w:cs="Times New Roman"/>
          <w:bCs/>
          <w:sz w:val="28"/>
          <w:szCs w:val="28"/>
          <w:lang w:val="kk-KZ"/>
        </w:rPr>
        <w:t>8</w:t>
      </w:r>
      <w:r w:rsidR="00953A16" w:rsidRPr="00953A16">
        <w:rPr>
          <w:rFonts w:ascii="Times New Roman" w:hAnsi="Times New Roman" w:cs="Times New Roman"/>
          <w:bCs/>
          <w:sz w:val="28"/>
          <w:szCs w:val="28"/>
          <w:lang w:val="kk-KZ"/>
        </w:rPr>
        <w:t xml:space="preserve"> - </w:t>
      </w:r>
      <w:r w:rsidRPr="00311FF5">
        <w:rPr>
          <w:rFonts w:ascii="Times New Roman" w:hAnsi="Times New Roman" w:cs="Times New Roman"/>
          <w:bCs/>
          <w:i/>
          <w:iCs/>
          <w:sz w:val="28"/>
          <w:szCs w:val="28"/>
          <w:lang w:val="kk-KZ"/>
        </w:rPr>
        <w:t>Ferula songarica</w:t>
      </w:r>
      <w:r w:rsidRPr="00C54C67">
        <w:rPr>
          <w:rFonts w:ascii="Times New Roman" w:hAnsi="Times New Roman" w:cs="Times New Roman"/>
          <w:bCs/>
          <w:sz w:val="28"/>
          <w:szCs w:val="28"/>
          <w:lang w:val="kk-KZ"/>
        </w:rPr>
        <w:t xml:space="preserve"> өсімдігінің жер асты бөлігі эфир майының компоненттік құрамы </w:t>
      </w:r>
    </w:p>
    <w:p w14:paraId="068FFC1F" w14:textId="77777777" w:rsidR="00A15779" w:rsidRPr="00953A16" w:rsidRDefault="00A15779" w:rsidP="00254DA5">
      <w:pPr>
        <w:spacing w:after="0" w:line="240" w:lineRule="auto"/>
        <w:jc w:val="both"/>
        <w:rPr>
          <w:rFonts w:ascii="Times New Roman" w:hAnsi="Times New Roman" w:cs="Times New Roman"/>
          <w:bCs/>
          <w:sz w:val="28"/>
          <w:szCs w:val="28"/>
          <w:lang w:val="kk-KZ"/>
        </w:rPr>
      </w:pPr>
    </w:p>
    <w:tbl>
      <w:tblPr>
        <w:tblStyle w:val="4"/>
        <w:tblW w:w="9639" w:type="dxa"/>
        <w:tblInd w:w="108" w:type="dxa"/>
        <w:tblLayout w:type="fixed"/>
        <w:tblLook w:val="04A0" w:firstRow="1" w:lastRow="0" w:firstColumn="1" w:lastColumn="0" w:noHBand="0" w:noVBand="1"/>
      </w:tblPr>
      <w:tblGrid>
        <w:gridCol w:w="1021"/>
        <w:gridCol w:w="1106"/>
        <w:gridCol w:w="5273"/>
        <w:gridCol w:w="2239"/>
      </w:tblGrid>
      <w:tr w:rsidR="00953A16" w:rsidRPr="00953A16" w14:paraId="13C1E3B0"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276A15" w14:textId="77777777" w:rsidR="00953A16" w:rsidRPr="00953A16" w:rsidRDefault="00953A16" w:rsidP="00BB2F73">
            <w:pPr>
              <w:jc w:val="both"/>
              <w:rPr>
                <w:b/>
                <w:bCs/>
                <w:sz w:val="24"/>
                <w:szCs w:val="24"/>
              </w:rPr>
            </w:pPr>
            <w:r w:rsidRPr="00953A16">
              <w:rPr>
                <w:b/>
                <w:bCs/>
                <w:sz w:val="24"/>
                <w:szCs w:val="24"/>
              </w:rPr>
              <w:t>№</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D6779" w14:textId="77777777" w:rsidR="00953A16" w:rsidRPr="00953A16" w:rsidRDefault="00953A16" w:rsidP="009F14A0">
            <w:pPr>
              <w:jc w:val="center"/>
              <w:rPr>
                <w:b/>
                <w:bCs/>
                <w:sz w:val="24"/>
                <w:szCs w:val="24"/>
              </w:rPr>
            </w:pPr>
            <w:r w:rsidRPr="00953A16">
              <w:rPr>
                <w:b/>
                <w:bCs/>
                <w:sz w:val="24"/>
                <w:szCs w:val="24"/>
                <w:lang w:val="en-US"/>
              </w:rPr>
              <w:t>RT, мин</w:t>
            </w:r>
          </w:p>
        </w:tc>
        <w:tc>
          <w:tcPr>
            <w:tcW w:w="5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E6516" w14:textId="77777777" w:rsidR="00BB2F73" w:rsidRPr="00BB2F73" w:rsidRDefault="00BB2F73" w:rsidP="00BB2F73">
            <w:pPr>
              <w:jc w:val="center"/>
              <w:rPr>
                <w:b/>
                <w:bCs/>
                <w:sz w:val="24"/>
                <w:szCs w:val="24"/>
              </w:rPr>
            </w:pPr>
            <w:r w:rsidRPr="00BB2F73">
              <w:rPr>
                <w:b/>
                <w:bCs/>
                <w:sz w:val="24"/>
                <w:szCs w:val="24"/>
              </w:rPr>
              <w:t>Химиялық қосылыс</w:t>
            </w:r>
          </w:p>
          <w:p w14:paraId="3A1742A5" w14:textId="278D6813" w:rsidR="00953A16" w:rsidRPr="00953A16" w:rsidRDefault="00953A16" w:rsidP="009F14A0">
            <w:pPr>
              <w:jc w:val="center"/>
              <w:rPr>
                <w:b/>
                <w:bCs/>
                <w:sz w:val="24"/>
                <w:szCs w:val="24"/>
              </w:rPr>
            </w:pPr>
          </w:p>
        </w:tc>
        <w:tc>
          <w:tcPr>
            <w:tcW w:w="2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64802F" w14:textId="72FFE420" w:rsidR="00953A16" w:rsidRPr="00953A16" w:rsidRDefault="00BB2F73" w:rsidP="009F14A0">
            <w:pPr>
              <w:jc w:val="center"/>
              <w:rPr>
                <w:b/>
                <w:bCs/>
                <w:sz w:val="24"/>
                <w:szCs w:val="24"/>
              </w:rPr>
            </w:pPr>
            <w:r w:rsidRPr="00BB2F73">
              <w:rPr>
                <w:b/>
                <w:bCs/>
                <w:sz w:val="24"/>
                <w:szCs w:val="24"/>
              </w:rPr>
              <w:t>Үлесі</w:t>
            </w:r>
            <w:r w:rsidR="00953A16" w:rsidRPr="00953A16">
              <w:rPr>
                <w:b/>
                <w:bCs/>
                <w:sz w:val="24"/>
                <w:szCs w:val="24"/>
              </w:rPr>
              <w:t>, %</w:t>
            </w:r>
          </w:p>
          <w:p w14:paraId="0F964AD7" w14:textId="77777777" w:rsidR="00953A16" w:rsidRPr="00953A16" w:rsidRDefault="00953A16" w:rsidP="009F14A0">
            <w:pPr>
              <w:jc w:val="center"/>
              <w:rPr>
                <w:b/>
                <w:bCs/>
                <w:sz w:val="24"/>
                <w:szCs w:val="24"/>
              </w:rPr>
            </w:pPr>
          </w:p>
        </w:tc>
      </w:tr>
      <w:tr w:rsidR="0016698C" w:rsidRPr="00953A16" w14:paraId="078F6413"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0CFCA4" w14:textId="22FEF356" w:rsidR="0016698C" w:rsidRPr="0016698C" w:rsidRDefault="0016698C" w:rsidP="0016698C">
            <w:pPr>
              <w:jc w:val="center"/>
              <w:rPr>
                <w:sz w:val="24"/>
                <w:szCs w:val="24"/>
              </w:rPr>
            </w:pPr>
            <w:r w:rsidRPr="0016698C">
              <w:rPr>
                <w:sz w:val="24"/>
                <w:szCs w:val="24"/>
              </w:rPr>
              <w:t>1</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44EE1B" w14:textId="29C9FA31" w:rsidR="0016698C" w:rsidRPr="0016698C" w:rsidRDefault="0016698C" w:rsidP="0016698C">
            <w:pPr>
              <w:jc w:val="center"/>
              <w:rPr>
                <w:sz w:val="24"/>
                <w:szCs w:val="24"/>
              </w:rPr>
            </w:pPr>
            <w:r w:rsidRPr="0016698C">
              <w:rPr>
                <w:sz w:val="24"/>
                <w:szCs w:val="24"/>
              </w:rPr>
              <w:t>2</w:t>
            </w:r>
          </w:p>
        </w:tc>
        <w:tc>
          <w:tcPr>
            <w:tcW w:w="52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6F4312" w14:textId="20170A23" w:rsidR="0016698C" w:rsidRPr="0016698C" w:rsidRDefault="0016698C" w:rsidP="0016698C">
            <w:pPr>
              <w:jc w:val="center"/>
              <w:rPr>
                <w:sz w:val="24"/>
                <w:szCs w:val="24"/>
              </w:rPr>
            </w:pPr>
            <w:r w:rsidRPr="0016698C">
              <w:rPr>
                <w:sz w:val="24"/>
                <w:szCs w:val="24"/>
              </w:rPr>
              <w:t>3</w:t>
            </w:r>
          </w:p>
        </w:tc>
        <w:tc>
          <w:tcPr>
            <w:tcW w:w="2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6CEB65" w14:textId="20455D3F" w:rsidR="0016698C" w:rsidRPr="0016698C" w:rsidRDefault="0016698C" w:rsidP="0016698C">
            <w:pPr>
              <w:jc w:val="center"/>
              <w:rPr>
                <w:sz w:val="24"/>
                <w:szCs w:val="24"/>
              </w:rPr>
            </w:pPr>
            <w:r w:rsidRPr="0016698C">
              <w:rPr>
                <w:sz w:val="24"/>
                <w:szCs w:val="24"/>
              </w:rPr>
              <w:t>4</w:t>
            </w:r>
          </w:p>
        </w:tc>
      </w:tr>
      <w:tr w:rsidR="00953A16" w:rsidRPr="00953A16" w14:paraId="78DDCD58"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4898A7" w14:textId="36B6F77B" w:rsidR="00953A16" w:rsidRPr="00953A16" w:rsidRDefault="00BB2F73" w:rsidP="0016698C">
            <w:pPr>
              <w:ind w:firstLine="567"/>
              <w:jc w:val="center"/>
              <w:rPr>
                <w:bCs/>
                <w:sz w:val="24"/>
                <w:szCs w:val="24"/>
              </w:rPr>
            </w:pPr>
            <w:r>
              <w:rPr>
                <w:bCs/>
                <w:sz w:val="24"/>
                <w:szCs w:val="24"/>
              </w:rPr>
              <w:t>1</w:t>
            </w:r>
          </w:p>
        </w:tc>
        <w:tc>
          <w:tcPr>
            <w:tcW w:w="1106" w:type="dxa"/>
          </w:tcPr>
          <w:p w14:paraId="4C14FD9B" w14:textId="77777777" w:rsidR="00953A16" w:rsidRPr="00953A16" w:rsidRDefault="00953A16" w:rsidP="00BB2F73">
            <w:pPr>
              <w:ind w:firstLine="61"/>
              <w:jc w:val="center"/>
              <w:rPr>
                <w:bCs/>
                <w:sz w:val="24"/>
                <w:szCs w:val="24"/>
              </w:rPr>
            </w:pPr>
            <w:r w:rsidRPr="00953A16">
              <w:rPr>
                <w:bCs/>
                <w:sz w:val="24"/>
                <w:szCs w:val="24"/>
                <w:lang w:val="en-US"/>
              </w:rPr>
              <w:t>10.5921</w:t>
            </w:r>
          </w:p>
        </w:tc>
        <w:tc>
          <w:tcPr>
            <w:tcW w:w="5273" w:type="dxa"/>
          </w:tcPr>
          <w:p w14:paraId="5C521353" w14:textId="77777777" w:rsidR="00953A16" w:rsidRPr="00953A16" w:rsidRDefault="00953A16" w:rsidP="00BB2F73">
            <w:pPr>
              <w:ind w:firstLine="61"/>
              <w:jc w:val="center"/>
              <w:rPr>
                <w:bCs/>
                <w:sz w:val="24"/>
                <w:szCs w:val="24"/>
                <w:lang w:val="en-US"/>
              </w:rPr>
            </w:pPr>
            <w:r w:rsidRPr="00953A16">
              <w:rPr>
                <w:bCs/>
                <w:sz w:val="24"/>
                <w:szCs w:val="24"/>
                <w:lang w:val="en-US"/>
              </w:rPr>
              <w:t>Bicyclo[3.1.0]hex-2-ene, 2-methyl-5-(1-methylethyl)-</w:t>
            </w:r>
          </w:p>
        </w:tc>
        <w:tc>
          <w:tcPr>
            <w:tcW w:w="2239" w:type="dxa"/>
          </w:tcPr>
          <w:p w14:paraId="53BC4632" w14:textId="77777777" w:rsidR="00953A16" w:rsidRPr="00953A16" w:rsidRDefault="00953A16" w:rsidP="00BB2F73">
            <w:pPr>
              <w:ind w:firstLine="61"/>
              <w:jc w:val="center"/>
              <w:rPr>
                <w:bCs/>
                <w:sz w:val="24"/>
                <w:szCs w:val="24"/>
              </w:rPr>
            </w:pPr>
            <w:r w:rsidRPr="00953A16">
              <w:rPr>
                <w:bCs/>
                <w:sz w:val="24"/>
                <w:szCs w:val="24"/>
                <w:lang w:val="en-US"/>
              </w:rPr>
              <w:t>0.3965</w:t>
            </w:r>
          </w:p>
        </w:tc>
      </w:tr>
      <w:tr w:rsidR="00953A16" w:rsidRPr="00953A16" w14:paraId="1B31E69A"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1B995C" w14:textId="57467CC8" w:rsidR="00953A16" w:rsidRPr="00BB2F73" w:rsidRDefault="00BB2F73" w:rsidP="0016698C">
            <w:pPr>
              <w:ind w:firstLine="567"/>
              <w:jc w:val="center"/>
              <w:rPr>
                <w:bCs/>
                <w:sz w:val="24"/>
                <w:szCs w:val="24"/>
              </w:rPr>
            </w:pPr>
            <w:r w:rsidRPr="00BB2F73">
              <w:rPr>
                <w:bCs/>
                <w:sz w:val="24"/>
                <w:szCs w:val="24"/>
              </w:rPr>
              <w:t>2</w:t>
            </w:r>
          </w:p>
        </w:tc>
        <w:tc>
          <w:tcPr>
            <w:tcW w:w="1106" w:type="dxa"/>
          </w:tcPr>
          <w:p w14:paraId="6DD749F1" w14:textId="77777777" w:rsidR="00953A16" w:rsidRPr="00953A16" w:rsidRDefault="00953A16" w:rsidP="00BB2F73">
            <w:pPr>
              <w:ind w:firstLine="61"/>
              <w:jc w:val="center"/>
              <w:rPr>
                <w:bCs/>
                <w:sz w:val="24"/>
                <w:szCs w:val="24"/>
              </w:rPr>
            </w:pPr>
            <w:r w:rsidRPr="00953A16">
              <w:rPr>
                <w:bCs/>
                <w:sz w:val="24"/>
                <w:szCs w:val="24"/>
                <w:lang w:val="en-US"/>
              </w:rPr>
              <w:t>11.2776</w:t>
            </w:r>
          </w:p>
        </w:tc>
        <w:tc>
          <w:tcPr>
            <w:tcW w:w="5273" w:type="dxa"/>
          </w:tcPr>
          <w:p w14:paraId="773C9590" w14:textId="77777777" w:rsidR="00953A16" w:rsidRPr="00953A16" w:rsidRDefault="00953A16" w:rsidP="00BB2F73">
            <w:pPr>
              <w:ind w:firstLine="61"/>
              <w:jc w:val="center"/>
              <w:rPr>
                <w:bCs/>
                <w:sz w:val="24"/>
                <w:szCs w:val="24"/>
                <w:lang w:val="en-US"/>
              </w:rPr>
            </w:pPr>
            <w:r w:rsidRPr="00953A16">
              <w:rPr>
                <w:bCs/>
                <w:sz w:val="24"/>
                <w:szCs w:val="24"/>
                <w:lang w:val="en-US"/>
              </w:rPr>
              <w:t>Camphene</w:t>
            </w:r>
          </w:p>
        </w:tc>
        <w:tc>
          <w:tcPr>
            <w:tcW w:w="2239" w:type="dxa"/>
          </w:tcPr>
          <w:p w14:paraId="6A42AE9F" w14:textId="77777777" w:rsidR="00953A16" w:rsidRPr="00953A16" w:rsidRDefault="00953A16" w:rsidP="00BB2F73">
            <w:pPr>
              <w:ind w:firstLine="61"/>
              <w:jc w:val="center"/>
              <w:rPr>
                <w:bCs/>
                <w:sz w:val="24"/>
                <w:szCs w:val="24"/>
              </w:rPr>
            </w:pPr>
            <w:r w:rsidRPr="00953A16">
              <w:rPr>
                <w:bCs/>
                <w:sz w:val="24"/>
                <w:szCs w:val="24"/>
                <w:lang w:val="en-US"/>
              </w:rPr>
              <w:t>1.2651</w:t>
            </w:r>
          </w:p>
        </w:tc>
      </w:tr>
      <w:tr w:rsidR="00953A16" w:rsidRPr="00953A16" w14:paraId="4A5736D5"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685771" w14:textId="51AACDF9" w:rsidR="00953A16" w:rsidRPr="00BB2F73" w:rsidRDefault="00BB2F73" w:rsidP="0016698C">
            <w:pPr>
              <w:ind w:firstLine="567"/>
              <w:jc w:val="center"/>
              <w:rPr>
                <w:bCs/>
                <w:sz w:val="24"/>
                <w:szCs w:val="24"/>
              </w:rPr>
            </w:pPr>
            <w:r w:rsidRPr="00BB2F73">
              <w:rPr>
                <w:bCs/>
                <w:sz w:val="24"/>
                <w:szCs w:val="24"/>
              </w:rPr>
              <w:t>3</w:t>
            </w:r>
          </w:p>
        </w:tc>
        <w:tc>
          <w:tcPr>
            <w:tcW w:w="1106" w:type="dxa"/>
          </w:tcPr>
          <w:p w14:paraId="11EF7E6B" w14:textId="77777777" w:rsidR="00953A16" w:rsidRPr="00953A16" w:rsidRDefault="00953A16" w:rsidP="00BB2F73">
            <w:pPr>
              <w:ind w:firstLine="61"/>
              <w:jc w:val="center"/>
              <w:rPr>
                <w:bCs/>
                <w:sz w:val="24"/>
                <w:szCs w:val="24"/>
              </w:rPr>
            </w:pPr>
            <w:r w:rsidRPr="00953A16">
              <w:rPr>
                <w:bCs/>
                <w:sz w:val="24"/>
                <w:szCs w:val="24"/>
                <w:lang w:val="en-US"/>
              </w:rPr>
              <w:t>12.3454</w:t>
            </w:r>
          </w:p>
        </w:tc>
        <w:tc>
          <w:tcPr>
            <w:tcW w:w="5273" w:type="dxa"/>
          </w:tcPr>
          <w:p w14:paraId="2BD185B8" w14:textId="3A5691FB" w:rsidR="00953A16" w:rsidRPr="00953A16" w:rsidRDefault="00C24ED2" w:rsidP="00BB2F73">
            <w:pPr>
              <w:ind w:firstLine="61"/>
              <w:jc w:val="center"/>
              <w:rPr>
                <w:bCs/>
                <w:sz w:val="24"/>
                <w:szCs w:val="24"/>
              </w:rPr>
            </w:pPr>
            <w:r w:rsidRPr="00C24ED2">
              <w:rPr>
                <w:bCs/>
                <w:sz w:val="24"/>
                <w:szCs w:val="24"/>
                <w:lang w:val="en-US"/>
              </w:rPr>
              <w:t>α</w:t>
            </w:r>
            <w:r w:rsidR="00953A16" w:rsidRPr="00953A16">
              <w:rPr>
                <w:bCs/>
                <w:sz w:val="24"/>
                <w:szCs w:val="24"/>
                <w:lang w:val="en-US"/>
              </w:rPr>
              <w:t>-Pinene</w:t>
            </w:r>
          </w:p>
        </w:tc>
        <w:tc>
          <w:tcPr>
            <w:tcW w:w="2239" w:type="dxa"/>
          </w:tcPr>
          <w:p w14:paraId="2003BC30" w14:textId="77777777" w:rsidR="00953A16" w:rsidRPr="00953A16" w:rsidRDefault="00953A16" w:rsidP="00BB2F73">
            <w:pPr>
              <w:ind w:firstLine="61"/>
              <w:jc w:val="center"/>
              <w:rPr>
                <w:bCs/>
                <w:sz w:val="24"/>
                <w:szCs w:val="24"/>
              </w:rPr>
            </w:pPr>
            <w:r w:rsidRPr="00953A16">
              <w:rPr>
                <w:bCs/>
                <w:sz w:val="24"/>
                <w:szCs w:val="24"/>
                <w:lang w:val="en-US"/>
              </w:rPr>
              <w:t>32.1585</w:t>
            </w:r>
          </w:p>
        </w:tc>
      </w:tr>
      <w:tr w:rsidR="00953A16" w:rsidRPr="00BB2F73" w14:paraId="389ABB3F"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DF6877" w14:textId="1D1AC897" w:rsidR="00953A16" w:rsidRPr="00BB2F73" w:rsidRDefault="00BB2F73" w:rsidP="0016698C">
            <w:pPr>
              <w:ind w:firstLine="567"/>
              <w:jc w:val="center"/>
              <w:rPr>
                <w:bCs/>
                <w:sz w:val="24"/>
                <w:szCs w:val="24"/>
              </w:rPr>
            </w:pPr>
            <w:r w:rsidRPr="00BB2F73">
              <w:rPr>
                <w:bCs/>
                <w:sz w:val="24"/>
                <w:szCs w:val="24"/>
              </w:rPr>
              <w:t>4</w:t>
            </w:r>
          </w:p>
        </w:tc>
        <w:tc>
          <w:tcPr>
            <w:tcW w:w="1106" w:type="dxa"/>
          </w:tcPr>
          <w:p w14:paraId="2BB763F7" w14:textId="77777777" w:rsidR="00953A16" w:rsidRPr="00953A16" w:rsidRDefault="00953A16" w:rsidP="00BB2F73">
            <w:pPr>
              <w:ind w:firstLine="61"/>
              <w:jc w:val="center"/>
              <w:rPr>
                <w:bCs/>
                <w:sz w:val="24"/>
                <w:szCs w:val="24"/>
              </w:rPr>
            </w:pPr>
            <w:r w:rsidRPr="00953A16">
              <w:rPr>
                <w:bCs/>
                <w:sz w:val="24"/>
                <w:szCs w:val="24"/>
                <w:lang w:val="en-US"/>
              </w:rPr>
              <w:t>12.9082</w:t>
            </w:r>
          </w:p>
        </w:tc>
        <w:tc>
          <w:tcPr>
            <w:tcW w:w="5273" w:type="dxa"/>
          </w:tcPr>
          <w:p w14:paraId="3582C031" w14:textId="50959B83" w:rsidR="00953A16" w:rsidRPr="00953A16" w:rsidRDefault="00C86CF2" w:rsidP="00BB2F73">
            <w:pPr>
              <w:ind w:firstLine="61"/>
              <w:jc w:val="center"/>
              <w:rPr>
                <w:bCs/>
                <w:sz w:val="24"/>
                <w:szCs w:val="24"/>
                <w:lang w:val="en-US"/>
              </w:rPr>
            </w:pPr>
            <w:r w:rsidRPr="00C86CF2">
              <w:rPr>
                <w:bCs/>
                <w:sz w:val="24"/>
                <w:szCs w:val="24"/>
                <w:lang w:val="en-US"/>
              </w:rPr>
              <w:t>β</w:t>
            </w:r>
            <w:r w:rsidR="00953A16" w:rsidRPr="00953A16">
              <w:rPr>
                <w:bCs/>
                <w:sz w:val="24"/>
                <w:szCs w:val="24"/>
                <w:lang w:val="en-US"/>
              </w:rPr>
              <w:t>-Myrcene</w:t>
            </w:r>
          </w:p>
        </w:tc>
        <w:tc>
          <w:tcPr>
            <w:tcW w:w="2239" w:type="dxa"/>
          </w:tcPr>
          <w:p w14:paraId="7413D9E2" w14:textId="77777777" w:rsidR="00953A16" w:rsidRPr="00953A16" w:rsidRDefault="00953A16" w:rsidP="00BB2F73">
            <w:pPr>
              <w:ind w:firstLine="61"/>
              <w:jc w:val="center"/>
              <w:rPr>
                <w:bCs/>
                <w:sz w:val="24"/>
                <w:szCs w:val="24"/>
              </w:rPr>
            </w:pPr>
            <w:r w:rsidRPr="00953A16">
              <w:rPr>
                <w:bCs/>
                <w:sz w:val="24"/>
                <w:szCs w:val="24"/>
                <w:lang w:val="en-US"/>
              </w:rPr>
              <w:t>1.1325</w:t>
            </w:r>
          </w:p>
        </w:tc>
      </w:tr>
      <w:tr w:rsidR="00953A16" w:rsidRPr="00953A16" w14:paraId="0E40A78B"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0E3B60" w14:textId="0F0A440D" w:rsidR="00953A16" w:rsidRPr="00BB2F73" w:rsidRDefault="00BB2F73" w:rsidP="0016698C">
            <w:pPr>
              <w:ind w:firstLine="567"/>
              <w:jc w:val="center"/>
              <w:rPr>
                <w:bCs/>
                <w:sz w:val="24"/>
                <w:szCs w:val="24"/>
              </w:rPr>
            </w:pPr>
            <w:r w:rsidRPr="00BB2F73">
              <w:rPr>
                <w:bCs/>
                <w:sz w:val="24"/>
                <w:szCs w:val="24"/>
              </w:rPr>
              <w:t>5</w:t>
            </w:r>
          </w:p>
        </w:tc>
        <w:tc>
          <w:tcPr>
            <w:tcW w:w="1106" w:type="dxa"/>
          </w:tcPr>
          <w:p w14:paraId="7408A365" w14:textId="77777777" w:rsidR="00953A16" w:rsidRPr="00953A16" w:rsidRDefault="00953A16" w:rsidP="00BB2F73">
            <w:pPr>
              <w:ind w:firstLine="61"/>
              <w:jc w:val="center"/>
              <w:rPr>
                <w:bCs/>
                <w:sz w:val="24"/>
                <w:szCs w:val="24"/>
              </w:rPr>
            </w:pPr>
            <w:r w:rsidRPr="00953A16">
              <w:rPr>
                <w:bCs/>
                <w:sz w:val="24"/>
                <w:szCs w:val="24"/>
                <w:lang w:val="en-US"/>
              </w:rPr>
              <w:t>13.2978</w:t>
            </w:r>
          </w:p>
        </w:tc>
        <w:tc>
          <w:tcPr>
            <w:tcW w:w="5273" w:type="dxa"/>
          </w:tcPr>
          <w:p w14:paraId="0A714B83" w14:textId="167BDB71" w:rsidR="00953A16" w:rsidRPr="00953A16" w:rsidRDefault="00C24ED2" w:rsidP="00BB2F73">
            <w:pPr>
              <w:ind w:firstLine="61"/>
              <w:jc w:val="center"/>
              <w:rPr>
                <w:bCs/>
                <w:sz w:val="24"/>
                <w:szCs w:val="24"/>
                <w:lang w:val="en-US"/>
              </w:rPr>
            </w:pPr>
            <w:r w:rsidRPr="00C24ED2">
              <w:rPr>
                <w:bCs/>
                <w:sz w:val="24"/>
                <w:szCs w:val="24"/>
                <w:lang w:val="en-US"/>
              </w:rPr>
              <w:t>α</w:t>
            </w:r>
            <w:r w:rsidR="00953A16" w:rsidRPr="00953A16">
              <w:rPr>
                <w:bCs/>
                <w:sz w:val="24"/>
                <w:szCs w:val="24"/>
                <w:lang w:val="en-US"/>
              </w:rPr>
              <w:t>-Phellandrene</w:t>
            </w:r>
          </w:p>
        </w:tc>
        <w:tc>
          <w:tcPr>
            <w:tcW w:w="2239" w:type="dxa"/>
          </w:tcPr>
          <w:p w14:paraId="376A90C5" w14:textId="77777777" w:rsidR="00953A16" w:rsidRPr="00953A16" w:rsidRDefault="00953A16" w:rsidP="00BB2F73">
            <w:pPr>
              <w:ind w:firstLine="61"/>
              <w:jc w:val="center"/>
              <w:rPr>
                <w:bCs/>
                <w:sz w:val="24"/>
                <w:szCs w:val="24"/>
              </w:rPr>
            </w:pPr>
            <w:r w:rsidRPr="00953A16">
              <w:rPr>
                <w:bCs/>
                <w:sz w:val="24"/>
                <w:szCs w:val="24"/>
                <w:lang w:val="en-US"/>
              </w:rPr>
              <w:t>0.1083</w:t>
            </w:r>
          </w:p>
        </w:tc>
      </w:tr>
      <w:tr w:rsidR="00953A16" w:rsidRPr="00953A16" w14:paraId="7ED026FA"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682808" w14:textId="3D03148B" w:rsidR="00953A16" w:rsidRPr="00BB2F73" w:rsidRDefault="00BB2F73" w:rsidP="0016698C">
            <w:pPr>
              <w:ind w:firstLine="567"/>
              <w:jc w:val="center"/>
              <w:rPr>
                <w:bCs/>
                <w:sz w:val="24"/>
                <w:szCs w:val="24"/>
              </w:rPr>
            </w:pPr>
            <w:r w:rsidRPr="00BB2F73">
              <w:rPr>
                <w:bCs/>
                <w:sz w:val="24"/>
                <w:szCs w:val="24"/>
              </w:rPr>
              <w:t>6</w:t>
            </w:r>
          </w:p>
        </w:tc>
        <w:tc>
          <w:tcPr>
            <w:tcW w:w="1106" w:type="dxa"/>
          </w:tcPr>
          <w:p w14:paraId="73D49F02" w14:textId="77777777" w:rsidR="00953A16" w:rsidRPr="00953A16" w:rsidRDefault="00953A16" w:rsidP="00BB2F73">
            <w:pPr>
              <w:ind w:firstLine="61"/>
              <w:jc w:val="center"/>
              <w:rPr>
                <w:bCs/>
                <w:sz w:val="24"/>
                <w:szCs w:val="24"/>
              </w:rPr>
            </w:pPr>
            <w:r w:rsidRPr="00953A16">
              <w:rPr>
                <w:bCs/>
                <w:sz w:val="24"/>
                <w:szCs w:val="24"/>
                <w:lang w:val="en-US"/>
              </w:rPr>
              <w:t>14.0122</w:t>
            </w:r>
          </w:p>
        </w:tc>
        <w:tc>
          <w:tcPr>
            <w:tcW w:w="5273" w:type="dxa"/>
          </w:tcPr>
          <w:p w14:paraId="3EE50357" w14:textId="77777777" w:rsidR="00953A16" w:rsidRPr="00953A16" w:rsidRDefault="00953A16" w:rsidP="00BB2F73">
            <w:pPr>
              <w:ind w:firstLine="61"/>
              <w:jc w:val="center"/>
              <w:rPr>
                <w:bCs/>
                <w:sz w:val="24"/>
                <w:szCs w:val="24"/>
                <w:lang w:val="en-US"/>
              </w:rPr>
            </w:pPr>
            <w:r w:rsidRPr="00953A16">
              <w:rPr>
                <w:bCs/>
                <w:sz w:val="24"/>
                <w:szCs w:val="24"/>
                <w:lang w:val="en-US"/>
              </w:rPr>
              <w:t>o-Cymene</w:t>
            </w:r>
          </w:p>
        </w:tc>
        <w:tc>
          <w:tcPr>
            <w:tcW w:w="2239" w:type="dxa"/>
          </w:tcPr>
          <w:p w14:paraId="72BE04EF" w14:textId="77777777" w:rsidR="00953A16" w:rsidRPr="00953A16" w:rsidRDefault="00953A16" w:rsidP="00BB2F73">
            <w:pPr>
              <w:ind w:firstLine="61"/>
              <w:jc w:val="center"/>
              <w:rPr>
                <w:bCs/>
                <w:sz w:val="24"/>
                <w:szCs w:val="24"/>
              </w:rPr>
            </w:pPr>
            <w:r w:rsidRPr="00953A16">
              <w:rPr>
                <w:bCs/>
                <w:sz w:val="24"/>
                <w:szCs w:val="24"/>
                <w:lang w:val="en-US"/>
              </w:rPr>
              <w:t>0.4124</w:t>
            </w:r>
          </w:p>
        </w:tc>
      </w:tr>
      <w:tr w:rsidR="00953A16" w:rsidRPr="00953A16" w14:paraId="03BC8336"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744314" w14:textId="0D64756C" w:rsidR="00953A16" w:rsidRPr="00BB2F73" w:rsidRDefault="00BB2F73" w:rsidP="0016698C">
            <w:pPr>
              <w:ind w:firstLine="567"/>
              <w:jc w:val="center"/>
              <w:rPr>
                <w:bCs/>
                <w:sz w:val="24"/>
                <w:szCs w:val="24"/>
              </w:rPr>
            </w:pPr>
            <w:r w:rsidRPr="00BB2F73">
              <w:rPr>
                <w:bCs/>
                <w:sz w:val="24"/>
                <w:szCs w:val="24"/>
              </w:rPr>
              <w:t>7</w:t>
            </w:r>
          </w:p>
        </w:tc>
        <w:tc>
          <w:tcPr>
            <w:tcW w:w="1106" w:type="dxa"/>
          </w:tcPr>
          <w:p w14:paraId="113E0C4B" w14:textId="77777777" w:rsidR="00953A16" w:rsidRPr="00953A16" w:rsidRDefault="00953A16" w:rsidP="00BB2F73">
            <w:pPr>
              <w:ind w:firstLine="61"/>
              <w:jc w:val="center"/>
              <w:rPr>
                <w:bCs/>
                <w:sz w:val="24"/>
                <w:szCs w:val="24"/>
              </w:rPr>
            </w:pPr>
            <w:r w:rsidRPr="00953A16">
              <w:rPr>
                <w:bCs/>
                <w:sz w:val="24"/>
                <w:szCs w:val="24"/>
                <w:lang w:val="en-US"/>
              </w:rPr>
              <w:t>14.1493</w:t>
            </w:r>
          </w:p>
        </w:tc>
        <w:tc>
          <w:tcPr>
            <w:tcW w:w="5273" w:type="dxa"/>
          </w:tcPr>
          <w:p w14:paraId="146A4B4D" w14:textId="77777777" w:rsidR="00953A16" w:rsidRPr="00953A16" w:rsidRDefault="00953A16" w:rsidP="00BB2F73">
            <w:pPr>
              <w:ind w:firstLine="61"/>
              <w:jc w:val="center"/>
              <w:rPr>
                <w:bCs/>
                <w:sz w:val="24"/>
                <w:szCs w:val="24"/>
                <w:lang w:val="en-US"/>
              </w:rPr>
            </w:pPr>
            <w:r w:rsidRPr="00953A16">
              <w:rPr>
                <w:bCs/>
                <w:sz w:val="24"/>
                <w:szCs w:val="24"/>
                <w:lang w:val="en-US"/>
              </w:rPr>
              <w:t>Cyclohexene, 4-methylene-1-(1-methylethyl)-</w:t>
            </w:r>
          </w:p>
        </w:tc>
        <w:tc>
          <w:tcPr>
            <w:tcW w:w="2239" w:type="dxa"/>
          </w:tcPr>
          <w:p w14:paraId="4CD78956" w14:textId="77777777" w:rsidR="00953A16" w:rsidRPr="00953A16" w:rsidRDefault="00953A16" w:rsidP="00BB2F73">
            <w:pPr>
              <w:ind w:firstLine="61"/>
              <w:jc w:val="center"/>
              <w:rPr>
                <w:bCs/>
                <w:sz w:val="24"/>
                <w:szCs w:val="24"/>
                <w:lang w:val="en-US"/>
              </w:rPr>
            </w:pPr>
            <w:r w:rsidRPr="00953A16">
              <w:rPr>
                <w:bCs/>
                <w:sz w:val="24"/>
                <w:szCs w:val="24"/>
                <w:lang w:val="en-US"/>
              </w:rPr>
              <w:t>2.9421</w:t>
            </w:r>
          </w:p>
        </w:tc>
      </w:tr>
      <w:tr w:rsidR="00953A16" w:rsidRPr="00953A16" w14:paraId="3FABBA0B"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024F5C" w14:textId="359BA400" w:rsidR="00953A16" w:rsidRPr="00BB2F73" w:rsidRDefault="00BB2F73" w:rsidP="0016698C">
            <w:pPr>
              <w:ind w:firstLine="567"/>
              <w:jc w:val="center"/>
              <w:rPr>
                <w:bCs/>
                <w:sz w:val="24"/>
                <w:szCs w:val="24"/>
              </w:rPr>
            </w:pPr>
            <w:r w:rsidRPr="00BB2F73">
              <w:rPr>
                <w:bCs/>
                <w:sz w:val="24"/>
                <w:szCs w:val="24"/>
              </w:rPr>
              <w:t>8</w:t>
            </w:r>
          </w:p>
        </w:tc>
        <w:tc>
          <w:tcPr>
            <w:tcW w:w="1106" w:type="dxa"/>
          </w:tcPr>
          <w:p w14:paraId="5DAB64B8" w14:textId="77777777" w:rsidR="00953A16" w:rsidRPr="00953A16" w:rsidRDefault="00953A16" w:rsidP="00BB2F73">
            <w:pPr>
              <w:ind w:firstLine="61"/>
              <w:jc w:val="center"/>
              <w:rPr>
                <w:bCs/>
                <w:sz w:val="24"/>
                <w:szCs w:val="24"/>
              </w:rPr>
            </w:pPr>
            <w:r w:rsidRPr="00953A16">
              <w:rPr>
                <w:bCs/>
                <w:sz w:val="24"/>
                <w:szCs w:val="24"/>
                <w:lang w:val="en-US"/>
              </w:rPr>
              <w:t>14.2503</w:t>
            </w:r>
          </w:p>
        </w:tc>
        <w:tc>
          <w:tcPr>
            <w:tcW w:w="5273" w:type="dxa"/>
          </w:tcPr>
          <w:p w14:paraId="1343E10E" w14:textId="77777777" w:rsidR="00953A16" w:rsidRPr="00953A16" w:rsidRDefault="00953A16" w:rsidP="00BB2F73">
            <w:pPr>
              <w:ind w:firstLine="61"/>
              <w:jc w:val="center"/>
              <w:rPr>
                <w:bCs/>
                <w:sz w:val="24"/>
                <w:szCs w:val="24"/>
                <w:lang w:val="en-US"/>
              </w:rPr>
            </w:pPr>
            <w:r w:rsidRPr="00953A16">
              <w:rPr>
                <w:bCs/>
                <w:sz w:val="24"/>
                <w:szCs w:val="24"/>
                <w:lang w:val="en-US"/>
              </w:rPr>
              <w:t>Eucalyptol</w:t>
            </w:r>
          </w:p>
        </w:tc>
        <w:tc>
          <w:tcPr>
            <w:tcW w:w="2239" w:type="dxa"/>
          </w:tcPr>
          <w:p w14:paraId="2E1D9361" w14:textId="77777777" w:rsidR="00953A16" w:rsidRPr="00953A16" w:rsidRDefault="00953A16" w:rsidP="00BB2F73">
            <w:pPr>
              <w:ind w:firstLine="61"/>
              <w:jc w:val="center"/>
              <w:rPr>
                <w:bCs/>
                <w:sz w:val="24"/>
                <w:szCs w:val="24"/>
              </w:rPr>
            </w:pPr>
            <w:r w:rsidRPr="00953A16">
              <w:rPr>
                <w:bCs/>
                <w:sz w:val="24"/>
                <w:szCs w:val="24"/>
                <w:lang w:val="en-US"/>
              </w:rPr>
              <w:t>0.0320</w:t>
            </w:r>
          </w:p>
        </w:tc>
      </w:tr>
      <w:tr w:rsidR="00953A16" w:rsidRPr="00953A16" w14:paraId="5FE8CB8A"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0D0E9D" w14:textId="50A80FD7" w:rsidR="00953A16" w:rsidRPr="00BB2F73" w:rsidRDefault="00BB2F73" w:rsidP="0016698C">
            <w:pPr>
              <w:ind w:firstLine="567"/>
              <w:jc w:val="center"/>
              <w:rPr>
                <w:bCs/>
                <w:sz w:val="24"/>
                <w:szCs w:val="24"/>
              </w:rPr>
            </w:pPr>
            <w:r w:rsidRPr="00BB2F73">
              <w:rPr>
                <w:bCs/>
                <w:sz w:val="24"/>
                <w:szCs w:val="24"/>
              </w:rPr>
              <w:t>9</w:t>
            </w:r>
          </w:p>
        </w:tc>
        <w:tc>
          <w:tcPr>
            <w:tcW w:w="1106" w:type="dxa"/>
          </w:tcPr>
          <w:p w14:paraId="21F675FA" w14:textId="77777777" w:rsidR="00953A16" w:rsidRPr="00953A16" w:rsidRDefault="00953A16" w:rsidP="00BB2F73">
            <w:pPr>
              <w:ind w:firstLine="61"/>
              <w:jc w:val="center"/>
              <w:rPr>
                <w:bCs/>
                <w:sz w:val="24"/>
                <w:szCs w:val="24"/>
              </w:rPr>
            </w:pPr>
            <w:r w:rsidRPr="00953A16">
              <w:rPr>
                <w:bCs/>
                <w:sz w:val="24"/>
                <w:szCs w:val="24"/>
                <w:lang w:val="en-US"/>
              </w:rPr>
              <w:t>15.1883</w:t>
            </w:r>
          </w:p>
        </w:tc>
        <w:tc>
          <w:tcPr>
            <w:tcW w:w="5273" w:type="dxa"/>
          </w:tcPr>
          <w:p w14:paraId="0718C29A" w14:textId="6A3A1070" w:rsidR="00953A16" w:rsidRPr="00953A16" w:rsidRDefault="00C86CF2" w:rsidP="00BB2F73">
            <w:pPr>
              <w:ind w:firstLine="61"/>
              <w:jc w:val="center"/>
              <w:rPr>
                <w:bCs/>
                <w:sz w:val="24"/>
                <w:szCs w:val="24"/>
              </w:rPr>
            </w:pPr>
            <w:r w:rsidRPr="00C86CF2">
              <w:rPr>
                <w:bCs/>
                <w:sz w:val="24"/>
                <w:szCs w:val="24"/>
                <w:lang w:val="en-US"/>
              </w:rPr>
              <w:t>γ</w:t>
            </w:r>
            <w:r w:rsidR="00953A16" w:rsidRPr="00953A16">
              <w:rPr>
                <w:bCs/>
                <w:sz w:val="24"/>
                <w:szCs w:val="24"/>
                <w:lang w:val="en-US"/>
              </w:rPr>
              <w:t>-Terpinene</w:t>
            </w:r>
          </w:p>
        </w:tc>
        <w:tc>
          <w:tcPr>
            <w:tcW w:w="2239" w:type="dxa"/>
          </w:tcPr>
          <w:p w14:paraId="5BEE4C0F" w14:textId="77777777" w:rsidR="00953A16" w:rsidRPr="00953A16" w:rsidRDefault="00953A16" w:rsidP="00BB2F73">
            <w:pPr>
              <w:ind w:firstLine="61"/>
              <w:jc w:val="center"/>
              <w:rPr>
                <w:bCs/>
                <w:sz w:val="24"/>
                <w:szCs w:val="24"/>
              </w:rPr>
            </w:pPr>
            <w:r w:rsidRPr="00953A16">
              <w:rPr>
                <w:bCs/>
                <w:sz w:val="24"/>
                <w:szCs w:val="24"/>
                <w:lang w:val="en-US"/>
              </w:rPr>
              <w:t>0.1547</w:t>
            </w:r>
          </w:p>
        </w:tc>
      </w:tr>
      <w:tr w:rsidR="00A15779" w:rsidRPr="00953A16" w14:paraId="63D15744"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6694D1" w14:textId="77777777" w:rsidR="00A15779" w:rsidRPr="00BB2F73" w:rsidRDefault="00A15779" w:rsidP="0016698C">
            <w:pPr>
              <w:ind w:firstLine="567"/>
              <w:jc w:val="center"/>
              <w:rPr>
                <w:bCs/>
                <w:sz w:val="24"/>
                <w:szCs w:val="24"/>
              </w:rPr>
            </w:pPr>
            <w:r w:rsidRPr="00BB2F73">
              <w:rPr>
                <w:bCs/>
                <w:sz w:val="24"/>
                <w:szCs w:val="24"/>
              </w:rPr>
              <w:t>10</w:t>
            </w:r>
          </w:p>
        </w:tc>
        <w:tc>
          <w:tcPr>
            <w:tcW w:w="1106" w:type="dxa"/>
          </w:tcPr>
          <w:p w14:paraId="2A681455" w14:textId="77777777" w:rsidR="00A15779" w:rsidRPr="00953A16" w:rsidRDefault="00A15779" w:rsidP="002237EA">
            <w:pPr>
              <w:ind w:firstLine="61"/>
              <w:jc w:val="center"/>
              <w:rPr>
                <w:bCs/>
                <w:sz w:val="24"/>
                <w:szCs w:val="24"/>
              </w:rPr>
            </w:pPr>
            <w:r w:rsidRPr="00953A16">
              <w:rPr>
                <w:bCs/>
                <w:sz w:val="24"/>
                <w:szCs w:val="24"/>
                <w:lang w:val="en-US"/>
              </w:rPr>
              <w:t>16.1623</w:t>
            </w:r>
          </w:p>
        </w:tc>
        <w:tc>
          <w:tcPr>
            <w:tcW w:w="5273" w:type="dxa"/>
          </w:tcPr>
          <w:p w14:paraId="75E0C4D6" w14:textId="77777777" w:rsidR="00A15779" w:rsidRPr="00953A16" w:rsidRDefault="00A15779" w:rsidP="002237EA">
            <w:pPr>
              <w:ind w:firstLine="61"/>
              <w:jc w:val="center"/>
              <w:rPr>
                <w:bCs/>
                <w:sz w:val="24"/>
                <w:szCs w:val="24"/>
                <w:lang w:val="en-US"/>
              </w:rPr>
            </w:pPr>
            <w:r w:rsidRPr="00953A16">
              <w:rPr>
                <w:bCs/>
                <w:sz w:val="24"/>
                <w:szCs w:val="24"/>
                <w:lang w:val="en-US"/>
              </w:rPr>
              <w:t>Cyclohexene, 1-methyl-4-(1-methylethylidene)-</w:t>
            </w:r>
          </w:p>
        </w:tc>
        <w:tc>
          <w:tcPr>
            <w:tcW w:w="2239" w:type="dxa"/>
          </w:tcPr>
          <w:p w14:paraId="4AEC3C47" w14:textId="77777777" w:rsidR="00A15779" w:rsidRPr="00953A16" w:rsidRDefault="00A15779" w:rsidP="002237EA">
            <w:pPr>
              <w:ind w:firstLine="61"/>
              <w:jc w:val="center"/>
              <w:rPr>
                <w:bCs/>
                <w:sz w:val="24"/>
                <w:szCs w:val="24"/>
              </w:rPr>
            </w:pPr>
            <w:r w:rsidRPr="00953A16">
              <w:rPr>
                <w:bCs/>
                <w:sz w:val="24"/>
                <w:szCs w:val="24"/>
                <w:lang w:val="en-US"/>
              </w:rPr>
              <w:t>0.1384</w:t>
            </w:r>
          </w:p>
        </w:tc>
      </w:tr>
      <w:tr w:rsidR="00A15779" w:rsidRPr="00953A16" w14:paraId="0D4612D9"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0DC5FC" w14:textId="77777777" w:rsidR="00A15779" w:rsidRPr="00BB2F73" w:rsidRDefault="00A15779" w:rsidP="0016698C">
            <w:pPr>
              <w:ind w:firstLine="567"/>
              <w:jc w:val="center"/>
              <w:rPr>
                <w:bCs/>
                <w:sz w:val="24"/>
                <w:szCs w:val="24"/>
              </w:rPr>
            </w:pPr>
            <w:r w:rsidRPr="00BB2F73">
              <w:rPr>
                <w:bCs/>
                <w:sz w:val="24"/>
                <w:szCs w:val="24"/>
              </w:rPr>
              <w:t>11</w:t>
            </w:r>
          </w:p>
        </w:tc>
        <w:tc>
          <w:tcPr>
            <w:tcW w:w="1106" w:type="dxa"/>
          </w:tcPr>
          <w:p w14:paraId="38713F2C" w14:textId="77777777" w:rsidR="00A15779" w:rsidRPr="00953A16" w:rsidRDefault="00A15779" w:rsidP="002237EA">
            <w:pPr>
              <w:ind w:firstLine="61"/>
              <w:jc w:val="center"/>
              <w:rPr>
                <w:bCs/>
                <w:sz w:val="24"/>
                <w:szCs w:val="24"/>
              </w:rPr>
            </w:pPr>
            <w:r w:rsidRPr="00953A16">
              <w:rPr>
                <w:bCs/>
                <w:sz w:val="24"/>
                <w:szCs w:val="24"/>
                <w:lang w:val="en-US"/>
              </w:rPr>
              <w:t>19.3948</w:t>
            </w:r>
          </w:p>
        </w:tc>
        <w:tc>
          <w:tcPr>
            <w:tcW w:w="5273" w:type="dxa"/>
          </w:tcPr>
          <w:p w14:paraId="6B9140BE" w14:textId="77777777" w:rsidR="00A15779" w:rsidRPr="00953A16" w:rsidRDefault="00A15779" w:rsidP="002237EA">
            <w:pPr>
              <w:ind w:firstLine="61"/>
              <w:jc w:val="center"/>
              <w:rPr>
                <w:bCs/>
                <w:sz w:val="24"/>
                <w:szCs w:val="24"/>
                <w:lang w:val="en-US"/>
              </w:rPr>
            </w:pPr>
            <w:r w:rsidRPr="00953A16">
              <w:rPr>
                <w:bCs/>
                <w:sz w:val="24"/>
                <w:szCs w:val="24"/>
                <w:lang w:val="en-US"/>
              </w:rPr>
              <w:t xml:space="preserve">3-Cyclohexene-1-methanol, </w:t>
            </w:r>
            <w:r w:rsidRPr="00C24ED2">
              <w:rPr>
                <w:bCs/>
                <w:sz w:val="24"/>
                <w:szCs w:val="24"/>
                <w:lang w:val="en-US"/>
              </w:rPr>
              <w:t>α</w:t>
            </w:r>
            <w:r w:rsidRPr="00953A16">
              <w:rPr>
                <w:bCs/>
                <w:sz w:val="24"/>
                <w:szCs w:val="24"/>
                <w:lang w:val="en-US"/>
              </w:rPr>
              <w:t>,</w:t>
            </w:r>
            <w:r w:rsidRPr="00C24ED2">
              <w:rPr>
                <w:bCs/>
                <w:sz w:val="24"/>
                <w:szCs w:val="24"/>
                <w:lang w:val="en-US"/>
              </w:rPr>
              <w:t xml:space="preserve"> α</w:t>
            </w:r>
            <w:r w:rsidRPr="00953A16">
              <w:rPr>
                <w:bCs/>
                <w:sz w:val="24"/>
                <w:szCs w:val="24"/>
                <w:lang w:val="en-US"/>
              </w:rPr>
              <w:t>,4-trimethyl-, (R)-</w:t>
            </w:r>
          </w:p>
        </w:tc>
        <w:tc>
          <w:tcPr>
            <w:tcW w:w="2239" w:type="dxa"/>
          </w:tcPr>
          <w:p w14:paraId="3E6D96FC" w14:textId="77777777" w:rsidR="00A15779" w:rsidRPr="00953A16" w:rsidRDefault="00A15779" w:rsidP="002237EA">
            <w:pPr>
              <w:ind w:firstLine="61"/>
              <w:jc w:val="center"/>
              <w:rPr>
                <w:bCs/>
                <w:sz w:val="24"/>
                <w:szCs w:val="24"/>
              </w:rPr>
            </w:pPr>
            <w:r w:rsidRPr="00953A16">
              <w:rPr>
                <w:bCs/>
                <w:sz w:val="24"/>
                <w:szCs w:val="24"/>
                <w:lang w:val="en-US"/>
              </w:rPr>
              <w:t>0.1759</w:t>
            </w:r>
          </w:p>
        </w:tc>
      </w:tr>
      <w:tr w:rsidR="00A15779" w:rsidRPr="00953A16" w14:paraId="26203853"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4DC561" w14:textId="77777777" w:rsidR="00A15779" w:rsidRPr="00BB2F73" w:rsidRDefault="00A15779" w:rsidP="0016698C">
            <w:pPr>
              <w:ind w:firstLine="567"/>
              <w:jc w:val="center"/>
              <w:rPr>
                <w:bCs/>
                <w:sz w:val="24"/>
                <w:szCs w:val="24"/>
              </w:rPr>
            </w:pPr>
            <w:r w:rsidRPr="00BB2F73">
              <w:rPr>
                <w:bCs/>
                <w:sz w:val="24"/>
                <w:szCs w:val="24"/>
              </w:rPr>
              <w:t>12</w:t>
            </w:r>
          </w:p>
        </w:tc>
        <w:tc>
          <w:tcPr>
            <w:tcW w:w="1106" w:type="dxa"/>
          </w:tcPr>
          <w:p w14:paraId="4699FD12" w14:textId="77777777" w:rsidR="00A15779" w:rsidRPr="00953A16" w:rsidRDefault="00A15779" w:rsidP="002237EA">
            <w:pPr>
              <w:ind w:firstLine="61"/>
              <w:jc w:val="center"/>
              <w:rPr>
                <w:bCs/>
                <w:sz w:val="24"/>
                <w:szCs w:val="24"/>
              </w:rPr>
            </w:pPr>
            <w:r w:rsidRPr="00953A16">
              <w:rPr>
                <w:bCs/>
                <w:sz w:val="24"/>
                <w:szCs w:val="24"/>
                <w:lang w:val="en-US"/>
              </w:rPr>
              <w:t>20.6719</w:t>
            </w:r>
          </w:p>
        </w:tc>
        <w:tc>
          <w:tcPr>
            <w:tcW w:w="5273" w:type="dxa"/>
          </w:tcPr>
          <w:p w14:paraId="1C8E656C" w14:textId="77777777" w:rsidR="00A15779" w:rsidRPr="00953A16" w:rsidRDefault="00A15779" w:rsidP="002237EA">
            <w:pPr>
              <w:ind w:firstLine="61"/>
              <w:jc w:val="center"/>
              <w:rPr>
                <w:bCs/>
                <w:sz w:val="24"/>
                <w:szCs w:val="24"/>
              </w:rPr>
            </w:pPr>
            <w:r w:rsidRPr="00953A16">
              <w:rPr>
                <w:bCs/>
                <w:sz w:val="24"/>
                <w:szCs w:val="24"/>
                <w:lang w:val="en-US"/>
              </w:rPr>
              <w:t>Benzene, 2-methoxy-4-methyl-1-(1-methylethyl)-</w:t>
            </w:r>
          </w:p>
        </w:tc>
        <w:tc>
          <w:tcPr>
            <w:tcW w:w="2239" w:type="dxa"/>
          </w:tcPr>
          <w:p w14:paraId="1DD59775" w14:textId="77777777" w:rsidR="00A15779" w:rsidRPr="00953A16" w:rsidRDefault="00A15779" w:rsidP="002237EA">
            <w:pPr>
              <w:ind w:firstLine="61"/>
              <w:jc w:val="center"/>
              <w:rPr>
                <w:bCs/>
                <w:sz w:val="24"/>
                <w:szCs w:val="24"/>
                <w:lang w:val="en-US"/>
              </w:rPr>
            </w:pPr>
            <w:r w:rsidRPr="00953A16">
              <w:rPr>
                <w:bCs/>
                <w:sz w:val="24"/>
                <w:szCs w:val="24"/>
                <w:lang w:val="en-US"/>
              </w:rPr>
              <w:t>0.1640</w:t>
            </w:r>
          </w:p>
        </w:tc>
      </w:tr>
      <w:tr w:rsidR="00A15779" w:rsidRPr="00953A16" w14:paraId="6D4DDCBD"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1D934E" w14:textId="77777777" w:rsidR="00A15779" w:rsidRPr="00BB2F73" w:rsidRDefault="00A15779" w:rsidP="0016698C">
            <w:pPr>
              <w:ind w:firstLine="567"/>
              <w:jc w:val="center"/>
              <w:rPr>
                <w:bCs/>
                <w:sz w:val="24"/>
                <w:szCs w:val="24"/>
              </w:rPr>
            </w:pPr>
            <w:r w:rsidRPr="00BB2F73">
              <w:rPr>
                <w:bCs/>
                <w:sz w:val="24"/>
                <w:szCs w:val="24"/>
              </w:rPr>
              <w:t>13</w:t>
            </w:r>
          </w:p>
        </w:tc>
        <w:tc>
          <w:tcPr>
            <w:tcW w:w="1106" w:type="dxa"/>
          </w:tcPr>
          <w:p w14:paraId="32A8F84B" w14:textId="77777777" w:rsidR="00A15779" w:rsidRPr="00953A16" w:rsidRDefault="00A15779" w:rsidP="002237EA">
            <w:pPr>
              <w:ind w:firstLine="61"/>
              <w:jc w:val="center"/>
              <w:rPr>
                <w:bCs/>
                <w:sz w:val="24"/>
                <w:szCs w:val="24"/>
              </w:rPr>
            </w:pPr>
            <w:r w:rsidRPr="00953A16">
              <w:rPr>
                <w:bCs/>
                <w:sz w:val="24"/>
                <w:szCs w:val="24"/>
                <w:lang w:val="en-US"/>
              </w:rPr>
              <w:t>22.1366</w:t>
            </w:r>
          </w:p>
        </w:tc>
        <w:tc>
          <w:tcPr>
            <w:tcW w:w="5273" w:type="dxa"/>
          </w:tcPr>
          <w:p w14:paraId="174A30BD" w14:textId="77777777" w:rsidR="00A15779" w:rsidRPr="00953A16" w:rsidRDefault="00A15779" w:rsidP="002237EA">
            <w:pPr>
              <w:ind w:firstLine="61"/>
              <w:jc w:val="center"/>
              <w:rPr>
                <w:bCs/>
                <w:sz w:val="24"/>
                <w:szCs w:val="24"/>
                <w:lang w:val="en-US"/>
              </w:rPr>
            </w:pPr>
            <w:r w:rsidRPr="00953A16">
              <w:rPr>
                <w:bCs/>
                <w:sz w:val="24"/>
                <w:szCs w:val="24"/>
                <w:lang w:val="en-US"/>
              </w:rPr>
              <w:t>Bicyclo[2.2.1]heptan-2-ol, 1,7,7-trimethyl-, acetate, (1S-endo)-</w:t>
            </w:r>
          </w:p>
        </w:tc>
        <w:tc>
          <w:tcPr>
            <w:tcW w:w="2239" w:type="dxa"/>
          </w:tcPr>
          <w:p w14:paraId="143C6DD2" w14:textId="77777777" w:rsidR="00A15779" w:rsidRPr="00953A16" w:rsidRDefault="00A15779" w:rsidP="002237EA">
            <w:pPr>
              <w:ind w:firstLine="61"/>
              <w:jc w:val="center"/>
              <w:rPr>
                <w:bCs/>
                <w:sz w:val="24"/>
                <w:szCs w:val="24"/>
              </w:rPr>
            </w:pPr>
            <w:r w:rsidRPr="00953A16">
              <w:rPr>
                <w:bCs/>
                <w:sz w:val="24"/>
                <w:szCs w:val="24"/>
                <w:lang w:val="en-US"/>
              </w:rPr>
              <w:t>0.7650</w:t>
            </w:r>
          </w:p>
        </w:tc>
      </w:tr>
      <w:tr w:rsidR="00A15779" w:rsidRPr="00953A16" w14:paraId="2BE6B085"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A3B7D" w14:textId="77777777" w:rsidR="00A15779" w:rsidRPr="00BB2F73" w:rsidRDefault="00A15779" w:rsidP="0016698C">
            <w:pPr>
              <w:ind w:firstLine="567"/>
              <w:jc w:val="center"/>
              <w:rPr>
                <w:bCs/>
                <w:sz w:val="24"/>
                <w:szCs w:val="24"/>
              </w:rPr>
            </w:pPr>
            <w:r>
              <w:rPr>
                <w:bCs/>
                <w:sz w:val="24"/>
                <w:szCs w:val="24"/>
              </w:rPr>
              <w:t>1</w:t>
            </w:r>
            <w:r w:rsidRPr="00BB2F73">
              <w:rPr>
                <w:bCs/>
                <w:sz w:val="24"/>
                <w:szCs w:val="24"/>
              </w:rPr>
              <w:t>4</w:t>
            </w:r>
          </w:p>
        </w:tc>
        <w:tc>
          <w:tcPr>
            <w:tcW w:w="1106" w:type="dxa"/>
          </w:tcPr>
          <w:p w14:paraId="0C691BC8" w14:textId="77777777" w:rsidR="00A15779" w:rsidRPr="00953A16" w:rsidRDefault="00A15779" w:rsidP="002237EA">
            <w:pPr>
              <w:ind w:firstLine="61"/>
              <w:jc w:val="center"/>
              <w:rPr>
                <w:bCs/>
                <w:sz w:val="24"/>
                <w:szCs w:val="24"/>
              </w:rPr>
            </w:pPr>
            <w:r w:rsidRPr="00953A16">
              <w:rPr>
                <w:bCs/>
                <w:sz w:val="24"/>
                <w:szCs w:val="24"/>
                <w:lang w:val="en-US"/>
              </w:rPr>
              <w:t>23.4642</w:t>
            </w:r>
          </w:p>
        </w:tc>
        <w:tc>
          <w:tcPr>
            <w:tcW w:w="5273" w:type="dxa"/>
          </w:tcPr>
          <w:p w14:paraId="375B7450" w14:textId="77777777" w:rsidR="00A15779" w:rsidRPr="00953A16" w:rsidRDefault="00A15779" w:rsidP="002237EA">
            <w:pPr>
              <w:ind w:firstLine="61"/>
              <w:jc w:val="center"/>
              <w:rPr>
                <w:bCs/>
                <w:sz w:val="24"/>
                <w:szCs w:val="24"/>
              </w:rPr>
            </w:pPr>
            <w:r w:rsidRPr="00953A16">
              <w:rPr>
                <w:bCs/>
                <w:sz w:val="24"/>
                <w:szCs w:val="24"/>
                <w:lang w:val="en-US"/>
              </w:rPr>
              <w:t>1,3-Cyclohexadiene, 1-methyl-4-(1-methylethyl)-</w:t>
            </w:r>
          </w:p>
        </w:tc>
        <w:tc>
          <w:tcPr>
            <w:tcW w:w="2239" w:type="dxa"/>
          </w:tcPr>
          <w:p w14:paraId="4A8A04CB" w14:textId="77777777" w:rsidR="00A15779" w:rsidRPr="00953A16" w:rsidRDefault="00A15779" w:rsidP="002237EA">
            <w:pPr>
              <w:ind w:firstLine="61"/>
              <w:jc w:val="center"/>
              <w:rPr>
                <w:bCs/>
                <w:sz w:val="24"/>
                <w:szCs w:val="24"/>
              </w:rPr>
            </w:pPr>
            <w:r w:rsidRPr="00953A16">
              <w:rPr>
                <w:bCs/>
                <w:sz w:val="24"/>
                <w:szCs w:val="24"/>
                <w:lang w:val="en-US"/>
              </w:rPr>
              <w:t>0.1151</w:t>
            </w:r>
          </w:p>
        </w:tc>
      </w:tr>
    </w:tbl>
    <w:p w14:paraId="486D1639" w14:textId="77777777" w:rsidR="0016698C" w:rsidRDefault="0016698C">
      <w:r>
        <w:br w:type="page"/>
      </w:r>
    </w:p>
    <w:p w14:paraId="57354205" w14:textId="1789CC27" w:rsidR="0016698C" w:rsidRPr="0016698C" w:rsidRDefault="0016698C">
      <w:pPr>
        <w:rPr>
          <w:rFonts w:ascii="Times New Roman" w:hAnsi="Times New Roman" w:cs="Times New Roman"/>
          <w:sz w:val="28"/>
          <w:szCs w:val="28"/>
        </w:rPr>
      </w:pPr>
      <w:r w:rsidRPr="0016698C">
        <w:rPr>
          <w:rFonts w:ascii="Times New Roman" w:hAnsi="Times New Roman" w:cs="Times New Roman"/>
          <w:sz w:val="28"/>
          <w:szCs w:val="28"/>
        </w:rPr>
        <w:t xml:space="preserve">18 </w:t>
      </w:r>
      <w:r>
        <w:rPr>
          <w:rFonts w:ascii="Times New Roman" w:hAnsi="Times New Roman" w:cs="Times New Roman"/>
          <w:sz w:val="28"/>
          <w:szCs w:val="28"/>
        </w:rPr>
        <w:t xml:space="preserve">- </w:t>
      </w:r>
      <w:r w:rsidRPr="0016698C">
        <w:rPr>
          <w:rFonts w:ascii="Times New Roman" w:hAnsi="Times New Roman" w:cs="Times New Roman"/>
          <w:sz w:val="28"/>
          <w:szCs w:val="28"/>
        </w:rPr>
        <w:t>кестенің жалғасы</w:t>
      </w:r>
    </w:p>
    <w:tbl>
      <w:tblPr>
        <w:tblStyle w:val="4"/>
        <w:tblW w:w="9639" w:type="dxa"/>
        <w:tblInd w:w="108" w:type="dxa"/>
        <w:tblLayout w:type="fixed"/>
        <w:tblLook w:val="04A0" w:firstRow="1" w:lastRow="0" w:firstColumn="1" w:lastColumn="0" w:noHBand="0" w:noVBand="1"/>
      </w:tblPr>
      <w:tblGrid>
        <w:gridCol w:w="1021"/>
        <w:gridCol w:w="1106"/>
        <w:gridCol w:w="5273"/>
        <w:gridCol w:w="2239"/>
      </w:tblGrid>
      <w:tr w:rsidR="0016698C" w:rsidRPr="00953A16" w14:paraId="69FAD6FB"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426105" w14:textId="41BCD4CB" w:rsidR="0016698C" w:rsidRPr="00BB2F73" w:rsidRDefault="0016698C" w:rsidP="0016698C">
            <w:pPr>
              <w:ind w:firstLine="567"/>
              <w:jc w:val="center"/>
              <w:rPr>
                <w:bCs/>
                <w:sz w:val="24"/>
                <w:szCs w:val="24"/>
              </w:rPr>
            </w:pPr>
            <w:r w:rsidRPr="0016698C">
              <w:rPr>
                <w:sz w:val="24"/>
                <w:szCs w:val="24"/>
              </w:rPr>
              <w:t>1</w:t>
            </w:r>
          </w:p>
        </w:tc>
        <w:tc>
          <w:tcPr>
            <w:tcW w:w="1106" w:type="dxa"/>
          </w:tcPr>
          <w:p w14:paraId="4D90CE90" w14:textId="043C4518" w:rsidR="0016698C" w:rsidRPr="00953A16" w:rsidRDefault="0016698C" w:rsidP="0016698C">
            <w:pPr>
              <w:ind w:firstLine="61"/>
              <w:jc w:val="center"/>
              <w:rPr>
                <w:bCs/>
                <w:sz w:val="24"/>
                <w:szCs w:val="24"/>
                <w:lang w:val="en-US"/>
              </w:rPr>
            </w:pPr>
            <w:r w:rsidRPr="0016698C">
              <w:rPr>
                <w:sz w:val="24"/>
                <w:szCs w:val="24"/>
              </w:rPr>
              <w:t>2</w:t>
            </w:r>
          </w:p>
        </w:tc>
        <w:tc>
          <w:tcPr>
            <w:tcW w:w="5273" w:type="dxa"/>
          </w:tcPr>
          <w:p w14:paraId="47514AAC" w14:textId="173358ED" w:rsidR="0016698C" w:rsidRPr="00953A16" w:rsidRDefault="0016698C" w:rsidP="0016698C">
            <w:pPr>
              <w:ind w:firstLine="61"/>
              <w:jc w:val="center"/>
              <w:rPr>
                <w:bCs/>
                <w:sz w:val="24"/>
                <w:szCs w:val="24"/>
                <w:lang w:val="en-US"/>
              </w:rPr>
            </w:pPr>
            <w:r w:rsidRPr="0016698C">
              <w:rPr>
                <w:sz w:val="24"/>
                <w:szCs w:val="24"/>
              </w:rPr>
              <w:t>3</w:t>
            </w:r>
          </w:p>
        </w:tc>
        <w:tc>
          <w:tcPr>
            <w:tcW w:w="2239" w:type="dxa"/>
          </w:tcPr>
          <w:p w14:paraId="14AA7297" w14:textId="27E74036" w:rsidR="0016698C" w:rsidRPr="00953A16" w:rsidRDefault="0016698C" w:rsidP="0016698C">
            <w:pPr>
              <w:ind w:firstLine="61"/>
              <w:jc w:val="center"/>
              <w:rPr>
                <w:bCs/>
                <w:sz w:val="24"/>
                <w:szCs w:val="24"/>
                <w:lang w:val="en-US"/>
              </w:rPr>
            </w:pPr>
            <w:r w:rsidRPr="0016698C">
              <w:rPr>
                <w:sz w:val="24"/>
                <w:szCs w:val="24"/>
              </w:rPr>
              <w:t>4</w:t>
            </w:r>
          </w:p>
        </w:tc>
      </w:tr>
      <w:tr w:rsidR="00A15779" w:rsidRPr="00953A16" w14:paraId="73DE4D31"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0EB0D0" w14:textId="3A14BB95" w:rsidR="00A15779" w:rsidRPr="00BB2F73" w:rsidRDefault="00A15779" w:rsidP="0016698C">
            <w:pPr>
              <w:ind w:firstLine="567"/>
              <w:jc w:val="center"/>
              <w:rPr>
                <w:bCs/>
                <w:sz w:val="24"/>
                <w:szCs w:val="24"/>
              </w:rPr>
            </w:pPr>
            <w:r w:rsidRPr="00BB2F73">
              <w:rPr>
                <w:bCs/>
                <w:sz w:val="24"/>
                <w:szCs w:val="24"/>
              </w:rPr>
              <w:t>15</w:t>
            </w:r>
          </w:p>
        </w:tc>
        <w:tc>
          <w:tcPr>
            <w:tcW w:w="1106" w:type="dxa"/>
          </w:tcPr>
          <w:p w14:paraId="6AA1F4E0" w14:textId="77777777" w:rsidR="00A15779" w:rsidRPr="00953A16" w:rsidRDefault="00A15779" w:rsidP="002237EA">
            <w:pPr>
              <w:ind w:firstLine="61"/>
              <w:jc w:val="center"/>
              <w:rPr>
                <w:bCs/>
                <w:sz w:val="24"/>
                <w:szCs w:val="24"/>
              </w:rPr>
            </w:pPr>
            <w:r w:rsidRPr="00953A16">
              <w:rPr>
                <w:bCs/>
                <w:sz w:val="24"/>
                <w:szCs w:val="24"/>
                <w:lang w:val="en-US"/>
              </w:rPr>
              <w:t>23.8683</w:t>
            </w:r>
          </w:p>
        </w:tc>
        <w:tc>
          <w:tcPr>
            <w:tcW w:w="5273" w:type="dxa"/>
          </w:tcPr>
          <w:p w14:paraId="623C22FE" w14:textId="77777777" w:rsidR="00A15779" w:rsidRPr="00953A16" w:rsidRDefault="00A15779" w:rsidP="002237EA">
            <w:pPr>
              <w:ind w:firstLine="61"/>
              <w:jc w:val="center"/>
              <w:rPr>
                <w:bCs/>
                <w:sz w:val="24"/>
                <w:szCs w:val="24"/>
                <w:lang w:val="en-US"/>
              </w:rPr>
            </w:pPr>
            <w:r w:rsidRPr="00953A16">
              <w:rPr>
                <w:bCs/>
                <w:sz w:val="24"/>
                <w:szCs w:val="24"/>
                <w:lang w:val="en-US"/>
              </w:rPr>
              <w:t>Benzene, 1-ethyl-3,5-dimethyl-</w:t>
            </w:r>
          </w:p>
        </w:tc>
        <w:tc>
          <w:tcPr>
            <w:tcW w:w="2239" w:type="dxa"/>
          </w:tcPr>
          <w:p w14:paraId="38176083" w14:textId="77777777" w:rsidR="00A15779" w:rsidRPr="00953A16" w:rsidRDefault="00A15779" w:rsidP="002237EA">
            <w:pPr>
              <w:ind w:firstLine="61"/>
              <w:jc w:val="center"/>
              <w:rPr>
                <w:bCs/>
                <w:sz w:val="24"/>
                <w:szCs w:val="24"/>
              </w:rPr>
            </w:pPr>
            <w:r w:rsidRPr="00953A16">
              <w:rPr>
                <w:bCs/>
                <w:sz w:val="24"/>
                <w:szCs w:val="24"/>
                <w:lang w:val="en-US"/>
              </w:rPr>
              <w:t>0.7114</w:t>
            </w:r>
          </w:p>
        </w:tc>
      </w:tr>
      <w:tr w:rsidR="00A15779" w:rsidRPr="00953A16" w14:paraId="4439B99E"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443535" w14:textId="77777777" w:rsidR="00A15779" w:rsidRPr="00953A16" w:rsidRDefault="00A15779" w:rsidP="0016698C">
            <w:pPr>
              <w:ind w:firstLine="567"/>
              <w:jc w:val="center"/>
              <w:rPr>
                <w:bCs/>
                <w:sz w:val="24"/>
                <w:szCs w:val="24"/>
              </w:rPr>
            </w:pPr>
            <w:r>
              <w:rPr>
                <w:bCs/>
                <w:sz w:val="24"/>
                <w:szCs w:val="24"/>
              </w:rPr>
              <w:t>16</w:t>
            </w:r>
          </w:p>
        </w:tc>
        <w:tc>
          <w:tcPr>
            <w:tcW w:w="1106" w:type="dxa"/>
          </w:tcPr>
          <w:p w14:paraId="7DB9F503" w14:textId="77777777" w:rsidR="00A15779" w:rsidRPr="00953A16" w:rsidRDefault="00A15779" w:rsidP="002237EA">
            <w:pPr>
              <w:ind w:firstLine="61"/>
              <w:jc w:val="center"/>
              <w:rPr>
                <w:bCs/>
                <w:sz w:val="24"/>
                <w:szCs w:val="24"/>
              </w:rPr>
            </w:pPr>
            <w:r w:rsidRPr="00953A16">
              <w:rPr>
                <w:bCs/>
                <w:sz w:val="24"/>
                <w:szCs w:val="24"/>
                <w:lang w:val="en-US"/>
              </w:rPr>
              <w:t>24.3733</w:t>
            </w:r>
          </w:p>
        </w:tc>
        <w:tc>
          <w:tcPr>
            <w:tcW w:w="5273" w:type="dxa"/>
          </w:tcPr>
          <w:p w14:paraId="61F96E39" w14:textId="086DFAF3" w:rsidR="00A15779" w:rsidRPr="00953A16" w:rsidRDefault="00A15779" w:rsidP="002237EA">
            <w:pPr>
              <w:ind w:firstLine="61"/>
              <w:jc w:val="center"/>
              <w:rPr>
                <w:bCs/>
                <w:sz w:val="24"/>
                <w:szCs w:val="24"/>
                <w:lang w:val="en-US"/>
              </w:rPr>
            </w:pPr>
            <w:r w:rsidRPr="00953A16">
              <w:rPr>
                <w:bCs/>
                <w:sz w:val="24"/>
                <w:szCs w:val="24"/>
                <w:lang w:val="en-US"/>
              </w:rPr>
              <w:t>1,2,4-Metheno-1H-indene, octahydro-1,7a-dimethyl-5-(1-methylethyl)-, [1S-(1</w:t>
            </w:r>
            <w:r w:rsidRPr="00C24ED2">
              <w:rPr>
                <w:bCs/>
                <w:sz w:val="24"/>
                <w:szCs w:val="24"/>
                <w:lang w:val="en-US"/>
              </w:rPr>
              <w:t xml:space="preserve"> α</w:t>
            </w:r>
            <w:r w:rsidRPr="00953A16">
              <w:rPr>
                <w:bCs/>
                <w:sz w:val="24"/>
                <w:szCs w:val="24"/>
                <w:lang w:val="en-US"/>
              </w:rPr>
              <w:t>,2</w:t>
            </w:r>
            <w:r w:rsidRPr="00C24ED2">
              <w:rPr>
                <w:bCs/>
                <w:sz w:val="24"/>
                <w:szCs w:val="24"/>
                <w:lang w:val="en-US"/>
              </w:rPr>
              <w:t xml:space="preserve"> α</w:t>
            </w:r>
            <w:r w:rsidRPr="00953A16">
              <w:rPr>
                <w:bCs/>
                <w:sz w:val="24"/>
                <w:szCs w:val="24"/>
                <w:lang w:val="en-US"/>
              </w:rPr>
              <w:t>,3a.</w:t>
            </w:r>
            <w:r w:rsidR="00C86CF2" w:rsidRPr="00C86CF2">
              <w:rPr>
                <w:bCs/>
                <w:sz w:val="24"/>
                <w:szCs w:val="24"/>
                <w:lang w:val="en-US"/>
              </w:rPr>
              <w:t>β</w:t>
            </w:r>
            <w:r w:rsidRPr="00953A16">
              <w:rPr>
                <w:bCs/>
                <w:sz w:val="24"/>
                <w:szCs w:val="24"/>
                <w:lang w:val="en-US"/>
              </w:rPr>
              <w:t>,4</w:t>
            </w:r>
            <w:r w:rsidRPr="00C24ED2">
              <w:rPr>
                <w:bCs/>
                <w:sz w:val="24"/>
                <w:szCs w:val="24"/>
                <w:lang w:val="en-US"/>
              </w:rPr>
              <w:t xml:space="preserve"> α</w:t>
            </w:r>
            <w:r w:rsidRPr="00953A16">
              <w:rPr>
                <w:bCs/>
                <w:sz w:val="24"/>
                <w:szCs w:val="24"/>
                <w:lang w:val="en-US"/>
              </w:rPr>
              <w:t>,5</w:t>
            </w:r>
            <w:r w:rsidRPr="00C24ED2">
              <w:rPr>
                <w:bCs/>
                <w:sz w:val="24"/>
                <w:szCs w:val="24"/>
                <w:lang w:val="en-US"/>
              </w:rPr>
              <w:t xml:space="preserve"> α</w:t>
            </w:r>
            <w:r w:rsidRPr="00953A16">
              <w:rPr>
                <w:bCs/>
                <w:sz w:val="24"/>
                <w:szCs w:val="24"/>
                <w:lang w:val="en-US"/>
              </w:rPr>
              <w:t>,7a.</w:t>
            </w:r>
            <w:r w:rsidR="00C86CF2" w:rsidRPr="00C86CF2">
              <w:rPr>
                <w:lang w:val="en-US"/>
              </w:rPr>
              <w:t xml:space="preserve"> </w:t>
            </w:r>
            <w:r w:rsidR="00C86CF2" w:rsidRPr="00C86CF2">
              <w:rPr>
                <w:bCs/>
                <w:sz w:val="24"/>
                <w:szCs w:val="24"/>
                <w:lang w:val="en-US"/>
              </w:rPr>
              <w:t>γ</w:t>
            </w:r>
            <w:r w:rsidRPr="00953A16">
              <w:rPr>
                <w:bCs/>
                <w:sz w:val="24"/>
                <w:szCs w:val="24"/>
                <w:lang w:val="en-US"/>
              </w:rPr>
              <w:t>.,8S*)]-</w:t>
            </w:r>
          </w:p>
        </w:tc>
        <w:tc>
          <w:tcPr>
            <w:tcW w:w="2239" w:type="dxa"/>
          </w:tcPr>
          <w:p w14:paraId="39065D65" w14:textId="77777777" w:rsidR="00A15779" w:rsidRPr="00953A16" w:rsidRDefault="00A15779" w:rsidP="002237EA">
            <w:pPr>
              <w:ind w:firstLine="61"/>
              <w:jc w:val="center"/>
              <w:rPr>
                <w:bCs/>
                <w:sz w:val="24"/>
                <w:szCs w:val="24"/>
              </w:rPr>
            </w:pPr>
            <w:r w:rsidRPr="00953A16">
              <w:rPr>
                <w:bCs/>
                <w:sz w:val="24"/>
                <w:szCs w:val="24"/>
                <w:lang w:val="en-US"/>
              </w:rPr>
              <w:t>0.2489</w:t>
            </w:r>
          </w:p>
        </w:tc>
      </w:tr>
      <w:tr w:rsidR="00A15779" w:rsidRPr="00953A16" w14:paraId="46D425C9"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92B8A3" w14:textId="77777777" w:rsidR="00A15779" w:rsidRPr="00953A16" w:rsidRDefault="00A15779" w:rsidP="0016698C">
            <w:pPr>
              <w:ind w:firstLine="567"/>
              <w:jc w:val="center"/>
              <w:rPr>
                <w:bCs/>
                <w:sz w:val="24"/>
                <w:szCs w:val="24"/>
              </w:rPr>
            </w:pPr>
            <w:r>
              <w:rPr>
                <w:bCs/>
                <w:sz w:val="24"/>
                <w:szCs w:val="24"/>
              </w:rPr>
              <w:t>17</w:t>
            </w:r>
          </w:p>
        </w:tc>
        <w:tc>
          <w:tcPr>
            <w:tcW w:w="1106" w:type="dxa"/>
          </w:tcPr>
          <w:p w14:paraId="18C2480B" w14:textId="77777777" w:rsidR="00A15779" w:rsidRPr="00953A16" w:rsidRDefault="00A15779" w:rsidP="002237EA">
            <w:pPr>
              <w:ind w:firstLine="61"/>
              <w:jc w:val="center"/>
              <w:rPr>
                <w:bCs/>
                <w:sz w:val="24"/>
                <w:szCs w:val="24"/>
              </w:rPr>
            </w:pPr>
            <w:r w:rsidRPr="00953A16">
              <w:rPr>
                <w:bCs/>
                <w:sz w:val="24"/>
                <w:szCs w:val="24"/>
                <w:lang w:val="en-US"/>
              </w:rPr>
              <w:t>24.4455</w:t>
            </w:r>
          </w:p>
        </w:tc>
        <w:tc>
          <w:tcPr>
            <w:tcW w:w="5273" w:type="dxa"/>
          </w:tcPr>
          <w:p w14:paraId="70528704" w14:textId="0159B9D0" w:rsidR="00A15779" w:rsidRPr="00953A16" w:rsidRDefault="00C86CF2" w:rsidP="002237EA">
            <w:pPr>
              <w:ind w:firstLine="61"/>
              <w:jc w:val="center"/>
              <w:rPr>
                <w:bCs/>
                <w:sz w:val="24"/>
                <w:szCs w:val="24"/>
                <w:lang w:val="en-US"/>
              </w:rPr>
            </w:pPr>
            <w:r w:rsidRPr="00C86CF2">
              <w:rPr>
                <w:bCs/>
                <w:sz w:val="24"/>
                <w:szCs w:val="24"/>
                <w:lang w:val="en-US"/>
              </w:rPr>
              <w:t>γ</w:t>
            </w:r>
            <w:r w:rsidR="00A15779" w:rsidRPr="00953A16">
              <w:rPr>
                <w:bCs/>
                <w:sz w:val="24"/>
                <w:szCs w:val="24"/>
                <w:lang w:val="en-US"/>
              </w:rPr>
              <w:t>-Muurolene</w:t>
            </w:r>
          </w:p>
        </w:tc>
        <w:tc>
          <w:tcPr>
            <w:tcW w:w="2239" w:type="dxa"/>
          </w:tcPr>
          <w:p w14:paraId="2912870F" w14:textId="77777777" w:rsidR="00A15779" w:rsidRPr="00953A16" w:rsidRDefault="00A15779" w:rsidP="002237EA">
            <w:pPr>
              <w:ind w:firstLine="61"/>
              <w:jc w:val="center"/>
              <w:rPr>
                <w:bCs/>
                <w:sz w:val="24"/>
                <w:szCs w:val="24"/>
              </w:rPr>
            </w:pPr>
            <w:r w:rsidRPr="00953A16">
              <w:rPr>
                <w:bCs/>
                <w:sz w:val="24"/>
                <w:szCs w:val="24"/>
                <w:lang w:val="en-US"/>
              </w:rPr>
              <w:t>0.2226</w:t>
            </w:r>
          </w:p>
        </w:tc>
      </w:tr>
      <w:tr w:rsidR="00A15779" w:rsidRPr="00953A16" w14:paraId="56B11FA4"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BA79F8" w14:textId="77777777" w:rsidR="00A15779" w:rsidRPr="00953A16" w:rsidRDefault="00A15779" w:rsidP="0016698C">
            <w:pPr>
              <w:ind w:firstLine="567"/>
              <w:jc w:val="center"/>
              <w:rPr>
                <w:bCs/>
                <w:sz w:val="24"/>
                <w:szCs w:val="24"/>
              </w:rPr>
            </w:pPr>
            <w:r>
              <w:rPr>
                <w:bCs/>
                <w:sz w:val="24"/>
                <w:szCs w:val="24"/>
              </w:rPr>
              <w:t>18</w:t>
            </w:r>
          </w:p>
        </w:tc>
        <w:tc>
          <w:tcPr>
            <w:tcW w:w="1106" w:type="dxa"/>
          </w:tcPr>
          <w:p w14:paraId="33E5F2CA" w14:textId="77777777" w:rsidR="00A15779" w:rsidRPr="00953A16" w:rsidRDefault="00A15779" w:rsidP="002237EA">
            <w:pPr>
              <w:ind w:firstLine="61"/>
              <w:jc w:val="center"/>
              <w:rPr>
                <w:bCs/>
                <w:sz w:val="24"/>
                <w:szCs w:val="24"/>
              </w:rPr>
            </w:pPr>
            <w:r w:rsidRPr="00953A16">
              <w:rPr>
                <w:bCs/>
                <w:sz w:val="24"/>
                <w:szCs w:val="24"/>
                <w:lang w:val="en-US"/>
              </w:rPr>
              <w:t>24.5898</w:t>
            </w:r>
          </w:p>
        </w:tc>
        <w:tc>
          <w:tcPr>
            <w:tcW w:w="5273" w:type="dxa"/>
          </w:tcPr>
          <w:p w14:paraId="17A0051B" w14:textId="77777777" w:rsidR="00A15779" w:rsidRPr="00953A16" w:rsidRDefault="00A15779" w:rsidP="002237EA">
            <w:pPr>
              <w:ind w:firstLine="61"/>
              <w:jc w:val="center"/>
              <w:rPr>
                <w:bCs/>
                <w:sz w:val="24"/>
                <w:szCs w:val="24"/>
                <w:lang w:val="en-US"/>
              </w:rPr>
            </w:pPr>
            <w:r w:rsidRPr="00953A16">
              <w:rPr>
                <w:bCs/>
                <w:sz w:val="24"/>
                <w:szCs w:val="24"/>
                <w:lang w:val="en-US"/>
              </w:rPr>
              <w:t>Copaene</w:t>
            </w:r>
          </w:p>
        </w:tc>
        <w:tc>
          <w:tcPr>
            <w:tcW w:w="2239" w:type="dxa"/>
          </w:tcPr>
          <w:p w14:paraId="70F0887D" w14:textId="77777777" w:rsidR="00A15779" w:rsidRPr="00953A16" w:rsidRDefault="00A15779" w:rsidP="002237EA">
            <w:pPr>
              <w:ind w:firstLine="61"/>
              <w:jc w:val="center"/>
              <w:rPr>
                <w:bCs/>
                <w:sz w:val="24"/>
                <w:szCs w:val="24"/>
                <w:lang w:val="en-US"/>
              </w:rPr>
            </w:pPr>
            <w:r w:rsidRPr="00953A16">
              <w:rPr>
                <w:bCs/>
                <w:sz w:val="24"/>
                <w:szCs w:val="24"/>
                <w:lang w:val="en-US"/>
              </w:rPr>
              <w:t>1.4939</w:t>
            </w:r>
          </w:p>
        </w:tc>
      </w:tr>
      <w:tr w:rsidR="00A15779" w:rsidRPr="00953A16" w14:paraId="4A0E3F42"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7B68F" w14:textId="77777777" w:rsidR="00A15779" w:rsidRPr="00953A16" w:rsidRDefault="00A15779" w:rsidP="0016698C">
            <w:pPr>
              <w:ind w:firstLine="567"/>
              <w:jc w:val="center"/>
              <w:rPr>
                <w:bCs/>
                <w:sz w:val="24"/>
                <w:szCs w:val="24"/>
              </w:rPr>
            </w:pPr>
            <w:r>
              <w:rPr>
                <w:bCs/>
                <w:sz w:val="24"/>
                <w:szCs w:val="24"/>
              </w:rPr>
              <w:t>19</w:t>
            </w:r>
          </w:p>
        </w:tc>
        <w:tc>
          <w:tcPr>
            <w:tcW w:w="1106" w:type="dxa"/>
          </w:tcPr>
          <w:p w14:paraId="7CC37FEF" w14:textId="77777777" w:rsidR="00A15779" w:rsidRPr="00953A16" w:rsidRDefault="00A15779" w:rsidP="002237EA">
            <w:pPr>
              <w:ind w:firstLine="61"/>
              <w:jc w:val="center"/>
              <w:rPr>
                <w:bCs/>
                <w:sz w:val="24"/>
                <w:szCs w:val="24"/>
              </w:rPr>
            </w:pPr>
            <w:r w:rsidRPr="00953A16">
              <w:rPr>
                <w:bCs/>
                <w:sz w:val="24"/>
                <w:szCs w:val="24"/>
                <w:lang w:val="en-US"/>
              </w:rPr>
              <w:t>24.6908</w:t>
            </w:r>
          </w:p>
        </w:tc>
        <w:tc>
          <w:tcPr>
            <w:tcW w:w="5273" w:type="dxa"/>
          </w:tcPr>
          <w:p w14:paraId="730FFAEB" w14:textId="77777777" w:rsidR="00A15779" w:rsidRPr="00953A16" w:rsidRDefault="00A15779" w:rsidP="002237EA">
            <w:pPr>
              <w:ind w:firstLine="61"/>
              <w:jc w:val="center"/>
              <w:rPr>
                <w:bCs/>
                <w:sz w:val="24"/>
                <w:szCs w:val="24"/>
                <w:lang w:val="en-US"/>
              </w:rPr>
            </w:pPr>
            <w:r w:rsidRPr="00953A16">
              <w:rPr>
                <w:bCs/>
                <w:sz w:val="24"/>
                <w:szCs w:val="24"/>
                <w:lang w:val="en-US"/>
              </w:rPr>
              <w:t>3-Isopropyl-6,8a-dimethyl-1,2,4,5,8,8a-hexahydroazulene</w:t>
            </w:r>
          </w:p>
        </w:tc>
        <w:tc>
          <w:tcPr>
            <w:tcW w:w="2239" w:type="dxa"/>
          </w:tcPr>
          <w:p w14:paraId="4719F664" w14:textId="77777777" w:rsidR="00A15779" w:rsidRPr="00953A16" w:rsidRDefault="00A15779" w:rsidP="002237EA">
            <w:pPr>
              <w:ind w:firstLine="61"/>
              <w:jc w:val="center"/>
              <w:rPr>
                <w:bCs/>
                <w:sz w:val="24"/>
                <w:szCs w:val="24"/>
              </w:rPr>
            </w:pPr>
            <w:r w:rsidRPr="00953A16">
              <w:rPr>
                <w:bCs/>
                <w:sz w:val="24"/>
                <w:szCs w:val="24"/>
                <w:lang w:val="en-US"/>
              </w:rPr>
              <w:t>0.6036</w:t>
            </w:r>
          </w:p>
        </w:tc>
      </w:tr>
      <w:tr w:rsidR="00A15779" w:rsidRPr="00953A16" w14:paraId="162A82F8"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9D9428" w14:textId="77777777" w:rsidR="00A15779" w:rsidRPr="00953A16" w:rsidRDefault="00A15779" w:rsidP="0016698C">
            <w:pPr>
              <w:ind w:firstLine="567"/>
              <w:jc w:val="center"/>
              <w:rPr>
                <w:bCs/>
                <w:sz w:val="24"/>
                <w:szCs w:val="24"/>
              </w:rPr>
            </w:pPr>
            <w:r>
              <w:rPr>
                <w:bCs/>
                <w:sz w:val="24"/>
                <w:szCs w:val="24"/>
              </w:rPr>
              <w:t>20</w:t>
            </w:r>
          </w:p>
        </w:tc>
        <w:tc>
          <w:tcPr>
            <w:tcW w:w="1106" w:type="dxa"/>
          </w:tcPr>
          <w:p w14:paraId="7B497973" w14:textId="77777777" w:rsidR="00A15779" w:rsidRPr="00953A16" w:rsidRDefault="00A15779" w:rsidP="002237EA">
            <w:pPr>
              <w:ind w:firstLine="61"/>
              <w:jc w:val="center"/>
              <w:rPr>
                <w:bCs/>
                <w:sz w:val="24"/>
                <w:szCs w:val="24"/>
              </w:rPr>
            </w:pPr>
            <w:r w:rsidRPr="00953A16">
              <w:rPr>
                <w:bCs/>
                <w:sz w:val="24"/>
                <w:szCs w:val="24"/>
                <w:lang w:val="en-US"/>
              </w:rPr>
              <w:t>24.7990</w:t>
            </w:r>
          </w:p>
        </w:tc>
        <w:tc>
          <w:tcPr>
            <w:tcW w:w="5273" w:type="dxa"/>
          </w:tcPr>
          <w:p w14:paraId="4CC53673" w14:textId="66E1D949" w:rsidR="00A15779" w:rsidRPr="00953A16" w:rsidRDefault="00C86CF2" w:rsidP="002237EA">
            <w:pPr>
              <w:ind w:firstLine="61"/>
              <w:jc w:val="center"/>
              <w:rPr>
                <w:bCs/>
                <w:sz w:val="24"/>
                <w:szCs w:val="24"/>
                <w:lang w:val="en-US"/>
              </w:rPr>
            </w:pPr>
            <w:r w:rsidRPr="00C86CF2">
              <w:rPr>
                <w:bCs/>
                <w:sz w:val="24"/>
                <w:szCs w:val="24"/>
                <w:lang w:val="en-US"/>
              </w:rPr>
              <w:t>β</w:t>
            </w:r>
            <w:r w:rsidR="00A15779" w:rsidRPr="00953A16">
              <w:rPr>
                <w:bCs/>
                <w:sz w:val="24"/>
                <w:szCs w:val="24"/>
                <w:lang w:val="en-US"/>
              </w:rPr>
              <w:t>-</w:t>
            </w:r>
            <w:r w:rsidRPr="00953A16">
              <w:rPr>
                <w:bCs/>
                <w:sz w:val="24"/>
                <w:szCs w:val="24"/>
                <w:lang w:val="en-US"/>
              </w:rPr>
              <w:t>gurjunene</w:t>
            </w:r>
          </w:p>
        </w:tc>
        <w:tc>
          <w:tcPr>
            <w:tcW w:w="2239" w:type="dxa"/>
          </w:tcPr>
          <w:p w14:paraId="44C6B56A" w14:textId="77777777" w:rsidR="00A15779" w:rsidRPr="00953A16" w:rsidRDefault="00A15779" w:rsidP="002237EA">
            <w:pPr>
              <w:ind w:firstLine="61"/>
              <w:jc w:val="center"/>
              <w:rPr>
                <w:bCs/>
                <w:sz w:val="24"/>
                <w:szCs w:val="24"/>
              </w:rPr>
            </w:pPr>
            <w:r w:rsidRPr="00953A16">
              <w:rPr>
                <w:bCs/>
                <w:sz w:val="24"/>
                <w:szCs w:val="24"/>
                <w:lang w:val="en-US"/>
              </w:rPr>
              <w:t>0.1807</w:t>
            </w:r>
          </w:p>
        </w:tc>
      </w:tr>
      <w:tr w:rsidR="00A15779" w:rsidRPr="00953A16" w14:paraId="1832F663"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EF274D" w14:textId="77777777" w:rsidR="00A15779" w:rsidRPr="00953A16" w:rsidRDefault="00A15779" w:rsidP="0016698C">
            <w:pPr>
              <w:ind w:firstLine="567"/>
              <w:jc w:val="center"/>
              <w:rPr>
                <w:bCs/>
                <w:sz w:val="24"/>
                <w:szCs w:val="24"/>
              </w:rPr>
            </w:pPr>
            <w:r>
              <w:rPr>
                <w:bCs/>
                <w:sz w:val="24"/>
                <w:szCs w:val="24"/>
              </w:rPr>
              <w:t>21</w:t>
            </w:r>
          </w:p>
        </w:tc>
        <w:tc>
          <w:tcPr>
            <w:tcW w:w="1106" w:type="dxa"/>
          </w:tcPr>
          <w:p w14:paraId="2CC3B28E" w14:textId="77777777" w:rsidR="00A15779" w:rsidRPr="00953A16" w:rsidRDefault="00A15779" w:rsidP="002237EA">
            <w:pPr>
              <w:ind w:firstLine="61"/>
              <w:jc w:val="center"/>
              <w:rPr>
                <w:bCs/>
                <w:sz w:val="24"/>
                <w:szCs w:val="24"/>
              </w:rPr>
            </w:pPr>
            <w:r w:rsidRPr="00953A16">
              <w:rPr>
                <w:bCs/>
                <w:sz w:val="24"/>
                <w:szCs w:val="24"/>
                <w:lang w:val="en-US"/>
              </w:rPr>
              <w:t>25.7298</w:t>
            </w:r>
          </w:p>
        </w:tc>
        <w:tc>
          <w:tcPr>
            <w:tcW w:w="5273" w:type="dxa"/>
          </w:tcPr>
          <w:p w14:paraId="6AA5B58B" w14:textId="77777777" w:rsidR="00A15779" w:rsidRPr="00953A16" w:rsidRDefault="00A15779" w:rsidP="002237EA">
            <w:pPr>
              <w:ind w:firstLine="61"/>
              <w:jc w:val="center"/>
              <w:rPr>
                <w:bCs/>
                <w:sz w:val="24"/>
                <w:szCs w:val="24"/>
                <w:lang w:val="en-US"/>
              </w:rPr>
            </w:pPr>
            <w:r w:rsidRPr="00953A16">
              <w:rPr>
                <w:bCs/>
                <w:sz w:val="24"/>
                <w:szCs w:val="24"/>
                <w:lang w:val="en-US"/>
              </w:rPr>
              <w:t>(-)-Aristolene</w:t>
            </w:r>
          </w:p>
        </w:tc>
        <w:tc>
          <w:tcPr>
            <w:tcW w:w="2239" w:type="dxa"/>
          </w:tcPr>
          <w:p w14:paraId="72328C08" w14:textId="77777777" w:rsidR="00A15779" w:rsidRPr="00953A16" w:rsidRDefault="00A15779" w:rsidP="002237EA">
            <w:pPr>
              <w:ind w:firstLine="61"/>
              <w:jc w:val="center"/>
              <w:rPr>
                <w:bCs/>
                <w:sz w:val="24"/>
                <w:szCs w:val="24"/>
              </w:rPr>
            </w:pPr>
            <w:r w:rsidRPr="00953A16">
              <w:rPr>
                <w:bCs/>
                <w:sz w:val="24"/>
                <w:szCs w:val="24"/>
                <w:lang w:val="en-US"/>
              </w:rPr>
              <w:t>1.8948</w:t>
            </w:r>
          </w:p>
        </w:tc>
      </w:tr>
      <w:tr w:rsidR="00A15779" w:rsidRPr="00953A16" w14:paraId="57901A2B"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22E198" w14:textId="77777777" w:rsidR="00A15779" w:rsidRPr="00953A16" w:rsidRDefault="00A15779" w:rsidP="0016698C">
            <w:pPr>
              <w:ind w:firstLine="567"/>
              <w:jc w:val="center"/>
              <w:rPr>
                <w:bCs/>
                <w:sz w:val="24"/>
                <w:szCs w:val="24"/>
              </w:rPr>
            </w:pPr>
            <w:r>
              <w:rPr>
                <w:bCs/>
                <w:sz w:val="24"/>
                <w:szCs w:val="24"/>
              </w:rPr>
              <w:t>22</w:t>
            </w:r>
          </w:p>
        </w:tc>
        <w:tc>
          <w:tcPr>
            <w:tcW w:w="1106" w:type="dxa"/>
          </w:tcPr>
          <w:p w14:paraId="333575D0" w14:textId="77777777" w:rsidR="00A15779" w:rsidRPr="00953A16" w:rsidRDefault="00A15779" w:rsidP="002237EA">
            <w:pPr>
              <w:ind w:firstLine="61"/>
              <w:jc w:val="center"/>
              <w:rPr>
                <w:bCs/>
                <w:sz w:val="24"/>
                <w:szCs w:val="24"/>
              </w:rPr>
            </w:pPr>
            <w:r w:rsidRPr="00953A16">
              <w:rPr>
                <w:bCs/>
                <w:sz w:val="24"/>
                <w:szCs w:val="24"/>
                <w:lang w:val="en-US"/>
              </w:rPr>
              <w:t>25.9607</w:t>
            </w:r>
          </w:p>
        </w:tc>
        <w:tc>
          <w:tcPr>
            <w:tcW w:w="5273" w:type="dxa"/>
          </w:tcPr>
          <w:p w14:paraId="24F56E20" w14:textId="77777777" w:rsidR="00A15779" w:rsidRPr="00953A16" w:rsidRDefault="00A15779" w:rsidP="002237EA">
            <w:pPr>
              <w:ind w:firstLine="61"/>
              <w:jc w:val="center"/>
              <w:rPr>
                <w:bCs/>
                <w:sz w:val="24"/>
                <w:szCs w:val="24"/>
                <w:lang w:val="en-US"/>
              </w:rPr>
            </w:pPr>
            <w:r w:rsidRPr="00953A16">
              <w:rPr>
                <w:bCs/>
                <w:sz w:val="24"/>
                <w:szCs w:val="24"/>
                <w:lang w:val="en-US"/>
              </w:rPr>
              <w:t>1,1,7,7a-Tetramethyl-1a,2,6,7,7a,7b-hexahydro-1H-cyclopropa[a]naphthalene</w:t>
            </w:r>
          </w:p>
        </w:tc>
        <w:tc>
          <w:tcPr>
            <w:tcW w:w="2239" w:type="dxa"/>
          </w:tcPr>
          <w:p w14:paraId="768E98FD" w14:textId="77777777" w:rsidR="00A15779" w:rsidRPr="00953A16" w:rsidRDefault="00A15779" w:rsidP="002237EA">
            <w:pPr>
              <w:ind w:firstLine="61"/>
              <w:jc w:val="center"/>
              <w:rPr>
                <w:bCs/>
                <w:sz w:val="24"/>
                <w:szCs w:val="24"/>
              </w:rPr>
            </w:pPr>
            <w:r w:rsidRPr="00953A16">
              <w:rPr>
                <w:bCs/>
                <w:sz w:val="24"/>
                <w:szCs w:val="24"/>
                <w:lang w:val="en-US"/>
              </w:rPr>
              <w:t>0.5681</w:t>
            </w:r>
          </w:p>
        </w:tc>
      </w:tr>
      <w:tr w:rsidR="00A15779" w:rsidRPr="00953A16" w14:paraId="5FD7F923"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48D1FD" w14:textId="77777777" w:rsidR="00A15779" w:rsidRPr="00953A16" w:rsidRDefault="00A15779" w:rsidP="0016698C">
            <w:pPr>
              <w:ind w:firstLine="567"/>
              <w:jc w:val="center"/>
              <w:rPr>
                <w:bCs/>
                <w:sz w:val="24"/>
                <w:szCs w:val="24"/>
              </w:rPr>
            </w:pPr>
            <w:r>
              <w:rPr>
                <w:bCs/>
                <w:sz w:val="24"/>
                <w:szCs w:val="24"/>
              </w:rPr>
              <w:t>23</w:t>
            </w:r>
          </w:p>
        </w:tc>
        <w:tc>
          <w:tcPr>
            <w:tcW w:w="1106" w:type="dxa"/>
          </w:tcPr>
          <w:p w14:paraId="5AACC61A" w14:textId="77777777" w:rsidR="00A15779" w:rsidRPr="00953A16" w:rsidRDefault="00A15779" w:rsidP="002237EA">
            <w:pPr>
              <w:ind w:firstLine="61"/>
              <w:jc w:val="center"/>
              <w:rPr>
                <w:bCs/>
                <w:sz w:val="24"/>
                <w:szCs w:val="24"/>
              </w:rPr>
            </w:pPr>
            <w:r w:rsidRPr="00953A16">
              <w:rPr>
                <w:bCs/>
                <w:sz w:val="24"/>
                <w:szCs w:val="24"/>
                <w:lang w:val="en-US"/>
              </w:rPr>
              <w:t>26.0689</w:t>
            </w:r>
          </w:p>
        </w:tc>
        <w:tc>
          <w:tcPr>
            <w:tcW w:w="5273" w:type="dxa"/>
          </w:tcPr>
          <w:p w14:paraId="3138C291" w14:textId="77777777" w:rsidR="00A15779" w:rsidRPr="00953A16" w:rsidRDefault="00A15779" w:rsidP="002237EA">
            <w:pPr>
              <w:ind w:firstLine="61"/>
              <w:jc w:val="center"/>
              <w:rPr>
                <w:bCs/>
                <w:sz w:val="24"/>
                <w:szCs w:val="24"/>
                <w:lang w:val="en-US"/>
              </w:rPr>
            </w:pPr>
            <w:r w:rsidRPr="00953A16">
              <w:rPr>
                <w:bCs/>
                <w:sz w:val="24"/>
                <w:szCs w:val="24"/>
                <w:lang w:val="en-US"/>
              </w:rPr>
              <w:t>1H-Cyclopropa[a]naphthalene, 1a,2,3,5,6,7,7a,7b-octahydro-1,1,7,7a-tetramethyl-, [1aR-(1a</w:t>
            </w:r>
            <w:r w:rsidRPr="00C24ED2">
              <w:rPr>
                <w:bCs/>
                <w:sz w:val="24"/>
                <w:szCs w:val="24"/>
                <w:lang w:val="en-US"/>
              </w:rPr>
              <w:t xml:space="preserve"> α</w:t>
            </w:r>
            <w:r w:rsidRPr="00953A16">
              <w:rPr>
                <w:bCs/>
                <w:sz w:val="24"/>
                <w:szCs w:val="24"/>
                <w:lang w:val="en-US"/>
              </w:rPr>
              <w:t>,7.</w:t>
            </w:r>
            <w:r w:rsidRPr="00C24ED2">
              <w:rPr>
                <w:bCs/>
                <w:sz w:val="24"/>
                <w:szCs w:val="24"/>
                <w:lang w:val="en-US"/>
              </w:rPr>
              <w:t xml:space="preserve"> α</w:t>
            </w:r>
            <w:r w:rsidRPr="00953A16">
              <w:rPr>
                <w:bCs/>
                <w:sz w:val="24"/>
                <w:szCs w:val="24"/>
                <w:lang w:val="en-US"/>
              </w:rPr>
              <w:t>,7a.</w:t>
            </w:r>
            <w:r w:rsidRPr="00C24ED2">
              <w:rPr>
                <w:bCs/>
                <w:sz w:val="24"/>
                <w:szCs w:val="24"/>
                <w:lang w:val="en-US"/>
              </w:rPr>
              <w:t>α</w:t>
            </w:r>
            <w:r w:rsidRPr="00953A16">
              <w:rPr>
                <w:bCs/>
                <w:sz w:val="24"/>
                <w:szCs w:val="24"/>
                <w:lang w:val="en-US"/>
              </w:rPr>
              <w:t>,7b.</w:t>
            </w:r>
            <w:r w:rsidRPr="00C24ED2">
              <w:rPr>
                <w:bCs/>
                <w:sz w:val="24"/>
                <w:szCs w:val="24"/>
                <w:lang w:val="en-US"/>
              </w:rPr>
              <w:t xml:space="preserve"> α</w:t>
            </w:r>
            <w:r w:rsidRPr="00953A16">
              <w:rPr>
                <w:bCs/>
                <w:sz w:val="24"/>
                <w:szCs w:val="24"/>
                <w:lang w:val="en-US"/>
              </w:rPr>
              <w:t>)]-</w:t>
            </w:r>
          </w:p>
        </w:tc>
        <w:tc>
          <w:tcPr>
            <w:tcW w:w="2239" w:type="dxa"/>
          </w:tcPr>
          <w:p w14:paraId="698CF676" w14:textId="77777777" w:rsidR="00A15779" w:rsidRPr="00953A16" w:rsidRDefault="00A15779" w:rsidP="002237EA">
            <w:pPr>
              <w:ind w:firstLine="61"/>
              <w:jc w:val="center"/>
              <w:rPr>
                <w:bCs/>
                <w:sz w:val="24"/>
                <w:szCs w:val="24"/>
              </w:rPr>
            </w:pPr>
            <w:r w:rsidRPr="00953A16">
              <w:rPr>
                <w:bCs/>
                <w:sz w:val="24"/>
                <w:szCs w:val="24"/>
                <w:lang w:val="en-US"/>
              </w:rPr>
              <w:t>0.5550</w:t>
            </w:r>
          </w:p>
        </w:tc>
      </w:tr>
      <w:tr w:rsidR="00A15779" w:rsidRPr="00953A16" w14:paraId="6A3A2B72"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7D9F9C" w14:textId="77777777" w:rsidR="00A15779" w:rsidRPr="00953A16" w:rsidRDefault="00A15779" w:rsidP="0016698C">
            <w:pPr>
              <w:ind w:firstLine="567"/>
              <w:jc w:val="center"/>
              <w:rPr>
                <w:bCs/>
                <w:sz w:val="24"/>
                <w:szCs w:val="24"/>
              </w:rPr>
            </w:pPr>
            <w:r>
              <w:rPr>
                <w:bCs/>
                <w:sz w:val="24"/>
                <w:szCs w:val="24"/>
              </w:rPr>
              <w:t>24</w:t>
            </w:r>
          </w:p>
        </w:tc>
        <w:tc>
          <w:tcPr>
            <w:tcW w:w="1106" w:type="dxa"/>
          </w:tcPr>
          <w:p w14:paraId="1D611318" w14:textId="77777777" w:rsidR="00A15779" w:rsidRPr="00953A16" w:rsidRDefault="00A15779" w:rsidP="002237EA">
            <w:pPr>
              <w:ind w:firstLine="61"/>
              <w:jc w:val="center"/>
              <w:rPr>
                <w:bCs/>
                <w:sz w:val="24"/>
                <w:szCs w:val="24"/>
              </w:rPr>
            </w:pPr>
            <w:r w:rsidRPr="00953A16">
              <w:rPr>
                <w:bCs/>
                <w:sz w:val="24"/>
                <w:szCs w:val="24"/>
                <w:lang w:val="en-US"/>
              </w:rPr>
              <w:t>26.1122</w:t>
            </w:r>
          </w:p>
        </w:tc>
        <w:tc>
          <w:tcPr>
            <w:tcW w:w="5273" w:type="dxa"/>
          </w:tcPr>
          <w:p w14:paraId="30263718" w14:textId="77777777" w:rsidR="00A15779" w:rsidRPr="00953A16" w:rsidRDefault="00A15779" w:rsidP="002237EA">
            <w:pPr>
              <w:ind w:firstLine="61"/>
              <w:jc w:val="center"/>
              <w:rPr>
                <w:bCs/>
                <w:sz w:val="24"/>
                <w:szCs w:val="24"/>
                <w:lang w:val="en-US"/>
              </w:rPr>
            </w:pPr>
            <w:r w:rsidRPr="00953A16">
              <w:rPr>
                <w:bCs/>
                <w:sz w:val="24"/>
                <w:szCs w:val="24"/>
                <w:lang w:val="en-US"/>
              </w:rPr>
              <w:t>Bicyclo[3.1.1]hept-2-ene, 2,6-dimethyl-6-(4-methyl-3-pentenyl)-</w:t>
            </w:r>
          </w:p>
        </w:tc>
        <w:tc>
          <w:tcPr>
            <w:tcW w:w="2239" w:type="dxa"/>
          </w:tcPr>
          <w:p w14:paraId="451C501C" w14:textId="77777777" w:rsidR="00A15779" w:rsidRPr="00953A16" w:rsidRDefault="00A15779" w:rsidP="002237EA">
            <w:pPr>
              <w:ind w:firstLine="61"/>
              <w:jc w:val="center"/>
              <w:rPr>
                <w:bCs/>
                <w:sz w:val="24"/>
                <w:szCs w:val="24"/>
              </w:rPr>
            </w:pPr>
            <w:r w:rsidRPr="00953A16">
              <w:rPr>
                <w:bCs/>
                <w:sz w:val="24"/>
                <w:szCs w:val="24"/>
                <w:lang w:val="en-US"/>
              </w:rPr>
              <w:t>0.3472</w:t>
            </w:r>
          </w:p>
        </w:tc>
      </w:tr>
      <w:tr w:rsidR="00A15779" w:rsidRPr="00953A16" w14:paraId="710DEE82"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A1961F" w14:textId="77777777" w:rsidR="00A15779" w:rsidRPr="00953A16" w:rsidRDefault="00A15779" w:rsidP="0016698C">
            <w:pPr>
              <w:ind w:firstLine="567"/>
              <w:jc w:val="center"/>
              <w:rPr>
                <w:bCs/>
                <w:sz w:val="24"/>
                <w:szCs w:val="24"/>
              </w:rPr>
            </w:pPr>
            <w:r>
              <w:rPr>
                <w:bCs/>
                <w:sz w:val="24"/>
                <w:szCs w:val="24"/>
              </w:rPr>
              <w:t>25</w:t>
            </w:r>
          </w:p>
        </w:tc>
        <w:tc>
          <w:tcPr>
            <w:tcW w:w="1106" w:type="dxa"/>
          </w:tcPr>
          <w:p w14:paraId="5608F7B4" w14:textId="77777777" w:rsidR="00A15779" w:rsidRPr="00953A16" w:rsidRDefault="00A15779" w:rsidP="002237EA">
            <w:pPr>
              <w:ind w:firstLine="61"/>
              <w:jc w:val="center"/>
              <w:rPr>
                <w:bCs/>
                <w:sz w:val="24"/>
                <w:szCs w:val="24"/>
              </w:rPr>
            </w:pPr>
            <w:r w:rsidRPr="00953A16">
              <w:rPr>
                <w:bCs/>
                <w:sz w:val="24"/>
                <w:szCs w:val="24"/>
                <w:lang w:val="en-US"/>
              </w:rPr>
              <w:t>26.2060</w:t>
            </w:r>
          </w:p>
        </w:tc>
        <w:tc>
          <w:tcPr>
            <w:tcW w:w="5273" w:type="dxa"/>
          </w:tcPr>
          <w:p w14:paraId="3113A96E" w14:textId="77777777" w:rsidR="00A15779" w:rsidRPr="00953A16" w:rsidRDefault="00A15779" w:rsidP="002237EA">
            <w:pPr>
              <w:ind w:firstLine="61"/>
              <w:jc w:val="center"/>
              <w:rPr>
                <w:bCs/>
                <w:sz w:val="24"/>
                <w:szCs w:val="24"/>
                <w:lang w:val="en-US"/>
              </w:rPr>
            </w:pPr>
            <w:r w:rsidRPr="00C24ED2">
              <w:rPr>
                <w:bCs/>
                <w:sz w:val="24"/>
                <w:szCs w:val="24"/>
                <w:lang w:val="en-US"/>
              </w:rPr>
              <w:t>α</w:t>
            </w:r>
            <w:r w:rsidRPr="00953A16">
              <w:rPr>
                <w:bCs/>
                <w:sz w:val="24"/>
                <w:szCs w:val="24"/>
                <w:lang w:val="en-US"/>
              </w:rPr>
              <w:t xml:space="preserve"> -Guaiene</w:t>
            </w:r>
          </w:p>
        </w:tc>
        <w:tc>
          <w:tcPr>
            <w:tcW w:w="2239" w:type="dxa"/>
          </w:tcPr>
          <w:p w14:paraId="5A57B029" w14:textId="77777777" w:rsidR="00A15779" w:rsidRPr="00953A16" w:rsidRDefault="00A15779" w:rsidP="002237EA">
            <w:pPr>
              <w:ind w:firstLine="61"/>
              <w:jc w:val="center"/>
              <w:rPr>
                <w:bCs/>
                <w:sz w:val="24"/>
                <w:szCs w:val="24"/>
              </w:rPr>
            </w:pPr>
            <w:r w:rsidRPr="00953A16">
              <w:rPr>
                <w:bCs/>
                <w:sz w:val="24"/>
                <w:szCs w:val="24"/>
                <w:lang w:val="en-US"/>
              </w:rPr>
              <w:t>0.4182</w:t>
            </w:r>
          </w:p>
        </w:tc>
      </w:tr>
      <w:tr w:rsidR="00A15779" w:rsidRPr="00953A16" w14:paraId="6C75909C"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83D45B" w14:textId="77777777" w:rsidR="00A15779" w:rsidRPr="00953A16" w:rsidRDefault="00A15779" w:rsidP="0016698C">
            <w:pPr>
              <w:ind w:firstLine="567"/>
              <w:jc w:val="center"/>
              <w:rPr>
                <w:bCs/>
                <w:sz w:val="24"/>
                <w:szCs w:val="24"/>
              </w:rPr>
            </w:pPr>
            <w:r>
              <w:rPr>
                <w:bCs/>
                <w:sz w:val="24"/>
                <w:szCs w:val="24"/>
              </w:rPr>
              <w:t>26</w:t>
            </w:r>
          </w:p>
        </w:tc>
        <w:tc>
          <w:tcPr>
            <w:tcW w:w="1106" w:type="dxa"/>
          </w:tcPr>
          <w:p w14:paraId="62768CE2" w14:textId="77777777" w:rsidR="00A15779" w:rsidRPr="00953A16" w:rsidRDefault="00A15779" w:rsidP="002237EA">
            <w:pPr>
              <w:ind w:firstLine="61"/>
              <w:jc w:val="center"/>
              <w:rPr>
                <w:bCs/>
                <w:sz w:val="24"/>
                <w:szCs w:val="24"/>
              </w:rPr>
            </w:pPr>
            <w:r w:rsidRPr="00953A16">
              <w:rPr>
                <w:bCs/>
                <w:sz w:val="24"/>
                <w:szCs w:val="24"/>
                <w:lang w:val="en-US"/>
              </w:rPr>
              <w:t>26.3359</w:t>
            </w:r>
          </w:p>
        </w:tc>
        <w:tc>
          <w:tcPr>
            <w:tcW w:w="5273" w:type="dxa"/>
          </w:tcPr>
          <w:p w14:paraId="7907B488" w14:textId="4A3A48B1" w:rsidR="00A15779" w:rsidRPr="00953A16" w:rsidRDefault="00A15779" w:rsidP="002237EA">
            <w:pPr>
              <w:ind w:firstLine="61"/>
              <w:jc w:val="center"/>
              <w:rPr>
                <w:bCs/>
                <w:sz w:val="24"/>
                <w:szCs w:val="24"/>
                <w:lang w:val="en-US"/>
              </w:rPr>
            </w:pPr>
            <w:r w:rsidRPr="00953A16">
              <w:rPr>
                <w:bCs/>
                <w:sz w:val="24"/>
                <w:szCs w:val="24"/>
                <w:lang w:val="en-US"/>
              </w:rPr>
              <w:t>1,2,4-Methenoazulene, decahydro-1,5,5,8a-tetramethyl-, [1S-(1</w:t>
            </w:r>
            <w:r w:rsidRPr="00C24ED2">
              <w:rPr>
                <w:bCs/>
                <w:sz w:val="24"/>
                <w:szCs w:val="24"/>
                <w:lang w:val="en-US"/>
              </w:rPr>
              <w:t>α</w:t>
            </w:r>
            <w:r w:rsidRPr="00953A16">
              <w:rPr>
                <w:bCs/>
                <w:sz w:val="24"/>
                <w:szCs w:val="24"/>
                <w:lang w:val="en-US"/>
              </w:rPr>
              <w:t>,2</w:t>
            </w:r>
            <w:r w:rsidRPr="00C24ED2">
              <w:rPr>
                <w:bCs/>
                <w:sz w:val="24"/>
                <w:szCs w:val="24"/>
                <w:lang w:val="en-US"/>
              </w:rPr>
              <w:t>α</w:t>
            </w:r>
            <w:r w:rsidRPr="00953A16">
              <w:rPr>
                <w:bCs/>
                <w:sz w:val="24"/>
                <w:szCs w:val="24"/>
                <w:lang w:val="en-US"/>
              </w:rPr>
              <w:t>,3a</w:t>
            </w:r>
            <w:r w:rsidR="00C86CF2" w:rsidRPr="00C86CF2">
              <w:rPr>
                <w:lang w:val="en-US"/>
              </w:rPr>
              <w:t xml:space="preserve"> </w:t>
            </w:r>
            <w:r w:rsidR="00C86CF2" w:rsidRPr="00C86CF2">
              <w:rPr>
                <w:bCs/>
                <w:sz w:val="24"/>
                <w:szCs w:val="24"/>
                <w:lang w:val="en-US"/>
              </w:rPr>
              <w:t>β</w:t>
            </w:r>
            <w:r w:rsidRPr="00953A16">
              <w:rPr>
                <w:bCs/>
                <w:sz w:val="24"/>
                <w:szCs w:val="24"/>
                <w:lang w:val="en-US"/>
              </w:rPr>
              <w:t>.,4</w:t>
            </w:r>
            <w:r w:rsidRPr="00C24ED2">
              <w:rPr>
                <w:bCs/>
                <w:sz w:val="24"/>
                <w:szCs w:val="24"/>
                <w:lang w:val="en-US"/>
              </w:rPr>
              <w:t>α</w:t>
            </w:r>
            <w:r w:rsidRPr="00953A16">
              <w:rPr>
                <w:bCs/>
                <w:sz w:val="24"/>
                <w:szCs w:val="24"/>
                <w:lang w:val="en-US"/>
              </w:rPr>
              <w:t>,8a.</w:t>
            </w:r>
            <w:r w:rsidR="00C86CF2" w:rsidRPr="00C86CF2">
              <w:rPr>
                <w:lang w:val="en-US"/>
              </w:rPr>
              <w:t xml:space="preserve"> </w:t>
            </w:r>
            <w:r w:rsidR="00C86CF2" w:rsidRPr="00C86CF2">
              <w:rPr>
                <w:bCs/>
                <w:sz w:val="24"/>
                <w:szCs w:val="24"/>
                <w:lang w:val="en-US"/>
              </w:rPr>
              <w:t>β</w:t>
            </w:r>
            <w:r w:rsidRPr="00953A16">
              <w:rPr>
                <w:bCs/>
                <w:sz w:val="24"/>
                <w:szCs w:val="24"/>
                <w:lang w:val="en-US"/>
              </w:rPr>
              <w:t>.,9R*)]-</w:t>
            </w:r>
          </w:p>
        </w:tc>
        <w:tc>
          <w:tcPr>
            <w:tcW w:w="2239" w:type="dxa"/>
          </w:tcPr>
          <w:p w14:paraId="37A5BDF7" w14:textId="77777777" w:rsidR="00A15779" w:rsidRPr="00953A16" w:rsidRDefault="00A15779" w:rsidP="002237EA">
            <w:pPr>
              <w:ind w:firstLine="61"/>
              <w:jc w:val="center"/>
              <w:rPr>
                <w:bCs/>
                <w:sz w:val="24"/>
                <w:szCs w:val="24"/>
              </w:rPr>
            </w:pPr>
            <w:r w:rsidRPr="00953A16">
              <w:rPr>
                <w:bCs/>
                <w:sz w:val="24"/>
                <w:szCs w:val="24"/>
                <w:lang w:val="en-US"/>
              </w:rPr>
              <w:t>0.2437</w:t>
            </w:r>
          </w:p>
        </w:tc>
      </w:tr>
      <w:tr w:rsidR="00A15779" w:rsidRPr="00953A16" w14:paraId="72063185"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398F61" w14:textId="77777777" w:rsidR="00A15779" w:rsidRPr="00953A16" w:rsidRDefault="00A15779" w:rsidP="0016698C">
            <w:pPr>
              <w:ind w:firstLine="567"/>
              <w:jc w:val="center"/>
              <w:rPr>
                <w:bCs/>
                <w:sz w:val="24"/>
                <w:szCs w:val="24"/>
              </w:rPr>
            </w:pPr>
            <w:r>
              <w:rPr>
                <w:bCs/>
                <w:sz w:val="24"/>
                <w:szCs w:val="24"/>
              </w:rPr>
              <w:t>27</w:t>
            </w:r>
          </w:p>
        </w:tc>
        <w:tc>
          <w:tcPr>
            <w:tcW w:w="1106" w:type="dxa"/>
          </w:tcPr>
          <w:p w14:paraId="3C3E6CDB" w14:textId="77777777" w:rsidR="00A15779" w:rsidRPr="00953A16" w:rsidRDefault="00A15779" w:rsidP="002237EA">
            <w:pPr>
              <w:ind w:firstLine="61"/>
              <w:jc w:val="center"/>
              <w:rPr>
                <w:bCs/>
                <w:sz w:val="24"/>
                <w:szCs w:val="24"/>
              </w:rPr>
            </w:pPr>
            <w:r w:rsidRPr="00953A16">
              <w:rPr>
                <w:bCs/>
                <w:sz w:val="24"/>
                <w:szCs w:val="24"/>
                <w:lang w:val="en-US"/>
              </w:rPr>
              <w:t>26.5019</w:t>
            </w:r>
          </w:p>
        </w:tc>
        <w:tc>
          <w:tcPr>
            <w:tcW w:w="5273" w:type="dxa"/>
          </w:tcPr>
          <w:p w14:paraId="41E2E7B3" w14:textId="77777777" w:rsidR="00A15779" w:rsidRPr="00953A16" w:rsidRDefault="00A15779" w:rsidP="002237EA">
            <w:pPr>
              <w:ind w:firstLine="61"/>
              <w:jc w:val="center"/>
              <w:rPr>
                <w:bCs/>
                <w:sz w:val="24"/>
                <w:szCs w:val="24"/>
                <w:lang w:val="en-US"/>
              </w:rPr>
            </w:pPr>
            <w:r w:rsidRPr="00953A16">
              <w:rPr>
                <w:bCs/>
                <w:sz w:val="24"/>
                <w:szCs w:val="24"/>
                <w:lang w:val="en-US"/>
              </w:rPr>
              <w:t>(-)-1,2,2</w:t>
            </w:r>
            <w:r w:rsidRPr="00C24ED2">
              <w:rPr>
                <w:bCs/>
                <w:sz w:val="24"/>
                <w:szCs w:val="24"/>
                <w:lang w:val="en-US"/>
              </w:rPr>
              <w:t>α</w:t>
            </w:r>
            <w:r w:rsidRPr="00953A16">
              <w:rPr>
                <w:bCs/>
                <w:sz w:val="24"/>
                <w:szCs w:val="24"/>
                <w:lang w:val="en-US"/>
              </w:rPr>
              <w:t>,3,3,4,6,7,8,8</w:t>
            </w:r>
            <w:r w:rsidRPr="00C24ED2">
              <w:rPr>
                <w:bCs/>
                <w:sz w:val="24"/>
                <w:szCs w:val="24"/>
                <w:lang w:val="en-US"/>
              </w:rPr>
              <w:t>α</w:t>
            </w:r>
            <w:r w:rsidRPr="00953A16">
              <w:rPr>
                <w:bCs/>
                <w:sz w:val="24"/>
                <w:szCs w:val="24"/>
                <w:lang w:val="en-US"/>
              </w:rPr>
              <w:t xml:space="preserve"> -decahydro-2</w:t>
            </w:r>
            <w:r w:rsidRPr="00C24ED2">
              <w:rPr>
                <w:bCs/>
                <w:sz w:val="24"/>
                <w:szCs w:val="24"/>
                <w:lang w:val="en-US"/>
              </w:rPr>
              <w:t>α</w:t>
            </w:r>
            <w:r w:rsidRPr="00953A16">
              <w:rPr>
                <w:bCs/>
                <w:sz w:val="24"/>
                <w:szCs w:val="24"/>
                <w:lang w:val="en-US"/>
              </w:rPr>
              <w:t>,7,8-trimethylacenaphthylene</w:t>
            </w:r>
          </w:p>
        </w:tc>
        <w:tc>
          <w:tcPr>
            <w:tcW w:w="2239" w:type="dxa"/>
          </w:tcPr>
          <w:p w14:paraId="38DF8536" w14:textId="77777777" w:rsidR="00A15779" w:rsidRPr="00953A16" w:rsidRDefault="00A15779" w:rsidP="002237EA">
            <w:pPr>
              <w:ind w:firstLine="61"/>
              <w:jc w:val="center"/>
              <w:rPr>
                <w:bCs/>
                <w:sz w:val="24"/>
                <w:szCs w:val="24"/>
              </w:rPr>
            </w:pPr>
            <w:r w:rsidRPr="00953A16">
              <w:rPr>
                <w:bCs/>
                <w:sz w:val="24"/>
                <w:szCs w:val="24"/>
                <w:lang w:val="en-US"/>
              </w:rPr>
              <w:t>1.5774</w:t>
            </w:r>
          </w:p>
        </w:tc>
      </w:tr>
      <w:tr w:rsidR="00A15779" w:rsidRPr="00953A16" w14:paraId="6A7DA039"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A6B167" w14:textId="77777777" w:rsidR="00A15779" w:rsidRPr="00953A16" w:rsidRDefault="00A15779" w:rsidP="0016698C">
            <w:pPr>
              <w:ind w:firstLine="567"/>
              <w:jc w:val="center"/>
              <w:rPr>
                <w:bCs/>
                <w:sz w:val="24"/>
                <w:szCs w:val="24"/>
              </w:rPr>
            </w:pPr>
            <w:r>
              <w:rPr>
                <w:bCs/>
                <w:sz w:val="24"/>
                <w:szCs w:val="24"/>
              </w:rPr>
              <w:t>28</w:t>
            </w:r>
          </w:p>
        </w:tc>
        <w:tc>
          <w:tcPr>
            <w:tcW w:w="1106" w:type="dxa"/>
          </w:tcPr>
          <w:p w14:paraId="7FF0A072" w14:textId="77777777" w:rsidR="00A15779" w:rsidRPr="00953A16" w:rsidRDefault="00A15779" w:rsidP="002237EA">
            <w:pPr>
              <w:ind w:firstLine="61"/>
              <w:jc w:val="center"/>
              <w:rPr>
                <w:bCs/>
                <w:sz w:val="24"/>
                <w:szCs w:val="24"/>
              </w:rPr>
            </w:pPr>
            <w:r w:rsidRPr="00953A16">
              <w:rPr>
                <w:bCs/>
                <w:sz w:val="24"/>
                <w:szCs w:val="24"/>
                <w:lang w:val="en-US"/>
              </w:rPr>
              <w:t>26.6173</w:t>
            </w:r>
          </w:p>
        </w:tc>
        <w:tc>
          <w:tcPr>
            <w:tcW w:w="5273" w:type="dxa"/>
          </w:tcPr>
          <w:p w14:paraId="4D482222" w14:textId="2D38DC27" w:rsidR="00A15779" w:rsidRPr="00953A16" w:rsidRDefault="00A15779" w:rsidP="002237EA">
            <w:pPr>
              <w:ind w:firstLine="61"/>
              <w:jc w:val="center"/>
              <w:rPr>
                <w:bCs/>
                <w:sz w:val="24"/>
                <w:szCs w:val="24"/>
                <w:lang w:val="en-US"/>
              </w:rPr>
            </w:pPr>
            <w:r w:rsidRPr="00953A16">
              <w:rPr>
                <w:bCs/>
                <w:sz w:val="24"/>
                <w:szCs w:val="24"/>
                <w:lang w:val="en-US"/>
              </w:rPr>
              <w:t>(E)-</w:t>
            </w:r>
            <w:r w:rsidR="00C86CF2">
              <w:t xml:space="preserve"> </w:t>
            </w:r>
            <w:r w:rsidR="00C86CF2" w:rsidRPr="00C86CF2">
              <w:rPr>
                <w:bCs/>
                <w:sz w:val="24"/>
                <w:szCs w:val="24"/>
                <w:lang w:val="en-US"/>
              </w:rPr>
              <w:t xml:space="preserve">β </w:t>
            </w:r>
            <w:r w:rsidRPr="00953A16">
              <w:rPr>
                <w:bCs/>
                <w:sz w:val="24"/>
                <w:szCs w:val="24"/>
                <w:lang w:val="en-US"/>
              </w:rPr>
              <w:t>-Famesene</w:t>
            </w:r>
          </w:p>
        </w:tc>
        <w:tc>
          <w:tcPr>
            <w:tcW w:w="2239" w:type="dxa"/>
          </w:tcPr>
          <w:p w14:paraId="635261C5" w14:textId="77777777" w:rsidR="00A15779" w:rsidRPr="00953A16" w:rsidRDefault="00A15779" w:rsidP="002237EA">
            <w:pPr>
              <w:ind w:firstLine="61"/>
              <w:jc w:val="center"/>
              <w:rPr>
                <w:bCs/>
                <w:sz w:val="24"/>
                <w:szCs w:val="24"/>
              </w:rPr>
            </w:pPr>
            <w:r w:rsidRPr="00953A16">
              <w:rPr>
                <w:bCs/>
                <w:sz w:val="24"/>
                <w:szCs w:val="24"/>
                <w:lang w:val="en-US"/>
              </w:rPr>
              <w:t>3.6519</w:t>
            </w:r>
          </w:p>
        </w:tc>
      </w:tr>
      <w:tr w:rsidR="00A15779" w:rsidRPr="00953A16" w14:paraId="55917583"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78ACDB" w14:textId="77777777" w:rsidR="00A15779" w:rsidRPr="00953A16" w:rsidRDefault="00A15779" w:rsidP="0016698C">
            <w:pPr>
              <w:ind w:firstLine="567"/>
              <w:jc w:val="center"/>
              <w:rPr>
                <w:bCs/>
                <w:sz w:val="24"/>
                <w:szCs w:val="24"/>
              </w:rPr>
            </w:pPr>
            <w:r>
              <w:rPr>
                <w:bCs/>
                <w:sz w:val="24"/>
                <w:szCs w:val="24"/>
              </w:rPr>
              <w:t>29</w:t>
            </w:r>
          </w:p>
        </w:tc>
        <w:tc>
          <w:tcPr>
            <w:tcW w:w="1106" w:type="dxa"/>
          </w:tcPr>
          <w:p w14:paraId="608C3AF4" w14:textId="77777777" w:rsidR="00A15779" w:rsidRPr="00953A16" w:rsidRDefault="00A15779" w:rsidP="002237EA">
            <w:pPr>
              <w:ind w:firstLine="61"/>
              <w:jc w:val="center"/>
              <w:rPr>
                <w:bCs/>
                <w:sz w:val="24"/>
                <w:szCs w:val="24"/>
              </w:rPr>
            </w:pPr>
            <w:r w:rsidRPr="00953A16">
              <w:rPr>
                <w:bCs/>
                <w:sz w:val="24"/>
                <w:szCs w:val="24"/>
                <w:lang w:val="en-US"/>
              </w:rPr>
              <w:t>26.7616</w:t>
            </w:r>
          </w:p>
        </w:tc>
        <w:tc>
          <w:tcPr>
            <w:tcW w:w="5273" w:type="dxa"/>
          </w:tcPr>
          <w:p w14:paraId="7EBE83F8" w14:textId="77777777" w:rsidR="00A15779" w:rsidRPr="00953A16" w:rsidRDefault="00A15779" w:rsidP="002237EA">
            <w:pPr>
              <w:ind w:firstLine="61"/>
              <w:jc w:val="center"/>
              <w:rPr>
                <w:bCs/>
                <w:sz w:val="24"/>
                <w:szCs w:val="24"/>
                <w:lang w:val="en-US"/>
              </w:rPr>
            </w:pPr>
            <w:r w:rsidRPr="00953A16">
              <w:rPr>
                <w:bCs/>
                <w:sz w:val="24"/>
                <w:szCs w:val="24"/>
                <w:lang w:val="en-US"/>
              </w:rPr>
              <w:t>Bicyclo[4.4.0]dec-1-ene, 2-isopropyl-5-methyl-9-methylene-</w:t>
            </w:r>
          </w:p>
        </w:tc>
        <w:tc>
          <w:tcPr>
            <w:tcW w:w="2239" w:type="dxa"/>
          </w:tcPr>
          <w:p w14:paraId="6DD9BF6C" w14:textId="77777777" w:rsidR="00A15779" w:rsidRPr="00953A16" w:rsidRDefault="00A15779" w:rsidP="002237EA">
            <w:pPr>
              <w:ind w:firstLine="61"/>
              <w:jc w:val="center"/>
              <w:rPr>
                <w:bCs/>
                <w:sz w:val="24"/>
                <w:szCs w:val="24"/>
              </w:rPr>
            </w:pPr>
            <w:r w:rsidRPr="00953A16">
              <w:rPr>
                <w:bCs/>
                <w:sz w:val="24"/>
                <w:szCs w:val="24"/>
                <w:lang w:val="en-US"/>
              </w:rPr>
              <w:t>0.2802</w:t>
            </w:r>
          </w:p>
        </w:tc>
      </w:tr>
      <w:tr w:rsidR="00A15779" w:rsidRPr="00953A16" w14:paraId="513ABC2D"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56165B" w14:textId="77777777" w:rsidR="00A15779" w:rsidRPr="00953A16" w:rsidRDefault="00A15779" w:rsidP="0016698C">
            <w:pPr>
              <w:ind w:firstLine="567"/>
              <w:jc w:val="center"/>
              <w:rPr>
                <w:bCs/>
                <w:sz w:val="24"/>
                <w:szCs w:val="24"/>
              </w:rPr>
            </w:pPr>
            <w:r>
              <w:rPr>
                <w:bCs/>
                <w:sz w:val="24"/>
                <w:szCs w:val="24"/>
              </w:rPr>
              <w:t>30</w:t>
            </w:r>
          </w:p>
        </w:tc>
        <w:tc>
          <w:tcPr>
            <w:tcW w:w="1106" w:type="dxa"/>
          </w:tcPr>
          <w:p w14:paraId="29A46CE3" w14:textId="77777777" w:rsidR="00A15779" w:rsidRPr="00953A16" w:rsidRDefault="00A15779" w:rsidP="002237EA">
            <w:pPr>
              <w:ind w:firstLine="61"/>
              <w:jc w:val="center"/>
              <w:rPr>
                <w:bCs/>
                <w:sz w:val="24"/>
                <w:szCs w:val="24"/>
              </w:rPr>
            </w:pPr>
            <w:r w:rsidRPr="00953A16">
              <w:rPr>
                <w:bCs/>
                <w:sz w:val="24"/>
                <w:szCs w:val="24"/>
                <w:lang w:val="en-US"/>
              </w:rPr>
              <w:t>27.0358</w:t>
            </w:r>
          </w:p>
        </w:tc>
        <w:tc>
          <w:tcPr>
            <w:tcW w:w="5273" w:type="dxa"/>
          </w:tcPr>
          <w:p w14:paraId="23F2136A" w14:textId="77777777" w:rsidR="00A15779" w:rsidRPr="00953A16" w:rsidRDefault="00A15779" w:rsidP="002237EA">
            <w:pPr>
              <w:ind w:firstLine="61"/>
              <w:jc w:val="center"/>
              <w:rPr>
                <w:bCs/>
                <w:sz w:val="24"/>
                <w:szCs w:val="24"/>
                <w:lang w:val="en-US"/>
              </w:rPr>
            </w:pPr>
            <w:r w:rsidRPr="00953A16">
              <w:rPr>
                <w:bCs/>
                <w:sz w:val="24"/>
                <w:szCs w:val="24"/>
                <w:lang w:val="en-US"/>
              </w:rPr>
              <w:t>Germacrene D</w:t>
            </w:r>
          </w:p>
        </w:tc>
        <w:tc>
          <w:tcPr>
            <w:tcW w:w="2239" w:type="dxa"/>
          </w:tcPr>
          <w:p w14:paraId="18DF7FE9" w14:textId="77777777" w:rsidR="00A15779" w:rsidRPr="00953A16" w:rsidRDefault="00A15779" w:rsidP="002237EA">
            <w:pPr>
              <w:ind w:firstLine="61"/>
              <w:jc w:val="center"/>
              <w:rPr>
                <w:bCs/>
                <w:sz w:val="24"/>
                <w:szCs w:val="24"/>
              </w:rPr>
            </w:pPr>
            <w:r w:rsidRPr="00953A16">
              <w:rPr>
                <w:bCs/>
                <w:sz w:val="24"/>
                <w:szCs w:val="24"/>
                <w:lang w:val="en-US"/>
              </w:rPr>
              <w:t>0.1933</w:t>
            </w:r>
          </w:p>
        </w:tc>
      </w:tr>
      <w:tr w:rsidR="00A15779" w:rsidRPr="00953A16" w14:paraId="2E4842E1"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51DC78" w14:textId="77777777" w:rsidR="00A15779" w:rsidRPr="00953A16" w:rsidRDefault="00A15779" w:rsidP="0016698C">
            <w:pPr>
              <w:ind w:firstLine="567"/>
              <w:jc w:val="center"/>
              <w:rPr>
                <w:bCs/>
                <w:sz w:val="24"/>
                <w:szCs w:val="24"/>
              </w:rPr>
            </w:pPr>
            <w:r>
              <w:rPr>
                <w:bCs/>
                <w:sz w:val="24"/>
                <w:szCs w:val="24"/>
              </w:rPr>
              <w:t>31</w:t>
            </w:r>
          </w:p>
        </w:tc>
        <w:tc>
          <w:tcPr>
            <w:tcW w:w="1106" w:type="dxa"/>
          </w:tcPr>
          <w:p w14:paraId="4083C46E" w14:textId="77777777" w:rsidR="00A15779" w:rsidRPr="00953A16" w:rsidRDefault="00A15779" w:rsidP="002237EA">
            <w:pPr>
              <w:ind w:firstLine="61"/>
              <w:jc w:val="center"/>
              <w:rPr>
                <w:bCs/>
                <w:sz w:val="24"/>
                <w:szCs w:val="24"/>
              </w:rPr>
            </w:pPr>
            <w:r w:rsidRPr="00953A16">
              <w:rPr>
                <w:bCs/>
                <w:sz w:val="24"/>
                <w:szCs w:val="24"/>
                <w:lang w:val="en-US"/>
              </w:rPr>
              <w:t>27.1007</w:t>
            </w:r>
          </w:p>
        </w:tc>
        <w:tc>
          <w:tcPr>
            <w:tcW w:w="5273" w:type="dxa"/>
          </w:tcPr>
          <w:p w14:paraId="1A138BD3" w14:textId="77777777" w:rsidR="00A15779" w:rsidRPr="00953A16" w:rsidRDefault="00A15779" w:rsidP="002237EA">
            <w:pPr>
              <w:ind w:firstLine="61"/>
              <w:jc w:val="center"/>
              <w:rPr>
                <w:bCs/>
                <w:sz w:val="24"/>
                <w:szCs w:val="24"/>
                <w:lang w:val="en-US"/>
              </w:rPr>
            </w:pPr>
            <w:r w:rsidRPr="00953A16">
              <w:rPr>
                <w:bCs/>
                <w:sz w:val="24"/>
                <w:szCs w:val="24"/>
                <w:lang w:val="en-US"/>
              </w:rPr>
              <w:t>Germacrene D</w:t>
            </w:r>
          </w:p>
        </w:tc>
        <w:tc>
          <w:tcPr>
            <w:tcW w:w="2239" w:type="dxa"/>
          </w:tcPr>
          <w:p w14:paraId="7AE7EBA6" w14:textId="77777777" w:rsidR="00A15779" w:rsidRPr="00953A16" w:rsidRDefault="00A15779" w:rsidP="002237EA">
            <w:pPr>
              <w:ind w:firstLine="61"/>
              <w:jc w:val="center"/>
              <w:rPr>
                <w:bCs/>
                <w:sz w:val="24"/>
                <w:szCs w:val="24"/>
                <w:lang w:val="en-US"/>
              </w:rPr>
            </w:pPr>
            <w:r w:rsidRPr="00953A16">
              <w:rPr>
                <w:bCs/>
                <w:sz w:val="24"/>
                <w:szCs w:val="24"/>
                <w:lang w:val="en-US"/>
              </w:rPr>
              <w:t>0.1830</w:t>
            </w:r>
          </w:p>
        </w:tc>
      </w:tr>
      <w:tr w:rsidR="00A15779" w:rsidRPr="00953A16" w14:paraId="2B37FB26"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3A8A15" w14:textId="77777777" w:rsidR="00A15779" w:rsidRPr="00953A16" w:rsidRDefault="00A15779" w:rsidP="0016698C">
            <w:pPr>
              <w:ind w:firstLine="567"/>
              <w:jc w:val="center"/>
              <w:rPr>
                <w:bCs/>
                <w:sz w:val="24"/>
                <w:szCs w:val="24"/>
              </w:rPr>
            </w:pPr>
            <w:r>
              <w:rPr>
                <w:bCs/>
                <w:sz w:val="24"/>
                <w:szCs w:val="24"/>
              </w:rPr>
              <w:t>32</w:t>
            </w:r>
          </w:p>
        </w:tc>
        <w:tc>
          <w:tcPr>
            <w:tcW w:w="1106" w:type="dxa"/>
          </w:tcPr>
          <w:p w14:paraId="51D00106" w14:textId="77777777" w:rsidR="00A15779" w:rsidRPr="00953A16" w:rsidRDefault="00A15779" w:rsidP="002237EA">
            <w:pPr>
              <w:ind w:firstLine="61"/>
              <w:jc w:val="center"/>
              <w:rPr>
                <w:bCs/>
                <w:sz w:val="24"/>
                <w:szCs w:val="24"/>
              </w:rPr>
            </w:pPr>
            <w:r w:rsidRPr="00953A16">
              <w:rPr>
                <w:bCs/>
                <w:sz w:val="24"/>
                <w:szCs w:val="24"/>
                <w:lang w:val="en-US"/>
              </w:rPr>
              <w:t>27.1729</w:t>
            </w:r>
          </w:p>
        </w:tc>
        <w:tc>
          <w:tcPr>
            <w:tcW w:w="5273" w:type="dxa"/>
          </w:tcPr>
          <w:p w14:paraId="33C42244" w14:textId="6240B162" w:rsidR="00A15779" w:rsidRPr="00953A16" w:rsidRDefault="00622437" w:rsidP="002237EA">
            <w:pPr>
              <w:ind w:firstLine="61"/>
              <w:jc w:val="center"/>
              <w:rPr>
                <w:bCs/>
                <w:sz w:val="24"/>
                <w:szCs w:val="24"/>
                <w:lang w:val="en-US"/>
              </w:rPr>
            </w:pPr>
            <w:r w:rsidRPr="00622437">
              <w:rPr>
                <w:bCs/>
                <w:sz w:val="24"/>
                <w:szCs w:val="24"/>
                <w:lang w:val="en-US"/>
              </w:rPr>
              <w:t>γ</w:t>
            </w:r>
            <w:r w:rsidR="00A15779" w:rsidRPr="00953A16">
              <w:rPr>
                <w:bCs/>
                <w:sz w:val="24"/>
                <w:szCs w:val="24"/>
                <w:lang w:val="en-US"/>
              </w:rPr>
              <w:t>-Muurolene</w:t>
            </w:r>
          </w:p>
        </w:tc>
        <w:tc>
          <w:tcPr>
            <w:tcW w:w="2239" w:type="dxa"/>
          </w:tcPr>
          <w:p w14:paraId="06635170" w14:textId="77777777" w:rsidR="00A15779" w:rsidRPr="00953A16" w:rsidRDefault="00A15779" w:rsidP="002237EA">
            <w:pPr>
              <w:ind w:firstLine="61"/>
              <w:jc w:val="center"/>
              <w:rPr>
                <w:bCs/>
                <w:sz w:val="24"/>
                <w:szCs w:val="24"/>
              </w:rPr>
            </w:pPr>
            <w:r w:rsidRPr="00953A16">
              <w:rPr>
                <w:bCs/>
                <w:sz w:val="24"/>
                <w:szCs w:val="24"/>
                <w:lang w:val="en-US"/>
              </w:rPr>
              <w:t>0.5994</w:t>
            </w:r>
          </w:p>
        </w:tc>
      </w:tr>
      <w:tr w:rsidR="00A15779" w:rsidRPr="00953A16" w14:paraId="005175BD"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B8B280" w14:textId="77777777" w:rsidR="00A15779" w:rsidRPr="00953A16" w:rsidRDefault="00A15779" w:rsidP="0016698C">
            <w:pPr>
              <w:ind w:firstLine="567"/>
              <w:jc w:val="center"/>
              <w:rPr>
                <w:bCs/>
                <w:sz w:val="24"/>
                <w:szCs w:val="24"/>
              </w:rPr>
            </w:pPr>
            <w:r>
              <w:rPr>
                <w:bCs/>
                <w:sz w:val="24"/>
                <w:szCs w:val="24"/>
              </w:rPr>
              <w:t>33</w:t>
            </w:r>
          </w:p>
        </w:tc>
        <w:tc>
          <w:tcPr>
            <w:tcW w:w="1106" w:type="dxa"/>
          </w:tcPr>
          <w:p w14:paraId="36A4A2FB" w14:textId="77777777" w:rsidR="00A15779" w:rsidRPr="00953A16" w:rsidRDefault="00A15779" w:rsidP="002237EA">
            <w:pPr>
              <w:ind w:firstLine="61"/>
              <w:jc w:val="center"/>
              <w:rPr>
                <w:bCs/>
                <w:sz w:val="24"/>
                <w:szCs w:val="24"/>
              </w:rPr>
            </w:pPr>
            <w:r w:rsidRPr="00953A16">
              <w:rPr>
                <w:bCs/>
                <w:sz w:val="24"/>
                <w:szCs w:val="24"/>
                <w:lang w:val="en-US"/>
              </w:rPr>
              <w:t>27.2883</w:t>
            </w:r>
          </w:p>
        </w:tc>
        <w:tc>
          <w:tcPr>
            <w:tcW w:w="5273" w:type="dxa"/>
          </w:tcPr>
          <w:p w14:paraId="650D3FCA" w14:textId="77777777" w:rsidR="00A15779" w:rsidRPr="00953A16" w:rsidRDefault="00A15779" w:rsidP="002237EA">
            <w:pPr>
              <w:ind w:firstLine="61"/>
              <w:jc w:val="center"/>
              <w:rPr>
                <w:bCs/>
                <w:sz w:val="24"/>
                <w:szCs w:val="24"/>
                <w:lang w:val="en-US"/>
              </w:rPr>
            </w:pPr>
            <w:r w:rsidRPr="00953A16">
              <w:rPr>
                <w:bCs/>
                <w:sz w:val="24"/>
                <w:szCs w:val="24"/>
                <w:lang w:val="en-US"/>
              </w:rPr>
              <w:t>Benzene, 1-(1,5-dimethyl-4-hexenyl)-4-methyl-</w:t>
            </w:r>
          </w:p>
        </w:tc>
        <w:tc>
          <w:tcPr>
            <w:tcW w:w="2239" w:type="dxa"/>
          </w:tcPr>
          <w:p w14:paraId="48550299" w14:textId="77777777" w:rsidR="00A15779" w:rsidRPr="00953A16" w:rsidRDefault="00A15779" w:rsidP="002237EA">
            <w:pPr>
              <w:ind w:firstLine="61"/>
              <w:jc w:val="center"/>
              <w:rPr>
                <w:bCs/>
                <w:sz w:val="24"/>
                <w:szCs w:val="24"/>
              </w:rPr>
            </w:pPr>
            <w:r w:rsidRPr="00953A16">
              <w:rPr>
                <w:bCs/>
                <w:sz w:val="24"/>
                <w:szCs w:val="24"/>
                <w:lang w:val="en-US"/>
              </w:rPr>
              <w:t>0.2362</w:t>
            </w:r>
          </w:p>
        </w:tc>
      </w:tr>
      <w:tr w:rsidR="00A15779" w:rsidRPr="00953A16" w14:paraId="7DC2BB97"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1E7215" w14:textId="77777777" w:rsidR="00A15779" w:rsidRPr="00953A16" w:rsidRDefault="00A15779" w:rsidP="0016698C">
            <w:pPr>
              <w:ind w:firstLine="567"/>
              <w:jc w:val="center"/>
              <w:rPr>
                <w:bCs/>
                <w:sz w:val="24"/>
                <w:szCs w:val="24"/>
              </w:rPr>
            </w:pPr>
            <w:r>
              <w:rPr>
                <w:bCs/>
                <w:sz w:val="24"/>
                <w:szCs w:val="24"/>
              </w:rPr>
              <w:t>34</w:t>
            </w:r>
          </w:p>
        </w:tc>
        <w:tc>
          <w:tcPr>
            <w:tcW w:w="1106" w:type="dxa"/>
          </w:tcPr>
          <w:p w14:paraId="3B0B5FBB" w14:textId="77777777" w:rsidR="00A15779" w:rsidRPr="00953A16" w:rsidRDefault="00A15779" w:rsidP="002237EA">
            <w:pPr>
              <w:ind w:firstLine="61"/>
              <w:jc w:val="center"/>
              <w:rPr>
                <w:bCs/>
                <w:sz w:val="24"/>
                <w:szCs w:val="24"/>
              </w:rPr>
            </w:pPr>
            <w:r w:rsidRPr="00953A16">
              <w:rPr>
                <w:bCs/>
                <w:sz w:val="24"/>
                <w:szCs w:val="24"/>
                <w:lang w:val="en-US"/>
              </w:rPr>
              <w:t>27.4326</w:t>
            </w:r>
          </w:p>
        </w:tc>
        <w:tc>
          <w:tcPr>
            <w:tcW w:w="5273" w:type="dxa"/>
          </w:tcPr>
          <w:p w14:paraId="3E645177" w14:textId="1905C9B8" w:rsidR="00A15779" w:rsidRPr="00953A16" w:rsidRDefault="00A15779" w:rsidP="002237EA">
            <w:pPr>
              <w:ind w:firstLine="61"/>
              <w:jc w:val="center"/>
              <w:rPr>
                <w:bCs/>
                <w:sz w:val="24"/>
                <w:szCs w:val="24"/>
                <w:lang w:val="en-US"/>
              </w:rPr>
            </w:pPr>
            <w:r w:rsidRPr="00953A16">
              <w:rPr>
                <w:bCs/>
                <w:sz w:val="24"/>
                <w:szCs w:val="24"/>
                <w:lang w:val="en-US"/>
              </w:rPr>
              <w:t>Naphthalene, decahydro-4a-methyl-1-methylene-7-(1-methylethenyl)-, [4aR-(4a.</w:t>
            </w:r>
            <w:r w:rsidRPr="00C24ED2">
              <w:rPr>
                <w:bCs/>
                <w:sz w:val="24"/>
                <w:szCs w:val="24"/>
                <w:lang w:val="en-US"/>
              </w:rPr>
              <w:t xml:space="preserve"> α</w:t>
            </w:r>
            <w:r w:rsidRPr="00953A16">
              <w:rPr>
                <w:bCs/>
                <w:sz w:val="24"/>
                <w:szCs w:val="24"/>
                <w:lang w:val="en-US"/>
              </w:rPr>
              <w:t>,7</w:t>
            </w:r>
            <w:r w:rsidRPr="00C24ED2">
              <w:rPr>
                <w:bCs/>
                <w:sz w:val="24"/>
                <w:szCs w:val="24"/>
                <w:lang w:val="en-US"/>
              </w:rPr>
              <w:t>α</w:t>
            </w:r>
            <w:r w:rsidRPr="00953A16">
              <w:rPr>
                <w:bCs/>
                <w:sz w:val="24"/>
                <w:szCs w:val="24"/>
                <w:lang w:val="en-US"/>
              </w:rPr>
              <w:t>,8a.</w:t>
            </w:r>
            <w:r w:rsidR="00622437" w:rsidRPr="00622437">
              <w:rPr>
                <w:bCs/>
                <w:sz w:val="24"/>
                <w:szCs w:val="24"/>
                <w:lang w:val="en-US"/>
              </w:rPr>
              <w:t>β</w:t>
            </w:r>
            <w:r w:rsidRPr="00953A16">
              <w:rPr>
                <w:bCs/>
                <w:sz w:val="24"/>
                <w:szCs w:val="24"/>
                <w:lang w:val="en-US"/>
              </w:rPr>
              <w:t>.)]-</w:t>
            </w:r>
          </w:p>
        </w:tc>
        <w:tc>
          <w:tcPr>
            <w:tcW w:w="2239" w:type="dxa"/>
          </w:tcPr>
          <w:p w14:paraId="2996157A" w14:textId="77777777" w:rsidR="00A15779" w:rsidRPr="00953A16" w:rsidRDefault="00A15779" w:rsidP="002237EA">
            <w:pPr>
              <w:ind w:firstLine="61"/>
              <w:jc w:val="center"/>
              <w:rPr>
                <w:bCs/>
                <w:sz w:val="24"/>
                <w:szCs w:val="24"/>
              </w:rPr>
            </w:pPr>
            <w:r w:rsidRPr="00953A16">
              <w:rPr>
                <w:bCs/>
                <w:sz w:val="24"/>
                <w:szCs w:val="24"/>
                <w:lang w:val="en-US"/>
              </w:rPr>
              <w:t>0.5618</w:t>
            </w:r>
          </w:p>
        </w:tc>
      </w:tr>
      <w:tr w:rsidR="00A15779" w:rsidRPr="00953A16" w14:paraId="53CEA8B0"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A37AA1" w14:textId="77777777" w:rsidR="00A15779" w:rsidRPr="00953A16" w:rsidRDefault="00A15779" w:rsidP="0016698C">
            <w:pPr>
              <w:ind w:firstLine="567"/>
              <w:jc w:val="center"/>
              <w:rPr>
                <w:bCs/>
                <w:sz w:val="24"/>
                <w:szCs w:val="24"/>
              </w:rPr>
            </w:pPr>
            <w:r>
              <w:rPr>
                <w:bCs/>
                <w:sz w:val="24"/>
                <w:szCs w:val="24"/>
              </w:rPr>
              <w:t>35</w:t>
            </w:r>
          </w:p>
        </w:tc>
        <w:tc>
          <w:tcPr>
            <w:tcW w:w="1106" w:type="dxa"/>
          </w:tcPr>
          <w:p w14:paraId="44A4462F" w14:textId="77777777" w:rsidR="00A15779" w:rsidRPr="00953A16" w:rsidRDefault="00A15779" w:rsidP="002237EA">
            <w:pPr>
              <w:ind w:firstLine="61"/>
              <w:jc w:val="center"/>
              <w:rPr>
                <w:bCs/>
                <w:sz w:val="24"/>
                <w:szCs w:val="24"/>
              </w:rPr>
            </w:pPr>
            <w:r w:rsidRPr="00953A16">
              <w:rPr>
                <w:bCs/>
                <w:sz w:val="24"/>
                <w:szCs w:val="24"/>
                <w:lang w:val="en-US"/>
              </w:rPr>
              <w:t>27.5625</w:t>
            </w:r>
          </w:p>
        </w:tc>
        <w:tc>
          <w:tcPr>
            <w:tcW w:w="5273" w:type="dxa"/>
          </w:tcPr>
          <w:p w14:paraId="6D254ECA" w14:textId="77777777" w:rsidR="00A15779" w:rsidRPr="00953A16" w:rsidRDefault="00A15779" w:rsidP="002237EA">
            <w:pPr>
              <w:ind w:firstLine="61"/>
              <w:jc w:val="center"/>
              <w:rPr>
                <w:bCs/>
                <w:sz w:val="24"/>
                <w:szCs w:val="24"/>
                <w:lang w:val="en-US"/>
              </w:rPr>
            </w:pPr>
            <w:r w:rsidRPr="00953A16">
              <w:rPr>
                <w:bCs/>
                <w:sz w:val="24"/>
                <w:szCs w:val="24"/>
                <w:lang w:val="en-US"/>
              </w:rPr>
              <w:t>Bicyclo[3.1.1]hept-2-ene, 2,6-dimethyl-6-(4-methyl-3-pentenyl)-</w:t>
            </w:r>
          </w:p>
        </w:tc>
        <w:tc>
          <w:tcPr>
            <w:tcW w:w="2239" w:type="dxa"/>
          </w:tcPr>
          <w:p w14:paraId="4B4C93CB" w14:textId="77777777" w:rsidR="00A15779" w:rsidRPr="00953A16" w:rsidRDefault="00A15779" w:rsidP="002237EA">
            <w:pPr>
              <w:ind w:firstLine="61"/>
              <w:jc w:val="center"/>
              <w:rPr>
                <w:bCs/>
                <w:sz w:val="24"/>
                <w:szCs w:val="24"/>
              </w:rPr>
            </w:pPr>
            <w:r w:rsidRPr="00953A16">
              <w:rPr>
                <w:bCs/>
                <w:sz w:val="24"/>
                <w:szCs w:val="24"/>
                <w:lang w:val="en-US"/>
              </w:rPr>
              <w:t>1.5517</w:t>
            </w:r>
          </w:p>
        </w:tc>
      </w:tr>
      <w:tr w:rsidR="00A15779" w:rsidRPr="00953A16" w14:paraId="699E4CBC"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2A4EE4" w14:textId="77777777" w:rsidR="00A15779" w:rsidRPr="00953A16" w:rsidRDefault="00A15779" w:rsidP="0016698C">
            <w:pPr>
              <w:ind w:firstLine="567"/>
              <w:jc w:val="center"/>
              <w:rPr>
                <w:bCs/>
                <w:sz w:val="24"/>
                <w:szCs w:val="24"/>
              </w:rPr>
            </w:pPr>
            <w:r>
              <w:rPr>
                <w:bCs/>
                <w:sz w:val="24"/>
                <w:szCs w:val="24"/>
              </w:rPr>
              <w:t>36</w:t>
            </w:r>
          </w:p>
        </w:tc>
        <w:tc>
          <w:tcPr>
            <w:tcW w:w="1106" w:type="dxa"/>
          </w:tcPr>
          <w:p w14:paraId="04214A56" w14:textId="77777777" w:rsidR="00A15779" w:rsidRPr="00953A16" w:rsidRDefault="00A15779" w:rsidP="002237EA">
            <w:pPr>
              <w:ind w:firstLine="61"/>
              <w:jc w:val="center"/>
              <w:rPr>
                <w:bCs/>
                <w:sz w:val="24"/>
                <w:szCs w:val="24"/>
              </w:rPr>
            </w:pPr>
            <w:r w:rsidRPr="00953A16">
              <w:rPr>
                <w:bCs/>
                <w:sz w:val="24"/>
                <w:szCs w:val="24"/>
                <w:lang w:val="en-US"/>
              </w:rPr>
              <w:t>27.6419</w:t>
            </w:r>
          </w:p>
        </w:tc>
        <w:tc>
          <w:tcPr>
            <w:tcW w:w="5273" w:type="dxa"/>
          </w:tcPr>
          <w:p w14:paraId="0C2D7FFD" w14:textId="6BD7E6EB" w:rsidR="00A15779" w:rsidRPr="00953A16" w:rsidRDefault="00A15779" w:rsidP="002237EA">
            <w:pPr>
              <w:ind w:firstLine="61"/>
              <w:jc w:val="center"/>
              <w:rPr>
                <w:bCs/>
                <w:sz w:val="24"/>
                <w:szCs w:val="24"/>
                <w:lang w:val="en-US"/>
              </w:rPr>
            </w:pPr>
            <w:r w:rsidRPr="00953A16">
              <w:rPr>
                <w:bCs/>
                <w:sz w:val="24"/>
                <w:szCs w:val="24"/>
                <w:lang w:val="en-US"/>
              </w:rPr>
              <w:t>Naphthalene, 1,2,3,4,4a,5,6,8a-octahydro-4a,8-dimethyl-2-(1-methylethenyl)-, [2R-(2.</w:t>
            </w:r>
            <w:r w:rsidR="00622437" w:rsidRPr="00622437">
              <w:rPr>
                <w:lang w:val="en-US"/>
              </w:rPr>
              <w:t xml:space="preserve"> </w:t>
            </w:r>
            <w:r w:rsidR="00622437" w:rsidRPr="00622437">
              <w:rPr>
                <w:bCs/>
                <w:sz w:val="24"/>
                <w:szCs w:val="24"/>
                <w:lang w:val="en-US"/>
              </w:rPr>
              <w:t>α</w:t>
            </w:r>
            <w:r w:rsidRPr="00953A16">
              <w:rPr>
                <w:bCs/>
                <w:sz w:val="24"/>
                <w:szCs w:val="24"/>
                <w:lang w:val="en-US"/>
              </w:rPr>
              <w:t>.,4a.</w:t>
            </w:r>
            <w:r w:rsidR="00622437" w:rsidRPr="00622437">
              <w:rPr>
                <w:lang w:val="en-US"/>
              </w:rPr>
              <w:t xml:space="preserve"> </w:t>
            </w:r>
            <w:r w:rsidR="00622437" w:rsidRPr="00622437">
              <w:rPr>
                <w:bCs/>
                <w:sz w:val="24"/>
                <w:szCs w:val="24"/>
                <w:lang w:val="en-US"/>
              </w:rPr>
              <w:t>α</w:t>
            </w:r>
            <w:r w:rsidRPr="00953A16">
              <w:rPr>
                <w:bCs/>
                <w:sz w:val="24"/>
                <w:szCs w:val="24"/>
                <w:lang w:val="en-US"/>
              </w:rPr>
              <w:t>.,8a</w:t>
            </w:r>
            <w:r w:rsidR="00622437" w:rsidRPr="00622437">
              <w:rPr>
                <w:bCs/>
                <w:sz w:val="24"/>
                <w:szCs w:val="24"/>
                <w:lang w:val="en-US"/>
              </w:rPr>
              <w:t>.β</w:t>
            </w:r>
            <w:r w:rsidRPr="00953A16">
              <w:rPr>
                <w:bCs/>
                <w:sz w:val="24"/>
                <w:szCs w:val="24"/>
                <w:lang w:val="en-US"/>
              </w:rPr>
              <w:t>.)]-</w:t>
            </w:r>
          </w:p>
        </w:tc>
        <w:tc>
          <w:tcPr>
            <w:tcW w:w="2239" w:type="dxa"/>
          </w:tcPr>
          <w:p w14:paraId="4893CFF9" w14:textId="77777777" w:rsidR="00A15779" w:rsidRPr="00953A16" w:rsidRDefault="00A15779" w:rsidP="002237EA">
            <w:pPr>
              <w:ind w:firstLine="61"/>
              <w:jc w:val="center"/>
              <w:rPr>
                <w:bCs/>
                <w:sz w:val="24"/>
                <w:szCs w:val="24"/>
              </w:rPr>
            </w:pPr>
            <w:r w:rsidRPr="00953A16">
              <w:rPr>
                <w:bCs/>
                <w:sz w:val="24"/>
                <w:szCs w:val="24"/>
                <w:lang w:val="en-US"/>
              </w:rPr>
              <w:t>0.6925</w:t>
            </w:r>
          </w:p>
        </w:tc>
      </w:tr>
    </w:tbl>
    <w:p w14:paraId="17869A48" w14:textId="77777777" w:rsidR="0016698C" w:rsidRDefault="0016698C">
      <w:r>
        <w:br w:type="page"/>
      </w:r>
    </w:p>
    <w:p w14:paraId="30E0E5E4" w14:textId="10D9F3CC" w:rsidR="0016698C" w:rsidRPr="0016698C" w:rsidRDefault="0016698C">
      <w:pPr>
        <w:rPr>
          <w:rFonts w:ascii="Times New Roman" w:hAnsi="Times New Roman" w:cs="Times New Roman"/>
          <w:sz w:val="28"/>
          <w:szCs w:val="28"/>
        </w:rPr>
      </w:pPr>
      <w:r w:rsidRPr="0016698C">
        <w:rPr>
          <w:rFonts w:ascii="Times New Roman" w:hAnsi="Times New Roman" w:cs="Times New Roman"/>
          <w:sz w:val="28"/>
          <w:szCs w:val="28"/>
        </w:rPr>
        <w:t xml:space="preserve">18 </w:t>
      </w:r>
      <w:r>
        <w:rPr>
          <w:rFonts w:ascii="Times New Roman" w:hAnsi="Times New Roman" w:cs="Times New Roman"/>
          <w:sz w:val="28"/>
          <w:szCs w:val="28"/>
        </w:rPr>
        <w:t xml:space="preserve">- </w:t>
      </w:r>
      <w:r w:rsidRPr="0016698C">
        <w:rPr>
          <w:rFonts w:ascii="Times New Roman" w:hAnsi="Times New Roman" w:cs="Times New Roman"/>
          <w:sz w:val="28"/>
          <w:szCs w:val="28"/>
        </w:rPr>
        <w:t>кестенің жалғасы</w:t>
      </w:r>
      <w:r>
        <w:rPr>
          <w:rFonts w:ascii="Times New Roman" w:hAnsi="Times New Roman" w:cs="Times New Roman"/>
          <w:sz w:val="28"/>
          <w:szCs w:val="28"/>
        </w:rPr>
        <w:t xml:space="preserve"> </w:t>
      </w:r>
    </w:p>
    <w:tbl>
      <w:tblPr>
        <w:tblStyle w:val="4"/>
        <w:tblW w:w="9639" w:type="dxa"/>
        <w:tblInd w:w="108" w:type="dxa"/>
        <w:tblLayout w:type="fixed"/>
        <w:tblLook w:val="04A0" w:firstRow="1" w:lastRow="0" w:firstColumn="1" w:lastColumn="0" w:noHBand="0" w:noVBand="1"/>
      </w:tblPr>
      <w:tblGrid>
        <w:gridCol w:w="1021"/>
        <w:gridCol w:w="1106"/>
        <w:gridCol w:w="5273"/>
        <w:gridCol w:w="2239"/>
      </w:tblGrid>
      <w:tr w:rsidR="0016698C" w:rsidRPr="00953A16" w14:paraId="375132D8"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9533CD" w14:textId="1D95C99B" w:rsidR="0016698C" w:rsidRDefault="0016698C" w:rsidP="0016698C">
            <w:pPr>
              <w:ind w:firstLine="567"/>
              <w:jc w:val="center"/>
              <w:rPr>
                <w:bCs/>
                <w:sz w:val="24"/>
                <w:szCs w:val="24"/>
              </w:rPr>
            </w:pPr>
            <w:r w:rsidRPr="0016698C">
              <w:rPr>
                <w:sz w:val="24"/>
                <w:szCs w:val="24"/>
              </w:rPr>
              <w:t>1</w:t>
            </w:r>
          </w:p>
        </w:tc>
        <w:tc>
          <w:tcPr>
            <w:tcW w:w="1106" w:type="dxa"/>
          </w:tcPr>
          <w:p w14:paraId="13F110B3" w14:textId="1663FF73" w:rsidR="0016698C" w:rsidRPr="00953A16" w:rsidRDefault="0016698C" w:rsidP="0016698C">
            <w:pPr>
              <w:ind w:firstLine="61"/>
              <w:jc w:val="center"/>
              <w:rPr>
                <w:bCs/>
                <w:sz w:val="24"/>
                <w:szCs w:val="24"/>
                <w:lang w:val="en-US"/>
              </w:rPr>
            </w:pPr>
            <w:r w:rsidRPr="0016698C">
              <w:rPr>
                <w:sz w:val="24"/>
                <w:szCs w:val="24"/>
              </w:rPr>
              <w:t>2</w:t>
            </w:r>
          </w:p>
        </w:tc>
        <w:tc>
          <w:tcPr>
            <w:tcW w:w="5273" w:type="dxa"/>
          </w:tcPr>
          <w:p w14:paraId="221A529C" w14:textId="154BA4D7" w:rsidR="0016698C" w:rsidRPr="00953A16" w:rsidRDefault="0016698C" w:rsidP="0016698C">
            <w:pPr>
              <w:ind w:firstLine="61"/>
              <w:jc w:val="center"/>
              <w:rPr>
                <w:bCs/>
                <w:sz w:val="24"/>
                <w:szCs w:val="24"/>
                <w:lang w:val="en-US"/>
              </w:rPr>
            </w:pPr>
            <w:r w:rsidRPr="0016698C">
              <w:rPr>
                <w:sz w:val="24"/>
                <w:szCs w:val="24"/>
              </w:rPr>
              <w:t>3</w:t>
            </w:r>
          </w:p>
        </w:tc>
        <w:tc>
          <w:tcPr>
            <w:tcW w:w="2239" w:type="dxa"/>
          </w:tcPr>
          <w:p w14:paraId="66DFEB42" w14:textId="11FF7937" w:rsidR="0016698C" w:rsidRPr="00953A16" w:rsidRDefault="0016698C" w:rsidP="0016698C">
            <w:pPr>
              <w:ind w:firstLine="61"/>
              <w:jc w:val="center"/>
              <w:rPr>
                <w:bCs/>
                <w:sz w:val="24"/>
                <w:szCs w:val="24"/>
                <w:lang w:val="en-US"/>
              </w:rPr>
            </w:pPr>
            <w:r w:rsidRPr="0016698C">
              <w:rPr>
                <w:sz w:val="24"/>
                <w:szCs w:val="24"/>
              </w:rPr>
              <w:t>4</w:t>
            </w:r>
          </w:p>
        </w:tc>
      </w:tr>
      <w:tr w:rsidR="0016698C" w:rsidRPr="00953A16" w14:paraId="26DC620B"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F2BADC" w14:textId="1F9E5098" w:rsidR="0016698C" w:rsidRPr="00953A16" w:rsidRDefault="0016698C" w:rsidP="0016698C">
            <w:pPr>
              <w:ind w:firstLine="567"/>
              <w:jc w:val="center"/>
              <w:rPr>
                <w:bCs/>
                <w:sz w:val="24"/>
                <w:szCs w:val="24"/>
              </w:rPr>
            </w:pPr>
            <w:r>
              <w:rPr>
                <w:bCs/>
                <w:sz w:val="24"/>
                <w:szCs w:val="24"/>
              </w:rPr>
              <w:t>37</w:t>
            </w:r>
          </w:p>
        </w:tc>
        <w:tc>
          <w:tcPr>
            <w:tcW w:w="1106" w:type="dxa"/>
          </w:tcPr>
          <w:p w14:paraId="12F77FB6" w14:textId="77777777" w:rsidR="0016698C" w:rsidRPr="00953A16" w:rsidRDefault="0016698C" w:rsidP="0016698C">
            <w:pPr>
              <w:ind w:firstLine="61"/>
              <w:jc w:val="center"/>
              <w:rPr>
                <w:bCs/>
                <w:sz w:val="24"/>
                <w:szCs w:val="24"/>
              </w:rPr>
            </w:pPr>
            <w:r w:rsidRPr="00953A16">
              <w:rPr>
                <w:bCs/>
                <w:sz w:val="24"/>
                <w:szCs w:val="24"/>
                <w:lang w:val="en-US"/>
              </w:rPr>
              <w:t>27.7501</w:t>
            </w:r>
          </w:p>
        </w:tc>
        <w:tc>
          <w:tcPr>
            <w:tcW w:w="5273" w:type="dxa"/>
          </w:tcPr>
          <w:p w14:paraId="3BEB3146" w14:textId="14073AB4" w:rsidR="0016698C" w:rsidRPr="00953A16" w:rsidRDefault="0016698C" w:rsidP="0016698C">
            <w:pPr>
              <w:ind w:firstLine="61"/>
              <w:jc w:val="center"/>
              <w:rPr>
                <w:bCs/>
                <w:sz w:val="24"/>
                <w:szCs w:val="24"/>
                <w:lang w:val="en-US"/>
              </w:rPr>
            </w:pPr>
            <w:r w:rsidRPr="00953A16">
              <w:rPr>
                <w:bCs/>
                <w:sz w:val="24"/>
                <w:szCs w:val="24"/>
                <w:lang w:val="en-US"/>
              </w:rPr>
              <w:t>1H-Cyclopropa[a]naphthalene, 1a,2,3,3a,4,5,6,7b-octahydro-1,1,3a,7-tetramethyl-, [1aR-(1a.</w:t>
            </w:r>
            <w:r w:rsidRPr="00622437">
              <w:rPr>
                <w:lang w:val="en-US"/>
              </w:rPr>
              <w:t xml:space="preserve"> </w:t>
            </w:r>
            <w:r w:rsidRPr="00622437">
              <w:rPr>
                <w:bCs/>
                <w:sz w:val="24"/>
                <w:szCs w:val="24"/>
                <w:lang w:val="en-US"/>
              </w:rPr>
              <w:t>α</w:t>
            </w:r>
            <w:r w:rsidRPr="00953A16">
              <w:rPr>
                <w:bCs/>
                <w:sz w:val="24"/>
                <w:szCs w:val="24"/>
                <w:lang w:val="en-US"/>
              </w:rPr>
              <w:t>.,3a.</w:t>
            </w:r>
            <w:r w:rsidRPr="00622437">
              <w:rPr>
                <w:lang w:val="en-US"/>
              </w:rPr>
              <w:t xml:space="preserve"> </w:t>
            </w:r>
            <w:r w:rsidRPr="00622437">
              <w:rPr>
                <w:bCs/>
                <w:sz w:val="24"/>
                <w:szCs w:val="24"/>
                <w:lang w:val="en-US"/>
              </w:rPr>
              <w:t>α</w:t>
            </w:r>
            <w:r w:rsidRPr="00953A16">
              <w:rPr>
                <w:bCs/>
                <w:sz w:val="24"/>
                <w:szCs w:val="24"/>
                <w:lang w:val="en-US"/>
              </w:rPr>
              <w:t>.,7b</w:t>
            </w:r>
            <w:r w:rsidRPr="00622437">
              <w:rPr>
                <w:lang w:val="en-US"/>
              </w:rPr>
              <w:t xml:space="preserve"> </w:t>
            </w:r>
            <w:r w:rsidRPr="00622437">
              <w:rPr>
                <w:bCs/>
                <w:sz w:val="24"/>
                <w:szCs w:val="24"/>
                <w:lang w:val="en-US"/>
              </w:rPr>
              <w:t>α</w:t>
            </w:r>
            <w:r w:rsidRPr="00953A16">
              <w:rPr>
                <w:bCs/>
                <w:sz w:val="24"/>
                <w:szCs w:val="24"/>
                <w:lang w:val="en-US"/>
              </w:rPr>
              <w:t>.)]-</w:t>
            </w:r>
          </w:p>
        </w:tc>
        <w:tc>
          <w:tcPr>
            <w:tcW w:w="2239" w:type="dxa"/>
          </w:tcPr>
          <w:p w14:paraId="48CE2132" w14:textId="77777777" w:rsidR="0016698C" w:rsidRPr="00953A16" w:rsidRDefault="0016698C" w:rsidP="0016698C">
            <w:pPr>
              <w:ind w:firstLine="61"/>
              <w:jc w:val="center"/>
              <w:rPr>
                <w:bCs/>
                <w:sz w:val="24"/>
                <w:szCs w:val="24"/>
              </w:rPr>
            </w:pPr>
            <w:r w:rsidRPr="00953A16">
              <w:rPr>
                <w:bCs/>
                <w:sz w:val="24"/>
                <w:szCs w:val="24"/>
                <w:lang w:val="en-US"/>
              </w:rPr>
              <w:t>0.7181</w:t>
            </w:r>
          </w:p>
        </w:tc>
      </w:tr>
      <w:tr w:rsidR="0016698C" w:rsidRPr="00953A16" w14:paraId="5139468B"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AA0288" w14:textId="77777777" w:rsidR="0016698C" w:rsidRPr="00953A16" w:rsidRDefault="0016698C" w:rsidP="0016698C">
            <w:pPr>
              <w:ind w:firstLine="567"/>
              <w:jc w:val="center"/>
              <w:rPr>
                <w:bCs/>
                <w:sz w:val="24"/>
                <w:szCs w:val="24"/>
              </w:rPr>
            </w:pPr>
            <w:r>
              <w:rPr>
                <w:bCs/>
                <w:sz w:val="24"/>
                <w:szCs w:val="24"/>
              </w:rPr>
              <w:t>38</w:t>
            </w:r>
          </w:p>
        </w:tc>
        <w:tc>
          <w:tcPr>
            <w:tcW w:w="1106" w:type="dxa"/>
          </w:tcPr>
          <w:p w14:paraId="683000A2" w14:textId="77777777" w:rsidR="0016698C" w:rsidRPr="00953A16" w:rsidRDefault="0016698C" w:rsidP="0016698C">
            <w:pPr>
              <w:ind w:firstLine="61"/>
              <w:jc w:val="center"/>
              <w:rPr>
                <w:bCs/>
                <w:sz w:val="24"/>
                <w:szCs w:val="24"/>
              </w:rPr>
            </w:pPr>
            <w:r w:rsidRPr="00953A16">
              <w:rPr>
                <w:bCs/>
                <w:sz w:val="24"/>
                <w:szCs w:val="24"/>
                <w:lang w:val="en-US"/>
              </w:rPr>
              <w:t>27.9160</w:t>
            </w:r>
          </w:p>
        </w:tc>
        <w:tc>
          <w:tcPr>
            <w:tcW w:w="5273" w:type="dxa"/>
          </w:tcPr>
          <w:p w14:paraId="14952FFB" w14:textId="3462D385" w:rsidR="0016698C" w:rsidRPr="00953A16" w:rsidRDefault="0016698C" w:rsidP="0016698C">
            <w:pPr>
              <w:ind w:firstLine="61"/>
              <w:jc w:val="center"/>
              <w:rPr>
                <w:bCs/>
                <w:sz w:val="24"/>
                <w:szCs w:val="24"/>
                <w:lang w:val="en-US"/>
              </w:rPr>
            </w:pPr>
            <w:r w:rsidRPr="00622437">
              <w:rPr>
                <w:bCs/>
                <w:sz w:val="24"/>
                <w:szCs w:val="24"/>
                <w:lang w:val="en-US"/>
              </w:rPr>
              <w:t>β</w:t>
            </w:r>
            <w:r w:rsidRPr="00953A16">
              <w:rPr>
                <w:bCs/>
                <w:sz w:val="24"/>
                <w:szCs w:val="24"/>
                <w:lang w:val="en-US"/>
              </w:rPr>
              <w:t>-Bisabolene</w:t>
            </w:r>
          </w:p>
        </w:tc>
        <w:tc>
          <w:tcPr>
            <w:tcW w:w="2239" w:type="dxa"/>
          </w:tcPr>
          <w:p w14:paraId="3A5E5D97" w14:textId="77777777" w:rsidR="0016698C" w:rsidRPr="00953A16" w:rsidRDefault="0016698C" w:rsidP="0016698C">
            <w:pPr>
              <w:ind w:firstLine="61"/>
              <w:jc w:val="center"/>
              <w:rPr>
                <w:bCs/>
                <w:sz w:val="24"/>
                <w:szCs w:val="24"/>
              </w:rPr>
            </w:pPr>
            <w:r w:rsidRPr="00953A16">
              <w:rPr>
                <w:bCs/>
                <w:sz w:val="24"/>
                <w:szCs w:val="24"/>
                <w:lang w:val="en-US"/>
              </w:rPr>
              <w:t>0.8254</w:t>
            </w:r>
          </w:p>
        </w:tc>
      </w:tr>
      <w:tr w:rsidR="0016698C" w:rsidRPr="00953A16" w14:paraId="1140473E"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54106D" w14:textId="77777777" w:rsidR="0016698C" w:rsidRPr="00953A16" w:rsidRDefault="0016698C" w:rsidP="0016698C">
            <w:pPr>
              <w:ind w:firstLine="567"/>
              <w:jc w:val="center"/>
              <w:rPr>
                <w:bCs/>
                <w:sz w:val="24"/>
                <w:szCs w:val="24"/>
              </w:rPr>
            </w:pPr>
            <w:r>
              <w:rPr>
                <w:bCs/>
                <w:sz w:val="24"/>
                <w:szCs w:val="24"/>
              </w:rPr>
              <w:t>39</w:t>
            </w:r>
          </w:p>
        </w:tc>
        <w:tc>
          <w:tcPr>
            <w:tcW w:w="1106" w:type="dxa"/>
          </w:tcPr>
          <w:p w14:paraId="3D06D57A" w14:textId="77777777" w:rsidR="0016698C" w:rsidRPr="00953A16" w:rsidRDefault="0016698C" w:rsidP="0016698C">
            <w:pPr>
              <w:ind w:firstLine="61"/>
              <w:jc w:val="center"/>
              <w:rPr>
                <w:bCs/>
                <w:sz w:val="24"/>
                <w:szCs w:val="24"/>
              </w:rPr>
            </w:pPr>
            <w:r w:rsidRPr="00953A16">
              <w:rPr>
                <w:bCs/>
                <w:sz w:val="24"/>
                <w:szCs w:val="24"/>
                <w:lang w:val="en-US"/>
              </w:rPr>
              <w:t>28.1036</w:t>
            </w:r>
          </w:p>
        </w:tc>
        <w:tc>
          <w:tcPr>
            <w:tcW w:w="5273" w:type="dxa"/>
          </w:tcPr>
          <w:p w14:paraId="4A3885C8" w14:textId="77777777" w:rsidR="0016698C" w:rsidRPr="00953A16" w:rsidRDefault="0016698C" w:rsidP="0016698C">
            <w:pPr>
              <w:ind w:firstLine="61"/>
              <w:jc w:val="center"/>
              <w:rPr>
                <w:bCs/>
                <w:sz w:val="24"/>
                <w:szCs w:val="24"/>
                <w:lang w:val="en-US"/>
              </w:rPr>
            </w:pPr>
            <w:r w:rsidRPr="00953A16">
              <w:rPr>
                <w:bCs/>
                <w:sz w:val="24"/>
                <w:szCs w:val="24"/>
                <w:lang w:val="en-US"/>
              </w:rPr>
              <w:t>(Z)-1-Methyl-4-(6-methylhept-5-en-2-ylidene)cyclohex-1-ene</w:t>
            </w:r>
          </w:p>
        </w:tc>
        <w:tc>
          <w:tcPr>
            <w:tcW w:w="2239" w:type="dxa"/>
          </w:tcPr>
          <w:p w14:paraId="75712909" w14:textId="77777777" w:rsidR="0016698C" w:rsidRPr="00953A16" w:rsidRDefault="0016698C" w:rsidP="0016698C">
            <w:pPr>
              <w:ind w:firstLine="61"/>
              <w:jc w:val="center"/>
              <w:rPr>
                <w:bCs/>
                <w:sz w:val="24"/>
                <w:szCs w:val="24"/>
              </w:rPr>
            </w:pPr>
            <w:r w:rsidRPr="00953A16">
              <w:rPr>
                <w:bCs/>
                <w:sz w:val="24"/>
                <w:szCs w:val="24"/>
                <w:lang w:val="en-US"/>
              </w:rPr>
              <w:t>1.7130</w:t>
            </w:r>
          </w:p>
        </w:tc>
      </w:tr>
      <w:tr w:rsidR="0016698C" w:rsidRPr="00953A16" w14:paraId="49B13B14"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F9CA7F" w14:textId="77777777" w:rsidR="0016698C" w:rsidRPr="00953A16" w:rsidRDefault="0016698C" w:rsidP="0016698C">
            <w:pPr>
              <w:ind w:firstLine="567"/>
              <w:jc w:val="center"/>
              <w:rPr>
                <w:bCs/>
                <w:sz w:val="24"/>
                <w:szCs w:val="24"/>
              </w:rPr>
            </w:pPr>
            <w:r>
              <w:rPr>
                <w:bCs/>
                <w:sz w:val="24"/>
                <w:szCs w:val="24"/>
              </w:rPr>
              <w:t>40</w:t>
            </w:r>
          </w:p>
        </w:tc>
        <w:tc>
          <w:tcPr>
            <w:tcW w:w="1106" w:type="dxa"/>
          </w:tcPr>
          <w:p w14:paraId="2EDA5416" w14:textId="77777777" w:rsidR="0016698C" w:rsidRPr="00953A16" w:rsidRDefault="0016698C" w:rsidP="0016698C">
            <w:pPr>
              <w:ind w:firstLine="61"/>
              <w:jc w:val="center"/>
              <w:rPr>
                <w:bCs/>
                <w:sz w:val="24"/>
                <w:szCs w:val="24"/>
              </w:rPr>
            </w:pPr>
            <w:r w:rsidRPr="00953A16">
              <w:rPr>
                <w:bCs/>
                <w:sz w:val="24"/>
                <w:szCs w:val="24"/>
                <w:lang w:val="en-US"/>
              </w:rPr>
              <w:t>28.2552</w:t>
            </w:r>
          </w:p>
        </w:tc>
        <w:tc>
          <w:tcPr>
            <w:tcW w:w="5273" w:type="dxa"/>
          </w:tcPr>
          <w:p w14:paraId="08D8A3B1" w14:textId="77777777" w:rsidR="0016698C" w:rsidRPr="00953A16" w:rsidRDefault="0016698C" w:rsidP="0016698C">
            <w:pPr>
              <w:ind w:firstLine="61"/>
              <w:jc w:val="center"/>
              <w:rPr>
                <w:bCs/>
                <w:sz w:val="24"/>
                <w:szCs w:val="24"/>
                <w:lang w:val="en-US"/>
              </w:rPr>
            </w:pPr>
            <w:r w:rsidRPr="00953A16">
              <w:rPr>
                <w:bCs/>
                <w:sz w:val="24"/>
                <w:szCs w:val="24"/>
                <w:lang w:val="en-US"/>
              </w:rPr>
              <w:t>1,3-Benzodioxole, 4-methoxy-6-(2-propenyl)-</w:t>
            </w:r>
          </w:p>
        </w:tc>
        <w:tc>
          <w:tcPr>
            <w:tcW w:w="2239" w:type="dxa"/>
          </w:tcPr>
          <w:p w14:paraId="7A0C6CA7" w14:textId="77777777" w:rsidR="0016698C" w:rsidRPr="00953A16" w:rsidRDefault="0016698C" w:rsidP="0016698C">
            <w:pPr>
              <w:ind w:firstLine="61"/>
              <w:jc w:val="center"/>
              <w:rPr>
                <w:bCs/>
                <w:sz w:val="24"/>
                <w:szCs w:val="24"/>
              </w:rPr>
            </w:pPr>
            <w:r w:rsidRPr="00953A16">
              <w:rPr>
                <w:bCs/>
                <w:sz w:val="24"/>
                <w:szCs w:val="24"/>
                <w:lang w:val="en-US"/>
              </w:rPr>
              <w:t>1.3079</w:t>
            </w:r>
          </w:p>
        </w:tc>
      </w:tr>
      <w:tr w:rsidR="0016698C" w:rsidRPr="00953A16" w14:paraId="733A617A"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344436" w14:textId="77777777" w:rsidR="0016698C" w:rsidRPr="00953A16" w:rsidRDefault="0016698C" w:rsidP="0016698C">
            <w:pPr>
              <w:ind w:firstLine="567"/>
              <w:jc w:val="center"/>
              <w:rPr>
                <w:bCs/>
                <w:sz w:val="24"/>
                <w:szCs w:val="24"/>
              </w:rPr>
            </w:pPr>
            <w:r>
              <w:rPr>
                <w:bCs/>
                <w:sz w:val="24"/>
                <w:szCs w:val="24"/>
              </w:rPr>
              <w:t>41</w:t>
            </w:r>
          </w:p>
        </w:tc>
        <w:tc>
          <w:tcPr>
            <w:tcW w:w="1106" w:type="dxa"/>
          </w:tcPr>
          <w:p w14:paraId="03298C36" w14:textId="77777777" w:rsidR="0016698C" w:rsidRPr="00953A16" w:rsidRDefault="0016698C" w:rsidP="0016698C">
            <w:pPr>
              <w:ind w:firstLine="61"/>
              <w:jc w:val="center"/>
              <w:rPr>
                <w:bCs/>
                <w:sz w:val="24"/>
                <w:szCs w:val="24"/>
              </w:rPr>
            </w:pPr>
            <w:r w:rsidRPr="00953A16">
              <w:rPr>
                <w:bCs/>
                <w:sz w:val="24"/>
                <w:szCs w:val="24"/>
                <w:lang w:val="en-US"/>
              </w:rPr>
              <w:t>28.3129</w:t>
            </w:r>
          </w:p>
        </w:tc>
        <w:tc>
          <w:tcPr>
            <w:tcW w:w="5273" w:type="dxa"/>
          </w:tcPr>
          <w:p w14:paraId="6BF496C2" w14:textId="77777777" w:rsidR="0016698C" w:rsidRPr="00953A16" w:rsidRDefault="0016698C" w:rsidP="0016698C">
            <w:pPr>
              <w:ind w:firstLine="61"/>
              <w:jc w:val="center"/>
              <w:rPr>
                <w:bCs/>
                <w:sz w:val="24"/>
                <w:szCs w:val="24"/>
                <w:lang w:val="en-US"/>
              </w:rPr>
            </w:pPr>
            <w:r w:rsidRPr="00953A16">
              <w:rPr>
                <w:bCs/>
                <w:sz w:val="24"/>
                <w:szCs w:val="24"/>
                <w:lang w:val="en-US"/>
              </w:rPr>
              <w:t>1-Isopropyl-4,7-dimethyl-1,2,3,5,6,8a-hexahydronaphthalene</w:t>
            </w:r>
          </w:p>
        </w:tc>
        <w:tc>
          <w:tcPr>
            <w:tcW w:w="2239" w:type="dxa"/>
          </w:tcPr>
          <w:p w14:paraId="21487197" w14:textId="77777777" w:rsidR="0016698C" w:rsidRPr="00953A16" w:rsidRDefault="0016698C" w:rsidP="0016698C">
            <w:pPr>
              <w:ind w:firstLine="61"/>
              <w:jc w:val="center"/>
              <w:rPr>
                <w:bCs/>
                <w:sz w:val="24"/>
                <w:szCs w:val="24"/>
              </w:rPr>
            </w:pPr>
            <w:r w:rsidRPr="00953A16">
              <w:rPr>
                <w:bCs/>
                <w:sz w:val="24"/>
                <w:szCs w:val="24"/>
                <w:lang w:val="en-US"/>
              </w:rPr>
              <w:t>2.4978</w:t>
            </w:r>
          </w:p>
        </w:tc>
      </w:tr>
      <w:tr w:rsidR="0016698C" w:rsidRPr="00953A16" w14:paraId="37750296"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BA8B4B" w14:textId="77777777" w:rsidR="0016698C" w:rsidRPr="00953A16" w:rsidRDefault="0016698C" w:rsidP="0016698C">
            <w:pPr>
              <w:ind w:firstLine="567"/>
              <w:jc w:val="center"/>
              <w:rPr>
                <w:bCs/>
                <w:sz w:val="24"/>
                <w:szCs w:val="24"/>
              </w:rPr>
            </w:pPr>
            <w:r>
              <w:rPr>
                <w:bCs/>
                <w:sz w:val="24"/>
                <w:szCs w:val="24"/>
              </w:rPr>
              <w:t>42</w:t>
            </w:r>
          </w:p>
        </w:tc>
        <w:tc>
          <w:tcPr>
            <w:tcW w:w="1106" w:type="dxa"/>
          </w:tcPr>
          <w:p w14:paraId="0C7E8D66" w14:textId="77777777" w:rsidR="0016698C" w:rsidRPr="00953A16" w:rsidRDefault="0016698C" w:rsidP="0016698C">
            <w:pPr>
              <w:ind w:firstLine="61"/>
              <w:jc w:val="center"/>
              <w:rPr>
                <w:bCs/>
                <w:sz w:val="24"/>
                <w:szCs w:val="24"/>
              </w:rPr>
            </w:pPr>
            <w:r w:rsidRPr="00953A16">
              <w:rPr>
                <w:bCs/>
                <w:sz w:val="24"/>
                <w:szCs w:val="24"/>
                <w:lang w:val="en-US"/>
              </w:rPr>
              <w:t>28.4428</w:t>
            </w:r>
          </w:p>
        </w:tc>
        <w:tc>
          <w:tcPr>
            <w:tcW w:w="5273" w:type="dxa"/>
          </w:tcPr>
          <w:p w14:paraId="6E032AAA" w14:textId="77777777" w:rsidR="0016698C" w:rsidRPr="00953A16" w:rsidRDefault="0016698C" w:rsidP="0016698C">
            <w:pPr>
              <w:ind w:firstLine="61"/>
              <w:jc w:val="center"/>
              <w:rPr>
                <w:bCs/>
                <w:sz w:val="24"/>
                <w:szCs w:val="24"/>
                <w:lang w:val="en-US"/>
              </w:rPr>
            </w:pPr>
            <w:r w:rsidRPr="00953A16">
              <w:rPr>
                <w:bCs/>
                <w:sz w:val="24"/>
                <w:szCs w:val="24"/>
                <w:lang w:val="en-US"/>
              </w:rPr>
              <w:t>Quinoline, 2,4-dimethyl-</w:t>
            </w:r>
          </w:p>
        </w:tc>
        <w:tc>
          <w:tcPr>
            <w:tcW w:w="2239" w:type="dxa"/>
          </w:tcPr>
          <w:p w14:paraId="0A88A6D5" w14:textId="77777777" w:rsidR="0016698C" w:rsidRPr="00953A16" w:rsidRDefault="0016698C" w:rsidP="0016698C">
            <w:pPr>
              <w:ind w:firstLine="61"/>
              <w:jc w:val="center"/>
              <w:rPr>
                <w:bCs/>
                <w:sz w:val="24"/>
                <w:szCs w:val="24"/>
              </w:rPr>
            </w:pPr>
            <w:r w:rsidRPr="00953A16">
              <w:rPr>
                <w:bCs/>
                <w:sz w:val="24"/>
                <w:szCs w:val="24"/>
                <w:lang w:val="en-US"/>
              </w:rPr>
              <w:t>0.1134</w:t>
            </w:r>
          </w:p>
        </w:tc>
      </w:tr>
      <w:tr w:rsidR="0016698C" w:rsidRPr="00953A16" w14:paraId="2E3DDAB2"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F0F9BA" w14:textId="77777777" w:rsidR="0016698C" w:rsidRPr="00953A16" w:rsidRDefault="0016698C" w:rsidP="0016698C">
            <w:pPr>
              <w:ind w:firstLine="567"/>
              <w:jc w:val="center"/>
              <w:rPr>
                <w:bCs/>
                <w:sz w:val="24"/>
                <w:szCs w:val="24"/>
              </w:rPr>
            </w:pPr>
            <w:r>
              <w:rPr>
                <w:bCs/>
                <w:sz w:val="24"/>
                <w:szCs w:val="24"/>
              </w:rPr>
              <w:t>43</w:t>
            </w:r>
          </w:p>
        </w:tc>
        <w:tc>
          <w:tcPr>
            <w:tcW w:w="1106" w:type="dxa"/>
          </w:tcPr>
          <w:p w14:paraId="1DA9281E" w14:textId="77777777" w:rsidR="0016698C" w:rsidRPr="00953A16" w:rsidRDefault="0016698C" w:rsidP="0016698C">
            <w:pPr>
              <w:ind w:firstLine="61"/>
              <w:jc w:val="center"/>
              <w:rPr>
                <w:bCs/>
                <w:sz w:val="24"/>
                <w:szCs w:val="24"/>
              </w:rPr>
            </w:pPr>
            <w:r w:rsidRPr="00953A16">
              <w:rPr>
                <w:bCs/>
                <w:sz w:val="24"/>
                <w:szCs w:val="24"/>
                <w:lang w:val="en-US"/>
              </w:rPr>
              <w:t>28.6592</w:t>
            </w:r>
          </w:p>
        </w:tc>
        <w:tc>
          <w:tcPr>
            <w:tcW w:w="5273" w:type="dxa"/>
          </w:tcPr>
          <w:p w14:paraId="7D74CEAD" w14:textId="17AA64C4" w:rsidR="0016698C" w:rsidRPr="00953A16" w:rsidRDefault="0016698C" w:rsidP="0016698C">
            <w:pPr>
              <w:ind w:firstLine="61"/>
              <w:jc w:val="center"/>
              <w:rPr>
                <w:bCs/>
                <w:sz w:val="24"/>
                <w:szCs w:val="24"/>
                <w:lang w:val="en-US"/>
              </w:rPr>
            </w:pPr>
            <w:r w:rsidRPr="00953A16">
              <w:rPr>
                <w:bCs/>
                <w:sz w:val="24"/>
                <w:szCs w:val="24"/>
                <w:lang w:val="en-US"/>
              </w:rPr>
              <w:t>1H-Cyclopropa[a]naphthalene, 1a,2,3,3a,4,5,6,7b-octahydro-1,1,3a,7-tetramethyl-, [1aR-(1a.</w:t>
            </w:r>
            <w:r w:rsidRPr="00622437">
              <w:rPr>
                <w:lang w:val="en-US"/>
              </w:rPr>
              <w:t xml:space="preserve"> </w:t>
            </w:r>
            <w:r w:rsidRPr="00622437">
              <w:rPr>
                <w:bCs/>
                <w:sz w:val="24"/>
                <w:szCs w:val="24"/>
                <w:lang w:val="en-US"/>
              </w:rPr>
              <w:t>α</w:t>
            </w:r>
            <w:r w:rsidRPr="00953A16">
              <w:rPr>
                <w:bCs/>
                <w:sz w:val="24"/>
                <w:szCs w:val="24"/>
                <w:lang w:val="en-US"/>
              </w:rPr>
              <w:t>.,3a.</w:t>
            </w:r>
            <w:r w:rsidRPr="00622437">
              <w:rPr>
                <w:lang w:val="en-US"/>
              </w:rPr>
              <w:t xml:space="preserve"> </w:t>
            </w:r>
            <w:r w:rsidRPr="00622437">
              <w:rPr>
                <w:bCs/>
                <w:sz w:val="24"/>
                <w:szCs w:val="24"/>
                <w:lang w:val="en-US"/>
              </w:rPr>
              <w:t>α</w:t>
            </w:r>
            <w:r w:rsidRPr="00953A16">
              <w:rPr>
                <w:bCs/>
                <w:sz w:val="24"/>
                <w:szCs w:val="24"/>
                <w:lang w:val="en-US"/>
              </w:rPr>
              <w:t>.,7b.</w:t>
            </w:r>
            <w:r w:rsidRPr="00622437">
              <w:rPr>
                <w:lang w:val="en-US"/>
              </w:rPr>
              <w:t xml:space="preserve"> </w:t>
            </w:r>
            <w:r w:rsidRPr="00622437">
              <w:rPr>
                <w:bCs/>
                <w:sz w:val="24"/>
                <w:szCs w:val="24"/>
                <w:lang w:val="en-US"/>
              </w:rPr>
              <w:t>α</w:t>
            </w:r>
            <w:r w:rsidRPr="00953A16">
              <w:rPr>
                <w:bCs/>
                <w:sz w:val="24"/>
                <w:szCs w:val="24"/>
                <w:lang w:val="en-US"/>
              </w:rPr>
              <w:t>.)]-</w:t>
            </w:r>
          </w:p>
        </w:tc>
        <w:tc>
          <w:tcPr>
            <w:tcW w:w="2239" w:type="dxa"/>
          </w:tcPr>
          <w:p w14:paraId="0529C381" w14:textId="77777777" w:rsidR="0016698C" w:rsidRPr="00953A16" w:rsidRDefault="0016698C" w:rsidP="0016698C">
            <w:pPr>
              <w:ind w:firstLine="61"/>
              <w:jc w:val="center"/>
              <w:rPr>
                <w:bCs/>
                <w:sz w:val="24"/>
                <w:szCs w:val="24"/>
              </w:rPr>
            </w:pPr>
            <w:r w:rsidRPr="00953A16">
              <w:rPr>
                <w:bCs/>
                <w:sz w:val="24"/>
                <w:szCs w:val="24"/>
                <w:lang w:val="en-US"/>
              </w:rPr>
              <w:t>0.5044</w:t>
            </w:r>
          </w:p>
        </w:tc>
      </w:tr>
      <w:tr w:rsidR="0016698C" w:rsidRPr="00953A16" w14:paraId="7805686C"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FBA64C" w14:textId="77777777" w:rsidR="0016698C" w:rsidRPr="00953A16" w:rsidRDefault="0016698C" w:rsidP="0016698C">
            <w:pPr>
              <w:ind w:firstLine="567"/>
              <w:jc w:val="center"/>
              <w:rPr>
                <w:bCs/>
                <w:sz w:val="24"/>
                <w:szCs w:val="24"/>
              </w:rPr>
            </w:pPr>
            <w:r>
              <w:rPr>
                <w:bCs/>
                <w:sz w:val="24"/>
                <w:szCs w:val="24"/>
              </w:rPr>
              <w:t>44</w:t>
            </w:r>
          </w:p>
        </w:tc>
        <w:tc>
          <w:tcPr>
            <w:tcW w:w="1106" w:type="dxa"/>
          </w:tcPr>
          <w:p w14:paraId="72277DF5" w14:textId="77777777" w:rsidR="0016698C" w:rsidRPr="00953A16" w:rsidRDefault="0016698C" w:rsidP="0016698C">
            <w:pPr>
              <w:ind w:firstLine="61"/>
              <w:jc w:val="center"/>
              <w:rPr>
                <w:bCs/>
                <w:sz w:val="24"/>
                <w:szCs w:val="24"/>
              </w:rPr>
            </w:pPr>
            <w:r w:rsidRPr="00953A16">
              <w:rPr>
                <w:bCs/>
                <w:sz w:val="24"/>
                <w:szCs w:val="24"/>
                <w:lang w:val="en-US"/>
              </w:rPr>
              <w:t>28.7530</w:t>
            </w:r>
          </w:p>
        </w:tc>
        <w:tc>
          <w:tcPr>
            <w:tcW w:w="5273" w:type="dxa"/>
          </w:tcPr>
          <w:p w14:paraId="701823BA" w14:textId="2C1E103C" w:rsidR="0016698C" w:rsidRPr="00953A16" w:rsidRDefault="0016698C" w:rsidP="0016698C">
            <w:pPr>
              <w:ind w:firstLine="61"/>
              <w:jc w:val="center"/>
              <w:rPr>
                <w:bCs/>
                <w:sz w:val="24"/>
                <w:szCs w:val="24"/>
                <w:lang w:val="en-US"/>
              </w:rPr>
            </w:pPr>
            <w:r w:rsidRPr="00953A16">
              <w:rPr>
                <w:bCs/>
                <w:sz w:val="24"/>
                <w:szCs w:val="24"/>
                <w:lang w:val="en-US"/>
              </w:rPr>
              <w:t>Tricyclo[4.4.0.0(2,7)]dec-8-ene-3-methanol, .</w:t>
            </w:r>
            <w:r w:rsidRPr="00622437">
              <w:rPr>
                <w:lang w:val="en-US"/>
              </w:rPr>
              <w:t xml:space="preserve"> </w:t>
            </w:r>
            <w:r w:rsidRPr="00622437">
              <w:rPr>
                <w:bCs/>
                <w:sz w:val="24"/>
                <w:szCs w:val="24"/>
                <w:lang w:val="en-US"/>
              </w:rPr>
              <w:t>α</w:t>
            </w:r>
            <w:r w:rsidRPr="00953A16">
              <w:rPr>
                <w:bCs/>
                <w:sz w:val="24"/>
                <w:szCs w:val="24"/>
                <w:lang w:val="en-US"/>
              </w:rPr>
              <w:t>.,</w:t>
            </w:r>
            <w:r w:rsidRPr="00622437">
              <w:rPr>
                <w:bCs/>
                <w:sz w:val="24"/>
                <w:szCs w:val="24"/>
                <w:lang w:val="en-US"/>
              </w:rPr>
              <w:t>α</w:t>
            </w:r>
            <w:r w:rsidRPr="00953A16">
              <w:rPr>
                <w:bCs/>
                <w:sz w:val="24"/>
                <w:szCs w:val="24"/>
                <w:lang w:val="en-US"/>
              </w:rPr>
              <w:t>.,6,8-tetramethyl-, stereoisomer</w:t>
            </w:r>
          </w:p>
        </w:tc>
        <w:tc>
          <w:tcPr>
            <w:tcW w:w="2239" w:type="dxa"/>
          </w:tcPr>
          <w:p w14:paraId="691F7CD8" w14:textId="77777777" w:rsidR="0016698C" w:rsidRPr="00953A16" w:rsidRDefault="0016698C" w:rsidP="0016698C">
            <w:pPr>
              <w:ind w:firstLine="61"/>
              <w:jc w:val="center"/>
              <w:rPr>
                <w:bCs/>
                <w:sz w:val="24"/>
                <w:szCs w:val="24"/>
              </w:rPr>
            </w:pPr>
            <w:r w:rsidRPr="00953A16">
              <w:rPr>
                <w:bCs/>
                <w:sz w:val="24"/>
                <w:szCs w:val="24"/>
                <w:lang w:val="en-US"/>
              </w:rPr>
              <w:t>0.9498</w:t>
            </w:r>
          </w:p>
        </w:tc>
      </w:tr>
      <w:tr w:rsidR="0016698C" w:rsidRPr="00953A16" w14:paraId="2914A759"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83DE0A" w14:textId="77777777" w:rsidR="0016698C" w:rsidRPr="00953A16" w:rsidRDefault="0016698C" w:rsidP="0016698C">
            <w:pPr>
              <w:ind w:firstLine="567"/>
              <w:jc w:val="center"/>
              <w:rPr>
                <w:bCs/>
                <w:sz w:val="24"/>
                <w:szCs w:val="24"/>
              </w:rPr>
            </w:pPr>
            <w:r>
              <w:rPr>
                <w:bCs/>
                <w:sz w:val="24"/>
                <w:szCs w:val="24"/>
              </w:rPr>
              <w:t>45</w:t>
            </w:r>
          </w:p>
        </w:tc>
        <w:tc>
          <w:tcPr>
            <w:tcW w:w="1106" w:type="dxa"/>
          </w:tcPr>
          <w:p w14:paraId="17E9E134" w14:textId="77777777" w:rsidR="0016698C" w:rsidRPr="00953A16" w:rsidRDefault="0016698C" w:rsidP="0016698C">
            <w:pPr>
              <w:ind w:firstLine="61"/>
              <w:jc w:val="center"/>
              <w:rPr>
                <w:bCs/>
                <w:sz w:val="24"/>
                <w:szCs w:val="24"/>
              </w:rPr>
            </w:pPr>
            <w:r w:rsidRPr="00953A16">
              <w:rPr>
                <w:bCs/>
                <w:sz w:val="24"/>
                <w:szCs w:val="24"/>
                <w:lang w:val="en-US"/>
              </w:rPr>
              <w:t>29.0489</w:t>
            </w:r>
          </w:p>
        </w:tc>
        <w:tc>
          <w:tcPr>
            <w:tcW w:w="5273" w:type="dxa"/>
          </w:tcPr>
          <w:p w14:paraId="02714AE2" w14:textId="77777777" w:rsidR="0016698C" w:rsidRPr="00953A16" w:rsidRDefault="0016698C" w:rsidP="0016698C">
            <w:pPr>
              <w:ind w:firstLine="61"/>
              <w:jc w:val="center"/>
              <w:rPr>
                <w:bCs/>
                <w:sz w:val="24"/>
                <w:szCs w:val="24"/>
                <w:lang w:val="en-US"/>
              </w:rPr>
            </w:pPr>
            <w:r w:rsidRPr="00953A16">
              <w:rPr>
                <w:bCs/>
                <w:sz w:val="24"/>
                <w:szCs w:val="24"/>
                <w:lang w:val="en-US"/>
              </w:rPr>
              <w:t>Benzene, 1,2,3-trimethoxy-5-(2-propenyl)-</w:t>
            </w:r>
          </w:p>
        </w:tc>
        <w:tc>
          <w:tcPr>
            <w:tcW w:w="2239" w:type="dxa"/>
          </w:tcPr>
          <w:p w14:paraId="4F52730D" w14:textId="77777777" w:rsidR="0016698C" w:rsidRPr="00953A16" w:rsidRDefault="0016698C" w:rsidP="0016698C">
            <w:pPr>
              <w:ind w:firstLine="61"/>
              <w:jc w:val="center"/>
              <w:rPr>
                <w:bCs/>
                <w:sz w:val="24"/>
                <w:szCs w:val="24"/>
              </w:rPr>
            </w:pPr>
            <w:r w:rsidRPr="00953A16">
              <w:rPr>
                <w:bCs/>
                <w:sz w:val="24"/>
                <w:szCs w:val="24"/>
                <w:lang w:val="en-US"/>
              </w:rPr>
              <w:t>0.4063</w:t>
            </w:r>
          </w:p>
        </w:tc>
      </w:tr>
      <w:tr w:rsidR="0016698C" w:rsidRPr="00953A16" w14:paraId="7A0076C4"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64C1D9" w14:textId="77777777" w:rsidR="0016698C" w:rsidRPr="00953A16" w:rsidRDefault="0016698C" w:rsidP="0016698C">
            <w:pPr>
              <w:ind w:firstLine="567"/>
              <w:jc w:val="center"/>
              <w:rPr>
                <w:bCs/>
                <w:sz w:val="24"/>
                <w:szCs w:val="24"/>
              </w:rPr>
            </w:pPr>
            <w:r>
              <w:rPr>
                <w:bCs/>
                <w:sz w:val="24"/>
                <w:szCs w:val="24"/>
              </w:rPr>
              <w:t>46</w:t>
            </w:r>
          </w:p>
        </w:tc>
        <w:tc>
          <w:tcPr>
            <w:tcW w:w="1106" w:type="dxa"/>
          </w:tcPr>
          <w:p w14:paraId="6C6D645E" w14:textId="77777777" w:rsidR="0016698C" w:rsidRPr="00953A16" w:rsidRDefault="0016698C" w:rsidP="0016698C">
            <w:pPr>
              <w:ind w:firstLine="61"/>
              <w:jc w:val="center"/>
              <w:rPr>
                <w:bCs/>
                <w:sz w:val="24"/>
                <w:szCs w:val="24"/>
              </w:rPr>
            </w:pPr>
            <w:r w:rsidRPr="00953A16">
              <w:rPr>
                <w:bCs/>
                <w:sz w:val="24"/>
                <w:szCs w:val="24"/>
                <w:lang w:val="en-US"/>
              </w:rPr>
              <w:t>29.1643</w:t>
            </w:r>
          </w:p>
        </w:tc>
        <w:tc>
          <w:tcPr>
            <w:tcW w:w="5273" w:type="dxa"/>
          </w:tcPr>
          <w:p w14:paraId="3BB04F61" w14:textId="7725581C" w:rsidR="0016698C" w:rsidRPr="00953A16" w:rsidRDefault="0016698C" w:rsidP="0016698C">
            <w:pPr>
              <w:ind w:firstLine="61"/>
              <w:jc w:val="center"/>
              <w:rPr>
                <w:bCs/>
                <w:sz w:val="24"/>
                <w:szCs w:val="24"/>
                <w:lang w:val="en-US"/>
              </w:rPr>
            </w:pPr>
            <w:r w:rsidRPr="00953A16">
              <w:rPr>
                <w:bCs/>
                <w:sz w:val="24"/>
                <w:szCs w:val="24"/>
                <w:lang w:val="en-US"/>
              </w:rPr>
              <w:t>2H-3,9a-Methano-1-benzoxepin, octahydro-2,2,5a,9-tetramethyl-, [3R-(3</w:t>
            </w:r>
            <w:r w:rsidRPr="00622437">
              <w:rPr>
                <w:lang w:val="en-US"/>
              </w:rPr>
              <w:t xml:space="preserve"> </w:t>
            </w:r>
            <w:r w:rsidRPr="00622437">
              <w:rPr>
                <w:bCs/>
                <w:sz w:val="24"/>
                <w:szCs w:val="24"/>
                <w:lang w:val="en-US"/>
              </w:rPr>
              <w:t>α</w:t>
            </w:r>
            <w:r w:rsidRPr="00953A16">
              <w:rPr>
                <w:bCs/>
                <w:sz w:val="24"/>
                <w:szCs w:val="24"/>
                <w:lang w:val="en-US"/>
              </w:rPr>
              <w:t>.,5a.</w:t>
            </w:r>
            <w:r w:rsidRPr="00622437">
              <w:rPr>
                <w:rFonts w:ascii="-webkit-standard" w:hAnsi="-webkit-standard" w:cstheme="minorBidi"/>
                <w:color w:val="000000"/>
                <w:sz w:val="27"/>
                <w:szCs w:val="27"/>
                <w:lang w:val="en-US"/>
              </w:rPr>
              <w:t xml:space="preserve"> </w:t>
            </w:r>
            <w:r w:rsidRPr="00622437">
              <w:rPr>
                <w:bCs/>
                <w:sz w:val="24"/>
                <w:szCs w:val="24"/>
              </w:rPr>
              <w:t>α</w:t>
            </w:r>
            <w:r w:rsidRPr="00953A16">
              <w:rPr>
                <w:bCs/>
                <w:sz w:val="24"/>
                <w:szCs w:val="24"/>
                <w:lang w:val="en-US"/>
              </w:rPr>
              <w:t>.,9.</w:t>
            </w:r>
            <w:r w:rsidRPr="00622437">
              <w:rPr>
                <w:lang w:val="en-US"/>
              </w:rPr>
              <w:t xml:space="preserve"> </w:t>
            </w:r>
            <w:r w:rsidRPr="00622437">
              <w:rPr>
                <w:bCs/>
                <w:sz w:val="24"/>
                <w:szCs w:val="24"/>
                <w:lang w:val="en-US"/>
              </w:rPr>
              <w:t>α</w:t>
            </w:r>
            <w:r w:rsidRPr="00953A16">
              <w:rPr>
                <w:bCs/>
                <w:sz w:val="24"/>
                <w:szCs w:val="24"/>
                <w:lang w:val="en-US"/>
              </w:rPr>
              <w:t>.,9a</w:t>
            </w:r>
            <w:r w:rsidRPr="00622437">
              <w:rPr>
                <w:lang w:val="en-US"/>
              </w:rPr>
              <w:t xml:space="preserve"> </w:t>
            </w:r>
            <w:r w:rsidRPr="00622437">
              <w:rPr>
                <w:bCs/>
                <w:sz w:val="24"/>
                <w:szCs w:val="24"/>
                <w:lang w:val="en-US"/>
              </w:rPr>
              <w:t>α</w:t>
            </w:r>
            <w:r w:rsidRPr="00953A16">
              <w:rPr>
                <w:bCs/>
                <w:sz w:val="24"/>
                <w:szCs w:val="24"/>
                <w:lang w:val="en-US"/>
              </w:rPr>
              <w:t>.)]-</w:t>
            </w:r>
          </w:p>
        </w:tc>
        <w:tc>
          <w:tcPr>
            <w:tcW w:w="2239" w:type="dxa"/>
          </w:tcPr>
          <w:p w14:paraId="75E1FEFF" w14:textId="77777777" w:rsidR="0016698C" w:rsidRPr="00953A16" w:rsidRDefault="0016698C" w:rsidP="0016698C">
            <w:pPr>
              <w:ind w:firstLine="61"/>
              <w:jc w:val="center"/>
              <w:rPr>
                <w:bCs/>
                <w:sz w:val="24"/>
                <w:szCs w:val="24"/>
              </w:rPr>
            </w:pPr>
            <w:r w:rsidRPr="00953A16">
              <w:rPr>
                <w:bCs/>
                <w:sz w:val="24"/>
                <w:szCs w:val="24"/>
                <w:lang w:val="en-US"/>
              </w:rPr>
              <w:t>2.2276</w:t>
            </w:r>
          </w:p>
        </w:tc>
      </w:tr>
      <w:tr w:rsidR="0016698C" w:rsidRPr="00953A16" w14:paraId="25D9DA98"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D94040" w14:textId="77777777" w:rsidR="0016698C" w:rsidRPr="00953A16" w:rsidRDefault="0016698C" w:rsidP="0016698C">
            <w:pPr>
              <w:ind w:firstLine="567"/>
              <w:jc w:val="center"/>
              <w:rPr>
                <w:bCs/>
                <w:sz w:val="24"/>
                <w:szCs w:val="24"/>
              </w:rPr>
            </w:pPr>
            <w:r>
              <w:rPr>
                <w:bCs/>
                <w:sz w:val="24"/>
                <w:szCs w:val="24"/>
              </w:rPr>
              <w:t>47</w:t>
            </w:r>
          </w:p>
        </w:tc>
        <w:tc>
          <w:tcPr>
            <w:tcW w:w="1106" w:type="dxa"/>
          </w:tcPr>
          <w:p w14:paraId="6F82CB9C" w14:textId="77777777" w:rsidR="0016698C" w:rsidRPr="00953A16" w:rsidRDefault="0016698C" w:rsidP="0016698C">
            <w:pPr>
              <w:ind w:firstLine="61"/>
              <w:jc w:val="center"/>
              <w:rPr>
                <w:bCs/>
                <w:sz w:val="24"/>
                <w:szCs w:val="24"/>
              </w:rPr>
            </w:pPr>
            <w:r w:rsidRPr="00953A16">
              <w:rPr>
                <w:bCs/>
                <w:sz w:val="24"/>
                <w:szCs w:val="24"/>
                <w:lang w:val="en-US"/>
              </w:rPr>
              <w:t>29.2220</w:t>
            </w:r>
          </w:p>
        </w:tc>
        <w:tc>
          <w:tcPr>
            <w:tcW w:w="5273" w:type="dxa"/>
          </w:tcPr>
          <w:p w14:paraId="07CA2353" w14:textId="77777777" w:rsidR="0016698C" w:rsidRPr="00953A16" w:rsidRDefault="0016698C" w:rsidP="0016698C">
            <w:pPr>
              <w:ind w:firstLine="61"/>
              <w:jc w:val="center"/>
              <w:rPr>
                <w:bCs/>
                <w:sz w:val="24"/>
                <w:szCs w:val="24"/>
                <w:lang w:val="en-US"/>
              </w:rPr>
            </w:pPr>
            <w:r w:rsidRPr="00953A16">
              <w:rPr>
                <w:bCs/>
                <w:sz w:val="24"/>
                <w:szCs w:val="24"/>
                <w:lang w:val="en-US"/>
              </w:rPr>
              <w:t>1,6,10-Dodecatrien-3-ol, 3,7,11-trimethyl-, (E)-</w:t>
            </w:r>
          </w:p>
        </w:tc>
        <w:tc>
          <w:tcPr>
            <w:tcW w:w="2239" w:type="dxa"/>
          </w:tcPr>
          <w:p w14:paraId="70B9E02C" w14:textId="77777777" w:rsidR="0016698C" w:rsidRPr="00953A16" w:rsidRDefault="0016698C" w:rsidP="0016698C">
            <w:pPr>
              <w:ind w:firstLine="61"/>
              <w:jc w:val="center"/>
              <w:rPr>
                <w:bCs/>
                <w:sz w:val="24"/>
                <w:szCs w:val="24"/>
              </w:rPr>
            </w:pPr>
            <w:r w:rsidRPr="00953A16">
              <w:rPr>
                <w:bCs/>
                <w:sz w:val="24"/>
                <w:szCs w:val="24"/>
                <w:lang w:val="en-US"/>
              </w:rPr>
              <w:t>0.5084</w:t>
            </w:r>
          </w:p>
        </w:tc>
      </w:tr>
      <w:tr w:rsidR="0016698C" w:rsidRPr="00953A16" w14:paraId="25439D45"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A3AE32" w14:textId="77777777" w:rsidR="0016698C" w:rsidRPr="00953A16" w:rsidRDefault="0016698C" w:rsidP="0016698C">
            <w:pPr>
              <w:ind w:firstLine="567"/>
              <w:jc w:val="center"/>
              <w:rPr>
                <w:bCs/>
                <w:sz w:val="24"/>
                <w:szCs w:val="24"/>
              </w:rPr>
            </w:pPr>
            <w:r>
              <w:rPr>
                <w:bCs/>
                <w:sz w:val="24"/>
                <w:szCs w:val="24"/>
              </w:rPr>
              <w:t>48</w:t>
            </w:r>
          </w:p>
        </w:tc>
        <w:tc>
          <w:tcPr>
            <w:tcW w:w="1106" w:type="dxa"/>
          </w:tcPr>
          <w:p w14:paraId="6F5E77BF" w14:textId="77777777" w:rsidR="0016698C" w:rsidRPr="00953A16" w:rsidRDefault="0016698C" w:rsidP="0016698C">
            <w:pPr>
              <w:ind w:firstLine="61"/>
              <w:jc w:val="center"/>
              <w:rPr>
                <w:bCs/>
                <w:sz w:val="24"/>
                <w:szCs w:val="24"/>
              </w:rPr>
            </w:pPr>
            <w:r w:rsidRPr="00953A16">
              <w:rPr>
                <w:bCs/>
                <w:sz w:val="24"/>
                <w:szCs w:val="24"/>
                <w:lang w:val="en-US"/>
              </w:rPr>
              <w:t>29.7127</w:t>
            </w:r>
          </w:p>
        </w:tc>
        <w:tc>
          <w:tcPr>
            <w:tcW w:w="5273" w:type="dxa"/>
          </w:tcPr>
          <w:p w14:paraId="1624D473" w14:textId="77777777" w:rsidR="0016698C" w:rsidRPr="00953A16" w:rsidRDefault="0016698C" w:rsidP="0016698C">
            <w:pPr>
              <w:ind w:firstLine="61"/>
              <w:jc w:val="center"/>
              <w:rPr>
                <w:bCs/>
                <w:sz w:val="24"/>
                <w:szCs w:val="24"/>
              </w:rPr>
            </w:pPr>
            <w:r w:rsidRPr="00953A16">
              <w:rPr>
                <w:bCs/>
                <w:sz w:val="24"/>
                <w:szCs w:val="24"/>
                <w:lang w:val="en-US"/>
              </w:rPr>
              <w:t>3,4-Pyridinediamine</w:t>
            </w:r>
          </w:p>
        </w:tc>
        <w:tc>
          <w:tcPr>
            <w:tcW w:w="2239" w:type="dxa"/>
          </w:tcPr>
          <w:p w14:paraId="1DF6EF36" w14:textId="77777777" w:rsidR="0016698C" w:rsidRPr="00953A16" w:rsidRDefault="0016698C" w:rsidP="0016698C">
            <w:pPr>
              <w:ind w:firstLine="61"/>
              <w:jc w:val="center"/>
              <w:rPr>
                <w:bCs/>
                <w:sz w:val="24"/>
                <w:szCs w:val="24"/>
              </w:rPr>
            </w:pPr>
            <w:r w:rsidRPr="00953A16">
              <w:rPr>
                <w:bCs/>
                <w:sz w:val="24"/>
                <w:szCs w:val="24"/>
                <w:lang w:val="en-US"/>
              </w:rPr>
              <w:t>2.6286</w:t>
            </w:r>
          </w:p>
        </w:tc>
      </w:tr>
      <w:tr w:rsidR="0016698C" w:rsidRPr="00953A16" w14:paraId="74FA1140"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F531D1" w14:textId="77777777" w:rsidR="0016698C" w:rsidRPr="00953A16" w:rsidRDefault="0016698C" w:rsidP="0016698C">
            <w:pPr>
              <w:ind w:firstLine="567"/>
              <w:jc w:val="center"/>
              <w:rPr>
                <w:bCs/>
                <w:sz w:val="24"/>
                <w:szCs w:val="24"/>
              </w:rPr>
            </w:pPr>
            <w:r>
              <w:rPr>
                <w:bCs/>
                <w:sz w:val="24"/>
                <w:szCs w:val="24"/>
              </w:rPr>
              <w:t>49</w:t>
            </w:r>
          </w:p>
        </w:tc>
        <w:tc>
          <w:tcPr>
            <w:tcW w:w="1106" w:type="dxa"/>
          </w:tcPr>
          <w:p w14:paraId="3284D8EC" w14:textId="77777777" w:rsidR="0016698C" w:rsidRPr="00953A16" w:rsidRDefault="0016698C" w:rsidP="0016698C">
            <w:pPr>
              <w:ind w:firstLine="61"/>
              <w:jc w:val="center"/>
              <w:rPr>
                <w:bCs/>
                <w:sz w:val="24"/>
                <w:szCs w:val="24"/>
              </w:rPr>
            </w:pPr>
            <w:r w:rsidRPr="00953A16">
              <w:rPr>
                <w:bCs/>
                <w:sz w:val="24"/>
                <w:szCs w:val="24"/>
                <w:lang w:val="en-US"/>
              </w:rPr>
              <w:t>29.8209</w:t>
            </w:r>
          </w:p>
        </w:tc>
        <w:tc>
          <w:tcPr>
            <w:tcW w:w="5273" w:type="dxa"/>
          </w:tcPr>
          <w:p w14:paraId="2D829FD7" w14:textId="77777777" w:rsidR="0016698C" w:rsidRPr="00953A16" w:rsidRDefault="0016698C" w:rsidP="0016698C">
            <w:pPr>
              <w:ind w:firstLine="61"/>
              <w:jc w:val="center"/>
              <w:rPr>
                <w:bCs/>
                <w:sz w:val="24"/>
                <w:szCs w:val="24"/>
                <w:lang w:val="en-US"/>
              </w:rPr>
            </w:pPr>
            <w:r w:rsidRPr="00953A16">
              <w:rPr>
                <w:bCs/>
                <w:sz w:val="24"/>
                <w:szCs w:val="24"/>
                <w:lang w:val="en-US"/>
              </w:rPr>
              <w:t>3,5,11-Eudesmatriene</w:t>
            </w:r>
          </w:p>
        </w:tc>
        <w:tc>
          <w:tcPr>
            <w:tcW w:w="2239" w:type="dxa"/>
          </w:tcPr>
          <w:p w14:paraId="073AC73D" w14:textId="77777777" w:rsidR="0016698C" w:rsidRPr="00953A16" w:rsidRDefault="0016698C" w:rsidP="0016698C">
            <w:pPr>
              <w:ind w:firstLine="61"/>
              <w:jc w:val="center"/>
              <w:rPr>
                <w:bCs/>
                <w:sz w:val="24"/>
                <w:szCs w:val="24"/>
              </w:rPr>
            </w:pPr>
            <w:r w:rsidRPr="00953A16">
              <w:rPr>
                <w:bCs/>
                <w:sz w:val="24"/>
                <w:szCs w:val="24"/>
                <w:lang w:val="en-US"/>
              </w:rPr>
              <w:t>0.0449</w:t>
            </w:r>
          </w:p>
        </w:tc>
      </w:tr>
      <w:tr w:rsidR="0016698C" w:rsidRPr="00953A16" w14:paraId="2B7B179D"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74B6E4" w14:textId="77777777" w:rsidR="0016698C" w:rsidRPr="00953A16" w:rsidRDefault="0016698C" w:rsidP="0016698C">
            <w:pPr>
              <w:ind w:firstLine="567"/>
              <w:jc w:val="center"/>
              <w:rPr>
                <w:bCs/>
                <w:sz w:val="24"/>
                <w:szCs w:val="24"/>
              </w:rPr>
            </w:pPr>
            <w:r>
              <w:rPr>
                <w:bCs/>
                <w:sz w:val="24"/>
                <w:szCs w:val="24"/>
              </w:rPr>
              <w:t>50</w:t>
            </w:r>
          </w:p>
        </w:tc>
        <w:tc>
          <w:tcPr>
            <w:tcW w:w="1106" w:type="dxa"/>
          </w:tcPr>
          <w:p w14:paraId="70991F38" w14:textId="77777777" w:rsidR="0016698C" w:rsidRPr="00953A16" w:rsidRDefault="0016698C" w:rsidP="0016698C">
            <w:pPr>
              <w:ind w:firstLine="61"/>
              <w:jc w:val="center"/>
              <w:rPr>
                <w:bCs/>
                <w:sz w:val="24"/>
                <w:szCs w:val="24"/>
              </w:rPr>
            </w:pPr>
            <w:r w:rsidRPr="00953A16">
              <w:rPr>
                <w:bCs/>
                <w:sz w:val="24"/>
                <w:szCs w:val="24"/>
                <w:lang w:val="en-US"/>
              </w:rPr>
              <w:t>30.0229</w:t>
            </w:r>
          </w:p>
        </w:tc>
        <w:tc>
          <w:tcPr>
            <w:tcW w:w="5273" w:type="dxa"/>
          </w:tcPr>
          <w:p w14:paraId="3D4F91BE" w14:textId="2D1943C0" w:rsidR="0016698C" w:rsidRPr="00953A16" w:rsidRDefault="0016698C" w:rsidP="0016698C">
            <w:pPr>
              <w:ind w:firstLine="61"/>
              <w:jc w:val="center"/>
              <w:rPr>
                <w:bCs/>
                <w:sz w:val="24"/>
                <w:szCs w:val="24"/>
                <w:lang w:val="en-US"/>
              </w:rPr>
            </w:pPr>
            <w:r w:rsidRPr="00953A16">
              <w:rPr>
                <w:bCs/>
                <w:sz w:val="24"/>
                <w:szCs w:val="24"/>
                <w:lang w:val="en-US"/>
              </w:rPr>
              <w:t>1H-3a,7-Methanoazulene, 2,3,6,7,8,8a-hexahydro-1,4,9,9-tetramethyl-, (1.</w:t>
            </w:r>
            <w:r w:rsidRPr="00622437">
              <w:rPr>
                <w:bCs/>
                <w:sz w:val="24"/>
                <w:szCs w:val="24"/>
                <w:lang w:val="en-US"/>
              </w:rPr>
              <w:t>α</w:t>
            </w:r>
            <w:r w:rsidRPr="00953A16">
              <w:rPr>
                <w:bCs/>
                <w:sz w:val="24"/>
                <w:szCs w:val="24"/>
                <w:lang w:val="en-US"/>
              </w:rPr>
              <w:t>.,3a.</w:t>
            </w:r>
            <w:r w:rsidRPr="00622437">
              <w:rPr>
                <w:bCs/>
                <w:sz w:val="24"/>
                <w:szCs w:val="24"/>
                <w:lang w:val="en-US"/>
              </w:rPr>
              <w:t>α</w:t>
            </w:r>
            <w:r w:rsidRPr="00953A16">
              <w:rPr>
                <w:bCs/>
                <w:sz w:val="24"/>
                <w:szCs w:val="24"/>
                <w:lang w:val="en-US"/>
              </w:rPr>
              <w:t>.,7.</w:t>
            </w:r>
            <w:r w:rsidRPr="00622437">
              <w:rPr>
                <w:bCs/>
                <w:sz w:val="24"/>
                <w:szCs w:val="24"/>
                <w:lang w:val="en-US"/>
              </w:rPr>
              <w:t>α</w:t>
            </w:r>
            <w:r w:rsidRPr="00953A16">
              <w:rPr>
                <w:bCs/>
                <w:sz w:val="24"/>
                <w:szCs w:val="24"/>
                <w:lang w:val="en-US"/>
              </w:rPr>
              <w:t>.,8a.</w:t>
            </w:r>
            <w:r w:rsidRPr="00622437">
              <w:rPr>
                <w:bCs/>
                <w:sz w:val="24"/>
                <w:szCs w:val="24"/>
                <w:lang w:val="en-US"/>
              </w:rPr>
              <w:t>β</w:t>
            </w:r>
            <w:r w:rsidRPr="00953A16">
              <w:rPr>
                <w:bCs/>
                <w:sz w:val="24"/>
                <w:szCs w:val="24"/>
                <w:lang w:val="en-US"/>
              </w:rPr>
              <w:t>.)-</w:t>
            </w:r>
          </w:p>
        </w:tc>
        <w:tc>
          <w:tcPr>
            <w:tcW w:w="2239" w:type="dxa"/>
          </w:tcPr>
          <w:p w14:paraId="3096FD2B" w14:textId="77777777" w:rsidR="0016698C" w:rsidRPr="00953A16" w:rsidRDefault="0016698C" w:rsidP="0016698C">
            <w:pPr>
              <w:ind w:firstLine="61"/>
              <w:jc w:val="center"/>
              <w:rPr>
                <w:bCs/>
                <w:sz w:val="24"/>
                <w:szCs w:val="24"/>
              </w:rPr>
            </w:pPr>
            <w:r w:rsidRPr="00953A16">
              <w:rPr>
                <w:bCs/>
                <w:sz w:val="24"/>
                <w:szCs w:val="24"/>
                <w:lang w:val="en-US"/>
              </w:rPr>
              <w:t>0.1453</w:t>
            </w:r>
          </w:p>
        </w:tc>
      </w:tr>
      <w:tr w:rsidR="0016698C" w:rsidRPr="00953A16" w14:paraId="555B8F44"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45B655" w14:textId="77777777" w:rsidR="0016698C" w:rsidRPr="00953A16" w:rsidRDefault="0016698C" w:rsidP="0016698C">
            <w:pPr>
              <w:ind w:firstLine="567"/>
              <w:jc w:val="center"/>
              <w:rPr>
                <w:bCs/>
                <w:sz w:val="24"/>
                <w:szCs w:val="24"/>
              </w:rPr>
            </w:pPr>
            <w:r>
              <w:rPr>
                <w:bCs/>
                <w:sz w:val="24"/>
                <w:szCs w:val="24"/>
              </w:rPr>
              <w:t>51</w:t>
            </w:r>
          </w:p>
        </w:tc>
        <w:tc>
          <w:tcPr>
            <w:tcW w:w="1106" w:type="dxa"/>
          </w:tcPr>
          <w:p w14:paraId="09709B9F" w14:textId="77777777" w:rsidR="0016698C" w:rsidRPr="00953A16" w:rsidRDefault="0016698C" w:rsidP="0016698C">
            <w:pPr>
              <w:ind w:firstLine="61"/>
              <w:jc w:val="center"/>
              <w:rPr>
                <w:bCs/>
                <w:sz w:val="24"/>
                <w:szCs w:val="24"/>
              </w:rPr>
            </w:pPr>
            <w:r w:rsidRPr="00953A16">
              <w:rPr>
                <w:bCs/>
                <w:sz w:val="24"/>
                <w:szCs w:val="24"/>
                <w:lang w:val="en-US"/>
              </w:rPr>
              <w:t>30.4558</w:t>
            </w:r>
          </w:p>
        </w:tc>
        <w:tc>
          <w:tcPr>
            <w:tcW w:w="5273" w:type="dxa"/>
          </w:tcPr>
          <w:p w14:paraId="400ED3D7" w14:textId="77777777" w:rsidR="0016698C" w:rsidRPr="00953A16" w:rsidRDefault="0016698C" w:rsidP="0016698C">
            <w:pPr>
              <w:ind w:firstLine="61"/>
              <w:jc w:val="center"/>
              <w:rPr>
                <w:bCs/>
                <w:sz w:val="24"/>
                <w:szCs w:val="24"/>
                <w:lang w:val="en-US"/>
              </w:rPr>
            </w:pPr>
            <w:r w:rsidRPr="00953A16">
              <w:rPr>
                <w:bCs/>
                <w:sz w:val="24"/>
                <w:szCs w:val="24"/>
                <w:lang w:val="en-US"/>
              </w:rPr>
              <w:t>Naphthalene, 2,3,4,4a,5,6-hexahydro-1,4a-dimethyl-7-(1-methylethyl)-</w:t>
            </w:r>
          </w:p>
        </w:tc>
        <w:tc>
          <w:tcPr>
            <w:tcW w:w="2239" w:type="dxa"/>
          </w:tcPr>
          <w:p w14:paraId="13E1B7F9" w14:textId="77777777" w:rsidR="0016698C" w:rsidRPr="00953A16" w:rsidRDefault="0016698C" w:rsidP="0016698C">
            <w:pPr>
              <w:ind w:firstLine="61"/>
              <w:jc w:val="center"/>
              <w:rPr>
                <w:bCs/>
                <w:sz w:val="24"/>
                <w:szCs w:val="24"/>
              </w:rPr>
            </w:pPr>
            <w:r w:rsidRPr="00953A16">
              <w:rPr>
                <w:bCs/>
                <w:sz w:val="24"/>
                <w:szCs w:val="24"/>
                <w:lang w:val="en-US"/>
              </w:rPr>
              <w:t>0.3444</w:t>
            </w:r>
          </w:p>
        </w:tc>
      </w:tr>
      <w:tr w:rsidR="0016698C" w:rsidRPr="00953A16" w14:paraId="30CEF5DF"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940C4E" w14:textId="77777777" w:rsidR="0016698C" w:rsidRPr="00953A16" w:rsidRDefault="0016698C" w:rsidP="0016698C">
            <w:pPr>
              <w:ind w:firstLine="567"/>
              <w:jc w:val="center"/>
              <w:rPr>
                <w:bCs/>
                <w:sz w:val="24"/>
                <w:szCs w:val="24"/>
              </w:rPr>
            </w:pPr>
            <w:r>
              <w:rPr>
                <w:bCs/>
                <w:sz w:val="24"/>
                <w:szCs w:val="24"/>
              </w:rPr>
              <w:t>52</w:t>
            </w:r>
          </w:p>
        </w:tc>
        <w:tc>
          <w:tcPr>
            <w:tcW w:w="1106" w:type="dxa"/>
          </w:tcPr>
          <w:p w14:paraId="2EA8D5B1" w14:textId="77777777" w:rsidR="0016698C" w:rsidRPr="00953A16" w:rsidRDefault="0016698C" w:rsidP="0016698C">
            <w:pPr>
              <w:ind w:firstLine="61"/>
              <w:jc w:val="center"/>
              <w:rPr>
                <w:bCs/>
                <w:sz w:val="24"/>
                <w:szCs w:val="24"/>
              </w:rPr>
            </w:pPr>
            <w:r w:rsidRPr="00953A16">
              <w:rPr>
                <w:bCs/>
                <w:sz w:val="24"/>
                <w:szCs w:val="24"/>
                <w:lang w:val="en-US"/>
              </w:rPr>
              <w:t>30.5424</w:t>
            </w:r>
          </w:p>
        </w:tc>
        <w:tc>
          <w:tcPr>
            <w:tcW w:w="5273" w:type="dxa"/>
          </w:tcPr>
          <w:p w14:paraId="1E1ABA79" w14:textId="77777777" w:rsidR="0016698C" w:rsidRPr="00953A16" w:rsidRDefault="0016698C" w:rsidP="0016698C">
            <w:pPr>
              <w:ind w:firstLine="61"/>
              <w:jc w:val="center"/>
              <w:rPr>
                <w:bCs/>
                <w:sz w:val="24"/>
                <w:szCs w:val="24"/>
                <w:lang w:val="en-US"/>
              </w:rPr>
            </w:pPr>
            <w:r w:rsidRPr="00953A16">
              <w:rPr>
                <w:bCs/>
                <w:sz w:val="24"/>
                <w:szCs w:val="24"/>
                <w:lang w:val="en-US"/>
              </w:rPr>
              <w:t>3,5,11-Eudesmatriene</w:t>
            </w:r>
          </w:p>
        </w:tc>
        <w:tc>
          <w:tcPr>
            <w:tcW w:w="2239" w:type="dxa"/>
          </w:tcPr>
          <w:p w14:paraId="02707F44" w14:textId="77777777" w:rsidR="0016698C" w:rsidRPr="00953A16" w:rsidRDefault="0016698C" w:rsidP="0016698C">
            <w:pPr>
              <w:ind w:firstLine="61"/>
              <w:jc w:val="center"/>
              <w:rPr>
                <w:bCs/>
                <w:sz w:val="24"/>
                <w:szCs w:val="24"/>
              </w:rPr>
            </w:pPr>
            <w:r w:rsidRPr="00953A16">
              <w:rPr>
                <w:bCs/>
                <w:sz w:val="24"/>
                <w:szCs w:val="24"/>
                <w:lang w:val="en-US"/>
              </w:rPr>
              <w:t>0.0576</w:t>
            </w:r>
          </w:p>
        </w:tc>
      </w:tr>
      <w:tr w:rsidR="0016698C" w:rsidRPr="00953A16" w14:paraId="45CD3174"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BB3F43" w14:textId="77777777" w:rsidR="0016698C" w:rsidRPr="00953A16" w:rsidRDefault="0016698C" w:rsidP="0016698C">
            <w:pPr>
              <w:ind w:firstLine="567"/>
              <w:jc w:val="center"/>
              <w:rPr>
                <w:bCs/>
                <w:sz w:val="24"/>
                <w:szCs w:val="24"/>
              </w:rPr>
            </w:pPr>
            <w:r>
              <w:rPr>
                <w:bCs/>
                <w:sz w:val="24"/>
                <w:szCs w:val="24"/>
              </w:rPr>
              <w:t>53</w:t>
            </w:r>
          </w:p>
        </w:tc>
        <w:tc>
          <w:tcPr>
            <w:tcW w:w="1106" w:type="dxa"/>
          </w:tcPr>
          <w:p w14:paraId="4076B040" w14:textId="77777777" w:rsidR="0016698C" w:rsidRPr="00953A16" w:rsidRDefault="0016698C" w:rsidP="0016698C">
            <w:pPr>
              <w:ind w:firstLine="61"/>
              <w:jc w:val="center"/>
              <w:rPr>
                <w:bCs/>
                <w:sz w:val="24"/>
                <w:szCs w:val="24"/>
              </w:rPr>
            </w:pPr>
            <w:r w:rsidRPr="00953A16">
              <w:rPr>
                <w:bCs/>
                <w:sz w:val="24"/>
                <w:szCs w:val="24"/>
                <w:lang w:val="en-US"/>
              </w:rPr>
              <w:t>30.6723</w:t>
            </w:r>
          </w:p>
        </w:tc>
        <w:tc>
          <w:tcPr>
            <w:tcW w:w="5273" w:type="dxa"/>
          </w:tcPr>
          <w:p w14:paraId="245468F5" w14:textId="23B1D27D" w:rsidR="0016698C" w:rsidRPr="00953A16" w:rsidRDefault="0016698C" w:rsidP="0016698C">
            <w:pPr>
              <w:ind w:firstLine="61"/>
              <w:jc w:val="center"/>
              <w:rPr>
                <w:bCs/>
                <w:sz w:val="24"/>
                <w:szCs w:val="24"/>
                <w:lang w:val="en-US"/>
              </w:rPr>
            </w:pPr>
            <w:r w:rsidRPr="00953A16">
              <w:rPr>
                <w:bCs/>
                <w:sz w:val="24"/>
                <w:szCs w:val="24"/>
                <w:lang w:val="en-US"/>
              </w:rPr>
              <w:t>2-Naphthalenemethanol, 2,3,4,4a,5,6,7,8-octahydro-.</w:t>
            </w:r>
            <w:r w:rsidRPr="00622437">
              <w:rPr>
                <w:bCs/>
                <w:sz w:val="24"/>
                <w:szCs w:val="24"/>
                <w:lang w:val="en-US"/>
              </w:rPr>
              <w:t>α</w:t>
            </w:r>
            <w:r w:rsidRPr="00953A16">
              <w:rPr>
                <w:bCs/>
                <w:sz w:val="24"/>
                <w:szCs w:val="24"/>
                <w:lang w:val="en-US"/>
              </w:rPr>
              <w:t>.,.</w:t>
            </w:r>
            <w:r w:rsidRPr="00622437">
              <w:rPr>
                <w:bCs/>
                <w:sz w:val="24"/>
                <w:szCs w:val="24"/>
                <w:lang w:val="en-US"/>
              </w:rPr>
              <w:t>α</w:t>
            </w:r>
            <w:r w:rsidRPr="00953A16">
              <w:rPr>
                <w:bCs/>
                <w:sz w:val="24"/>
                <w:szCs w:val="24"/>
                <w:lang w:val="en-US"/>
              </w:rPr>
              <w:t>.,4a,8-tetramethyl-, [2R-(2.</w:t>
            </w:r>
            <w:r w:rsidRPr="00622437">
              <w:rPr>
                <w:bCs/>
                <w:sz w:val="24"/>
                <w:szCs w:val="24"/>
                <w:lang w:val="en-US"/>
              </w:rPr>
              <w:t>α</w:t>
            </w:r>
            <w:r w:rsidRPr="00953A16">
              <w:rPr>
                <w:bCs/>
                <w:sz w:val="24"/>
                <w:szCs w:val="24"/>
                <w:lang w:val="en-US"/>
              </w:rPr>
              <w:t>.,4a.</w:t>
            </w:r>
            <w:r w:rsidRPr="00622437">
              <w:rPr>
                <w:bCs/>
                <w:sz w:val="24"/>
                <w:szCs w:val="24"/>
                <w:lang w:val="en-US"/>
              </w:rPr>
              <w:t>β</w:t>
            </w:r>
            <w:r w:rsidRPr="00953A16">
              <w:rPr>
                <w:bCs/>
                <w:sz w:val="24"/>
                <w:szCs w:val="24"/>
                <w:lang w:val="en-US"/>
              </w:rPr>
              <w:t>.,8.</w:t>
            </w:r>
            <w:r w:rsidRPr="00622437">
              <w:rPr>
                <w:bCs/>
                <w:sz w:val="24"/>
                <w:szCs w:val="24"/>
                <w:lang w:val="en-US"/>
              </w:rPr>
              <w:t>β</w:t>
            </w:r>
            <w:r w:rsidRPr="00953A16">
              <w:rPr>
                <w:bCs/>
                <w:sz w:val="24"/>
                <w:szCs w:val="24"/>
                <w:lang w:val="en-US"/>
              </w:rPr>
              <w:t>.)]-</w:t>
            </w:r>
          </w:p>
        </w:tc>
        <w:tc>
          <w:tcPr>
            <w:tcW w:w="2239" w:type="dxa"/>
          </w:tcPr>
          <w:p w14:paraId="554B5372" w14:textId="77777777" w:rsidR="0016698C" w:rsidRPr="00953A16" w:rsidRDefault="0016698C" w:rsidP="0016698C">
            <w:pPr>
              <w:ind w:firstLine="61"/>
              <w:jc w:val="center"/>
              <w:rPr>
                <w:bCs/>
                <w:sz w:val="24"/>
                <w:szCs w:val="24"/>
              </w:rPr>
            </w:pPr>
            <w:r w:rsidRPr="00953A16">
              <w:rPr>
                <w:bCs/>
                <w:sz w:val="24"/>
                <w:szCs w:val="24"/>
                <w:lang w:val="en-US"/>
              </w:rPr>
              <w:t>0.0315</w:t>
            </w:r>
          </w:p>
        </w:tc>
      </w:tr>
      <w:tr w:rsidR="0016698C" w:rsidRPr="00953A16" w14:paraId="62C02A37"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EEFE56" w14:textId="77777777" w:rsidR="0016698C" w:rsidRPr="00953A16" w:rsidRDefault="0016698C" w:rsidP="0016698C">
            <w:pPr>
              <w:ind w:firstLine="567"/>
              <w:jc w:val="center"/>
              <w:rPr>
                <w:bCs/>
                <w:sz w:val="24"/>
                <w:szCs w:val="24"/>
              </w:rPr>
            </w:pPr>
            <w:r>
              <w:rPr>
                <w:bCs/>
                <w:sz w:val="24"/>
                <w:szCs w:val="24"/>
              </w:rPr>
              <w:t>54</w:t>
            </w:r>
          </w:p>
        </w:tc>
        <w:tc>
          <w:tcPr>
            <w:tcW w:w="1106" w:type="dxa"/>
          </w:tcPr>
          <w:p w14:paraId="4AA02938" w14:textId="77777777" w:rsidR="0016698C" w:rsidRPr="00953A16" w:rsidRDefault="0016698C" w:rsidP="0016698C">
            <w:pPr>
              <w:ind w:firstLine="61"/>
              <w:jc w:val="center"/>
              <w:rPr>
                <w:bCs/>
                <w:sz w:val="24"/>
                <w:szCs w:val="24"/>
              </w:rPr>
            </w:pPr>
            <w:r w:rsidRPr="00953A16">
              <w:rPr>
                <w:bCs/>
                <w:sz w:val="24"/>
                <w:szCs w:val="24"/>
                <w:lang w:val="en-US"/>
              </w:rPr>
              <w:t>30.7877</w:t>
            </w:r>
          </w:p>
        </w:tc>
        <w:tc>
          <w:tcPr>
            <w:tcW w:w="5273" w:type="dxa"/>
          </w:tcPr>
          <w:p w14:paraId="7D5A2C78" w14:textId="77777777" w:rsidR="0016698C" w:rsidRPr="00953A16" w:rsidRDefault="0016698C" w:rsidP="0016698C">
            <w:pPr>
              <w:ind w:firstLine="61"/>
              <w:jc w:val="center"/>
              <w:rPr>
                <w:bCs/>
                <w:sz w:val="24"/>
                <w:szCs w:val="24"/>
                <w:lang w:val="en-US"/>
              </w:rPr>
            </w:pPr>
            <w:r w:rsidRPr="00953A16">
              <w:rPr>
                <w:bCs/>
                <w:sz w:val="24"/>
                <w:szCs w:val="24"/>
                <w:lang w:val="en-US"/>
              </w:rPr>
              <w:t>Nerolidol</w:t>
            </w:r>
          </w:p>
        </w:tc>
        <w:tc>
          <w:tcPr>
            <w:tcW w:w="2239" w:type="dxa"/>
          </w:tcPr>
          <w:p w14:paraId="076903B7" w14:textId="77777777" w:rsidR="0016698C" w:rsidRPr="00953A16" w:rsidRDefault="0016698C" w:rsidP="0016698C">
            <w:pPr>
              <w:ind w:firstLine="61"/>
              <w:jc w:val="center"/>
              <w:rPr>
                <w:bCs/>
                <w:sz w:val="24"/>
                <w:szCs w:val="24"/>
              </w:rPr>
            </w:pPr>
            <w:r w:rsidRPr="00953A16">
              <w:rPr>
                <w:bCs/>
                <w:sz w:val="24"/>
                <w:szCs w:val="24"/>
                <w:lang w:val="en-US"/>
              </w:rPr>
              <w:t>0.3298</w:t>
            </w:r>
          </w:p>
        </w:tc>
      </w:tr>
      <w:tr w:rsidR="0016698C" w:rsidRPr="00953A16" w14:paraId="3F4BF2A4"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8D1F9A" w14:textId="77777777" w:rsidR="0016698C" w:rsidRPr="00953A16" w:rsidRDefault="0016698C" w:rsidP="0016698C">
            <w:pPr>
              <w:ind w:firstLine="567"/>
              <w:jc w:val="center"/>
              <w:rPr>
                <w:bCs/>
                <w:sz w:val="24"/>
                <w:szCs w:val="24"/>
              </w:rPr>
            </w:pPr>
            <w:r>
              <w:rPr>
                <w:bCs/>
                <w:sz w:val="24"/>
                <w:szCs w:val="24"/>
              </w:rPr>
              <w:t>55</w:t>
            </w:r>
          </w:p>
        </w:tc>
        <w:tc>
          <w:tcPr>
            <w:tcW w:w="1106" w:type="dxa"/>
          </w:tcPr>
          <w:p w14:paraId="61022911" w14:textId="77777777" w:rsidR="0016698C" w:rsidRPr="00953A16" w:rsidRDefault="0016698C" w:rsidP="0016698C">
            <w:pPr>
              <w:ind w:firstLine="61"/>
              <w:jc w:val="center"/>
              <w:rPr>
                <w:bCs/>
                <w:sz w:val="24"/>
                <w:szCs w:val="24"/>
              </w:rPr>
            </w:pPr>
            <w:r w:rsidRPr="00953A16">
              <w:rPr>
                <w:bCs/>
                <w:sz w:val="24"/>
                <w:szCs w:val="24"/>
                <w:lang w:val="en-US"/>
              </w:rPr>
              <w:t>30.8743</w:t>
            </w:r>
          </w:p>
        </w:tc>
        <w:tc>
          <w:tcPr>
            <w:tcW w:w="5273" w:type="dxa"/>
          </w:tcPr>
          <w:p w14:paraId="2AEE4E03" w14:textId="3904838D" w:rsidR="0016698C" w:rsidRPr="00953A16" w:rsidRDefault="0016698C" w:rsidP="0016698C">
            <w:pPr>
              <w:ind w:firstLine="61"/>
              <w:jc w:val="center"/>
              <w:rPr>
                <w:bCs/>
                <w:sz w:val="24"/>
                <w:szCs w:val="24"/>
                <w:lang w:val="en-US"/>
              </w:rPr>
            </w:pPr>
            <w:r w:rsidRPr="00953A16">
              <w:rPr>
                <w:bCs/>
                <w:sz w:val="24"/>
                <w:szCs w:val="24"/>
                <w:lang w:val="en-US"/>
              </w:rPr>
              <w:t>1H-Cyclopropa[a]naphthalene, 1a,2,3,3a,4,5,6,7b-octahydro-1,1,3a,7-tetramethyl-, [1aR-(1a.</w:t>
            </w:r>
            <w:r w:rsidRPr="00622437">
              <w:rPr>
                <w:bCs/>
                <w:sz w:val="24"/>
                <w:szCs w:val="24"/>
                <w:lang w:val="en-US"/>
              </w:rPr>
              <w:t>α</w:t>
            </w:r>
            <w:r w:rsidRPr="00953A16">
              <w:rPr>
                <w:bCs/>
                <w:sz w:val="24"/>
                <w:szCs w:val="24"/>
                <w:lang w:val="en-US"/>
              </w:rPr>
              <w:t>.,3a.</w:t>
            </w:r>
            <w:r w:rsidRPr="00622437">
              <w:rPr>
                <w:bCs/>
                <w:sz w:val="24"/>
                <w:szCs w:val="24"/>
                <w:lang w:val="en-US"/>
              </w:rPr>
              <w:t>α</w:t>
            </w:r>
            <w:r w:rsidRPr="00953A16">
              <w:rPr>
                <w:bCs/>
                <w:sz w:val="24"/>
                <w:szCs w:val="24"/>
                <w:lang w:val="en-US"/>
              </w:rPr>
              <w:t>.,7b.</w:t>
            </w:r>
            <w:r w:rsidRPr="00622437">
              <w:rPr>
                <w:bCs/>
                <w:sz w:val="24"/>
                <w:szCs w:val="24"/>
                <w:lang w:val="en-US"/>
              </w:rPr>
              <w:t>α</w:t>
            </w:r>
            <w:r w:rsidRPr="00953A16">
              <w:rPr>
                <w:bCs/>
                <w:sz w:val="24"/>
                <w:szCs w:val="24"/>
                <w:lang w:val="en-US"/>
              </w:rPr>
              <w:t>.)]-</w:t>
            </w:r>
          </w:p>
        </w:tc>
        <w:tc>
          <w:tcPr>
            <w:tcW w:w="2239" w:type="dxa"/>
          </w:tcPr>
          <w:p w14:paraId="1333A4F4" w14:textId="77777777" w:rsidR="0016698C" w:rsidRPr="00953A16" w:rsidRDefault="0016698C" w:rsidP="0016698C">
            <w:pPr>
              <w:ind w:firstLine="61"/>
              <w:jc w:val="center"/>
              <w:rPr>
                <w:bCs/>
                <w:sz w:val="24"/>
                <w:szCs w:val="24"/>
              </w:rPr>
            </w:pPr>
            <w:r w:rsidRPr="00953A16">
              <w:rPr>
                <w:bCs/>
                <w:sz w:val="24"/>
                <w:szCs w:val="24"/>
                <w:lang w:val="en-US"/>
              </w:rPr>
              <w:t>0.2365</w:t>
            </w:r>
          </w:p>
        </w:tc>
      </w:tr>
      <w:tr w:rsidR="0016698C" w:rsidRPr="00953A16" w14:paraId="491595BC"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A85ACA" w14:textId="77777777" w:rsidR="0016698C" w:rsidRPr="00953A16" w:rsidRDefault="0016698C" w:rsidP="0016698C">
            <w:pPr>
              <w:ind w:firstLine="567"/>
              <w:jc w:val="center"/>
              <w:rPr>
                <w:bCs/>
                <w:sz w:val="24"/>
                <w:szCs w:val="24"/>
              </w:rPr>
            </w:pPr>
            <w:r>
              <w:rPr>
                <w:bCs/>
                <w:sz w:val="24"/>
                <w:szCs w:val="24"/>
              </w:rPr>
              <w:t>56</w:t>
            </w:r>
          </w:p>
        </w:tc>
        <w:tc>
          <w:tcPr>
            <w:tcW w:w="1106" w:type="dxa"/>
          </w:tcPr>
          <w:p w14:paraId="58AFCFB9" w14:textId="77777777" w:rsidR="0016698C" w:rsidRPr="00953A16" w:rsidRDefault="0016698C" w:rsidP="0016698C">
            <w:pPr>
              <w:ind w:firstLine="61"/>
              <w:jc w:val="center"/>
              <w:rPr>
                <w:bCs/>
                <w:sz w:val="24"/>
                <w:szCs w:val="24"/>
              </w:rPr>
            </w:pPr>
            <w:r w:rsidRPr="00953A16">
              <w:rPr>
                <w:bCs/>
                <w:sz w:val="24"/>
                <w:szCs w:val="24"/>
                <w:lang w:val="en-US"/>
              </w:rPr>
              <w:t>31.0691</w:t>
            </w:r>
          </w:p>
        </w:tc>
        <w:tc>
          <w:tcPr>
            <w:tcW w:w="5273" w:type="dxa"/>
          </w:tcPr>
          <w:p w14:paraId="6BC0CBF7" w14:textId="77777777" w:rsidR="0016698C" w:rsidRPr="00953A16" w:rsidRDefault="0016698C" w:rsidP="0016698C">
            <w:pPr>
              <w:ind w:firstLine="61"/>
              <w:jc w:val="center"/>
              <w:rPr>
                <w:bCs/>
                <w:sz w:val="24"/>
                <w:szCs w:val="24"/>
                <w:lang w:val="en-US"/>
              </w:rPr>
            </w:pPr>
            <w:r w:rsidRPr="00953A16">
              <w:rPr>
                <w:bCs/>
                <w:sz w:val="24"/>
                <w:szCs w:val="24"/>
                <w:lang w:val="en-US"/>
              </w:rPr>
              <w:t>Bicyclo[4.4.0]dec-1-ene, 2-isopropyl-5-methyl-9-methylene-</w:t>
            </w:r>
          </w:p>
        </w:tc>
        <w:tc>
          <w:tcPr>
            <w:tcW w:w="2239" w:type="dxa"/>
          </w:tcPr>
          <w:p w14:paraId="5E5DA1D0" w14:textId="77777777" w:rsidR="0016698C" w:rsidRPr="00953A16" w:rsidRDefault="0016698C" w:rsidP="0016698C">
            <w:pPr>
              <w:ind w:firstLine="61"/>
              <w:jc w:val="center"/>
              <w:rPr>
                <w:bCs/>
                <w:sz w:val="24"/>
                <w:szCs w:val="24"/>
              </w:rPr>
            </w:pPr>
            <w:r w:rsidRPr="00953A16">
              <w:rPr>
                <w:bCs/>
                <w:sz w:val="24"/>
                <w:szCs w:val="24"/>
                <w:lang w:val="en-US"/>
              </w:rPr>
              <w:t>0.2515</w:t>
            </w:r>
          </w:p>
        </w:tc>
      </w:tr>
      <w:tr w:rsidR="0016698C" w:rsidRPr="00953A16" w14:paraId="121AC03A"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1E19B9" w14:textId="77777777" w:rsidR="0016698C" w:rsidRPr="00953A16" w:rsidRDefault="0016698C" w:rsidP="0016698C">
            <w:pPr>
              <w:ind w:firstLine="567"/>
              <w:jc w:val="center"/>
              <w:rPr>
                <w:bCs/>
                <w:sz w:val="24"/>
                <w:szCs w:val="24"/>
              </w:rPr>
            </w:pPr>
            <w:r>
              <w:rPr>
                <w:bCs/>
                <w:sz w:val="24"/>
                <w:szCs w:val="24"/>
              </w:rPr>
              <w:t>57</w:t>
            </w:r>
          </w:p>
        </w:tc>
        <w:tc>
          <w:tcPr>
            <w:tcW w:w="1106" w:type="dxa"/>
          </w:tcPr>
          <w:p w14:paraId="09CDB28A" w14:textId="77777777" w:rsidR="0016698C" w:rsidRPr="00953A16" w:rsidRDefault="0016698C" w:rsidP="0016698C">
            <w:pPr>
              <w:ind w:firstLine="61"/>
              <w:jc w:val="center"/>
              <w:rPr>
                <w:bCs/>
                <w:sz w:val="24"/>
                <w:szCs w:val="24"/>
              </w:rPr>
            </w:pPr>
            <w:r w:rsidRPr="00953A16">
              <w:rPr>
                <w:bCs/>
                <w:sz w:val="24"/>
                <w:szCs w:val="24"/>
                <w:lang w:val="en-US"/>
              </w:rPr>
              <w:t>31.1990</w:t>
            </w:r>
          </w:p>
        </w:tc>
        <w:tc>
          <w:tcPr>
            <w:tcW w:w="5273" w:type="dxa"/>
          </w:tcPr>
          <w:p w14:paraId="334713ED" w14:textId="33920E06" w:rsidR="0016698C" w:rsidRPr="00953A16" w:rsidRDefault="0016698C" w:rsidP="0016698C">
            <w:pPr>
              <w:ind w:firstLine="61"/>
              <w:jc w:val="center"/>
              <w:rPr>
                <w:bCs/>
                <w:sz w:val="24"/>
                <w:szCs w:val="24"/>
                <w:lang w:val="en-US"/>
              </w:rPr>
            </w:pPr>
            <w:r w:rsidRPr="00622437">
              <w:rPr>
                <w:bCs/>
                <w:sz w:val="24"/>
                <w:szCs w:val="24"/>
                <w:lang w:val="en-US"/>
              </w:rPr>
              <w:t xml:space="preserve">γ </w:t>
            </w:r>
            <w:r w:rsidRPr="00953A16">
              <w:rPr>
                <w:bCs/>
                <w:sz w:val="24"/>
                <w:szCs w:val="24"/>
                <w:lang w:val="en-US"/>
              </w:rPr>
              <w:t>Muurolene</w:t>
            </w:r>
          </w:p>
        </w:tc>
        <w:tc>
          <w:tcPr>
            <w:tcW w:w="2239" w:type="dxa"/>
          </w:tcPr>
          <w:p w14:paraId="48D442FD" w14:textId="77777777" w:rsidR="0016698C" w:rsidRPr="00953A16" w:rsidRDefault="0016698C" w:rsidP="0016698C">
            <w:pPr>
              <w:ind w:firstLine="61"/>
              <w:jc w:val="center"/>
              <w:rPr>
                <w:bCs/>
                <w:sz w:val="24"/>
                <w:szCs w:val="24"/>
              </w:rPr>
            </w:pPr>
            <w:r w:rsidRPr="00953A16">
              <w:rPr>
                <w:bCs/>
                <w:sz w:val="24"/>
                <w:szCs w:val="24"/>
                <w:lang w:val="en-US"/>
              </w:rPr>
              <w:t>0.0605</w:t>
            </w:r>
          </w:p>
        </w:tc>
      </w:tr>
      <w:tr w:rsidR="0016698C" w:rsidRPr="00953A16" w14:paraId="51253FAB"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4D1C28" w14:textId="77777777" w:rsidR="0016698C" w:rsidRPr="00953A16" w:rsidRDefault="0016698C" w:rsidP="0016698C">
            <w:pPr>
              <w:ind w:firstLine="567"/>
              <w:jc w:val="center"/>
              <w:rPr>
                <w:bCs/>
                <w:sz w:val="24"/>
                <w:szCs w:val="24"/>
              </w:rPr>
            </w:pPr>
            <w:r>
              <w:rPr>
                <w:bCs/>
                <w:sz w:val="24"/>
                <w:szCs w:val="24"/>
              </w:rPr>
              <w:t>58</w:t>
            </w:r>
          </w:p>
        </w:tc>
        <w:tc>
          <w:tcPr>
            <w:tcW w:w="1106" w:type="dxa"/>
          </w:tcPr>
          <w:p w14:paraId="543DEF04" w14:textId="77777777" w:rsidR="0016698C" w:rsidRPr="00953A16" w:rsidRDefault="0016698C" w:rsidP="0016698C">
            <w:pPr>
              <w:ind w:firstLine="61"/>
              <w:jc w:val="center"/>
              <w:rPr>
                <w:bCs/>
                <w:sz w:val="24"/>
                <w:szCs w:val="24"/>
              </w:rPr>
            </w:pPr>
            <w:r w:rsidRPr="00953A16">
              <w:rPr>
                <w:bCs/>
                <w:sz w:val="24"/>
                <w:szCs w:val="24"/>
                <w:lang w:val="en-US"/>
              </w:rPr>
              <w:t>31.3072</w:t>
            </w:r>
          </w:p>
        </w:tc>
        <w:tc>
          <w:tcPr>
            <w:tcW w:w="5273" w:type="dxa"/>
          </w:tcPr>
          <w:p w14:paraId="6707470A" w14:textId="77777777" w:rsidR="0016698C" w:rsidRPr="00953A16" w:rsidRDefault="0016698C" w:rsidP="0016698C">
            <w:pPr>
              <w:ind w:firstLine="61"/>
              <w:jc w:val="center"/>
              <w:rPr>
                <w:bCs/>
                <w:sz w:val="24"/>
                <w:szCs w:val="24"/>
                <w:lang w:val="en-US"/>
              </w:rPr>
            </w:pPr>
            <w:r w:rsidRPr="00953A16">
              <w:rPr>
                <w:bCs/>
                <w:sz w:val="24"/>
                <w:szCs w:val="24"/>
                <w:lang w:val="en-US"/>
              </w:rPr>
              <w:t>2-(4a,8-Dimethyl-2,3,4,5,6,8a-hexahydro-1H-naphthalen-2-yl)propan-2-ol</w:t>
            </w:r>
          </w:p>
        </w:tc>
        <w:tc>
          <w:tcPr>
            <w:tcW w:w="2239" w:type="dxa"/>
          </w:tcPr>
          <w:p w14:paraId="1D3D3BA1" w14:textId="77777777" w:rsidR="0016698C" w:rsidRPr="00953A16" w:rsidRDefault="0016698C" w:rsidP="0016698C">
            <w:pPr>
              <w:ind w:firstLine="61"/>
              <w:jc w:val="center"/>
              <w:rPr>
                <w:bCs/>
                <w:sz w:val="24"/>
                <w:szCs w:val="24"/>
              </w:rPr>
            </w:pPr>
            <w:r w:rsidRPr="00953A16">
              <w:rPr>
                <w:bCs/>
                <w:sz w:val="24"/>
                <w:szCs w:val="24"/>
                <w:lang w:val="en-US"/>
              </w:rPr>
              <w:t>0.3205</w:t>
            </w:r>
          </w:p>
        </w:tc>
      </w:tr>
    </w:tbl>
    <w:p w14:paraId="1FF8E7FB" w14:textId="77777777" w:rsidR="0016698C" w:rsidRDefault="0016698C">
      <w:r>
        <w:br w:type="page"/>
      </w:r>
    </w:p>
    <w:p w14:paraId="2BF4C0AB" w14:textId="22546C51" w:rsidR="0016698C" w:rsidRPr="0016698C" w:rsidRDefault="0016698C">
      <w:pPr>
        <w:rPr>
          <w:rFonts w:ascii="Times New Roman" w:hAnsi="Times New Roman" w:cs="Times New Roman"/>
          <w:sz w:val="28"/>
          <w:szCs w:val="28"/>
        </w:rPr>
      </w:pPr>
      <w:r w:rsidRPr="0016698C">
        <w:rPr>
          <w:rFonts w:ascii="Times New Roman" w:hAnsi="Times New Roman" w:cs="Times New Roman"/>
          <w:sz w:val="28"/>
          <w:szCs w:val="28"/>
        </w:rPr>
        <w:t xml:space="preserve">18 </w:t>
      </w:r>
      <w:r>
        <w:rPr>
          <w:rFonts w:ascii="Times New Roman" w:hAnsi="Times New Roman" w:cs="Times New Roman"/>
          <w:sz w:val="28"/>
          <w:szCs w:val="28"/>
        </w:rPr>
        <w:t xml:space="preserve">- </w:t>
      </w:r>
      <w:r w:rsidRPr="0016698C">
        <w:rPr>
          <w:rFonts w:ascii="Times New Roman" w:hAnsi="Times New Roman" w:cs="Times New Roman"/>
          <w:sz w:val="28"/>
          <w:szCs w:val="28"/>
        </w:rPr>
        <w:t>кестенің жалғасы</w:t>
      </w:r>
      <w:r>
        <w:rPr>
          <w:rFonts w:ascii="Times New Roman" w:hAnsi="Times New Roman" w:cs="Times New Roman"/>
          <w:sz w:val="28"/>
          <w:szCs w:val="28"/>
        </w:rPr>
        <w:t xml:space="preserve"> </w:t>
      </w:r>
    </w:p>
    <w:tbl>
      <w:tblPr>
        <w:tblStyle w:val="4"/>
        <w:tblW w:w="9639" w:type="dxa"/>
        <w:tblInd w:w="108" w:type="dxa"/>
        <w:tblLayout w:type="fixed"/>
        <w:tblLook w:val="04A0" w:firstRow="1" w:lastRow="0" w:firstColumn="1" w:lastColumn="0" w:noHBand="0" w:noVBand="1"/>
      </w:tblPr>
      <w:tblGrid>
        <w:gridCol w:w="1021"/>
        <w:gridCol w:w="1106"/>
        <w:gridCol w:w="5273"/>
        <w:gridCol w:w="2239"/>
      </w:tblGrid>
      <w:tr w:rsidR="0016698C" w:rsidRPr="00953A16" w14:paraId="39E43A60"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644D81" w14:textId="62B2D09C" w:rsidR="0016698C" w:rsidRDefault="0016698C" w:rsidP="0016698C">
            <w:pPr>
              <w:ind w:firstLine="567"/>
              <w:jc w:val="center"/>
              <w:rPr>
                <w:bCs/>
                <w:sz w:val="24"/>
                <w:szCs w:val="24"/>
              </w:rPr>
            </w:pPr>
            <w:r w:rsidRPr="0016698C">
              <w:rPr>
                <w:sz w:val="24"/>
                <w:szCs w:val="24"/>
              </w:rPr>
              <w:t>1</w:t>
            </w:r>
          </w:p>
        </w:tc>
        <w:tc>
          <w:tcPr>
            <w:tcW w:w="1106" w:type="dxa"/>
          </w:tcPr>
          <w:p w14:paraId="73FE0156" w14:textId="00F9DB26" w:rsidR="0016698C" w:rsidRPr="00953A16" w:rsidRDefault="0016698C" w:rsidP="0016698C">
            <w:pPr>
              <w:ind w:firstLine="61"/>
              <w:jc w:val="center"/>
              <w:rPr>
                <w:bCs/>
                <w:sz w:val="24"/>
                <w:szCs w:val="24"/>
                <w:lang w:val="en-US"/>
              </w:rPr>
            </w:pPr>
            <w:r w:rsidRPr="0016698C">
              <w:rPr>
                <w:sz w:val="24"/>
                <w:szCs w:val="24"/>
              </w:rPr>
              <w:t>2</w:t>
            </w:r>
          </w:p>
        </w:tc>
        <w:tc>
          <w:tcPr>
            <w:tcW w:w="5273" w:type="dxa"/>
          </w:tcPr>
          <w:p w14:paraId="72863846" w14:textId="0C58F88E" w:rsidR="0016698C" w:rsidRPr="00953A16" w:rsidRDefault="0016698C" w:rsidP="0016698C">
            <w:pPr>
              <w:ind w:firstLine="61"/>
              <w:jc w:val="center"/>
              <w:rPr>
                <w:bCs/>
                <w:sz w:val="24"/>
                <w:szCs w:val="24"/>
                <w:lang w:val="en-US"/>
              </w:rPr>
            </w:pPr>
            <w:r w:rsidRPr="0016698C">
              <w:rPr>
                <w:sz w:val="24"/>
                <w:szCs w:val="24"/>
              </w:rPr>
              <w:t>3</w:t>
            </w:r>
          </w:p>
        </w:tc>
        <w:tc>
          <w:tcPr>
            <w:tcW w:w="2239" w:type="dxa"/>
          </w:tcPr>
          <w:p w14:paraId="2229D52F" w14:textId="4C441875" w:rsidR="0016698C" w:rsidRPr="00953A16" w:rsidRDefault="0016698C" w:rsidP="0016698C">
            <w:pPr>
              <w:ind w:firstLine="61"/>
              <w:jc w:val="center"/>
              <w:rPr>
                <w:bCs/>
                <w:sz w:val="24"/>
                <w:szCs w:val="24"/>
                <w:lang w:val="en-US"/>
              </w:rPr>
            </w:pPr>
            <w:r w:rsidRPr="0016698C">
              <w:rPr>
                <w:sz w:val="24"/>
                <w:szCs w:val="24"/>
              </w:rPr>
              <w:t>4</w:t>
            </w:r>
          </w:p>
        </w:tc>
      </w:tr>
      <w:tr w:rsidR="0016698C" w:rsidRPr="00953A16" w14:paraId="2356D7CB"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085518" w14:textId="574F8046" w:rsidR="0016698C" w:rsidRPr="00953A16" w:rsidRDefault="0016698C" w:rsidP="0016698C">
            <w:pPr>
              <w:ind w:firstLine="567"/>
              <w:jc w:val="center"/>
              <w:rPr>
                <w:bCs/>
                <w:sz w:val="24"/>
                <w:szCs w:val="24"/>
              </w:rPr>
            </w:pPr>
            <w:r>
              <w:rPr>
                <w:bCs/>
                <w:sz w:val="24"/>
                <w:szCs w:val="24"/>
              </w:rPr>
              <w:t>59</w:t>
            </w:r>
          </w:p>
        </w:tc>
        <w:tc>
          <w:tcPr>
            <w:tcW w:w="1106" w:type="dxa"/>
          </w:tcPr>
          <w:p w14:paraId="63B5489E" w14:textId="77777777" w:rsidR="0016698C" w:rsidRPr="00953A16" w:rsidRDefault="0016698C" w:rsidP="0016698C">
            <w:pPr>
              <w:ind w:firstLine="61"/>
              <w:jc w:val="center"/>
              <w:rPr>
                <w:bCs/>
                <w:sz w:val="24"/>
                <w:szCs w:val="24"/>
              </w:rPr>
            </w:pPr>
            <w:r w:rsidRPr="00953A16">
              <w:rPr>
                <w:bCs/>
                <w:sz w:val="24"/>
                <w:szCs w:val="24"/>
                <w:lang w:val="en-US"/>
              </w:rPr>
              <w:t>31.3722</w:t>
            </w:r>
          </w:p>
        </w:tc>
        <w:tc>
          <w:tcPr>
            <w:tcW w:w="5273" w:type="dxa"/>
          </w:tcPr>
          <w:p w14:paraId="3CAFB981" w14:textId="22AD2867" w:rsidR="0016698C" w:rsidRPr="00953A16" w:rsidRDefault="0016698C" w:rsidP="0016698C">
            <w:pPr>
              <w:ind w:firstLine="61"/>
              <w:jc w:val="center"/>
              <w:rPr>
                <w:bCs/>
                <w:sz w:val="24"/>
                <w:szCs w:val="24"/>
                <w:lang w:val="en-US"/>
              </w:rPr>
            </w:pPr>
            <w:r w:rsidRPr="00953A16">
              <w:rPr>
                <w:bCs/>
                <w:sz w:val="24"/>
                <w:szCs w:val="24"/>
                <w:lang w:val="en-US"/>
              </w:rPr>
              <w:t>2-Naphthalenemethanol, 1,2,3,4,4a,5,6,8a-octahydro-.</w:t>
            </w:r>
            <w:r w:rsidRPr="00622437">
              <w:rPr>
                <w:bCs/>
                <w:sz w:val="24"/>
                <w:szCs w:val="24"/>
                <w:lang w:val="en-US"/>
              </w:rPr>
              <w:t>α</w:t>
            </w:r>
            <w:r w:rsidRPr="00953A16">
              <w:rPr>
                <w:bCs/>
                <w:sz w:val="24"/>
                <w:szCs w:val="24"/>
                <w:lang w:val="en-US"/>
              </w:rPr>
              <w:t>.,.</w:t>
            </w:r>
            <w:r w:rsidRPr="00622437">
              <w:rPr>
                <w:bCs/>
                <w:sz w:val="24"/>
                <w:szCs w:val="24"/>
                <w:lang w:val="en-US"/>
              </w:rPr>
              <w:t>α</w:t>
            </w:r>
            <w:r w:rsidRPr="00953A16">
              <w:rPr>
                <w:bCs/>
                <w:sz w:val="24"/>
                <w:szCs w:val="24"/>
                <w:lang w:val="en-US"/>
              </w:rPr>
              <w:t>.,4a,8-tetramethyl-, [2R-(2.</w:t>
            </w:r>
            <w:r w:rsidRPr="00622437">
              <w:rPr>
                <w:bCs/>
                <w:sz w:val="24"/>
                <w:szCs w:val="24"/>
                <w:lang w:val="en-US"/>
              </w:rPr>
              <w:t>α</w:t>
            </w:r>
            <w:r w:rsidRPr="00953A16">
              <w:rPr>
                <w:bCs/>
                <w:sz w:val="24"/>
                <w:szCs w:val="24"/>
                <w:lang w:val="en-US"/>
              </w:rPr>
              <w:t>.,4a.</w:t>
            </w:r>
            <w:r w:rsidRPr="00622437">
              <w:rPr>
                <w:bCs/>
                <w:sz w:val="24"/>
                <w:szCs w:val="24"/>
                <w:lang w:val="en-US"/>
              </w:rPr>
              <w:t>α</w:t>
            </w:r>
            <w:r w:rsidRPr="00953A16">
              <w:rPr>
                <w:bCs/>
                <w:sz w:val="24"/>
                <w:szCs w:val="24"/>
                <w:lang w:val="en-US"/>
              </w:rPr>
              <w:t>.,8a.</w:t>
            </w:r>
            <w:r w:rsidRPr="00622437">
              <w:rPr>
                <w:lang w:val="en-US"/>
              </w:rPr>
              <w:t xml:space="preserve"> </w:t>
            </w:r>
            <w:r w:rsidRPr="00622437">
              <w:rPr>
                <w:bCs/>
                <w:sz w:val="24"/>
                <w:szCs w:val="24"/>
                <w:lang w:val="en-US"/>
              </w:rPr>
              <w:t>β</w:t>
            </w:r>
            <w:r w:rsidRPr="00953A16">
              <w:rPr>
                <w:bCs/>
                <w:sz w:val="24"/>
                <w:szCs w:val="24"/>
                <w:lang w:val="en-US"/>
              </w:rPr>
              <w:t>.)]-</w:t>
            </w:r>
          </w:p>
        </w:tc>
        <w:tc>
          <w:tcPr>
            <w:tcW w:w="2239" w:type="dxa"/>
          </w:tcPr>
          <w:p w14:paraId="3C6C571D" w14:textId="77777777" w:rsidR="0016698C" w:rsidRPr="00953A16" w:rsidRDefault="0016698C" w:rsidP="0016698C">
            <w:pPr>
              <w:ind w:firstLine="61"/>
              <w:jc w:val="center"/>
              <w:rPr>
                <w:bCs/>
                <w:sz w:val="24"/>
                <w:szCs w:val="24"/>
              </w:rPr>
            </w:pPr>
            <w:r w:rsidRPr="00953A16">
              <w:rPr>
                <w:bCs/>
                <w:sz w:val="24"/>
                <w:szCs w:val="24"/>
                <w:lang w:val="en-US"/>
              </w:rPr>
              <w:t>0.4123</w:t>
            </w:r>
          </w:p>
        </w:tc>
      </w:tr>
      <w:tr w:rsidR="0016698C" w:rsidRPr="00953A16" w14:paraId="1A50EAE1"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A13B92" w14:textId="77777777" w:rsidR="0016698C" w:rsidRPr="00953A16" w:rsidRDefault="0016698C" w:rsidP="0016698C">
            <w:pPr>
              <w:ind w:firstLine="567"/>
              <w:jc w:val="center"/>
              <w:rPr>
                <w:bCs/>
                <w:sz w:val="24"/>
                <w:szCs w:val="24"/>
              </w:rPr>
            </w:pPr>
            <w:r>
              <w:rPr>
                <w:bCs/>
                <w:sz w:val="24"/>
                <w:szCs w:val="24"/>
              </w:rPr>
              <w:t>60</w:t>
            </w:r>
          </w:p>
        </w:tc>
        <w:tc>
          <w:tcPr>
            <w:tcW w:w="1106" w:type="dxa"/>
          </w:tcPr>
          <w:p w14:paraId="25772C0E" w14:textId="77777777" w:rsidR="0016698C" w:rsidRPr="00953A16" w:rsidRDefault="0016698C" w:rsidP="0016698C">
            <w:pPr>
              <w:ind w:firstLine="61"/>
              <w:jc w:val="center"/>
              <w:rPr>
                <w:bCs/>
                <w:sz w:val="24"/>
                <w:szCs w:val="24"/>
              </w:rPr>
            </w:pPr>
            <w:r w:rsidRPr="00953A16">
              <w:rPr>
                <w:bCs/>
                <w:sz w:val="24"/>
                <w:szCs w:val="24"/>
                <w:lang w:val="en-US"/>
              </w:rPr>
              <w:t>31.6752</w:t>
            </w:r>
          </w:p>
        </w:tc>
        <w:tc>
          <w:tcPr>
            <w:tcW w:w="5273" w:type="dxa"/>
          </w:tcPr>
          <w:p w14:paraId="67E1CAA8" w14:textId="4C0A7E22" w:rsidR="0016698C" w:rsidRPr="00953A16" w:rsidRDefault="0016698C" w:rsidP="0016698C">
            <w:pPr>
              <w:ind w:firstLine="61"/>
              <w:jc w:val="center"/>
              <w:rPr>
                <w:bCs/>
                <w:sz w:val="24"/>
                <w:szCs w:val="24"/>
                <w:lang w:val="en-US"/>
              </w:rPr>
            </w:pPr>
            <w:r w:rsidRPr="00953A16">
              <w:rPr>
                <w:bCs/>
                <w:sz w:val="24"/>
                <w:szCs w:val="24"/>
                <w:lang w:val="en-US"/>
              </w:rPr>
              <w:t>1,4-Methano-1H-indene, octahydro-1,7a-dimethyl-4-(1-methylethenyl)-, [1S-(1</w:t>
            </w:r>
            <w:r w:rsidRPr="00C24ED2">
              <w:rPr>
                <w:bCs/>
                <w:sz w:val="24"/>
                <w:szCs w:val="24"/>
                <w:lang w:val="en-US"/>
              </w:rPr>
              <w:t>α</w:t>
            </w:r>
            <w:r w:rsidRPr="00953A16">
              <w:rPr>
                <w:bCs/>
                <w:sz w:val="24"/>
                <w:szCs w:val="24"/>
                <w:lang w:val="en-US"/>
              </w:rPr>
              <w:t>,3a.</w:t>
            </w:r>
            <w:r w:rsidRPr="00622437">
              <w:rPr>
                <w:bCs/>
                <w:sz w:val="24"/>
                <w:szCs w:val="24"/>
                <w:lang w:val="en-US"/>
              </w:rPr>
              <w:t>β</w:t>
            </w:r>
            <w:r w:rsidRPr="00953A16">
              <w:rPr>
                <w:bCs/>
                <w:sz w:val="24"/>
                <w:szCs w:val="24"/>
                <w:lang w:val="en-US"/>
              </w:rPr>
              <w:t>.,4</w:t>
            </w:r>
            <w:r w:rsidRPr="00C24ED2">
              <w:rPr>
                <w:bCs/>
                <w:sz w:val="24"/>
                <w:szCs w:val="24"/>
                <w:lang w:val="en-US"/>
              </w:rPr>
              <w:t xml:space="preserve"> α</w:t>
            </w:r>
            <w:r w:rsidRPr="00953A16">
              <w:rPr>
                <w:bCs/>
                <w:sz w:val="24"/>
                <w:szCs w:val="24"/>
                <w:lang w:val="en-US"/>
              </w:rPr>
              <w:t>,7a.</w:t>
            </w:r>
            <w:r w:rsidRPr="00622437">
              <w:rPr>
                <w:bCs/>
                <w:sz w:val="24"/>
                <w:szCs w:val="24"/>
                <w:lang w:val="en-US"/>
              </w:rPr>
              <w:t>β</w:t>
            </w:r>
            <w:r w:rsidRPr="00953A16">
              <w:rPr>
                <w:bCs/>
                <w:sz w:val="24"/>
                <w:szCs w:val="24"/>
                <w:lang w:val="en-US"/>
              </w:rPr>
              <w:t>.)]-</w:t>
            </w:r>
          </w:p>
        </w:tc>
        <w:tc>
          <w:tcPr>
            <w:tcW w:w="2239" w:type="dxa"/>
          </w:tcPr>
          <w:p w14:paraId="5C288A5D" w14:textId="77777777" w:rsidR="0016698C" w:rsidRPr="00953A16" w:rsidRDefault="0016698C" w:rsidP="0016698C">
            <w:pPr>
              <w:ind w:firstLine="61"/>
              <w:jc w:val="center"/>
              <w:rPr>
                <w:bCs/>
                <w:sz w:val="24"/>
                <w:szCs w:val="24"/>
              </w:rPr>
            </w:pPr>
            <w:r w:rsidRPr="00953A16">
              <w:rPr>
                <w:bCs/>
                <w:sz w:val="24"/>
                <w:szCs w:val="24"/>
                <w:lang w:val="en-US"/>
              </w:rPr>
              <w:t>0.1097</w:t>
            </w:r>
          </w:p>
        </w:tc>
      </w:tr>
      <w:tr w:rsidR="0016698C" w:rsidRPr="00953A16" w14:paraId="1A10FB11"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4F6C17" w14:textId="77777777" w:rsidR="0016698C" w:rsidRPr="00953A16" w:rsidRDefault="0016698C" w:rsidP="0016698C">
            <w:pPr>
              <w:ind w:firstLine="567"/>
              <w:jc w:val="center"/>
              <w:rPr>
                <w:bCs/>
                <w:sz w:val="24"/>
                <w:szCs w:val="24"/>
              </w:rPr>
            </w:pPr>
            <w:r>
              <w:rPr>
                <w:bCs/>
                <w:sz w:val="24"/>
                <w:szCs w:val="24"/>
              </w:rPr>
              <w:t>61</w:t>
            </w:r>
          </w:p>
        </w:tc>
        <w:tc>
          <w:tcPr>
            <w:tcW w:w="1106" w:type="dxa"/>
          </w:tcPr>
          <w:p w14:paraId="5AF28A97" w14:textId="77777777" w:rsidR="0016698C" w:rsidRPr="00953A16" w:rsidRDefault="0016698C" w:rsidP="0016698C">
            <w:pPr>
              <w:ind w:firstLine="61"/>
              <w:jc w:val="center"/>
              <w:rPr>
                <w:bCs/>
                <w:sz w:val="24"/>
                <w:szCs w:val="24"/>
              </w:rPr>
            </w:pPr>
            <w:r w:rsidRPr="00953A16">
              <w:rPr>
                <w:bCs/>
                <w:sz w:val="24"/>
                <w:szCs w:val="24"/>
                <w:lang w:val="en-US"/>
              </w:rPr>
              <w:t>31.8556</w:t>
            </w:r>
          </w:p>
        </w:tc>
        <w:tc>
          <w:tcPr>
            <w:tcW w:w="5273" w:type="dxa"/>
          </w:tcPr>
          <w:p w14:paraId="25BBB3B3" w14:textId="5951D04F" w:rsidR="0016698C" w:rsidRPr="00953A16" w:rsidRDefault="0016698C" w:rsidP="0016698C">
            <w:pPr>
              <w:ind w:firstLine="61"/>
              <w:jc w:val="center"/>
              <w:rPr>
                <w:bCs/>
                <w:sz w:val="24"/>
                <w:szCs w:val="24"/>
                <w:lang w:val="en-US"/>
              </w:rPr>
            </w:pPr>
            <w:r w:rsidRPr="00953A16">
              <w:rPr>
                <w:bCs/>
                <w:sz w:val="24"/>
                <w:szCs w:val="24"/>
                <w:lang w:val="en-US"/>
              </w:rPr>
              <w:t>Naphthalene, 1,2,3,4,4a,5,6,8a-octahydro-4a,8-dimethyl-2-(1-methylethenyl)-, [2R-(2</w:t>
            </w:r>
            <w:r w:rsidRPr="00C24ED2">
              <w:rPr>
                <w:bCs/>
                <w:sz w:val="24"/>
                <w:szCs w:val="24"/>
                <w:lang w:val="en-US"/>
              </w:rPr>
              <w:t>α</w:t>
            </w:r>
            <w:r w:rsidRPr="00953A16">
              <w:rPr>
                <w:bCs/>
                <w:sz w:val="24"/>
                <w:szCs w:val="24"/>
                <w:lang w:val="en-US"/>
              </w:rPr>
              <w:t>,4a.</w:t>
            </w:r>
            <w:r w:rsidRPr="00C24ED2">
              <w:rPr>
                <w:bCs/>
                <w:sz w:val="24"/>
                <w:szCs w:val="24"/>
                <w:lang w:val="en-US"/>
              </w:rPr>
              <w:t xml:space="preserve"> α</w:t>
            </w:r>
            <w:r w:rsidRPr="00953A16">
              <w:rPr>
                <w:bCs/>
                <w:sz w:val="24"/>
                <w:szCs w:val="24"/>
                <w:lang w:val="en-US"/>
              </w:rPr>
              <w:t>,8a.</w:t>
            </w:r>
            <w:r w:rsidRPr="00622437">
              <w:rPr>
                <w:bCs/>
                <w:sz w:val="24"/>
                <w:szCs w:val="24"/>
                <w:lang w:val="en-US"/>
              </w:rPr>
              <w:t>β</w:t>
            </w:r>
            <w:r w:rsidRPr="00953A16">
              <w:rPr>
                <w:bCs/>
                <w:sz w:val="24"/>
                <w:szCs w:val="24"/>
                <w:lang w:val="en-US"/>
              </w:rPr>
              <w:t>.)]-</w:t>
            </w:r>
          </w:p>
        </w:tc>
        <w:tc>
          <w:tcPr>
            <w:tcW w:w="2239" w:type="dxa"/>
          </w:tcPr>
          <w:p w14:paraId="2CE9A2A2" w14:textId="77777777" w:rsidR="0016698C" w:rsidRPr="00953A16" w:rsidRDefault="0016698C" w:rsidP="0016698C">
            <w:pPr>
              <w:ind w:firstLine="61"/>
              <w:jc w:val="center"/>
              <w:rPr>
                <w:bCs/>
                <w:sz w:val="24"/>
                <w:szCs w:val="24"/>
              </w:rPr>
            </w:pPr>
            <w:r w:rsidRPr="00953A16">
              <w:rPr>
                <w:bCs/>
                <w:sz w:val="24"/>
                <w:szCs w:val="24"/>
                <w:lang w:val="en-US"/>
              </w:rPr>
              <w:t>0.2250</w:t>
            </w:r>
          </w:p>
        </w:tc>
      </w:tr>
      <w:tr w:rsidR="0016698C" w:rsidRPr="00953A16" w14:paraId="367E3546"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7C8954" w14:textId="4E797D7F" w:rsidR="0016698C" w:rsidRPr="00953A16" w:rsidRDefault="0016698C" w:rsidP="0016698C">
            <w:pPr>
              <w:rPr>
                <w:bCs/>
                <w:sz w:val="24"/>
                <w:szCs w:val="24"/>
              </w:rPr>
            </w:pPr>
            <w:r>
              <w:rPr>
                <w:bCs/>
                <w:sz w:val="24"/>
                <w:szCs w:val="24"/>
              </w:rPr>
              <w:t xml:space="preserve">    62</w:t>
            </w:r>
          </w:p>
        </w:tc>
        <w:tc>
          <w:tcPr>
            <w:tcW w:w="1106" w:type="dxa"/>
          </w:tcPr>
          <w:p w14:paraId="7CAD204C" w14:textId="77777777" w:rsidR="0016698C" w:rsidRPr="00953A16" w:rsidRDefault="0016698C" w:rsidP="0016698C">
            <w:pPr>
              <w:ind w:firstLine="61"/>
              <w:jc w:val="center"/>
              <w:rPr>
                <w:bCs/>
                <w:sz w:val="24"/>
                <w:szCs w:val="24"/>
              </w:rPr>
            </w:pPr>
            <w:r w:rsidRPr="00953A16">
              <w:rPr>
                <w:bCs/>
                <w:sz w:val="24"/>
                <w:szCs w:val="24"/>
                <w:lang w:val="en-US"/>
              </w:rPr>
              <w:t>31.9638</w:t>
            </w:r>
          </w:p>
        </w:tc>
        <w:tc>
          <w:tcPr>
            <w:tcW w:w="5273" w:type="dxa"/>
          </w:tcPr>
          <w:p w14:paraId="18BCFA13" w14:textId="77777777" w:rsidR="0016698C" w:rsidRPr="00953A16" w:rsidRDefault="0016698C" w:rsidP="0016698C">
            <w:pPr>
              <w:ind w:firstLine="61"/>
              <w:jc w:val="center"/>
              <w:rPr>
                <w:bCs/>
                <w:sz w:val="24"/>
                <w:szCs w:val="24"/>
                <w:lang w:val="en-US"/>
              </w:rPr>
            </w:pPr>
            <w:r w:rsidRPr="00953A16">
              <w:rPr>
                <w:bCs/>
                <w:sz w:val="24"/>
                <w:szCs w:val="24"/>
                <w:lang w:val="en-US"/>
              </w:rPr>
              <w:t>Apiol</w:t>
            </w:r>
          </w:p>
        </w:tc>
        <w:tc>
          <w:tcPr>
            <w:tcW w:w="2239" w:type="dxa"/>
          </w:tcPr>
          <w:p w14:paraId="24D26520" w14:textId="77777777" w:rsidR="0016698C" w:rsidRPr="00953A16" w:rsidRDefault="0016698C" w:rsidP="0016698C">
            <w:pPr>
              <w:ind w:firstLine="61"/>
              <w:jc w:val="center"/>
              <w:rPr>
                <w:bCs/>
                <w:sz w:val="24"/>
                <w:szCs w:val="24"/>
              </w:rPr>
            </w:pPr>
            <w:r w:rsidRPr="00953A16">
              <w:rPr>
                <w:bCs/>
                <w:sz w:val="24"/>
                <w:szCs w:val="24"/>
                <w:lang w:val="en-US"/>
              </w:rPr>
              <w:t>0.4025</w:t>
            </w:r>
          </w:p>
        </w:tc>
      </w:tr>
      <w:tr w:rsidR="0016698C" w:rsidRPr="00953A16" w14:paraId="4ABD9D9E"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CE7E32" w14:textId="77777777" w:rsidR="0016698C" w:rsidRPr="00953A16" w:rsidRDefault="0016698C" w:rsidP="0016698C">
            <w:pPr>
              <w:jc w:val="center"/>
              <w:rPr>
                <w:bCs/>
                <w:sz w:val="24"/>
                <w:szCs w:val="24"/>
              </w:rPr>
            </w:pPr>
            <w:r>
              <w:rPr>
                <w:bCs/>
                <w:sz w:val="24"/>
                <w:szCs w:val="24"/>
              </w:rPr>
              <w:t>63</w:t>
            </w:r>
          </w:p>
        </w:tc>
        <w:tc>
          <w:tcPr>
            <w:tcW w:w="1106" w:type="dxa"/>
          </w:tcPr>
          <w:p w14:paraId="66CC0DBE" w14:textId="77777777" w:rsidR="0016698C" w:rsidRPr="00953A16" w:rsidRDefault="0016698C" w:rsidP="0016698C">
            <w:pPr>
              <w:ind w:firstLine="61"/>
              <w:jc w:val="center"/>
              <w:rPr>
                <w:bCs/>
                <w:sz w:val="24"/>
                <w:szCs w:val="24"/>
              </w:rPr>
            </w:pPr>
            <w:r w:rsidRPr="00953A16">
              <w:rPr>
                <w:bCs/>
                <w:sz w:val="24"/>
                <w:szCs w:val="24"/>
                <w:lang w:val="en-US"/>
              </w:rPr>
              <w:t>32.6493</w:t>
            </w:r>
          </w:p>
        </w:tc>
        <w:tc>
          <w:tcPr>
            <w:tcW w:w="5273" w:type="dxa"/>
          </w:tcPr>
          <w:p w14:paraId="3D381A19" w14:textId="77777777" w:rsidR="0016698C" w:rsidRPr="00953A16" w:rsidRDefault="0016698C" w:rsidP="0016698C">
            <w:pPr>
              <w:ind w:firstLine="61"/>
              <w:jc w:val="center"/>
              <w:rPr>
                <w:bCs/>
                <w:sz w:val="24"/>
                <w:szCs w:val="24"/>
                <w:lang w:val="en-US"/>
              </w:rPr>
            </w:pPr>
            <w:r w:rsidRPr="00953A16">
              <w:rPr>
                <w:bCs/>
                <w:sz w:val="24"/>
                <w:szCs w:val="24"/>
                <w:lang w:val="en-US"/>
              </w:rPr>
              <w:t>6,10-Dodecadien-1-yn-3-ol, 3,7,11-trimethyl-</w:t>
            </w:r>
          </w:p>
        </w:tc>
        <w:tc>
          <w:tcPr>
            <w:tcW w:w="2239" w:type="dxa"/>
          </w:tcPr>
          <w:p w14:paraId="2C4E1663" w14:textId="77777777" w:rsidR="0016698C" w:rsidRPr="00953A16" w:rsidRDefault="0016698C" w:rsidP="0016698C">
            <w:pPr>
              <w:ind w:firstLine="61"/>
              <w:jc w:val="center"/>
              <w:rPr>
                <w:bCs/>
                <w:sz w:val="24"/>
                <w:szCs w:val="24"/>
              </w:rPr>
            </w:pPr>
            <w:r w:rsidRPr="00953A16">
              <w:rPr>
                <w:bCs/>
                <w:sz w:val="24"/>
                <w:szCs w:val="24"/>
                <w:lang w:val="en-US"/>
              </w:rPr>
              <w:t>0.1032</w:t>
            </w:r>
          </w:p>
        </w:tc>
      </w:tr>
      <w:tr w:rsidR="0016698C" w:rsidRPr="00953A16" w14:paraId="3454B0ED" w14:textId="77777777" w:rsidTr="0016698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54A571" w14:textId="77777777" w:rsidR="0016698C" w:rsidRPr="00953A16" w:rsidRDefault="0016698C" w:rsidP="0016698C">
            <w:pPr>
              <w:jc w:val="center"/>
              <w:rPr>
                <w:bCs/>
                <w:sz w:val="24"/>
                <w:szCs w:val="24"/>
              </w:rPr>
            </w:pPr>
            <w:r>
              <w:rPr>
                <w:bCs/>
                <w:sz w:val="24"/>
                <w:szCs w:val="24"/>
              </w:rPr>
              <w:t>64</w:t>
            </w:r>
          </w:p>
        </w:tc>
        <w:tc>
          <w:tcPr>
            <w:tcW w:w="1106" w:type="dxa"/>
          </w:tcPr>
          <w:p w14:paraId="355BC13C" w14:textId="77777777" w:rsidR="0016698C" w:rsidRPr="00953A16" w:rsidRDefault="0016698C" w:rsidP="0016698C">
            <w:pPr>
              <w:ind w:firstLine="61"/>
              <w:jc w:val="center"/>
              <w:rPr>
                <w:bCs/>
                <w:sz w:val="24"/>
                <w:szCs w:val="24"/>
              </w:rPr>
            </w:pPr>
            <w:r w:rsidRPr="00953A16">
              <w:rPr>
                <w:bCs/>
                <w:sz w:val="24"/>
                <w:szCs w:val="24"/>
                <w:lang w:val="en-US"/>
              </w:rPr>
              <w:t>37.5557</w:t>
            </w:r>
          </w:p>
        </w:tc>
        <w:tc>
          <w:tcPr>
            <w:tcW w:w="5273" w:type="dxa"/>
          </w:tcPr>
          <w:p w14:paraId="1C10E4D4" w14:textId="77777777" w:rsidR="0016698C" w:rsidRPr="00953A16" w:rsidRDefault="0016698C" w:rsidP="0016698C">
            <w:pPr>
              <w:ind w:firstLine="61"/>
              <w:jc w:val="center"/>
              <w:rPr>
                <w:bCs/>
                <w:sz w:val="24"/>
                <w:szCs w:val="24"/>
                <w:lang w:val="en-US"/>
              </w:rPr>
            </w:pPr>
            <w:r w:rsidRPr="00953A16">
              <w:rPr>
                <w:bCs/>
                <w:sz w:val="24"/>
                <w:szCs w:val="24"/>
                <w:lang w:val="en-US"/>
              </w:rPr>
              <w:t>n-Hexadecanoic acid</w:t>
            </w:r>
          </w:p>
        </w:tc>
        <w:tc>
          <w:tcPr>
            <w:tcW w:w="2239" w:type="dxa"/>
          </w:tcPr>
          <w:p w14:paraId="4F275E2D" w14:textId="77777777" w:rsidR="0016698C" w:rsidRPr="00953A16" w:rsidRDefault="0016698C" w:rsidP="0016698C">
            <w:pPr>
              <w:ind w:firstLine="61"/>
              <w:jc w:val="center"/>
              <w:rPr>
                <w:bCs/>
                <w:sz w:val="24"/>
                <w:szCs w:val="24"/>
              </w:rPr>
            </w:pPr>
            <w:r w:rsidRPr="00953A16">
              <w:rPr>
                <w:bCs/>
                <w:sz w:val="24"/>
                <w:szCs w:val="24"/>
                <w:lang w:val="en-US"/>
              </w:rPr>
              <w:t>0.6682</w:t>
            </w:r>
          </w:p>
        </w:tc>
      </w:tr>
    </w:tbl>
    <w:p w14:paraId="461240B4" w14:textId="4C02A74C" w:rsidR="00254DA5" w:rsidRPr="00254DA5" w:rsidRDefault="00254DA5" w:rsidP="00254DA5">
      <w:pPr>
        <w:spacing w:after="0"/>
        <w:rPr>
          <w:rFonts w:ascii="Times New Roman" w:hAnsi="Times New Roman" w:cs="Times New Roman"/>
          <w:sz w:val="28"/>
          <w:szCs w:val="28"/>
          <w:lang w:val="kk-KZ"/>
        </w:rPr>
      </w:pPr>
    </w:p>
    <w:p w14:paraId="4CB2C4A5" w14:textId="77777777" w:rsidR="00C9658E" w:rsidRPr="00C9658E" w:rsidRDefault="00C9658E" w:rsidP="00C9658E">
      <w:pPr>
        <w:tabs>
          <w:tab w:val="left" w:pos="851"/>
        </w:tabs>
        <w:spacing w:after="0" w:line="240" w:lineRule="auto"/>
        <w:ind w:firstLine="567"/>
        <w:jc w:val="both"/>
        <w:rPr>
          <w:rFonts w:ascii="Times New Roman" w:hAnsi="Times New Roman" w:cs="Times New Roman"/>
          <w:bCs/>
          <w:iCs/>
          <w:sz w:val="28"/>
          <w:szCs w:val="28"/>
          <w:lang w:val="kk-KZ"/>
        </w:rPr>
      </w:pPr>
      <w:r w:rsidRPr="00C9658E">
        <w:rPr>
          <w:rFonts w:ascii="Times New Roman" w:hAnsi="Times New Roman" w:cs="Times New Roman"/>
          <w:bCs/>
          <w:iCs/>
          <w:sz w:val="28"/>
          <w:szCs w:val="28"/>
          <w:lang w:val="kk-KZ"/>
        </w:rPr>
        <w:t>Газды хроматография–масс-спектрометрия (ГХ–МС) талдауы Agilent Technologies компаниясының Agilent 5975 GC-MSD жүйесінде орындалды (Санта-Клара, Калифорния, АҚШ). Тасымалдаушы газ ретінде гелий қолданылып, оның ағыны 0,8 мл/мин деңгейінде ұсталды. Бөліну процесі Agilent Innowax FSC типті капиллярлы колонкада (ұзындығы 60 м, ішкі диаметрі 0,25 мм, қабықша қалыңдығы 0,25 мкм) жүргізілді.</w:t>
      </w:r>
    </w:p>
    <w:p w14:paraId="012ECE74" w14:textId="77777777" w:rsidR="00C9658E" w:rsidRPr="00C9658E" w:rsidRDefault="00C9658E" w:rsidP="00C9658E">
      <w:pPr>
        <w:tabs>
          <w:tab w:val="left" w:pos="851"/>
        </w:tabs>
        <w:spacing w:after="0" w:line="240" w:lineRule="auto"/>
        <w:ind w:firstLine="567"/>
        <w:jc w:val="both"/>
        <w:rPr>
          <w:rFonts w:ascii="Times New Roman" w:hAnsi="Times New Roman" w:cs="Times New Roman"/>
          <w:bCs/>
          <w:iCs/>
          <w:sz w:val="28"/>
          <w:szCs w:val="28"/>
          <w:lang w:val="kk-KZ"/>
        </w:rPr>
      </w:pPr>
      <w:r w:rsidRPr="00C9658E">
        <w:rPr>
          <w:rFonts w:ascii="Times New Roman" w:hAnsi="Times New Roman" w:cs="Times New Roman"/>
          <w:bCs/>
          <w:iCs/>
          <w:sz w:val="28"/>
          <w:szCs w:val="28"/>
          <w:lang w:val="kk-KZ"/>
        </w:rPr>
        <w:t>Хроматографиялық талдау барысында термостат температурасы бастапқыда 60 °C деңгейінде 10 минут ұсталып, кейін 4 °C/мин жылдамдықпен 220 °C-қа дейін арттырылды және осы температурада 10 минут сақталды. Одан әрі температура 1 °C/мин жылдамдықпен 240 °C-қа дейін көтерілді. Ағынды бөлу коэффициенті 40:1 мәнінде орнатылып, инжектор температурасы 250 °C деңгейінде болды. Масс-спектрлік тіркеу 70 эВ иондану энергиясында, 35–450 m/z диапазонында жүргізілді.</w:t>
      </w:r>
    </w:p>
    <w:p w14:paraId="7BB2E9D1" w14:textId="77777777" w:rsidR="00C9658E" w:rsidRPr="00C9658E" w:rsidRDefault="00C9658E" w:rsidP="00C9658E">
      <w:pPr>
        <w:tabs>
          <w:tab w:val="left" w:pos="851"/>
        </w:tabs>
        <w:spacing w:after="0" w:line="240" w:lineRule="auto"/>
        <w:ind w:firstLine="567"/>
        <w:jc w:val="both"/>
        <w:rPr>
          <w:rFonts w:ascii="Times New Roman" w:hAnsi="Times New Roman" w:cs="Times New Roman"/>
          <w:bCs/>
          <w:iCs/>
          <w:sz w:val="28"/>
          <w:szCs w:val="28"/>
          <w:lang w:val="kk-KZ"/>
        </w:rPr>
      </w:pPr>
      <w:r w:rsidRPr="00C9658E">
        <w:rPr>
          <w:rFonts w:ascii="Times New Roman" w:hAnsi="Times New Roman" w:cs="Times New Roman"/>
          <w:bCs/>
          <w:iCs/>
          <w:sz w:val="28"/>
          <w:szCs w:val="28"/>
          <w:lang w:val="kk-KZ"/>
        </w:rPr>
        <w:t>Компоненттердің элюциялану тәртібін анықтау үшін үлгі бір рет енгізіліп, ағын жалын-ионизациялық детекторға (ЖИД) және масс-спектрометрлік детекторға бөлінді. Барлық талдаулар бірдей хроматографиялық шарттарда орындалды, ал ЖИД температурасы 300 °C деңгейінде сақталды.</w:t>
      </w:r>
    </w:p>
    <w:p w14:paraId="19C0E12E" w14:textId="77777777" w:rsidR="00C9658E" w:rsidRPr="00C9658E" w:rsidRDefault="00C9658E" w:rsidP="00C9658E">
      <w:pPr>
        <w:tabs>
          <w:tab w:val="left" w:pos="851"/>
        </w:tabs>
        <w:spacing w:after="0" w:line="240" w:lineRule="auto"/>
        <w:ind w:firstLine="567"/>
        <w:jc w:val="both"/>
        <w:rPr>
          <w:rFonts w:ascii="Times New Roman" w:hAnsi="Times New Roman" w:cs="Times New Roman"/>
          <w:bCs/>
          <w:iCs/>
          <w:sz w:val="28"/>
          <w:szCs w:val="28"/>
          <w:lang w:val="kk-KZ"/>
        </w:rPr>
      </w:pPr>
      <w:r w:rsidRPr="00C9658E">
        <w:rPr>
          <w:rFonts w:ascii="Times New Roman" w:hAnsi="Times New Roman" w:cs="Times New Roman"/>
          <w:bCs/>
          <w:iCs/>
          <w:sz w:val="28"/>
          <w:szCs w:val="28"/>
          <w:lang w:val="kk-KZ"/>
        </w:rPr>
        <w:t>Эфир майының құрамындағы қосылыстар коинъекция әдісімен, яғни стандартты заттармен салыстыру арқылы (қол жетімді болған жағдайда) анықталды. Сонымен қатар, компоненттердің сәйкестендірілуі масс-спектрлерді Wiley GC/MS Library, MassFinder 4.0, NIST database және Adams кітапханаларының деректерімен салыстыру арқылы жүргізілді [127].</w:t>
      </w:r>
    </w:p>
    <w:p w14:paraId="178B5018" w14:textId="77777777" w:rsidR="00C9658E" w:rsidRPr="00C9658E" w:rsidRDefault="00C9658E" w:rsidP="00C9658E">
      <w:pPr>
        <w:tabs>
          <w:tab w:val="left" w:pos="851"/>
        </w:tabs>
        <w:spacing w:after="0" w:line="240" w:lineRule="auto"/>
        <w:ind w:firstLine="567"/>
        <w:jc w:val="both"/>
        <w:rPr>
          <w:rFonts w:ascii="Times New Roman" w:hAnsi="Times New Roman" w:cs="Times New Roman"/>
          <w:bCs/>
          <w:iCs/>
          <w:sz w:val="28"/>
          <w:szCs w:val="28"/>
          <w:lang w:val="kk-KZ"/>
        </w:rPr>
      </w:pPr>
      <w:r w:rsidRPr="00C9658E">
        <w:rPr>
          <w:rFonts w:ascii="Times New Roman" w:hAnsi="Times New Roman" w:cs="Times New Roman"/>
          <w:bCs/>
          <w:iCs/>
          <w:sz w:val="28"/>
          <w:szCs w:val="28"/>
          <w:lang w:val="kk-KZ"/>
        </w:rPr>
        <w:t>Қосымша растау мақсатында «Башердің эфир майы компоненттерінің кітапханасы» деп аталатын ішкі дерекқор пайдаланылды. Бұл база сол құралда және ұқсас жағдайларда алынған таза қосылыстардың хроматографиялық деректері негізінде қалыптастырылған.</w:t>
      </w:r>
    </w:p>
    <w:p w14:paraId="3CBE17C0" w14:textId="77777777" w:rsidR="00C9658E" w:rsidRDefault="00C9658E" w:rsidP="00C9658E">
      <w:pPr>
        <w:tabs>
          <w:tab w:val="left" w:pos="851"/>
        </w:tabs>
        <w:spacing w:after="0" w:line="240" w:lineRule="auto"/>
        <w:ind w:firstLine="567"/>
        <w:jc w:val="both"/>
        <w:rPr>
          <w:rFonts w:ascii="Times New Roman" w:hAnsi="Times New Roman" w:cs="Times New Roman"/>
          <w:bCs/>
          <w:iCs/>
          <w:sz w:val="28"/>
          <w:szCs w:val="28"/>
          <w:lang w:val="kk-KZ"/>
        </w:rPr>
      </w:pPr>
      <w:r w:rsidRPr="00C9658E">
        <w:rPr>
          <w:rFonts w:ascii="Times New Roman" w:hAnsi="Times New Roman" w:cs="Times New Roman"/>
          <w:bCs/>
          <w:iCs/>
          <w:sz w:val="28"/>
          <w:szCs w:val="28"/>
          <w:lang w:val="kk-KZ"/>
        </w:rPr>
        <w:t>Сақталу индекстерінің салыстырмалы мәндерін (RRI) есептеу үшін зерттелетін үлгілерге C8–C40 диапазонындағы қалыпты алкандардың стандартты қоспасы (Fluka, Швейцария) қосылды. Қосылыстардың салыстырмалы пайыздық құрамы жалын-ионизациялық детектор арқылы алынған хроматограммалар негізінде анықталды [128].</w:t>
      </w:r>
    </w:p>
    <w:p w14:paraId="54958A8F" w14:textId="01207CAA" w:rsidR="00254DA5" w:rsidRPr="00254DA5" w:rsidRDefault="00254DA5" w:rsidP="00254DA5">
      <w:pPr>
        <w:spacing w:after="0"/>
        <w:rPr>
          <w:rFonts w:ascii="Times New Roman" w:hAnsi="Times New Roman" w:cs="Times New Roman"/>
          <w:sz w:val="28"/>
          <w:szCs w:val="28"/>
          <w:lang w:val="kk-KZ"/>
        </w:rPr>
      </w:pPr>
    </w:p>
    <w:p w14:paraId="32EDE469" w14:textId="776D0474" w:rsidR="00953A16" w:rsidRPr="00953A16" w:rsidRDefault="00953A16" w:rsidP="004B2967">
      <w:pPr>
        <w:spacing w:after="0" w:line="240" w:lineRule="auto"/>
        <w:ind w:firstLine="567"/>
        <w:jc w:val="both"/>
        <w:rPr>
          <w:rFonts w:ascii="Times New Roman" w:hAnsi="Times New Roman" w:cs="Times New Roman"/>
          <w:sz w:val="28"/>
          <w:szCs w:val="28"/>
        </w:rPr>
      </w:pPr>
      <w:r w:rsidRPr="00953A16">
        <w:rPr>
          <w:rFonts w:ascii="Times New Roman" w:hAnsi="Times New Roman" w:cs="Times New Roman"/>
          <w:b/>
          <w:noProof/>
          <w:sz w:val="24"/>
          <w:szCs w:val="24"/>
          <w:lang w:eastAsia="ru-RU"/>
        </w:rPr>
        <w:drawing>
          <wp:inline distT="0" distB="0" distL="0" distR="0" wp14:anchorId="04F2DDF4" wp14:editId="74399761">
            <wp:extent cx="5391150" cy="3463020"/>
            <wp:effectExtent l="0" t="0" r="0" b="4445"/>
            <wp:docPr id="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767094" name="Рисунок 555767094"/>
                    <pic:cNvPicPr/>
                  </pic:nvPicPr>
                  <pic:blipFill>
                    <a:blip r:embed="rId60">
                      <a:extLst>
                        <a:ext uri="{28A0092B-C50C-407E-A947-70E740481C1C}">
                          <a14:useLocalDpi xmlns:a14="http://schemas.microsoft.com/office/drawing/2010/main" val="0"/>
                        </a:ext>
                      </a:extLst>
                    </a:blip>
                    <a:stretch>
                      <a:fillRect/>
                    </a:stretch>
                  </pic:blipFill>
                  <pic:spPr>
                    <a:xfrm>
                      <a:off x="0" y="0"/>
                      <a:ext cx="5460205" cy="3507378"/>
                    </a:xfrm>
                    <a:prstGeom prst="rect">
                      <a:avLst/>
                    </a:prstGeom>
                  </pic:spPr>
                </pic:pic>
              </a:graphicData>
            </a:graphic>
          </wp:inline>
        </w:drawing>
      </w:r>
    </w:p>
    <w:p w14:paraId="6B605F6B" w14:textId="2DB1A2BB" w:rsidR="00953A16" w:rsidRDefault="00747521" w:rsidP="004B2967">
      <w:pPr>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rPr>
        <w:t xml:space="preserve">Сурет </w:t>
      </w:r>
      <w:r w:rsidR="001351FD">
        <w:rPr>
          <w:rFonts w:ascii="Times New Roman" w:hAnsi="Times New Roman" w:cs="Times New Roman"/>
          <w:sz w:val="28"/>
          <w:szCs w:val="28"/>
        </w:rPr>
        <w:t>2</w:t>
      </w:r>
      <w:r w:rsidR="00E54854">
        <w:rPr>
          <w:rFonts w:ascii="Times New Roman" w:hAnsi="Times New Roman" w:cs="Times New Roman"/>
          <w:sz w:val="28"/>
          <w:szCs w:val="28"/>
        </w:rPr>
        <w:t>2</w:t>
      </w:r>
      <w:r w:rsidR="00A87556">
        <w:rPr>
          <w:rFonts w:ascii="Times New Roman" w:hAnsi="Times New Roman" w:cs="Times New Roman"/>
          <w:sz w:val="28"/>
          <w:szCs w:val="28"/>
        </w:rPr>
        <w:t xml:space="preserve"> </w:t>
      </w:r>
      <w:r w:rsidR="00953A16" w:rsidRPr="00953A16">
        <w:rPr>
          <w:rFonts w:ascii="Times New Roman" w:hAnsi="Times New Roman" w:cs="Times New Roman"/>
          <w:sz w:val="28"/>
          <w:szCs w:val="28"/>
        </w:rPr>
        <w:t>-</w:t>
      </w:r>
      <w:r w:rsidR="00953A16" w:rsidRPr="00953A16">
        <w:rPr>
          <w:rFonts w:ascii="Times New Roman" w:hAnsi="Times New Roman" w:cs="Times New Roman"/>
          <w:i/>
          <w:sz w:val="28"/>
          <w:szCs w:val="28"/>
        </w:rPr>
        <w:t xml:space="preserve"> </w:t>
      </w:r>
      <w:r>
        <w:rPr>
          <w:rFonts w:ascii="Times New Roman" w:hAnsi="Times New Roman" w:cs="Times New Roman"/>
          <w:i/>
          <w:sz w:val="28"/>
          <w:szCs w:val="28"/>
          <w:lang w:val="kk-KZ"/>
        </w:rPr>
        <w:t>Ferula s</w:t>
      </w:r>
      <w:r w:rsidR="00953A16" w:rsidRPr="00953A16">
        <w:rPr>
          <w:rFonts w:ascii="Times New Roman" w:hAnsi="Times New Roman" w:cs="Times New Roman"/>
          <w:i/>
          <w:sz w:val="28"/>
          <w:szCs w:val="28"/>
          <w:lang w:val="kk-KZ"/>
        </w:rPr>
        <w:t>ongarica</w:t>
      </w:r>
      <w:r w:rsidR="00953A16" w:rsidRPr="00953A16">
        <w:rPr>
          <w:rFonts w:ascii="Times New Roman" w:hAnsi="Times New Roman" w:cs="Times New Roman"/>
          <w:b/>
          <w:i/>
          <w:sz w:val="28"/>
          <w:szCs w:val="28"/>
          <w:lang w:val="kk-KZ"/>
        </w:rPr>
        <w:t xml:space="preserve"> </w:t>
      </w:r>
      <w:r w:rsidR="00953A16" w:rsidRPr="00953A16">
        <w:rPr>
          <w:rFonts w:ascii="Times New Roman" w:hAnsi="Times New Roman" w:cs="Times New Roman"/>
          <w:sz w:val="28"/>
          <w:szCs w:val="28"/>
        </w:rPr>
        <w:t xml:space="preserve">эфир майының </w:t>
      </w:r>
      <w:r w:rsidR="00953A16" w:rsidRPr="00953A16">
        <w:rPr>
          <w:rFonts w:ascii="Times New Roman" w:hAnsi="Times New Roman" w:cs="Times New Roman"/>
          <w:sz w:val="28"/>
          <w:szCs w:val="28"/>
          <w:lang w:val="kk-KZ"/>
        </w:rPr>
        <w:t>хроматограммасы</w:t>
      </w:r>
    </w:p>
    <w:p w14:paraId="5EC1A098" w14:textId="77777777" w:rsidR="0054633F" w:rsidRPr="00953A16" w:rsidRDefault="0054633F" w:rsidP="004B2967">
      <w:pPr>
        <w:spacing w:after="0" w:line="240" w:lineRule="auto"/>
        <w:ind w:firstLine="567"/>
        <w:jc w:val="center"/>
        <w:rPr>
          <w:rFonts w:ascii="Times New Roman" w:hAnsi="Times New Roman" w:cs="Times New Roman"/>
          <w:sz w:val="28"/>
          <w:szCs w:val="28"/>
          <w:lang w:val="kk-KZ"/>
        </w:rPr>
      </w:pPr>
    </w:p>
    <w:p w14:paraId="6B396C74" w14:textId="12BCAACA" w:rsidR="00953A16" w:rsidRPr="00953A16" w:rsidRDefault="00747521" w:rsidP="004B2967">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i/>
          <w:iCs/>
          <w:sz w:val="28"/>
          <w:szCs w:val="28"/>
          <w:lang w:val="kk-KZ"/>
        </w:rPr>
        <w:t>Ferula s</w:t>
      </w:r>
      <w:r w:rsidR="00953A16" w:rsidRPr="00953A16">
        <w:rPr>
          <w:rFonts w:ascii="Times New Roman" w:hAnsi="Times New Roman" w:cs="Times New Roman"/>
          <w:i/>
          <w:iCs/>
          <w:sz w:val="28"/>
          <w:szCs w:val="28"/>
          <w:lang w:val="kk-KZ"/>
        </w:rPr>
        <w:t>ongarica</w:t>
      </w:r>
      <w:r w:rsidR="00953A16" w:rsidRPr="00953A16">
        <w:rPr>
          <w:rFonts w:ascii="Times New Roman" w:hAnsi="Times New Roman" w:cs="Times New Roman"/>
          <w:b/>
          <w:i/>
          <w:iCs/>
          <w:sz w:val="28"/>
          <w:szCs w:val="28"/>
          <w:lang w:val="kk-KZ"/>
        </w:rPr>
        <w:t xml:space="preserve"> </w:t>
      </w:r>
      <w:r w:rsidR="00953A16" w:rsidRPr="00953A16">
        <w:rPr>
          <w:rFonts w:ascii="Times New Roman" w:hAnsi="Times New Roman" w:cs="Times New Roman"/>
          <w:iCs/>
          <w:sz w:val="28"/>
          <w:szCs w:val="28"/>
          <w:lang w:val="kk-KZ"/>
        </w:rPr>
        <w:t>эфир майының негізгі компоненттері:</w:t>
      </w:r>
      <w:r w:rsidR="00953A16" w:rsidRPr="00953A16">
        <w:rPr>
          <w:rFonts w:ascii="Times New Roman" w:hAnsi="Times New Roman" w:cs="Times New Roman"/>
          <w:bCs/>
          <w:sz w:val="24"/>
          <w:szCs w:val="24"/>
          <w:lang w:val="kk-KZ"/>
        </w:rPr>
        <w:t xml:space="preserve"> α-</w:t>
      </w:r>
      <w:r w:rsidR="00953A16" w:rsidRPr="00953A16">
        <w:rPr>
          <w:rFonts w:ascii="Times New Roman" w:hAnsi="Times New Roman" w:cs="Times New Roman"/>
          <w:bCs/>
          <w:iCs/>
          <w:sz w:val="28"/>
          <w:szCs w:val="28"/>
          <w:lang w:val="kk-KZ"/>
        </w:rPr>
        <w:t>Pinene-32%, Cyclohexene, (E)-.beta.-Famesene-3,65%.</w:t>
      </w:r>
    </w:p>
    <w:p w14:paraId="2238F443" w14:textId="77777777" w:rsidR="00953A16" w:rsidRPr="00953A16" w:rsidRDefault="00953A16" w:rsidP="004B2967">
      <w:pPr>
        <w:spacing w:after="0" w:line="240" w:lineRule="auto"/>
        <w:ind w:firstLine="567"/>
        <w:jc w:val="both"/>
        <w:rPr>
          <w:rFonts w:ascii="Times New Roman" w:hAnsi="Times New Roman" w:cs="Times New Roman"/>
          <w:bCs/>
          <w:iCs/>
          <w:sz w:val="28"/>
          <w:szCs w:val="28"/>
          <w:lang w:val="kk-KZ"/>
        </w:rPr>
      </w:pPr>
    </w:p>
    <w:p w14:paraId="768E8B7C" w14:textId="03D3908C" w:rsidR="00953A16" w:rsidRDefault="00747521" w:rsidP="004B2967">
      <w:pPr>
        <w:tabs>
          <w:tab w:val="left" w:pos="851"/>
        </w:tabs>
        <w:spacing w:after="0" w:line="240" w:lineRule="auto"/>
        <w:ind w:firstLine="567"/>
        <w:jc w:val="both"/>
        <w:rPr>
          <w:rFonts w:ascii="Times New Roman" w:hAnsi="Times New Roman" w:cs="Times New Roman"/>
          <w:b/>
          <w:sz w:val="28"/>
          <w:szCs w:val="28"/>
          <w:lang w:val="kk-KZ"/>
        </w:rPr>
      </w:pPr>
      <w:r>
        <w:rPr>
          <w:rFonts w:ascii="Times New Roman" w:hAnsi="Times New Roman" w:cs="Times New Roman"/>
          <w:b/>
          <w:i/>
          <w:iCs/>
          <w:sz w:val="28"/>
          <w:szCs w:val="28"/>
          <w:lang w:val="kk-KZ"/>
        </w:rPr>
        <w:t xml:space="preserve">4.2 </w:t>
      </w:r>
      <w:r w:rsidRPr="00BF3BA5">
        <w:rPr>
          <w:rFonts w:ascii="Times New Roman" w:hAnsi="Times New Roman" w:cs="Times New Roman"/>
          <w:b/>
          <w:i/>
          <w:iCs/>
          <w:sz w:val="28"/>
          <w:szCs w:val="28"/>
          <w:lang w:val="kk-KZ"/>
        </w:rPr>
        <w:t>Ferula s</w:t>
      </w:r>
      <w:r w:rsidR="00953A16" w:rsidRPr="00BF3BA5">
        <w:rPr>
          <w:rFonts w:ascii="Times New Roman" w:hAnsi="Times New Roman" w:cs="Times New Roman"/>
          <w:b/>
          <w:i/>
          <w:iCs/>
          <w:sz w:val="28"/>
          <w:szCs w:val="28"/>
          <w:lang w:val="kk-KZ"/>
        </w:rPr>
        <w:t>ongarica</w:t>
      </w:r>
      <w:r w:rsidR="00BF3BA5">
        <w:rPr>
          <w:rFonts w:ascii="Times New Roman" w:hAnsi="Times New Roman" w:cs="Times New Roman"/>
          <w:b/>
          <w:i/>
          <w:iCs/>
          <w:sz w:val="28"/>
          <w:szCs w:val="28"/>
          <w:lang w:val="kk-KZ"/>
        </w:rPr>
        <w:t xml:space="preserve"> </w:t>
      </w:r>
      <w:r w:rsidR="00BF3BA5" w:rsidRPr="00BF3BA5">
        <w:rPr>
          <w:rFonts w:ascii="Times New Roman" w:hAnsi="Times New Roman" w:cs="Times New Roman"/>
          <w:b/>
          <w:iCs/>
          <w:sz w:val="28"/>
          <w:szCs w:val="28"/>
          <w:lang w:val="kk-KZ"/>
        </w:rPr>
        <w:t>жер асты бөлігінен</w:t>
      </w:r>
      <w:r w:rsidR="00953A16" w:rsidRPr="00BF3BA5">
        <w:rPr>
          <w:rFonts w:ascii="Times New Roman" w:hAnsi="Times New Roman" w:cs="Times New Roman"/>
          <w:b/>
          <w:iCs/>
          <w:sz w:val="28"/>
          <w:szCs w:val="28"/>
          <w:lang w:val="kk-KZ"/>
        </w:rPr>
        <w:t xml:space="preserve"> </w:t>
      </w:r>
      <w:r w:rsidR="00953A16" w:rsidRPr="00BF3BA5">
        <w:rPr>
          <w:rFonts w:ascii="Times New Roman" w:hAnsi="Times New Roman" w:cs="Times New Roman"/>
          <w:b/>
          <w:sz w:val="28"/>
          <w:szCs w:val="28"/>
          <w:lang w:val="kk-KZ"/>
        </w:rPr>
        <w:t>эфир майын алудың технологиясын жасау</w:t>
      </w:r>
    </w:p>
    <w:p w14:paraId="6200AB49" w14:textId="77777777" w:rsidR="00C55DC7" w:rsidRPr="00BF3BA5" w:rsidRDefault="00C55DC7" w:rsidP="004B2967">
      <w:pPr>
        <w:tabs>
          <w:tab w:val="left" w:pos="851"/>
        </w:tabs>
        <w:spacing w:after="0" w:line="240" w:lineRule="auto"/>
        <w:ind w:firstLine="567"/>
        <w:jc w:val="both"/>
        <w:rPr>
          <w:rFonts w:ascii="Times New Roman" w:hAnsi="Times New Roman" w:cs="Times New Roman"/>
          <w:b/>
          <w:sz w:val="28"/>
          <w:szCs w:val="28"/>
          <w:lang w:val="kk-KZ"/>
        </w:rPr>
      </w:pPr>
    </w:p>
    <w:p w14:paraId="2008D6CC" w14:textId="77777777" w:rsidR="004A121C" w:rsidRPr="004A121C" w:rsidRDefault="004A121C" w:rsidP="004A121C">
      <w:pPr>
        <w:tabs>
          <w:tab w:val="left" w:pos="851"/>
        </w:tabs>
        <w:spacing w:after="0" w:line="240" w:lineRule="auto"/>
        <w:ind w:firstLine="567"/>
        <w:jc w:val="both"/>
        <w:rPr>
          <w:rFonts w:ascii="Times New Roman" w:hAnsi="Times New Roman" w:cs="Times New Roman"/>
          <w:sz w:val="28"/>
          <w:szCs w:val="28"/>
          <w:lang w:val="kk-KZ"/>
        </w:rPr>
      </w:pPr>
      <w:r w:rsidRPr="004A121C">
        <w:rPr>
          <w:rFonts w:ascii="Times New Roman" w:hAnsi="Times New Roman" w:cs="Times New Roman"/>
          <w:sz w:val="28"/>
          <w:szCs w:val="28"/>
          <w:lang w:val="kk-KZ"/>
        </w:rPr>
        <w:t>Эфир майын алу үшін гидродистилляция тәсілі қолданылып, процесс Клевенджер типті аппаратта жүргізілді. Алдымен 50 г мөлшеріндегі ұсақталған өсімдік шикізаты айдау колбасына орналастырылып, оған 500 мл тазартылған су қосылды. Жүйе толық жинақталып, су моншасымен жабдықталған электрлік қыздырғышта айдау процесі жүзеге асырылды.</w:t>
      </w:r>
    </w:p>
    <w:p w14:paraId="23F71B98" w14:textId="77777777" w:rsidR="004A121C" w:rsidRDefault="004A121C" w:rsidP="004A121C">
      <w:pPr>
        <w:tabs>
          <w:tab w:val="left" w:pos="851"/>
        </w:tabs>
        <w:spacing w:after="0" w:line="240" w:lineRule="auto"/>
        <w:ind w:firstLine="567"/>
        <w:jc w:val="both"/>
        <w:rPr>
          <w:rFonts w:ascii="Times New Roman" w:hAnsi="Times New Roman" w:cs="Times New Roman"/>
          <w:sz w:val="28"/>
          <w:szCs w:val="28"/>
          <w:lang w:val="kk-KZ"/>
        </w:rPr>
      </w:pPr>
      <w:r w:rsidRPr="004A121C">
        <w:rPr>
          <w:rFonts w:ascii="Times New Roman" w:hAnsi="Times New Roman" w:cs="Times New Roman"/>
          <w:sz w:val="28"/>
          <w:szCs w:val="28"/>
          <w:lang w:val="kk-KZ"/>
        </w:rPr>
        <w:t>Бөлінген эфир майының көлемін дәл анықтау мақсатында градуирленген қабылдағышқа гексан енгізілді. Дистилляция процесі 2–2,5 сағат аралығында жүргізілді, ал оның басталу сәті алғашқы дистиллят тамшылары пайда болған уақытпен белгіленді. Айдау қарқындылығы минутына 45–50 тамшы шегінде сақталды.</w:t>
      </w:r>
    </w:p>
    <w:p w14:paraId="1A61BE00" w14:textId="3F7FC6B6" w:rsidR="004A121C" w:rsidRDefault="004A121C" w:rsidP="004A121C">
      <w:pPr>
        <w:tabs>
          <w:tab w:val="left" w:pos="851"/>
        </w:tabs>
        <w:spacing w:after="0" w:line="240" w:lineRule="auto"/>
        <w:ind w:firstLine="567"/>
        <w:jc w:val="both"/>
        <w:rPr>
          <w:rFonts w:ascii="Times New Roman" w:hAnsi="Times New Roman" w:cs="Times New Roman"/>
          <w:sz w:val="28"/>
          <w:szCs w:val="28"/>
          <w:lang w:val="kk-KZ"/>
        </w:rPr>
      </w:pPr>
      <w:r w:rsidRPr="004A121C">
        <w:rPr>
          <w:rFonts w:ascii="Times New Roman" w:hAnsi="Times New Roman" w:cs="Times New Roman"/>
          <w:sz w:val="28"/>
          <w:szCs w:val="28"/>
          <w:lang w:val="kk-KZ"/>
        </w:rPr>
        <w:t>Дистилляцияның аяқталуына шамамен 15 минут қалғанда конденсатор қабырғаларында жиналған эфир майының қалдықтарын толық жинау мақсатында салқындатқыш жүйесіне су беруді тоқтатып, аппараттың температурасының біршама жоғарылауына мүмкіндік жасалды. Процесс толық аяқталған соң қабылдағышта жиналған өнім алынып, қондырғы арқылы қосымша 30 минут бойы бу өткізу жалғастырылды.</w:t>
      </w:r>
      <w:r>
        <w:rPr>
          <w:rFonts w:ascii="Times New Roman" w:hAnsi="Times New Roman" w:cs="Times New Roman"/>
          <w:sz w:val="28"/>
          <w:szCs w:val="28"/>
          <w:lang w:val="kk-KZ"/>
        </w:rPr>
        <w:t xml:space="preserve"> </w:t>
      </w:r>
      <w:r w:rsidRPr="004A121C">
        <w:rPr>
          <w:rFonts w:ascii="Times New Roman" w:hAnsi="Times New Roman" w:cs="Times New Roman"/>
          <w:sz w:val="28"/>
          <w:szCs w:val="28"/>
          <w:lang w:val="kk-KZ"/>
        </w:rPr>
        <w:t>Алынған эфир майы сулы фазадан бөлгіш воронка көмегімен бөлініп, құрамындағы ылғалды жою үшін сусыз натрий сульфаты қолданылып өңделді. Кептірілген өнім кейіннен 4 °C-тан аспайтын температуралық жағдайда тоңазытқышта сақтауға орналастырылды.</w:t>
      </w:r>
    </w:p>
    <w:p w14:paraId="17DEA244" w14:textId="77777777" w:rsidR="004A121C" w:rsidRDefault="004A121C" w:rsidP="004B2967">
      <w:pPr>
        <w:tabs>
          <w:tab w:val="left" w:pos="851"/>
        </w:tabs>
        <w:spacing w:after="0" w:line="240" w:lineRule="auto"/>
        <w:ind w:firstLine="567"/>
        <w:jc w:val="both"/>
        <w:rPr>
          <w:rFonts w:ascii="Times New Roman" w:hAnsi="Times New Roman" w:cs="Times New Roman"/>
          <w:i/>
          <w:iCs/>
          <w:sz w:val="28"/>
          <w:szCs w:val="28"/>
          <w:lang w:val="kk-KZ"/>
        </w:rPr>
      </w:pPr>
      <w:r w:rsidRPr="004A121C">
        <w:rPr>
          <w:rFonts w:ascii="Times New Roman" w:hAnsi="Times New Roman" w:cs="Times New Roman"/>
          <w:i/>
          <w:iCs/>
          <w:sz w:val="28"/>
          <w:szCs w:val="28"/>
          <w:lang w:val="kk-KZ"/>
        </w:rPr>
        <w:t xml:space="preserve">Ferula songarica </w:t>
      </w:r>
      <w:r w:rsidRPr="004A121C">
        <w:rPr>
          <w:rFonts w:ascii="Times New Roman" w:hAnsi="Times New Roman" w:cs="Times New Roman"/>
          <w:sz w:val="28"/>
          <w:szCs w:val="28"/>
          <w:lang w:val="kk-KZ"/>
        </w:rPr>
        <w:t>өсімдігінің жер асты бөлігінен эфир майын алу үдерісінің технологиялық сұлбасы 23-суретте көрсетілген.</w:t>
      </w:r>
    </w:p>
    <w:p w14:paraId="2324ECF6" w14:textId="52D6DCBA" w:rsidR="00953A16" w:rsidRPr="00953A16" w:rsidRDefault="00953A16" w:rsidP="004B2967">
      <w:pPr>
        <w:tabs>
          <w:tab w:val="left" w:pos="851"/>
        </w:tabs>
        <w:spacing w:after="0" w:line="240" w:lineRule="auto"/>
        <w:ind w:firstLine="567"/>
        <w:jc w:val="both"/>
        <w:rPr>
          <w:rFonts w:ascii="Times New Roman" w:hAnsi="Times New Roman" w:cs="Times New Roman"/>
          <w:i/>
          <w:sz w:val="28"/>
          <w:szCs w:val="28"/>
          <w:lang w:val="kk-KZ"/>
        </w:rPr>
      </w:pPr>
      <w:r w:rsidRPr="00953A16">
        <w:rPr>
          <w:rFonts w:ascii="Times New Roman" w:hAnsi="Times New Roman" w:cs="Times New Roman"/>
          <w:i/>
          <w:sz w:val="28"/>
          <w:szCs w:val="28"/>
          <w:lang w:val="kk-KZ"/>
        </w:rPr>
        <w:t>Технологиялық процестің сипаттамасы</w:t>
      </w:r>
    </w:p>
    <w:p w14:paraId="351C3819" w14:textId="77777777" w:rsidR="000A20E6" w:rsidRDefault="00953A16" w:rsidP="004B2967">
      <w:pPr>
        <w:tabs>
          <w:tab w:val="left" w:pos="851"/>
        </w:tabs>
        <w:spacing w:after="0" w:line="240" w:lineRule="auto"/>
        <w:ind w:firstLine="567"/>
        <w:jc w:val="both"/>
        <w:rPr>
          <w:rFonts w:ascii="Times New Roman" w:hAnsi="Times New Roman" w:cs="Times New Roman"/>
          <w:sz w:val="28"/>
          <w:szCs w:val="28"/>
          <w:lang w:val="kk-KZ"/>
        </w:rPr>
      </w:pPr>
      <w:r w:rsidRPr="00953A16">
        <w:rPr>
          <w:rFonts w:ascii="Times New Roman" w:hAnsi="Times New Roman" w:cs="Times New Roman"/>
          <w:b/>
          <w:sz w:val="28"/>
          <w:szCs w:val="28"/>
          <w:lang w:val="kk-KZ"/>
        </w:rPr>
        <w:t xml:space="preserve">1. </w:t>
      </w:r>
      <w:r w:rsidR="000A20E6" w:rsidRPr="000A20E6">
        <w:rPr>
          <w:rFonts w:ascii="Times New Roman" w:hAnsi="Times New Roman" w:cs="Times New Roman"/>
          <w:b/>
          <w:sz w:val="28"/>
          <w:szCs w:val="28"/>
          <w:lang w:val="kk-KZ"/>
        </w:rPr>
        <w:t>Өсімдік шикізатын бастапқы дайындау</w:t>
      </w:r>
      <w:r w:rsidRPr="00953A16">
        <w:rPr>
          <w:rFonts w:ascii="Times New Roman" w:hAnsi="Times New Roman" w:cs="Times New Roman"/>
          <w:sz w:val="28"/>
          <w:szCs w:val="28"/>
          <w:lang w:val="kk-KZ"/>
        </w:rPr>
        <w:t xml:space="preserve">. </w:t>
      </w:r>
    </w:p>
    <w:p w14:paraId="5AA3554F" w14:textId="03FDA7D5" w:rsidR="00953A16" w:rsidRPr="0043571C" w:rsidRDefault="00747521" w:rsidP="004B2967">
      <w:pPr>
        <w:tabs>
          <w:tab w:val="left" w:pos="851"/>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i/>
          <w:iCs/>
          <w:sz w:val="28"/>
          <w:szCs w:val="28"/>
          <w:lang w:val="kk-KZ"/>
        </w:rPr>
        <w:t>Ferula so</w:t>
      </w:r>
      <w:r w:rsidR="00953A16" w:rsidRPr="00953A16">
        <w:rPr>
          <w:rFonts w:ascii="Times New Roman" w:hAnsi="Times New Roman" w:cs="Times New Roman"/>
          <w:i/>
          <w:iCs/>
          <w:sz w:val="28"/>
          <w:szCs w:val="28"/>
          <w:lang w:val="kk-KZ"/>
        </w:rPr>
        <w:t>ngarica</w:t>
      </w:r>
      <w:r w:rsidR="00953A16" w:rsidRPr="00953A16">
        <w:rPr>
          <w:rFonts w:ascii="Times New Roman" w:hAnsi="Times New Roman" w:cs="Times New Roman"/>
          <w:b/>
          <w:i/>
          <w:iCs/>
          <w:sz w:val="28"/>
          <w:szCs w:val="28"/>
          <w:lang w:val="kk-KZ"/>
        </w:rPr>
        <w:t xml:space="preserve"> </w:t>
      </w:r>
      <w:r w:rsidR="00953A16" w:rsidRPr="00953A16">
        <w:rPr>
          <w:rFonts w:ascii="Times New Roman" w:hAnsi="Times New Roman" w:cs="Times New Roman"/>
          <w:sz w:val="28"/>
          <w:szCs w:val="28"/>
          <w:lang w:val="kk-KZ"/>
        </w:rPr>
        <w:t>өсімдігінің жер</w:t>
      </w:r>
      <w:r w:rsidR="009877BC">
        <w:rPr>
          <w:rFonts w:ascii="Times New Roman" w:hAnsi="Times New Roman" w:cs="Times New Roman"/>
          <w:sz w:val="28"/>
          <w:szCs w:val="28"/>
          <w:lang w:val="kk-KZ"/>
        </w:rPr>
        <w:t xml:space="preserve"> </w:t>
      </w:r>
      <w:r w:rsidR="00953A16" w:rsidRPr="00953A16">
        <w:rPr>
          <w:rFonts w:ascii="Times New Roman" w:hAnsi="Times New Roman" w:cs="Times New Roman"/>
          <w:sz w:val="28"/>
          <w:szCs w:val="28"/>
          <w:lang w:val="kk-KZ"/>
        </w:rPr>
        <w:t xml:space="preserve">асты </w:t>
      </w:r>
      <w:r w:rsidR="00953A16" w:rsidRPr="0043571C">
        <w:rPr>
          <w:rFonts w:ascii="Times New Roman" w:hAnsi="Times New Roman" w:cs="Times New Roman"/>
          <w:sz w:val="28"/>
          <w:szCs w:val="28"/>
          <w:lang w:val="kk-KZ"/>
        </w:rPr>
        <w:t>бөлігі қажетті мөлшер</w:t>
      </w:r>
      <w:r w:rsidR="000A20E6">
        <w:rPr>
          <w:rFonts w:ascii="Times New Roman" w:hAnsi="Times New Roman" w:cs="Times New Roman"/>
          <w:sz w:val="28"/>
          <w:szCs w:val="28"/>
          <w:lang w:val="kk-KZ"/>
        </w:rPr>
        <w:t>де</w:t>
      </w:r>
      <w:r w:rsidR="00953A16" w:rsidRPr="0043571C">
        <w:rPr>
          <w:rFonts w:ascii="Times New Roman" w:hAnsi="Times New Roman" w:cs="Times New Roman"/>
          <w:sz w:val="28"/>
          <w:szCs w:val="28"/>
          <w:lang w:val="kk-KZ"/>
        </w:rPr>
        <w:t xml:space="preserve"> </w:t>
      </w:r>
      <w:r w:rsidR="000A20E6" w:rsidRPr="000A20E6">
        <w:rPr>
          <w:rFonts w:ascii="Times New Roman" w:hAnsi="Times New Roman" w:cs="Times New Roman"/>
          <w:sz w:val="28"/>
          <w:szCs w:val="28"/>
          <w:lang w:val="kk-KZ"/>
        </w:rPr>
        <w:t>өлшеу құралдарының көмегімен анықталып алынды.</w:t>
      </w:r>
    </w:p>
    <w:p w14:paraId="470C9D87" w14:textId="264C5F4C" w:rsidR="00953A16" w:rsidRPr="0043571C" w:rsidRDefault="00953A16" w:rsidP="004B2967">
      <w:pPr>
        <w:tabs>
          <w:tab w:val="left" w:pos="851"/>
        </w:tabs>
        <w:spacing w:after="0" w:line="240" w:lineRule="auto"/>
        <w:ind w:firstLine="567"/>
        <w:jc w:val="both"/>
        <w:rPr>
          <w:rFonts w:ascii="Times New Roman" w:hAnsi="Times New Roman" w:cs="Times New Roman"/>
          <w:b/>
          <w:sz w:val="28"/>
          <w:szCs w:val="28"/>
          <w:lang w:val="kk-KZ"/>
        </w:rPr>
      </w:pPr>
      <w:r w:rsidRPr="0043571C">
        <w:rPr>
          <w:rFonts w:ascii="Times New Roman" w:hAnsi="Times New Roman" w:cs="Times New Roman"/>
          <w:b/>
          <w:sz w:val="28"/>
          <w:szCs w:val="28"/>
          <w:lang w:val="kk-KZ"/>
        </w:rPr>
        <w:t xml:space="preserve">2. </w:t>
      </w:r>
      <w:r w:rsidR="000A20E6" w:rsidRPr="000A20E6">
        <w:rPr>
          <w:rFonts w:ascii="Times New Roman" w:hAnsi="Times New Roman" w:cs="Times New Roman"/>
          <w:b/>
          <w:sz w:val="28"/>
          <w:szCs w:val="28"/>
          <w:lang w:val="kk-KZ"/>
        </w:rPr>
        <w:t>Өсімдік шикізатын ұсақтау кезеңі</w:t>
      </w:r>
      <w:r w:rsidR="000A20E6">
        <w:rPr>
          <w:rFonts w:ascii="Times New Roman" w:hAnsi="Times New Roman" w:cs="Times New Roman"/>
          <w:b/>
          <w:sz w:val="28"/>
          <w:szCs w:val="28"/>
          <w:lang w:val="kk-KZ"/>
        </w:rPr>
        <w:t>. Ш</w:t>
      </w:r>
      <w:r w:rsidR="000A20E6" w:rsidRPr="000A20E6">
        <w:rPr>
          <w:rFonts w:ascii="Times New Roman" w:hAnsi="Times New Roman" w:cs="Times New Roman"/>
          <w:b/>
          <w:sz w:val="28"/>
          <w:szCs w:val="28"/>
          <w:lang w:val="kk-KZ"/>
        </w:rPr>
        <w:t>икізатты</w:t>
      </w:r>
      <w:r w:rsidRPr="0043571C">
        <w:rPr>
          <w:rFonts w:ascii="Times New Roman" w:hAnsi="Times New Roman" w:cs="Times New Roman"/>
          <w:b/>
          <w:sz w:val="28"/>
          <w:szCs w:val="28"/>
          <w:lang w:val="kk-KZ"/>
        </w:rPr>
        <w:t xml:space="preserve"> елеу</w:t>
      </w:r>
      <w:r w:rsidR="000A20E6">
        <w:rPr>
          <w:rFonts w:ascii="Times New Roman" w:hAnsi="Times New Roman" w:cs="Times New Roman"/>
          <w:b/>
          <w:sz w:val="28"/>
          <w:szCs w:val="28"/>
          <w:lang w:val="kk-KZ"/>
        </w:rPr>
        <w:t>.</w:t>
      </w:r>
    </w:p>
    <w:p w14:paraId="622ABCDB" w14:textId="361BA943" w:rsidR="000A20E6" w:rsidRPr="000A20E6" w:rsidRDefault="000A20E6" w:rsidP="000A20E6">
      <w:pPr>
        <w:tabs>
          <w:tab w:val="left" w:pos="851"/>
        </w:tabs>
        <w:spacing w:after="0" w:line="240" w:lineRule="auto"/>
        <w:ind w:firstLine="567"/>
        <w:jc w:val="both"/>
        <w:rPr>
          <w:rFonts w:ascii="Times New Roman" w:hAnsi="Times New Roman" w:cs="Times New Roman"/>
          <w:sz w:val="28"/>
          <w:szCs w:val="28"/>
          <w:lang w:val="kk-KZ"/>
        </w:rPr>
      </w:pPr>
      <w:r w:rsidRPr="000A20E6">
        <w:rPr>
          <w:rFonts w:ascii="Times New Roman" w:hAnsi="Times New Roman" w:cs="Times New Roman"/>
          <w:sz w:val="28"/>
          <w:szCs w:val="28"/>
          <w:lang w:val="kk-KZ"/>
        </w:rPr>
        <w:t xml:space="preserve">Өлшенген 50 г </w:t>
      </w:r>
      <w:r w:rsidRPr="000A20E6">
        <w:rPr>
          <w:rFonts w:ascii="Times New Roman" w:hAnsi="Times New Roman" w:cs="Times New Roman"/>
          <w:i/>
          <w:iCs/>
          <w:sz w:val="28"/>
          <w:szCs w:val="28"/>
          <w:lang w:val="kk-KZ"/>
        </w:rPr>
        <w:t>Ferula songarica</w:t>
      </w:r>
      <w:r w:rsidRPr="000A20E6">
        <w:rPr>
          <w:rFonts w:ascii="Times New Roman" w:hAnsi="Times New Roman" w:cs="Times New Roman"/>
          <w:sz w:val="28"/>
          <w:szCs w:val="28"/>
          <w:lang w:val="kk-KZ"/>
        </w:rPr>
        <w:t xml:space="preserve"> өсімдігінің жер асты бөлігі</w:t>
      </w:r>
      <w:r w:rsidR="004A121C">
        <w:rPr>
          <w:rFonts w:ascii="Times New Roman" w:hAnsi="Times New Roman" w:cs="Times New Roman"/>
          <w:sz w:val="28"/>
          <w:szCs w:val="28"/>
          <w:lang w:val="kk-KZ"/>
        </w:rPr>
        <w:t xml:space="preserve"> ұсақтату үшін</w:t>
      </w:r>
      <w:r w:rsidRPr="000A20E6">
        <w:rPr>
          <w:rFonts w:ascii="Times New Roman" w:hAnsi="Times New Roman" w:cs="Times New Roman"/>
          <w:sz w:val="28"/>
          <w:szCs w:val="28"/>
          <w:lang w:val="kk-KZ"/>
        </w:rPr>
        <w:t xml:space="preserve"> секатор</w:t>
      </w:r>
      <w:r>
        <w:rPr>
          <w:rFonts w:ascii="Times New Roman" w:hAnsi="Times New Roman" w:cs="Times New Roman"/>
          <w:sz w:val="28"/>
          <w:szCs w:val="28"/>
          <w:lang w:val="kk-KZ"/>
        </w:rPr>
        <w:t>дың</w:t>
      </w:r>
      <w:r w:rsidRPr="000A20E6">
        <w:rPr>
          <w:rFonts w:ascii="Times New Roman" w:hAnsi="Times New Roman" w:cs="Times New Roman"/>
          <w:sz w:val="28"/>
          <w:szCs w:val="28"/>
          <w:lang w:val="kk-KZ"/>
        </w:rPr>
        <w:t xml:space="preserve"> көмегімен 2-3 мм</w:t>
      </w:r>
      <w:r>
        <w:rPr>
          <w:rFonts w:ascii="Times New Roman" w:hAnsi="Times New Roman" w:cs="Times New Roman"/>
          <w:sz w:val="28"/>
          <w:szCs w:val="28"/>
          <w:lang w:val="kk-KZ"/>
        </w:rPr>
        <w:t xml:space="preserve">-ге </w:t>
      </w:r>
      <w:r w:rsidRPr="000A20E6">
        <w:rPr>
          <w:rFonts w:ascii="Times New Roman" w:hAnsi="Times New Roman" w:cs="Times New Roman"/>
          <w:sz w:val="28"/>
          <w:szCs w:val="28"/>
          <w:lang w:val="kk-KZ"/>
        </w:rPr>
        <w:t>дейін ұсақталды.</w:t>
      </w:r>
      <w:r>
        <w:rPr>
          <w:rFonts w:ascii="Times New Roman" w:hAnsi="Times New Roman" w:cs="Times New Roman"/>
          <w:sz w:val="28"/>
          <w:szCs w:val="28"/>
          <w:lang w:val="kk-KZ"/>
        </w:rPr>
        <w:t xml:space="preserve"> </w:t>
      </w:r>
      <w:r w:rsidR="00953A16" w:rsidRPr="0043571C">
        <w:rPr>
          <w:rFonts w:ascii="Times New Roman" w:hAnsi="Times New Roman" w:cs="Times New Roman"/>
          <w:sz w:val="28"/>
          <w:szCs w:val="28"/>
          <w:lang w:val="kk-KZ"/>
        </w:rPr>
        <w:t>Ұ</w:t>
      </w:r>
      <w:r>
        <w:rPr>
          <w:rFonts w:ascii="Times New Roman" w:hAnsi="Times New Roman" w:cs="Times New Roman"/>
          <w:sz w:val="28"/>
          <w:szCs w:val="28"/>
          <w:lang w:val="kk-KZ"/>
        </w:rPr>
        <w:t>сақталған</w:t>
      </w:r>
      <w:r w:rsidR="00953A16" w:rsidRPr="0043571C">
        <w:rPr>
          <w:rFonts w:ascii="Times New Roman" w:hAnsi="Times New Roman" w:cs="Times New Roman"/>
          <w:sz w:val="28"/>
          <w:szCs w:val="28"/>
          <w:lang w:val="kk-KZ"/>
        </w:rPr>
        <w:t xml:space="preserve"> </w:t>
      </w:r>
      <w:r w:rsidR="00953A16" w:rsidRPr="0043571C">
        <w:rPr>
          <w:rFonts w:ascii="Times New Roman" w:hAnsi="Times New Roman" w:cs="Times New Roman"/>
          <w:i/>
          <w:iCs/>
          <w:sz w:val="28"/>
          <w:szCs w:val="28"/>
          <w:lang w:val="kk-KZ"/>
        </w:rPr>
        <w:t>Ferula songarica</w:t>
      </w:r>
      <w:r w:rsidR="00953A16" w:rsidRPr="0043571C">
        <w:rPr>
          <w:rFonts w:ascii="Times New Roman" w:hAnsi="Times New Roman" w:cs="Times New Roman"/>
          <w:b/>
          <w:i/>
          <w:iCs/>
          <w:sz w:val="28"/>
          <w:szCs w:val="28"/>
          <w:lang w:val="kk-KZ"/>
        </w:rPr>
        <w:t xml:space="preserve"> </w:t>
      </w:r>
      <w:r w:rsidRPr="000A20E6">
        <w:rPr>
          <w:rFonts w:ascii="Times New Roman" w:hAnsi="Times New Roman" w:cs="Times New Roman"/>
          <w:bCs/>
          <w:sz w:val="28"/>
          <w:szCs w:val="28"/>
          <w:lang w:val="kk-KZ"/>
        </w:rPr>
        <w:t xml:space="preserve">өсімдігінің </w:t>
      </w:r>
      <w:r w:rsidR="00C55DC7">
        <w:rPr>
          <w:rFonts w:ascii="Times New Roman" w:hAnsi="Times New Roman" w:cs="Times New Roman"/>
          <w:sz w:val="28"/>
          <w:szCs w:val="28"/>
          <w:lang w:val="kk-KZ"/>
        </w:rPr>
        <w:t>тамырлары</w:t>
      </w:r>
      <w:r w:rsidR="00953A16" w:rsidRPr="0043571C">
        <w:rPr>
          <w:rFonts w:ascii="Times New Roman" w:hAnsi="Times New Roman" w:cs="Times New Roman"/>
          <w:sz w:val="28"/>
          <w:szCs w:val="28"/>
          <w:lang w:val="kk-KZ"/>
        </w:rPr>
        <w:t xml:space="preserve"> електен өткізілді. </w:t>
      </w:r>
    </w:p>
    <w:p w14:paraId="1A1DE2BC" w14:textId="58FDBD91" w:rsidR="00953A16" w:rsidRPr="0043571C" w:rsidRDefault="00953A16" w:rsidP="004B2967">
      <w:pPr>
        <w:tabs>
          <w:tab w:val="left" w:pos="851"/>
        </w:tabs>
        <w:spacing w:after="0" w:line="240" w:lineRule="auto"/>
        <w:ind w:firstLine="567"/>
        <w:jc w:val="both"/>
        <w:rPr>
          <w:rFonts w:ascii="Times New Roman" w:hAnsi="Times New Roman" w:cs="Times New Roman"/>
          <w:b/>
          <w:sz w:val="28"/>
          <w:szCs w:val="28"/>
          <w:lang w:val="kk-KZ"/>
        </w:rPr>
      </w:pPr>
      <w:r w:rsidRPr="0043571C">
        <w:rPr>
          <w:rFonts w:ascii="Times New Roman" w:hAnsi="Times New Roman" w:cs="Times New Roman"/>
          <w:b/>
          <w:sz w:val="28"/>
          <w:szCs w:val="28"/>
          <w:lang w:val="kk-KZ"/>
        </w:rPr>
        <w:t xml:space="preserve">3. </w:t>
      </w:r>
      <w:r w:rsidR="002528C6" w:rsidRPr="002528C6">
        <w:rPr>
          <w:rFonts w:ascii="Times New Roman" w:hAnsi="Times New Roman" w:cs="Times New Roman"/>
          <w:b/>
          <w:sz w:val="28"/>
          <w:szCs w:val="28"/>
          <w:lang w:val="kk-KZ"/>
        </w:rPr>
        <w:t>Өсімдік шикізатын</w:t>
      </w:r>
      <w:r w:rsidRPr="0043571C">
        <w:rPr>
          <w:rFonts w:ascii="Times New Roman" w:hAnsi="Times New Roman" w:cs="Times New Roman"/>
          <w:b/>
          <w:sz w:val="28"/>
          <w:szCs w:val="28"/>
          <w:lang w:val="kk-KZ"/>
        </w:rPr>
        <w:t xml:space="preserve"> қондырғыға салу</w:t>
      </w:r>
      <w:r w:rsidR="002528C6">
        <w:rPr>
          <w:rFonts w:ascii="Times New Roman" w:hAnsi="Times New Roman" w:cs="Times New Roman"/>
          <w:b/>
          <w:sz w:val="28"/>
          <w:szCs w:val="28"/>
          <w:lang w:val="kk-KZ"/>
        </w:rPr>
        <w:t xml:space="preserve"> және с</w:t>
      </w:r>
      <w:r w:rsidRPr="0043571C">
        <w:rPr>
          <w:rFonts w:ascii="Times New Roman" w:hAnsi="Times New Roman" w:cs="Times New Roman"/>
          <w:b/>
          <w:sz w:val="28"/>
          <w:szCs w:val="28"/>
          <w:lang w:val="kk-KZ"/>
        </w:rPr>
        <w:t xml:space="preserve">у буымен айдау.     </w:t>
      </w:r>
    </w:p>
    <w:p w14:paraId="58649F62" w14:textId="4598BEEE" w:rsidR="000A20E6" w:rsidRDefault="000A20E6" w:rsidP="004B2967">
      <w:pPr>
        <w:tabs>
          <w:tab w:val="left" w:pos="851"/>
        </w:tabs>
        <w:spacing w:after="0" w:line="240" w:lineRule="auto"/>
        <w:ind w:firstLine="567"/>
        <w:jc w:val="both"/>
        <w:rPr>
          <w:rFonts w:ascii="Times New Roman" w:hAnsi="Times New Roman" w:cs="Times New Roman"/>
          <w:sz w:val="28"/>
          <w:szCs w:val="28"/>
          <w:lang w:val="kk-KZ"/>
        </w:rPr>
      </w:pPr>
      <w:r w:rsidRPr="000A20E6">
        <w:rPr>
          <w:rFonts w:ascii="Times New Roman" w:hAnsi="Times New Roman" w:cs="Times New Roman"/>
          <w:sz w:val="28"/>
          <w:szCs w:val="28"/>
          <w:lang w:val="kk-KZ"/>
        </w:rPr>
        <w:t xml:space="preserve">Біртекті еленген </w:t>
      </w:r>
      <w:r w:rsidRPr="000A20E6">
        <w:rPr>
          <w:rFonts w:ascii="Times New Roman" w:hAnsi="Times New Roman" w:cs="Times New Roman"/>
          <w:i/>
          <w:iCs/>
          <w:sz w:val="28"/>
          <w:szCs w:val="28"/>
          <w:lang w:val="kk-KZ"/>
        </w:rPr>
        <w:t>Ferula songarica</w:t>
      </w:r>
      <w:r w:rsidRPr="000A20E6">
        <w:rPr>
          <w:rFonts w:ascii="Times New Roman" w:hAnsi="Times New Roman" w:cs="Times New Roman"/>
          <w:sz w:val="28"/>
          <w:szCs w:val="28"/>
          <w:lang w:val="kk-KZ"/>
        </w:rPr>
        <w:t xml:space="preserve"> </w:t>
      </w:r>
      <w:r w:rsidR="002528C6">
        <w:rPr>
          <w:rFonts w:ascii="Times New Roman" w:hAnsi="Times New Roman" w:cs="Times New Roman"/>
          <w:sz w:val="28"/>
          <w:szCs w:val="28"/>
          <w:lang w:val="kk-KZ"/>
        </w:rPr>
        <w:t xml:space="preserve">өсімдігінің </w:t>
      </w:r>
      <w:r w:rsidRPr="000A20E6">
        <w:rPr>
          <w:rFonts w:ascii="Times New Roman" w:hAnsi="Times New Roman" w:cs="Times New Roman"/>
          <w:sz w:val="28"/>
          <w:szCs w:val="28"/>
          <w:lang w:val="kk-KZ"/>
        </w:rPr>
        <w:t xml:space="preserve">жер асты бөлігі дөңгелек түпті колбаға орналастырылды, 500 мл тазартылған су қосылды. Дайындалған </w:t>
      </w:r>
      <w:r>
        <w:rPr>
          <w:rFonts w:ascii="Times New Roman" w:hAnsi="Times New Roman" w:cs="Times New Roman"/>
          <w:sz w:val="28"/>
          <w:szCs w:val="28"/>
          <w:lang w:val="kk-KZ"/>
        </w:rPr>
        <w:t xml:space="preserve">коспа </w:t>
      </w:r>
      <w:r w:rsidRPr="000A20E6">
        <w:rPr>
          <w:rFonts w:ascii="Times New Roman" w:hAnsi="Times New Roman" w:cs="Times New Roman"/>
          <w:sz w:val="28"/>
          <w:szCs w:val="28"/>
          <w:lang w:val="kk-KZ"/>
        </w:rPr>
        <w:t>Клевенджер аппаратына қосылып, эфир майын айдау 2,5 сағат бойы жүргізілді. Айдау кезінде тамшының қарқыны минутына 45</w:t>
      </w:r>
      <w:r>
        <w:rPr>
          <w:rFonts w:ascii="Times New Roman" w:hAnsi="Times New Roman" w:cs="Times New Roman"/>
          <w:sz w:val="28"/>
          <w:szCs w:val="28"/>
          <w:lang w:val="kk-KZ"/>
        </w:rPr>
        <w:t>-</w:t>
      </w:r>
      <w:r w:rsidRPr="000A20E6">
        <w:rPr>
          <w:rFonts w:ascii="Times New Roman" w:hAnsi="Times New Roman" w:cs="Times New Roman"/>
          <w:sz w:val="28"/>
          <w:szCs w:val="28"/>
          <w:lang w:val="kk-KZ"/>
        </w:rPr>
        <w:t>50-ден аспауы қамтамасыз етілді. Айдау аяқталуына шамамен 15 минут қалған кезде, колбаның ішкі қабырғаларында қалған эфир майының қабылдағышқа толық түсуін оңтайландыру мақсатында судың салқындатқыш жүйесі арқылы берілуі тоқтатылды.</w:t>
      </w:r>
    </w:p>
    <w:p w14:paraId="3AEC4167" w14:textId="6CB3BF0F" w:rsidR="00953A16" w:rsidRPr="0043571C" w:rsidRDefault="00953A16" w:rsidP="004B2967">
      <w:pPr>
        <w:tabs>
          <w:tab w:val="left" w:pos="851"/>
        </w:tabs>
        <w:spacing w:after="0" w:line="240" w:lineRule="auto"/>
        <w:ind w:firstLine="567"/>
        <w:jc w:val="both"/>
        <w:rPr>
          <w:rFonts w:ascii="Times New Roman" w:hAnsi="Times New Roman" w:cs="Times New Roman"/>
          <w:b/>
          <w:sz w:val="28"/>
          <w:szCs w:val="28"/>
          <w:lang w:val="kk-KZ"/>
        </w:rPr>
      </w:pPr>
      <w:r w:rsidRPr="0043571C">
        <w:rPr>
          <w:rFonts w:ascii="Times New Roman" w:hAnsi="Times New Roman" w:cs="Times New Roman"/>
          <w:b/>
          <w:sz w:val="28"/>
          <w:szCs w:val="28"/>
          <w:lang w:val="kk-KZ"/>
        </w:rPr>
        <w:t xml:space="preserve">4. </w:t>
      </w:r>
      <w:r w:rsidR="000A20E6">
        <w:rPr>
          <w:rFonts w:ascii="Times New Roman" w:hAnsi="Times New Roman" w:cs="Times New Roman"/>
          <w:b/>
          <w:sz w:val="28"/>
          <w:szCs w:val="28"/>
          <w:lang w:val="kk-KZ"/>
        </w:rPr>
        <w:t>Э</w:t>
      </w:r>
      <w:r w:rsidR="000A20E6" w:rsidRPr="0043571C">
        <w:rPr>
          <w:rFonts w:ascii="Times New Roman" w:hAnsi="Times New Roman" w:cs="Times New Roman"/>
          <w:b/>
          <w:sz w:val="28"/>
          <w:szCs w:val="28"/>
          <w:lang w:val="kk-KZ"/>
        </w:rPr>
        <w:t xml:space="preserve">фир майын </w:t>
      </w:r>
      <w:r w:rsidRPr="0043571C">
        <w:rPr>
          <w:rFonts w:ascii="Times New Roman" w:hAnsi="Times New Roman" w:cs="Times New Roman"/>
          <w:b/>
          <w:sz w:val="28"/>
          <w:szCs w:val="28"/>
          <w:lang w:val="kk-KZ"/>
        </w:rPr>
        <w:t xml:space="preserve">Клевенджер қондырғысы </w:t>
      </w:r>
      <w:r w:rsidR="000A20E6" w:rsidRPr="000A20E6">
        <w:rPr>
          <w:rFonts w:ascii="Times New Roman" w:hAnsi="Times New Roman" w:cs="Times New Roman"/>
          <w:b/>
          <w:sz w:val="28"/>
          <w:szCs w:val="28"/>
          <w:lang w:val="kk-KZ"/>
        </w:rPr>
        <w:t>көмегімен</w:t>
      </w:r>
      <w:r w:rsidRPr="0043571C">
        <w:rPr>
          <w:rFonts w:ascii="Times New Roman" w:hAnsi="Times New Roman" w:cs="Times New Roman"/>
          <w:b/>
          <w:sz w:val="28"/>
          <w:szCs w:val="28"/>
          <w:lang w:val="kk-KZ"/>
        </w:rPr>
        <w:t xml:space="preserve"> бөліп алу</w:t>
      </w:r>
      <w:r w:rsidR="000A20E6">
        <w:rPr>
          <w:rFonts w:ascii="Times New Roman" w:hAnsi="Times New Roman" w:cs="Times New Roman"/>
          <w:b/>
          <w:sz w:val="28"/>
          <w:szCs w:val="28"/>
          <w:lang w:val="kk-KZ"/>
        </w:rPr>
        <w:t>.</w:t>
      </w:r>
    </w:p>
    <w:p w14:paraId="544F8700" w14:textId="77777777" w:rsidR="000A20E6" w:rsidRDefault="000A20E6" w:rsidP="004B2967">
      <w:pPr>
        <w:tabs>
          <w:tab w:val="left" w:pos="851"/>
        </w:tabs>
        <w:spacing w:after="0" w:line="240" w:lineRule="auto"/>
        <w:ind w:firstLine="567"/>
        <w:jc w:val="both"/>
        <w:rPr>
          <w:rFonts w:ascii="Times New Roman" w:hAnsi="Times New Roman" w:cs="Times New Roman"/>
          <w:sz w:val="28"/>
          <w:szCs w:val="28"/>
          <w:lang w:val="kk-KZ"/>
        </w:rPr>
      </w:pPr>
      <w:r w:rsidRPr="000A20E6">
        <w:rPr>
          <w:rFonts w:ascii="Times New Roman" w:hAnsi="Times New Roman" w:cs="Times New Roman"/>
          <w:sz w:val="28"/>
          <w:szCs w:val="28"/>
          <w:lang w:val="kk-KZ"/>
        </w:rPr>
        <w:t>Айдау процесі аяқталғаннан кейін эфир майы қабылдағыштан бөлгіш воронка арқылы ағызылады. Жиналған май сусыз натрий сульфатымен кептіріліп, ылғалды компоненттер толық алынғаннан кейін таза эфир майы бөлініп алынды.</w:t>
      </w:r>
    </w:p>
    <w:p w14:paraId="53F7776F" w14:textId="46B5843B" w:rsidR="00953A16" w:rsidRPr="0043571C" w:rsidRDefault="00953A16" w:rsidP="004B2967">
      <w:pPr>
        <w:tabs>
          <w:tab w:val="left" w:pos="851"/>
        </w:tabs>
        <w:spacing w:after="0" w:line="240" w:lineRule="auto"/>
        <w:ind w:firstLine="567"/>
        <w:jc w:val="both"/>
        <w:rPr>
          <w:rFonts w:ascii="Times New Roman" w:hAnsi="Times New Roman" w:cs="Times New Roman"/>
          <w:b/>
          <w:sz w:val="28"/>
          <w:szCs w:val="28"/>
          <w:lang w:val="kk-KZ"/>
        </w:rPr>
      </w:pPr>
      <w:r w:rsidRPr="0043571C">
        <w:rPr>
          <w:rFonts w:ascii="Times New Roman" w:hAnsi="Times New Roman" w:cs="Times New Roman"/>
          <w:b/>
          <w:sz w:val="28"/>
          <w:szCs w:val="28"/>
          <w:lang w:val="kk-KZ"/>
        </w:rPr>
        <w:t xml:space="preserve">5. </w:t>
      </w:r>
      <w:r w:rsidR="000A20E6" w:rsidRPr="000A20E6">
        <w:rPr>
          <w:rFonts w:ascii="Times New Roman" w:hAnsi="Times New Roman" w:cs="Times New Roman"/>
          <w:b/>
          <w:sz w:val="28"/>
          <w:szCs w:val="28"/>
          <w:lang w:val="kk-KZ"/>
        </w:rPr>
        <w:t>Сақтауға арналған құтыларды дайындау және тазалау</w:t>
      </w:r>
      <w:r w:rsidR="000A20E6">
        <w:rPr>
          <w:rFonts w:ascii="Times New Roman" w:hAnsi="Times New Roman" w:cs="Times New Roman"/>
          <w:b/>
          <w:sz w:val="28"/>
          <w:szCs w:val="28"/>
          <w:lang w:val="kk-KZ"/>
        </w:rPr>
        <w:t>.</w:t>
      </w:r>
    </w:p>
    <w:p w14:paraId="2F586970" w14:textId="7341615D" w:rsidR="000A20E6" w:rsidRDefault="000A20E6" w:rsidP="004B2967">
      <w:pPr>
        <w:tabs>
          <w:tab w:val="left" w:pos="851"/>
        </w:tabs>
        <w:spacing w:after="0" w:line="240" w:lineRule="auto"/>
        <w:ind w:firstLine="567"/>
        <w:jc w:val="both"/>
        <w:rPr>
          <w:rFonts w:ascii="Times New Roman" w:hAnsi="Times New Roman" w:cs="Times New Roman"/>
          <w:sz w:val="28"/>
          <w:szCs w:val="28"/>
          <w:lang w:val="kk-KZ"/>
        </w:rPr>
      </w:pPr>
      <w:r w:rsidRPr="000A20E6">
        <w:rPr>
          <w:rFonts w:ascii="Times New Roman" w:hAnsi="Times New Roman" w:cs="Times New Roman"/>
          <w:sz w:val="28"/>
          <w:szCs w:val="28"/>
          <w:lang w:val="kk-KZ"/>
        </w:rPr>
        <w:t xml:space="preserve">Сақтау үшін қолданылатын шыны құтыларды механикалық және сыртқы ластанулардан арылту мақсатында алдымен ағынды сумен шаю жүргізіледі. </w:t>
      </w:r>
      <w:r>
        <w:rPr>
          <w:rFonts w:ascii="Times New Roman" w:hAnsi="Times New Roman" w:cs="Times New Roman"/>
          <w:sz w:val="28"/>
          <w:szCs w:val="28"/>
          <w:lang w:val="kk-KZ"/>
        </w:rPr>
        <w:t>К</w:t>
      </w:r>
      <w:r w:rsidRPr="000A20E6">
        <w:rPr>
          <w:rFonts w:ascii="Times New Roman" w:hAnsi="Times New Roman" w:cs="Times New Roman"/>
          <w:sz w:val="28"/>
          <w:szCs w:val="28"/>
          <w:lang w:val="kk-KZ"/>
        </w:rPr>
        <w:t>ейін құтыларды 50</w:t>
      </w:r>
      <w:r>
        <w:rPr>
          <w:rFonts w:ascii="Times New Roman" w:hAnsi="Times New Roman" w:cs="Times New Roman"/>
          <w:sz w:val="28"/>
          <w:szCs w:val="28"/>
          <w:lang w:val="kk-KZ"/>
        </w:rPr>
        <w:t>-</w:t>
      </w:r>
      <w:r w:rsidRPr="000A20E6">
        <w:rPr>
          <w:rFonts w:ascii="Times New Roman" w:hAnsi="Times New Roman" w:cs="Times New Roman"/>
          <w:sz w:val="28"/>
          <w:szCs w:val="28"/>
          <w:lang w:val="kk-KZ"/>
        </w:rPr>
        <w:t xml:space="preserve">60°С температурадағы сумен бірнеше рет жуып,  </w:t>
      </w:r>
      <w:r>
        <w:rPr>
          <w:rFonts w:ascii="Times New Roman" w:hAnsi="Times New Roman" w:cs="Times New Roman"/>
          <w:sz w:val="28"/>
          <w:szCs w:val="28"/>
          <w:lang w:val="kk-KZ"/>
        </w:rPr>
        <w:t>тағы да бірнеше рет</w:t>
      </w:r>
      <w:r w:rsidRPr="000A20E6">
        <w:rPr>
          <w:rFonts w:ascii="Times New Roman" w:hAnsi="Times New Roman" w:cs="Times New Roman"/>
          <w:sz w:val="28"/>
          <w:szCs w:val="28"/>
          <w:lang w:val="kk-KZ"/>
        </w:rPr>
        <w:t xml:space="preserve"> шайылады. Құтылардың тазалығы визуалды тексеру арқылы бағаланып, бөгде қоспалардың жоқтығы мен сумен біркелкі шайылғандығы анықталады.</w:t>
      </w:r>
    </w:p>
    <w:p w14:paraId="2D767D42" w14:textId="33C7E21D" w:rsidR="000A20E6" w:rsidRDefault="00953A16" w:rsidP="004B2967">
      <w:pPr>
        <w:tabs>
          <w:tab w:val="left" w:pos="851"/>
        </w:tabs>
        <w:spacing w:after="0" w:line="240" w:lineRule="auto"/>
        <w:ind w:firstLine="567"/>
        <w:jc w:val="both"/>
        <w:rPr>
          <w:rFonts w:ascii="Times New Roman" w:hAnsi="Times New Roman" w:cs="Times New Roman"/>
          <w:sz w:val="28"/>
          <w:szCs w:val="28"/>
          <w:lang w:val="kk-KZ"/>
        </w:rPr>
      </w:pPr>
      <w:r w:rsidRPr="0043571C">
        <w:rPr>
          <w:rFonts w:ascii="Times New Roman" w:hAnsi="Times New Roman" w:cs="Times New Roman"/>
          <w:b/>
          <w:sz w:val="28"/>
          <w:szCs w:val="28"/>
          <w:lang w:val="kk-KZ"/>
        </w:rPr>
        <w:t>6</w:t>
      </w:r>
      <w:r w:rsidRPr="0043571C">
        <w:rPr>
          <w:rFonts w:ascii="Times New Roman" w:hAnsi="Times New Roman" w:cs="Times New Roman"/>
          <w:sz w:val="28"/>
          <w:szCs w:val="28"/>
          <w:lang w:val="kk-KZ"/>
        </w:rPr>
        <w:t xml:space="preserve">. </w:t>
      </w:r>
      <w:r w:rsidR="000A20E6" w:rsidRPr="000A20E6">
        <w:rPr>
          <w:rFonts w:ascii="Times New Roman" w:hAnsi="Times New Roman" w:cs="Times New Roman"/>
          <w:b/>
          <w:sz w:val="28"/>
          <w:szCs w:val="28"/>
          <w:lang w:val="kk-KZ"/>
        </w:rPr>
        <w:t xml:space="preserve">Біріншілік орамдау және таңбалау </w:t>
      </w:r>
      <w:r w:rsidR="000A20E6">
        <w:rPr>
          <w:rFonts w:ascii="Times New Roman" w:hAnsi="Times New Roman" w:cs="Times New Roman"/>
          <w:b/>
          <w:sz w:val="28"/>
          <w:szCs w:val="28"/>
          <w:lang w:val="kk-KZ"/>
        </w:rPr>
        <w:t>кезеңі</w:t>
      </w:r>
      <w:r w:rsidRPr="0043571C">
        <w:rPr>
          <w:rFonts w:ascii="Times New Roman" w:hAnsi="Times New Roman" w:cs="Times New Roman"/>
          <w:b/>
          <w:sz w:val="28"/>
          <w:szCs w:val="28"/>
          <w:lang w:val="kk-KZ"/>
        </w:rPr>
        <w:t>.</w:t>
      </w:r>
      <w:r w:rsidRPr="0043571C">
        <w:rPr>
          <w:rFonts w:ascii="Times New Roman" w:hAnsi="Times New Roman" w:cs="Times New Roman"/>
          <w:sz w:val="28"/>
          <w:szCs w:val="28"/>
          <w:lang w:val="kk-KZ"/>
        </w:rPr>
        <w:t xml:space="preserve"> </w:t>
      </w:r>
    </w:p>
    <w:p w14:paraId="6A3C2E31" w14:textId="10FB424A" w:rsidR="000A20E6" w:rsidRDefault="000A20E6" w:rsidP="000A20E6">
      <w:pPr>
        <w:tabs>
          <w:tab w:val="left" w:pos="851"/>
        </w:tabs>
        <w:spacing w:after="0" w:line="240" w:lineRule="auto"/>
        <w:ind w:firstLine="567"/>
        <w:jc w:val="both"/>
        <w:rPr>
          <w:rFonts w:ascii="Times New Roman" w:hAnsi="Times New Roman" w:cs="Times New Roman"/>
          <w:sz w:val="28"/>
          <w:szCs w:val="28"/>
          <w:lang w:val="kk-KZ"/>
        </w:rPr>
      </w:pPr>
      <w:r w:rsidRPr="000A20E6">
        <w:rPr>
          <w:rFonts w:ascii="Times New Roman" w:hAnsi="Times New Roman" w:cs="Times New Roman"/>
          <w:i/>
          <w:iCs/>
          <w:sz w:val="28"/>
          <w:szCs w:val="28"/>
          <w:lang w:val="kk-KZ"/>
        </w:rPr>
        <w:t>Ferula songarica</w:t>
      </w:r>
      <w:r w:rsidRPr="000A20E6">
        <w:rPr>
          <w:rFonts w:ascii="Times New Roman" w:hAnsi="Times New Roman" w:cs="Times New Roman"/>
          <w:sz w:val="28"/>
          <w:szCs w:val="28"/>
          <w:lang w:val="kk-KZ"/>
        </w:rPr>
        <w:t xml:space="preserve"> өсімдігінің жер асты бөлігі</w:t>
      </w:r>
      <w:r>
        <w:rPr>
          <w:rFonts w:ascii="Times New Roman" w:hAnsi="Times New Roman" w:cs="Times New Roman"/>
          <w:sz w:val="28"/>
          <w:szCs w:val="28"/>
          <w:lang w:val="kk-KZ"/>
        </w:rPr>
        <w:t>нен алынған э</w:t>
      </w:r>
      <w:r w:rsidRPr="000A20E6">
        <w:rPr>
          <w:rFonts w:ascii="Times New Roman" w:hAnsi="Times New Roman" w:cs="Times New Roman"/>
          <w:sz w:val="28"/>
          <w:szCs w:val="28"/>
          <w:lang w:val="kk-KZ"/>
        </w:rPr>
        <w:t xml:space="preserve">фир майы 5 мл сыйымдылықтағы қоңыр түсті шыны құтыларға қажетті көлемде құйылады. </w:t>
      </w:r>
      <w:r>
        <w:rPr>
          <w:rFonts w:ascii="Times New Roman" w:hAnsi="Times New Roman" w:cs="Times New Roman"/>
          <w:sz w:val="28"/>
          <w:szCs w:val="28"/>
          <w:lang w:val="kk-KZ"/>
        </w:rPr>
        <w:t>Т</w:t>
      </w:r>
      <w:r w:rsidRPr="000A20E6">
        <w:rPr>
          <w:rFonts w:ascii="Times New Roman" w:hAnsi="Times New Roman" w:cs="Times New Roman"/>
          <w:sz w:val="28"/>
          <w:szCs w:val="28"/>
          <w:lang w:val="kk-KZ"/>
        </w:rPr>
        <w:t xml:space="preserve">аңбалау барысында құтыларда өндіруші ел, өндірген кәсіпорынның атауы және тауарлық белгісі, эфир майының атауы, </w:t>
      </w:r>
      <w:r>
        <w:rPr>
          <w:rFonts w:ascii="Times New Roman" w:hAnsi="Times New Roman" w:cs="Times New Roman"/>
          <w:sz w:val="28"/>
          <w:szCs w:val="28"/>
          <w:lang w:val="kk-KZ"/>
        </w:rPr>
        <w:t>көлемі</w:t>
      </w:r>
      <w:r w:rsidRPr="000A20E6">
        <w:rPr>
          <w:rFonts w:ascii="Times New Roman" w:hAnsi="Times New Roman" w:cs="Times New Roman"/>
          <w:sz w:val="28"/>
          <w:szCs w:val="28"/>
          <w:lang w:val="kk-KZ"/>
        </w:rPr>
        <w:t>, сақта</w:t>
      </w:r>
      <w:r>
        <w:rPr>
          <w:rFonts w:ascii="Times New Roman" w:hAnsi="Times New Roman" w:cs="Times New Roman"/>
          <w:sz w:val="28"/>
          <w:szCs w:val="28"/>
          <w:lang w:val="kk-KZ"/>
        </w:rPr>
        <w:t>лу</w:t>
      </w:r>
      <w:r w:rsidRPr="000A20E6">
        <w:rPr>
          <w:rFonts w:ascii="Times New Roman" w:hAnsi="Times New Roman" w:cs="Times New Roman"/>
          <w:sz w:val="28"/>
          <w:szCs w:val="28"/>
          <w:lang w:val="kk-KZ"/>
        </w:rPr>
        <w:t xml:space="preserve"> шарттары, дайындалған күні мен жарамдылық мерзімі </w:t>
      </w:r>
      <w:r>
        <w:rPr>
          <w:rFonts w:ascii="Times New Roman" w:hAnsi="Times New Roman" w:cs="Times New Roman"/>
          <w:sz w:val="28"/>
          <w:szCs w:val="28"/>
          <w:lang w:val="kk-KZ"/>
        </w:rPr>
        <w:t xml:space="preserve">міндетті түрде </w:t>
      </w:r>
      <w:r w:rsidRPr="0043571C">
        <w:rPr>
          <w:rFonts w:ascii="Times New Roman" w:hAnsi="Times New Roman" w:cs="Times New Roman"/>
          <w:sz w:val="28"/>
          <w:szCs w:val="28"/>
          <w:lang w:val="kk-KZ"/>
        </w:rPr>
        <w:t>көрсетіл</w:t>
      </w:r>
      <w:r>
        <w:rPr>
          <w:rFonts w:ascii="Times New Roman" w:hAnsi="Times New Roman" w:cs="Times New Roman"/>
          <w:sz w:val="28"/>
          <w:szCs w:val="28"/>
          <w:lang w:val="kk-KZ"/>
        </w:rPr>
        <w:t>е</w:t>
      </w:r>
      <w:r w:rsidRPr="0043571C">
        <w:rPr>
          <w:rFonts w:ascii="Times New Roman" w:hAnsi="Times New Roman" w:cs="Times New Roman"/>
          <w:sz w:val="28"/>
          <w:szCs w:val="28"/>
          <w:lang w:val="kk-KZ"/>
        </w:rPr>
        <w:t>ді.</w:t>
      </w:r>
    </w:p>
    <w:p w14:paraId="46FE2A0E" w14:textId="77777777" w:rsidR="000A20E6" w:rsidRDefault="00953A16" w:rsidP="009877BC">
      <w:pPr>
        <w:tabs>
          <w:tab w:val="left" w:pos="851"/>
        </w:tabs>
        <w:spacing w:after="0" w:line="240" w:lineRule="auto"/>
        <w:ind w:firstLine="567"/>
        <w:jc w:val="both"/>
        <w:rPr>
          <w:rFonts w:ascii="Times New Roman" w:hAnsi="Times New Roman" w:cs="Times New Roman"/>
          <w:sz w:val="28"/>
          <w:szCs w:val="28"/>
          <w:lang w:val="kk-KZ"/>
        </w:rPr>
      </w:pPr>
      <w:r w:rsidRPr="0043571C">
        <w:rPr>
          <w:rFonts w:ascii="Times New Roman" w:hAnsi="Times New Roman" w:cs="Times New Roman"/>
          <w:b/>
          <w:sz w:val="28"/>
          <w:szCs w:val="28"/>
          <w:lang w:val="kk-KZ"/>
        </w:rPr>
        <w:t>7</w:t>
      </w:r>
      <w:r w:rsidRPr="0043571C">
        <w:rPr>
          <w:rFonts w:ascii="Times New Roman" w:hAnsi="Times New Roman" w:cs="Times New Roman"/>
          <w:sz w:val="28"/>
          <w:szCs w:val="28"/>
          <w:lang w:val="kk-KZ"/>
        </w:rPr>
        <w:t xml:space="preserve">. </w:t>
      </w:r>
      <w:r w:rsidR="000A20E6" w:rsidRPr="000A20E6">
        <w:rPr>
          <w:rFonts w:ascii="Times New Roman" w:hAnsi="Times New Roman" w:cs="Times New Roman"/>
          <w:b/>
          <w:bCs/>
          <w:sz w:val="28"/>
          <w:szCs w:val="28"/>
          <w:lang w:val="kk-KZ"/>
        </w:rPr>
        <w:t>Өнімді</w:t>
      </w:r>
      <w:r w:rsidR="000A20E6">
        <w:rPr>
          <w:rFonts w:ascii="Times New Roman" w:hAnsi="Times New Roman" w:cs="Times New Roman"/>
          <w:sz w:val="28"/>
          <w:szCs w:val="28"/>
          <w:lang w:val="kk-KZ"/>
        </w:rPr>
        <w:t xml:space="preserve"> </w:t>
      </w:r>
      <w:r w:rsidR="000A20E6">
        <w:rPr>
          <w:rFonts w:ascii="Times New Roman" w:hAnsi="Times New Roman" w:cs="Times New Roman"/>
          <w:b/>
          <w:sz w:val="28"/>
          <w:szCs w:val="28"/>
          <w:lang w:val="kk-KZ"/>
        </w:rPr>
        <w:t>е</w:t>
      </w:r>
      <w:r w:rsidRPr="0043571C">
        <w:rPr>
          <w:rFonts w:ascii="Times New Roman" w:hAnsi="Times New Roman" w:cs="Times New Roman"/>
          <w:b/>
          <w:sz w:val="28"/>
          <w:szCs w:val="28"/>
          <w:lang w:val="kk-KZ"/>
        </w:rPr>
        <w:t>кіншілік орамдау</w:t>
      </w:r>
      <w:r w:rsidR="000A20E6">
        <w:rPr>
          <w:rFonts w:ascii="Times New Roman" w:hAnsi="Times New Roman" w:cs="Times New Roman"/>
          <w:b/>
          <w:sz w:val="28"/>
          <w:szCs w:val="28"/>
          <w:lang w:val="kk-KZ"/>
        </w:rPr>
        <w:t xml:space="preserve"> кезеңі</w:t>
      </w:r>
      <w:r w:rsidRPr="0043571C">
        <w:rPr>
          <w:rFonts w:ascii="Times New Roman" w:hAnsi="Times New Roman" w:cs="Times New Roman"/>
          <w:b/>
          <w:sz w:val="28"/>
          <w:szCs w:val="28"/>
          <w:lang w:val="kk-KZ"/>
        </w:rPr>
        <w:t>.</w:t>
      </w:r>
      <w:r w:rsidRPr="0043571C">
        <w:rPr>
          <w:rFonts w:ascii="Times New Roman" w:hAnsi="Times New Roman" w:cs="Times New Roman"/>
          <w:sz w:val="28"/>
          <w:szCs w:val="28"/>
          <w:lang w:val="kk-KZ"/>
        </w:rPr>
        <w:t xml:space="preserve"> </w:t>
      </w:r>
    </w:p>
    <w:p w14:paraId="1CBAD929" w14:textId="1A98FE3A" w:rsidR="0086665B" w:rsidRPr="006A60D9" w:rsidRDefault="000A20E6" w:rsidP="0086665B">
      <w:pPr>
        <w:tabs>
          <w:tab w:val="left" w:pos="851"/>
        </w:tabs>
        <w:spacing w:after="0" w:line="240" w:lineRule="auto"/>
        <w:ind w:firstLine="567"/>
        <w:jc w:val="both"/>
        <w:rPr>
          <w:rFonts w:ascii="Times New Roman" w:hAnsi="Times New Roman" w:cs="Times New Roman"/>
          <w:sz w:val="28"/>
          <w:szCs w:val="28"/>
          <w:lang w:val="kk-KZ"/>
        </w:rPr>
      </w:pPr>
      <w:r w:rsidRPr="000A20E6">
        <w:rPr>
          <w:rFonts w:ascii="Times New Roman" w:hAnsi="Times New Roman" w:cs="Times New Roman"/>
          <w:sz w:val="28"/>
          <w:szCs w:val="28"/>
          <w:lang w:val="kk-KZ"/>
        </w:rPr>
        <w:t xml:space="preserve">Эфир майымен толтырылған құтылар қораптарға орналастырылады. Әр қорапқа қосымша қорғаушы парақ қойылып, заттаңбада серия нөмірі </w:t>
      </w:r>
      <w:r>
        <w:rPr>
          <w:rFonts w:ascii="Times New Roman" w:hAnsi="Times New Roman" w:cs="Times New Roman"/>
          <w:sz w:val="28"/>
          <w:szCs w:val="28"/>
          <w:lang w:val="kk-KZ"/>
        </w:rPr>
        <w:t>және эфир майының</w:t>
      </w:r>
      <w:r w:rsidRPr="000A20E6">
        <w:rPr>
          <w:rFonts w:ascii="Times New Roman" w:hAnsi="Times New Roman" w:cs="Times New Roman"/>
          <w:sz w:val="28"/>
          <w:szCs w:val="28"/>
          <w:lang w:val="kk-KZ"/>
        </w:rPr>
        <w:t xml:space="preserve"> жарамдылық мерзімі көрсетіледі</w:t>
      </w:r>
      <w:r w:rsidR="006A60D9" w:rsidRPr="006A60D9">
        <w:rPr>
          <w:rFonts w:ascii="Times New Roman" w:hAnsi="Times New Roman" w:cs="Times New Roman"/>
          <w:sz w:val="28"/>
          <w:szCs w:val="28"/>
          <w:lang w:val="kk-KZ"/>
        </w:rPr>
        <w:t xml:space="preserve"> </w:t>
      </w:r>
      <w:r w:rsidR="006A60D9" w:rsidRPr="00C9658E">
        <w:rPr>
          <w:rFonts w:ascii="Times New Roman" w:hAnsi="Times New Roman" w:cs="Times New Roman"/>
          <w:bCs/>
          <w:iCs/>
          <w:sz w:val="28"/>
          <w:szCs w:val="28"/>
          <w:lang w:val="kk-KZ"/>
        </w:rPr>
        <w:t>[1</w:t>
      </w:r>
      <w:r w:rsidR="006A60D9" w:rsidRPr="006A60D9">
        <w:rPr>
          <w:rFonts w:ascii="Times New Roman" w:hAnsi="Times New Roman" w:cs="Times New Roman"/>
          <w:bCs/>
          <w:iCs/>
          <w:sz w:val="28"/>
          <w:szCs w:val="28"/>
          <w:lang w:val="kk-KZ"/>
        </w:rPr>
        <w:t>01</w:t>
      </w:r>
      <w:r w:rsidR="006A60D9" w:rsidRPr="00C9658E">
        <w:rPr>
          <w:rFonts w:ascii="Times New Roman" w:hAnsi="Times New Roman" w:cs="Times New Roman"/>
          <w:bCs/>
          <w:iCs/>
          <w:sz w:val="28"/>
          <w:szCs w:val="28"/>
          <w:lang w:val="kk-KZ"/>
        </w:rPr>
        <w:t>].</w:t>
      </w:r>
    </w:p>
    <w:p w14:paraId="631D7AFF" w14:textId="77777777" w:rsidR="000A20E6" w:rsidRPr="00AD27F6" w:rsidRDefault="000A20E6" w:rsidP="0086665B">
      <w:pPr>
        <w:tabs>
          <w:tab w:val="left" w:pos="851"/>
        </w:tabs>
        <w:spacing w:after="0" w:line="240" w:lineRule="auto"/>
        <w:ind w:firstLine="567"/>
        <w:jc w:val="both"/>
        <w:rPr>
          <w:rFonts w:ascii="Times New Roman" w:hAnsi="Times New Roman" w:cs="Times New Roman"/>
          <w:sz w:val="28"/>
          <w:szCs w:val="28"/>
          <w:lang w:val="kk-KZ"/>
        </w:rPr>
      </w:pPr>
    </w:p>
    <w:tbl>
      <w:tblPr>
        <w:tblpPr w:leftFromText="180" w:rightFromText="180" w:vertAnchor="text" w:horzAnchor="margin" w:tblpXSpec="center" w:tblpY="45"/>
        <w:tblW w:w="9634" w:type="dxa"/>
        <w:tblLayout w:type="fixed"/>
        <w:tblLook w:val="04A0" w:firstRow="1" w:lastRow="0" w:firstColumn="1" w:lastColumn="0" w:noHBand="0" w:noVBand="1"/>
      </w:tblPr>
      <w:tblGrid>
        <w:gridCol w:w="2972"/>
        <w:gridCol w:w="412"/>
        <w:gridCol w:w="3118"/>
        <w:gridCol w:w="440"/>
        <w:gridCol w:w="2692"/>
      </w:tblGrid>
      <w:tr w:rsidR="00953A16" w:rsidRPr="00953A16" w14:paraId="03BFF846" w14:textId="77777777" w:rsidTr="00912863">
        <w:trPr>
          <w:trHeight w:val="612"/>
        </w:trPr>
        <w:tc>
          <w:tcPr>
            <w:tcW w:w="2972" w:type="dxa"/>
            <w:tcBorders>
              <w:top w:val="single" w:sz="4" w:space="0" w:color="auto"/>
              <w:left w:val="single" w:sz="4" w:space="0" w:color="auto"/>
              <w:bottom w:val="single" w:sz="4" w:space="0" w:color="auto"/>
              <w:right w:val="single" w:sz="4" w:space="0" w:color="auto"/>
            </w:tcBorders>
          </w:tcPr>
          <w:p w14:paraId="1241D296" w14:textId="77777777" w:rsidR="009653C2" w:rsidRDefault="009653C2" w:rsidP="002159F0">
            <w:pPr>
              <w:tabs>
                <w:tab w:val="left" w:pos="851"/>
              </w:tabs>
              <w:spacing w:after="0" w:line="240" w:lineRule="auto"/>
              <w:ind w:firstLine="32"/>
              <w:jc w:val="center"/>
              <w:rPr>
                <w:rFonts w:ascii="Times New Roman" w:hAnsi="Times New Roman" w:cs="Times New Roman"/>
                <w:iCs/>
                <w:sz w:val="20"/>
                <w:szCs w:val="20"/>
                <w:lang w:val="kk-KZ"/>
              </w:rPr>
            </w:pPr>
          </w:p>
          <w:p w14:paraId="226F4D10" w14:textId="7C9599FF" w:rsidR="00953A16" w:rsidRPr="00953A16" w:rsidRDefault="009653C2" w:rsidP="002159F0">
            <w:pPr>
              <w:tabs>
                <w:tab w:val="left" w:pos="851"/>
              </w:tabs>
              <w:spacing w:after="0" w:line="240" w:lineRule="auto"/>
              <w:ind w:firstLine="32"/>
              <w:jc w:val="center"/>
              <w:rPr>
                <w:rFonts w:ascii="Times New Roman" w:hAnsi="Times New Roman" w:cs="Times New Roman"/>
                <w:sz w:val="20"/>
                <w:szCs w:val="20"/>
              </w:rPr>
            </w:pPr>
            <w:r w:rsidRPr="009653C2">
              <w:rPr>
                <w:rFonts w:ascii="Times New Roman" w:hAnsi="Times New Roman" w:cs="Times New Roman"/>
                <w:iCs/>
                <w:sz w:val="20"/>
                <w:szCs w:val="20"/>
                <w:lang w:val="kk-KZ"/>
              </w:rPr>
              <w:t>Шикізат / Аралық өнім</w:t>
            </w:r>
          </w:p>
        </w:tc>
        <w:tc>
          <w:tcPr>
            <w:tcW w:w="412" w:type="dxa"/>
            <w:tcBorders>
              <w:left w:val="single" w:sz="4" w:space="0" w:color="auto"/>
              <w:right w:val="single" w:sz="4" w:space="0" w:color="auto"/>
            </w:tcBorders>
          </w:tcPr>
          <w:p w14:paraId="22EC1596" w14:textId="77777777" w:rsidR="00953A16" w:rsidRPr="00953A16" w:rsidRDefault="00953A16" w:rsidP="002159F0">
            <w:pPr>
              <w:tabs>
                <w:tab w:val="left" w:pos="851"/>
              </w:tabs>
              <w:spacing w:after="0" w:line="240" w:lineRule="auto"/>
              <w:ind w:firstLine="32"/>
              <w:jc w:val="center"/>
              <w:rPr>
                <w:rFonts w:ascii="Times New Roman" w:hAnsi="Times New Roman" w:cs="Times New Roman"/>
                <w:sz w:val="20"/>
                <w:szCs w:val="20"/>
                <w:lang w:val="kk-KZ"/>
              </w:rPr>
            </w:pPr>
          </w:p>
          <w:p w14:paraId="5604ECDD" w14:textId="77777777" w:rsidR="00953A16" w:rsidRPr="00953A16" w:rsidRDefault="00953A16" w:rsidP="002159F0">
            <w:pPr>
              <w:tabs>
                <w:tab w:val="left" w:pos="851"/>
              </w:tabs>
              <w:spacing w:after="0" w:line="240" w:lineRule="auto"/>
              <w:ind w:firstLine="32"/>
              <w:jc w:val="center"/>
              <w:rPr>
                <w:rFonts w:ascii="Times New Roman" w:hAnsi="Times New Roman" w:cs="Times New Roman"/>
                <w:sz w:val="20"/>
                <w:szCs w:val="20"/>
                <w:lang w:val="kk-KZ"/>
              </w:rPr>
            </w:pPr>
          </w:p>
          <w:p w14:paraId="15FFBE2B" w14:textId="77777777" w:rsidR="00953A16" w:rsidRPr="00953A16" w:rsidRDefault="00953A16" w:rsidP="002159F0">
            <w:pPr>
              <w:tabs>
                <w:tab w:val="left" w:pos="851"/>
              </w:tabs>
              <w:spacing w:after="0" w:line="240" w:lineRule="auto"/>
              <w:ind w:firstLine="32"/>
              <w:jc w:val="center"/>
              <w:rPr>
                <w:rFonts w:ascii="Times New Roman" w:hAnsi="Times New Roman" w:cs="Times New Roman"/>
                <w:sz w:val="20"/>
                <w:szCs w:val="20"/>
                <w:lang w:val="kk-KZ"/>
              </w:rPr>
            </w:pPr>
          </w:p>
        </w:tc>
        <w:tc>
          <w:tcPr>
            <w:tcW w:w="3118" w:type="dxa"/>
            <w:tcBorders>
              <w:top w:val="single" w:sz="4" w:space="0" w:color="auto"/>
              <w:left w:val="single" w:sz="4" w:space="0" w:color="auto"/>
              <w:bottom w:val="single" w:sz="4" w:space="0" w:color="auto"/>
              <w:right w:val="single" w:sz="4" w:space="0" w:color="auto"/>
            </w:tcBorders>
          </w:tcPr>
          <w:p w14:paraId="0F2F2FF8" w14:textId="70B46D7B" w:rsidR="00953A16" w:rsidRPr="00953A16" w:rsidRDefault="00953A16" w:rsidP="002159F0">
            <w:pPr>
              <w:tabs>
                <w:tab w:val="left" w:pos="851"/>
              </w:tabs>
              <w:spacing w:after="0" w:line="240" w:lineRule="auto"/>
              <w:ind w:firstLine="32"/>
              <w:jc w:val="center"/>
              <w:rPr>
                <w:rFonts w:ascii="Times New Roman" w:hAnsi="Times New Roman" w:cs="Times New Roman"/>
                <w:sz w:val="20"/>
                <w:szCs w:val="20"/>
              </w:rPr>
            </w:pPr>
            <w:r w:rsidRPr="00953A16">
              <w:rPr>
                <w:rFonts w:ascii="Times New Roman" w:hAnsi="Times New Roman" w:cs="Times New Roman"/>
                <w:iCs/>
                <w:sz w:val="20"/>
                <w:szCs w:val="20"/>
                <w:lang w:val="kk-KZ"/>
              </w:rPr>
              <w:t>Эфир майын</w:t>
            </w:r>
            <w:r w:rsidR="009653C2">
              <w:rPr>
                <w:rFonts w:ascii="Times New Roman" w:hAnsi="Times New Roman" w:cs="Times New Roman"/>
                <w:iCs/>
                <w:sz w:val="20"/>
                <w:szCs w:val="20"/>
                <w:lang w:val="kk-KZ"/>
              </w:rPr>
              <w:t xml:space="preserve"> бөліп</w:t>
            </w:r>
            <w:r w:rsidRPr="00953A16">
              <w:rPr>
                <w:rFonts w:ascii="Times New Roman" w:hAnsi="Times New Roman" w:cs="Times New Roman"/>
                <w:iCs/>
                <w:sz w:val="20"/>
                <w:szCs w:val="20"/>
                <w:lang w:val="kk-KZ"/>
              </w:rPr>
              <w:t xml:space="preserve"> алудың технологиялық сатылары</w:t>
            </w:r>
          </w:p>
        </w:tc>
        <w:tc>
          <w:tcPr>
            <w:tcW w:w="440" w:type="dxa"/>
            <w:tcBorders>
              <w:left w:val="single" w:sz="4" w:space="0" w:color="auto"/>
              <w:right w:val="single" w:sz="4" w:space="0" w:color="auto"/>
            </w:tcBorders>
          </w:tcPr>
          <w:p w14:paraId="2050075A" w14:textId="77777777" w:rsidR="00953A16" w:rsidRPr="00953A16" w:rsidRDefault="00953A16" w:rsidP="002159F0">
            <w:pPr>
              <w:tabs>
                <w:tab w:val="left" w:pos="851"/>
              </w:tabs>
              <w:spacing w:after="0" w:line="240" w:lineRule="auto"/>
              <w:ind w:firstLine="32"/>
              <w:jc w:val="center"/>
              <w:rPr>
                <w:rFonts w:ascii="Times New Roman" w:hAnsi="Times New Roman" w:cs="Times New Roman"/>
                <w:sz w:val="20"/>
                <w:szCs w:val="20"/>
                <w:lang w:val="kk-KZ"/>
              </w:rPr>
            </w:pPr>
          </w:p>
        </w:tc>
        <w:tc>
          <w:tcPr>
            <w:tcW w:w="2692" w:type="dxa"/>
            <w:tcBorders>
              <w:top w:val="single" w:sz="4" w:space="0" w:color="auto"/>
              <w:left w:val="single" w:sz="4" w:space="0" w:color="auto"/>
              <w:bottom w:val="single" w:sz="4" w:space="0" w:color="auto"/>
              <w:right w:val="single" w:sz="4" w:space="0" w:color="auto"/>
            </w:tcBorders>
          </w:tcPr>
          <w:p w14:paraId="3936BB66" w14:textId="566CA345" w:rsidR="00953A16" w:rsidRPr="00953A16" w:rsidRDefault="00953A16" w:rsidP="002159F0">
            <w:pPr>
              <w:tabs>
                <w:tab w:val="left" w:pos="851"/>
              </w:tabs>
              <w:spacing w:after="0" w:line="240" w:lineRule="auto"/>
              <w:ind w:firstLine="32"/>
              <w:jc w:val="center"/>
              <w:rPr>
                <w:rFonts w:ascii="Times New Roman" w:hAnsi="Times New Roman" w:cs="Times New Roman"/>
                <w:iCs/>
                <w:sz w:val="20"/>
                <w:szCs w:val="20"/>
              </w:rPr>
            </w:pPr>
            <w:r w:rsidRPr="00953A16">
              <w:rPr>
                <w:rFonts w:ascii="Times New Roman" w:hAnsi="Times New Roman" w:cs="Times New Roman"/>
                <w:iCs/>
                <w:sz w:val="20"/>
                <w:szCs w:val="20"/>
              </w:rPr>
              <w:t xml:space="preserve">Өндіріс </w:t>
            </w:r>
            <w:r w:rsidR="000A20E6">
              <w:rPr>
                <w:rFonts w:ascii="Times New Roman" w:hAnsi="Times New Roman" w:cs="Times New Roman"/>
                <w:iCs/>
                <w:sz w:val="20"/>
                <w:szCs w:val="20"/>
                <w:lang w:val="kk-KZ"/>
              </w:rPr>
              <w:t>кезеңінд</w:t>
            </w:r>
            <w:r w:rsidRPr="00953A16">
              <w:rPr>
                <w:rFonts w:ascii="Times New Roman" w:hAnsi="Times New Roman" w:cs="Times New Roman"/>
                <w:iCs/>
                <w:sz w:val="20"/>
                <w:szCs w:val="20"/>
              </w:rPr>
              <w:t>е бақылау</w:t>
            </w:r>
          </w:p>
        </w:tc>
      </w:tr>
      <w:tr w:rsidR="00953A16" w:rsidRPr="00953A16" w14:paraId="75AB72FC" w14:textId="77777777" w:rsidTr="00912863">
        <w:trPr>
          <w:trHeight w:val="279"/>
        </w:trPr>
        <w:tc>
          <w:tcPr>
            <w:tcW w:w="2972" w:type="dxa"/>
            <w:tcBorders>
              <w:top w:val="single" w:sz="4" w:space="0" w:color="auto"/>
              <w:bottom w:val="single" w:sz="4" w:space="0" w:color="auto"/>
            </w:tcBorders>
          </w:tcPr>
          <w:p w14:paraId="76A43C17" w14:textId="77777777" w:rsidR="00953A16" w:rsidRPr="00953A16" w:rsidRDefault="00953A16" w:rsidP="004B2967">
            <w:pPr>
              <w:tabs>
                <w:tab w:val="left" w:pos="851"/>
              </w:tabs>
              <w:spacing w:after="0" w:line="240" w:lineRule="auto"/>
              <w:ind w:firstLine="567"/>
              <w:jc w:val="both"/>
              <w:rPr>
                <w:rFonts w:ascii="Times New Roman" w:hAnsi="Times New Roman" w:cs="Times New Roman"/>
                <w:sz w:val="20"/>
                <w:szCs w:val="20"/>
                <w:lang w:val="kk-KZ"/>
              </w:rPr>
            </w:pPr>
          </w:p>
        </w:tc>
        <w:tc>
          <w:tcPr>
            <w:tcW w:w="412" w:type="dxa"/>
          </w:tcPr>
          <w:p w14:paraId="15A23412" w14:textId="77777777" w:rsidR="00953A16" w:rsidRPr="00953A16" w:rsidRDefault="00953A16" w:rsidP="004B2967">
            <w:pPr>
              <w:tabs>
                <w:tab w:val="left" w:pos="851"/>
              </w:tabs>
              <w:spacing w:after="0" w:line="240" w:lineRule="auto"/>
              <w:ind w:firstLine="567"/>
              <w:jc w:val="both"/>
              <w:rPr>
                <w:rFonts w:ascii="Times New Roman" w:hAnsi="Times New Roman" w:cs="Times New Roman"/>
                <w:sz w:val="20"/>
                <w:szCs w:val="20"/>
                <w:lang w:val="kk-KZ"/>
              </w:rPr>
            </w:pPr>
          </w:p>
        </w:tc>
        <w:tc>
          <w:tcPr>
            <w:tcW w:w="3118" w:type="dxa"/>
            <w:tcBorders>
              <w:top w:val="single" w:sz="4" w:space="0" w:color="auto"/>
              <w:bottom w:val="single" w:sz="4" w:space="0" w:color="auto"/>
            </w:tcBorders>
          </w:tcPr>
          <w:p w14:paraId="0AB457CE" w14:textId="77777777" w:rsidR="00953A16" w:rsidRPr="00953A16" w:rsidRDefault="00953A16" w:rsidP="004B2967">
            <w:pPr>
              <w:tabs>
                <w:tab w:val="left" w:pos="851"/>
              </w:tabs>
              <w:spacing w:after="0" w:line="240" w:lineRule="auto"/>
              <w:ind w:firstLine="567"/>
              <w:jc w:val="both"/>
              <w:rPr>
                <w:rFonts w:ascii="Times New Roman" w:hAnsi="Times New Roman" w:cs="Times New Roman"/>
                <w:sz w:val="20"/>
                <w:szCs w:val="20"/>
                <w:lang w:val="kk-KZ"/>
              </w:rPr>
            </w:pPr>
            <w:r w:rsidRPr="00953A16">
              <w:rPr>
                <w:rFonts w:ascii="Times New Roman" w:hAnsi="Times New Roman" w:cs="Times New Roman"/>
                <w:noProof/>
                <w:sz w:val="20"/>
                <w:szCs w:val="20"/>
                <w:lang w:eastAsia="ru-RU"/>
              </w:rPr>
              <mc:AlternateContent>
                <mc:Choice Requires="wps">
                  <w:drawing>
                    <wp:anchor distT="0" distB="0" distL="114300" distR="114300" simplePos="0" relativeHeight="251747328" behindDoc="0" locked="0" layoutInCell="1" allowOverlap="1" wp14:anchorId="5F7803A3" wp14:editId="1A305B5C">
                      <wp:simplePos x="0" y="0"/>
                      <wp:positionH relativeFrom="column">
                        <wp:posOffset>800736</wp:posOffset>
                      </wp:positionH>
                      <wp:positionV relativeFrom="paragraph">
                        <wp:posOffset>635</wp:posOffset>
                      </wp:positionV>
                      <wp:extent cx="45719" cy="139700"/>
                      <wp:effectExtent l="19050" t="0" r="31115" b="31750"/>
                      <wp:wrapNone/>
                      <wp:docPr id="2017491646" name="Стрелка вниз 2017491646"/>
                      <wp:cNvGraphicFramePr/>
                      <a:graphic xmlns:a="http://schemas.openxmlformats.org/drawingml/2006/main">
                        <a:graphicData uri="http://schemas.microsoft.com/office/word/2010/wordprocessingShape">
                          <wps:wsp>
                            <wps:cNvSpPr/>
                            <wps:spPr>
                              <a:xfrm>
                                <a:off x="0" y="0"/>
                                <a:ext cx="45719" cy="139700"/>
                              </a:xfrm>
                              <a:prstGeom prst="down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B97751" id="Стрелка вниз 2017491646" o:spid="_x0000_s1026" type="#_x0000_t67" style="position:absolute;margin-left:63.05pt;margin-top:.05pt;width:3.6pt;height:11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" adj="18066" fillcolor="window" strokecolor="windowText" strokeweight=".25pt"/>
                  </w:pict>
                </mc:Fallback>
              </mc:AlternateContent>
            </w:r>
          </w:p>
        </w:tc>
        <w:tc>
          <w:tcPr>
            <w:tcW w:w="440" w:type="dxa"/>
          </w:tcPr>
          <w:p w14:paraId="43993554" w14:textId="77777777" w:rsidR="00953A16" w:rsidRPr="00953A16" w:rsidRDefault="00953A16" w:rsidP="004B2967">
            <w:pPr>
              <w:tabs>
                <w:tab w:val="left" w:pos="851"/>
              </w:tabs>
              <w:spacing w:after="0" w:line="240" w:lineRule="auto"/>
              <w:ind w:firstLine="567"/>
              <w:jc w:val="both"/>
              <w:rPr>
                <w:rFonts w:ascii="Times New Roman" w:hAnsi="Times New Roman" w:cs="Times New Roman"/>
                <w:sz w:val="20"/>
                <w:szCs w:val="20"/>
                <w:lang w:val="kk-KZ"/>
              </w:rPr>
            </w:pPr>
          </w:p>
        </w:tc>
        <w:tc>
          <w:tcPr>
            <w:tcW w:w="2692" w:type="dxa"/>
            <w:tcBorders>
              <w:top w:val="single" w:sz="4" w:space="0" w:color="auto"/>
              <w:bottom w:val="single" w:sz="4" w:space="0" w:color="auto"/>
            </w:tcBorders>
          </w:tcPr>
          <w:p w14:paraId="679FB9E5" w14:textId="77777777" w:rsidR="00953A16" w:rsidRPr="00953A16" w:rsidRDefault="00953A16" w:rsidP="004B2967">
            <w:pPr>
              <w:tabs>
                <w:tab w:val="left" w:pos="851"/>
              </w:tabs>
              <w:spacing w:after="0" w:line="240" w:lineRule="auto"/>
              <w:ind w:firstLine="567"/>
              <w:jc w:val="both"/>
              <w:rPr>
                <w:rFonts w:ascii="Times New Roman" w:hAnsi="Times New Roman" w:cs="Times New Roman"/>
                <w:sz w:val="20"/>
                <w:szCs w:val="20"/>
                <w:lang w:val="kk-KZ"/>
              </w:rPr>
            </w:pPr>
          </w:p>
        </w:tc>
      </w:tr>
      <w:tr w:rsidR="00953A16" w:rsidRPr="00953A16" w14:paraId="06AE6339" w14:textId="77777777" w:rsidTr="00912863">
        <w:trPr>
          <w:trHeight w:val="1045"/>
        </w:trPr>
        <w:tc>
          <w:tcPr>
            <w:tcW w:w="2972" w:type="dxa"/>
            <w:tcBorders>
              <w:top w:val="single" w:sz="4" w:space="0" w:color="auto"/>
              <w:left w:val="single" w:sz="4" w:space="0" w:color="auto"/>
              <w:bottom w:val="single" w:sz="4" w:space="0" w:color="auto"/>
              <w:right w:val="single" w:sz="4" w:space="0" w:color="auto"/>
            </w:tcBorders>
          </w:tcPr>
          <w:p w14:paraId="0CC99912" w14:textId="77777777" w:rsidR="009653C2" w:rsidRDefault="009653C2" w:rsidP="002159F0">
            <w:pPr>
              <w:tabs>
                <w:tab w:val="left" w:pos="851"/>
              </w:tabs>
              <w:spacing w:after="0" w:line="240" w:lineRule="auto"/>
              <w:jc w:val="center"/>
              <w:rPr>
                <w:rFonts w:ascii="Times New Roman" w:hAnsi="Times New Roman" w:cs="Times New Roman"/>
                <w:i/>
                <w:iCs/>
                <w:sz w:val="20"/>
                <w:szCs w:val="20"/>
                <w:lang w:val="kk-KZ"/>
              </w:rPr>
            </w:pPr>
          </w:p>
          <w:p w14:paraId="4D6723DC" w14:textId="137560D3" w:rsidR="00953A16" w:rsidRPr="00DC3989" w:rsidRDefault="009653C2" w:rsidP="002159F0">
            <w:pPr>
              <w:tabs>
                <w:tab w:val="left" w:pos="851"/>
              </w:tabs>
              <w:spacing w:after="0" w:line="240" w:lineRule="auto"/>
              <w:jc w:val="center"/>
              <w:rPr>
                <w:rFonts w:ascii="Times New Roman" w:hAnsi="Times New Roman" w:cs="Times New Roman"/>
                <w:sz w:val="20"/>
                <w:szCs w:val="20"/>
                <w:lang w:val="kk-KZ"/>
              </w:rPr>
            </w:pPr>
            <w:r w:rsidRPr="009653C2">
              <w:rPr>
                <w:rFonts w:ascii="Times New Roman" w:hAnsi="Times New Roman" w:cs="Times New Roman"/>
                <w:i/>
                <w:iCs/>
                <w:sz w:val="20"/>
                <w:szCs w:val="20"/>
                <w:lang w:val="kk-KZ"/>
              </w:rPr>
              <w:t xml:space="preserve">Ferula songarica </w:t>
            </w:r>
            <w:r w:rsidRPr="009653C2">
              <w:rPr>
                <w:rFonts w:ascii="Times New Roman" w:hAnsi="Times New Roman" w:cs="Times New Roman"/>
                <w:sz w:val="20"/>
                <w:szCs w:val="20"/>
                <w:lang w:val="kk-KZ"/>
              </w:rPr>
              <w:t>өсімдігінің жер асты бөлігі</w:t>
            </w:r>
            <w:r w:rsidR="00DC3989">
              <w:rPr>
                <w:rFonts w:ascii="Times New Roman" w:hAnsi="Times New Roman" w:cs="Times New Roman"/>
                <w:sz w:val="20"/>
                <w:szCs w:val="20"/>
                <w:lang w:val="kk-KZ"/>
              </w:rPr>
              <w:t xml:space="preserve"> </w:t>
            </w:r>
            <w:r w:rsidR="00DC3989" w:rsidRPr="00DC3989">
              <w:rPr>
                <w:rFonts w:ascii="Times New Roman" w:hAnsi="Times New Roman" w:cs="Times New Roman"/>
                <w:sz w:val="20"/>
                <w:szCs w:val="20"/>
                <w:lang w:val="kk-KZ"/>
              </w:rPr>
              <w:t>(</w:t>
            </w:r>
            <w:r w:rsidR="00DC3989">
              <w:rPr>
                <w:rFonts w:ascii="Times New Roman" w:hAnsi="Times New Roman" w:cs="Times New Roman"/>
                <w:sz w:val="20"/>
                <w:szCs w:val="20"/>
                <w:lang w:val="kk-KZ"/>
              </w:rPr>
              <w:t>тамыры)</w:t>
            </w:r>
          </w:p>
        </w:tc>
        <w:tc>
          <w:tcPr>
            <w:tcW w:w="412" w:type="dxa"/>
            <w:tcBorders>
              <w:left w:val="single" w:sz="4" w:space="0" w:color="auto"/>
              <w:right w:val="single" w:sz="4" w:space="0" w:color="auto"/>
            </w:tcBorders>
          </w:tcPr>
          <w:p w14:paraId="08D78192"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p w14:paraId="4E927EED"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r w:rsidRPr="00953A16">
              <w:rPr>
                <w:rFonts w:ascii="Times New Roman" w:hAnsi="Times New Roman" w:cs="Times New Roman"/>
                <w:noProof/>
                <w:sz w:val="20"/>
                <w:szCs w:val="20"/>
                <w:lang w:eastAsia="ru-RU"/>
              </w:rPr>
              <mc:AlternateContent>
                <mc:Choice Requires="wps">
                  <w:drawing>
                    <wp:anchor distT="0" distB="0" distL="114300" distR="114300" simplePos="0" relativeHeight="251754496" behindDoc="0" locked="0" layoutInCell="1" allowOverlap="1" wp14:anchorId="4C2D956A" wp14:editId="0BC9D7CE">
                      <wp:simplePos x="0" y="0"/>
                      <wp:positionH relativeFrom="column">
                        <wp:posOffset>-69850</wp:posOffset>
                      </wp:positionH>
                      <wp:positionV relativeFrom="paragraph">
                        <wp:posOffset>82550</wp:posOffset>
                      </wp:positionV>
                      <wp:extent cx="241300" cy="57150"/>
                      <wp:effectExtent l="0" t="19050" r="44450" b="38100"/>
                      <wp:wrapNone/>
                      <wp:docPr id="1961060303" name="Стрелка вправо 1961060303"/>
                      <wp:cNvGraphicFramePr/>
                      <a:graphic xmlns:a="http://schemas.openxmlformats.org/drawingml/2006/main">
                        <a:graphicData uri="http://schemas.microsoft.com/office/word/2010/wordprocessingShape">
                          <wps:wsp>
                            <wps:cNvSpPr/>
                            <wps:spPr>
                              <a:xfrm>
                                <a:off x="0" y="0"/>
                                <a:ext cx="241300" cy="57150"/>
                              </a:xfrm>
                              <a:prstGeom prst="right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805AA7" id="Стрелка вправо 1961060303" o:spid="_x0000_s1026" type="#_x0000_t13" style="position:absolute;margin-left:-5.5pt;margin-top:6.5pt;width:19pt;height:4.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" adj="19042" fillcolor="window" strokecolor="windowText" strokeweight=".25pt"/>
                  </w:pict>
                </mc:Fallback>
              </mc:AlternateContent>
            </w:r>
          </w:p>
          <w:p w14:paraId="651C2F79"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p w14:paraId="05562BF2"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tc>
        <w:tc>
          <w:tcPr>
            <w:tcW w:w="3118" w:type="dxa"/>
            <w:tcBorders>
              <w:top w:val="single" w:sz="4" w:space="0" w:color="auto"/>
              <w:left w:val="single" w:sz="4" w:space="0" w:color="auto"/>
              <w:bottom w:val="single" w:sz="4" w:space="0" w:color="auto"/>
              <w:right w:val="single" w:sz="4" w:space="0" w:color="auto"/>
            </w:tcBorders>
          </w:tcPr>
          <w:p w14:paraId="0C908178" w14:textId="77777777" w:rsidR="009653C2" w:rsidRDefault="009653C2" w:rsidP="002159F0">
            <w:pPr>
              <w:tabs>
                <w:tab w:val="left" w:pos="851"/>
              </w:tabs>
              <w:spacing w:after="0" w:line="240" w:lineRule="auto"/>
              <w:jc w:val="center"/>
              <w:rPr>
                <w:rFonts w:ascii="Times New Roman" w:hAnsi="Times New Roman" w:cs="Times New Roman"/>
                <w:sz w:val="20"/>
                <w:szCs w:val="20"/>
                <w:lang w:val="kk-KZ"/>
              </w:rPr>
            </w:pPr>
          </w:p>
          <w:p w14:paraId="55E0A779" w14:textId="32088985"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r w:rsidRPr="00953A16">
              <w:rPr>
                <w:rFonts w:ascii="Times New Roman" w:hAnsi="Times New Roman" w:cs="Times New Roman"/>
                <w:sz w:val="20"/>
                <w:szCs w:val="20"/>
                <w:lang w:val="kk-KZ"/>
              </w:rPr>
              <w:t>1-саты</w:t>
            </w:r>
          </w:p>
          <w:p w14:paraId="0D71B9CA" w14:textId="65433167" w:rsidR="00953A16" w:rsidRPr="00953A16" w:rsidRDefault="009653C2" w:rsidP="000A20E6">
            <w:pPr>
              <w:tabs>
                <w:tab w:val="left" w:pos="851"/>
              </w:tabs>
              <w:spacing w:after="0" w:line="240" w:lineRule="auto"/>
              <w:jc w:val="center"/>
              <w:rPr>
                <w:rFonts w:ascii="Times New Roman" w:hAnsi="Times New Roman" w:cs="Times New Roman"/>
                <w:sz w:val="20"/>
                <w:szCs w:val="20"/>
                <w:lang w:val="kk-KZ"/>
              </w:rPr>
            </w:pPr>
            <w:r w:rsidRPr="009653C2">
              <w:rPr>
                <w:rFonts w:ascii="Times New Roman" w:hAnsi="Times New Roman" w:cs="Times New Roman"/>
                <w:sz w:val="20"/>
                <w:szCs w:val="20"/>
                <w:lang w:val="kk-KZ"/>
              </w:rPr>
              <w:t xml:space="preserve">Шикізатты дайындау және  өлшеу </w:t>
            </w:r>
          </w:p>
        </w:tc>
        <w:tc>
          <w:tcPr>
            <w:tcW w:w="440" w:type="dxa"/>
            <w:tcBorders>
              <w:left w:val="single" w:sz="4" w:space="0" w:color="auto"/>
              <w:right w:val="single" w:sz="4" w:space="0" w:color="auto"/>
            </w:tcBorders>
          </w:tcPr>
          <w:p w14:paraId="5EF12278"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r w:rsidRPr="00953A16">
              <w:rPr>
                <w:rFonts w:ascii="Times New Roman" w:hAnsi="Times New Roman" w:cs="Times New Roman"/>
                <w:noProof/>
                <w:sz w:val="20"/>
                <w:szCs w:val="20"/>
                <w:lang w:eastAsia="ru-RU"/>
              </w:rPr>
              <mc:AlternateContent>
                <mc:Choice Requires="wps">
                  <w:drawing>
                    <wp:anchor distT="0" distB="0" distL="114300" distR="114300" simplePos="0" relativeHeight="251759616" behindDoc="0" locked="0" layoutInCell="1" allowOverlap="1" wp14:anchorId="5968BA93" wp14:editId="21CA70D9">
                      <wp:simplePos x="0" y="0"/>
                      <wp:positionH relativeFrom="column">
                        <wp:posOffset>-71755</wp:posOffset>
                      </wp:positionH>
                      <wp:positionV relativeFrom="paragraph">
                        <wp:posOffset>324485</wp:posOffset>
                      </wp:positionV>
                      <wp:extent cx="260350" cy="45719"/>
                      <wp:effectExtent l="19050" t="19050" r="25400" b="31115"/>
                      <wp:wrapNone/>
                      <wp:docPr id="1892459562" name="Стрелка влево 1892459562"/>
                      <wp:cNvGraphicFramePr/>
                      <a:graphic xmlns:a="http://schemas.openxmlformats.org/drawingml/2006/main">
                        <a:graphicData uri="http://schemas.microsoft.com/office/word/2010/wordprocessingShape">
                          <wps:wsp>
                            <wps:cNvSpPr/>
                            <wps:spPr>
                              <a:xfrm>
                                <a:off x="0" y="0"/>
                                <a:ext cx="260350" cy="45719"/>
                              </a:xfrm>
                              <a:prstGeom prst="left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E575BB" id="Стрелка влево 1892459562" o:spid="_x0000_s1026" type="#_x0000_t66" style="position:absolute;margin-left:-5.65pt;margin-top:25.55pt;width:20.5pt;height:3.6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" adj="1897" fillcolor="window" strokecolor="windowText" strokeweight=".25pt"/>
                  </w:pict>
                </mc:Fallback>
              </mc:AlternateContent>
            </w:r>
          </w:p>
        </w:tc>
        <w:tc>
          <w:tcPr>
            <w:tcW w:w="2692" w:type="dxa"/>
            <w:tcBorders>
              <w:top w:val="single" w:sz="4" w:space="0" w:color="auto"/>
              <w:left w:val="single" w:sz="4" w:space="0" w:color="auto"/>
              <w:bottom w:val="single" w:sz="4" w:space="0" w:color="auto"/>
              <w:right w:val="single" w:sz="4" w:space="0" w:color="auto"/>
            </w:tcBorders>
          </w:tcPr>
          <w:p w14:paraId="63C43640"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p w14:paraId="79621B39" w14:textId="5D1F0E48"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r w:rsidRPr="00953A16">
              <w:rPr>
                <w:rFonts w:ascii="Times New Roman" w:hAnsi="Times New Roman" w:cs="Times New Roman"/>
                <w:sz w:val="20"/>
                <w:szCs w:val="20"/>
                <w:lang w:val="kk-KZ"/>
              </w:rPr>
              <w:t>Масса</w:t>
            </w:r>
          </w:p>
          <w:p w14:paraId="43BB6214"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r w:rsidRPr="00953A16">
              <w:rPr>
                <w:rFonts w:ascii="Times New Roman" w:hAnsi="Times New Roman" w:cs="Times New Roman"/>
                <w:sz w:val="20"/>
                <w:szCs w:val="20"/>
              </w:rPr>
              <w:t>50 г</w:t>
            </w:r>
          </w:p>
        </w:tc>
      </w:tr>
      <w:tr w:rsidR="00953A16" w:rsidRPr="00953A16" w14:paraId="65CCCF3B" w14:textId="77777777" w:rsidTr="00912863">
        <w:trPr>
          <w:trHeight w:val="211"/>
        </w:trPr>
        <w:tc>
          <w:tcPr>
            <w:tcW w:w="2972" w:type="dxa"/>
            <w:tcBorders>
              <w:top w:val="single" w:sz="4" w:space="0" w:color="auto"/>
              <w:bottom w:val="single" w:sz="4" w:space="0" w:color="auto"/>
            </w:tcBorders>
          </w:tcPr>
          <w:p w14:paraId="6B213FE5"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tc>
        <w:tc>
          <w:tcPr>
            <w:tcW w:w="412" w:type="dxa"/>
          </w:tcPr>
          <w:p w14:paraId="759D2B40"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tc>
        <w:tc>
          <w:tcPr>
            <w:tcW w:w="3118" w:type="dxa"/>
            <w:tcBorders>
              <w:top w:val="single" w:sz="4" w:space="0" w:color="auto"/>
              <w:bottom w:val="single" w:sz="4" w:space="0" w:color="auto"/>
            </w:tcBorders>
          </w:tcPr>
          <w:p w14:paraId="29912838"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r w:rsidRPr="00953A16">
              <w:rPr>
                <w:rFonts w:ascii="Times New Roman" w:hAnsi="Times New Roman" w:cs="Times New Roman"/>
                <w:noProof/>
                <w:sz w:val="20"/>
                <w:szCs w:val="20"/>
                <w:lang w:eastAsia="ru-RU"/>
              </w:rPr>
              <mc:AlternateContent>
                <mc:Choice Requires="wps">
                  <w:drawing>
                    <wp:anchor distT="0" distB="0" distL="114300" distR="114300" simplePos="0" relativeHeight="251748352" behindDoc="0" locked="0" layoutInCell="1" allowOverlap="1" wp14:anchorId="6E57E755" wp14:editId="3D52920E">
                      <wp:simplePos x="0" y="0"/>
                      <wp:positionH relativeFrom="column">
                        <wp:posOffset>839470</wp:posOffset>
                      </wp:positionH>
                      <wp:positionV relativeFrom="paragraph">
                        <wp:posOffset>0</wp:posOffset>
                      </wp:positionV>
                      <wp:extent cx="45719" cy="114300"/>
                      <wp:effectExtent l="19050" t="0" r="31115" b="38100"/>
                      <wp:wrapNone/>
                      <wp:docPr id="2053810695" name="Стрелка вниз 2053810695"/>
                      <wp:cNvGraphicFramePr/>
                      <a:graphic xmlns:a="http://schemas.openxmlformats.org/drawingml/2006/main">
                        <a:graphicData uri="http://schemas.microsoft.com/office/word/2010/wordprocessingShape">
                          <wps:wsp>
                            <wps:cNvSpPr/>
                            <wps:spPr>
                              <a:xfrm>
                                <a:off x="0" y="0"/>
                                <a:ext cx="45719" cy="114300"/>
                              </a:xfrm>
                              <a:prstGeom prst="down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301AA0" id="Стрелка вниз 2053810695" o:spid="_x0000_s1026" type="#_x0000_t67" style="position:absolute;margin-left:66.1pt;margin-top:0;width:3.6pt;height: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" adj="17280" fillcolor="window" strokecolor="windowText" strokeweight=".25pt"/>
                  </w:pict>
                </mc:Fallback>
              </mc:AlternateContent>
            </w:r>
          </w:p>
        </w:tc>
        <w:tc>
          <w:tcPr>
            <w:tcW w:w="440" w:type="dxa"/>
          </w:tcPr>
          <w:p w14:paraId="40C0AA76"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tc>
        <w:tc>
          <w:tcPr>
            <w:tcW w:w="2692" w:type="dxa"/>
            <w:tcBorders>
              <w:top w:val="single" w:sz="4" w:space="0" w:color="auto"/>
              <w:bottom w:val="single" w:sz="4" w:space="0" w:color="auto"/>
            </w:tcBorders>
          </w:tcPr>
          <w:p w14:paraId="3A583A99"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tc>
      </w:tr>
      <w:tr w:rsidR="00953A16" w:rsidRPr="00AD47D3" w14:paraId="16D5D897" w14:textId="77777777" w:rsidTr="009653C2">
        <w:trPr>
          <w:trHeight w:val="687"/>
        </w:trPr>
        <w:tc>
          <w:tcPr>
            <w:tcW w:w="2972" w:type="dxa"/>
            <w:tcBorders>
              <w:top w:val="single" w:sz="4" w:space="0" w:color="auto"/>
              <w:left w:val="single" w:sz="4" w:space="0" w:color="auto"/>
              <w:bottom w:val="single" w:sz="4" w:space="0" w:color="auto"/>
              <w:right w:val="single" w:sz="4" w:space="0" w:color="auto"/>
            </w:tcBorders>
          </w:tcPr>
          <w:p w14:paraId="4112EE19" w14:textId="77777777" w:rsidR="009653C2" w:rsidRDefault="009653C2" w:rsidP="002159F0">
            <w:pPr>
              <w:tabs>
                <w:tab w:val="left" w:pos="851"/>
              </w:tabs>
              <w:spacing w:after="0" w:line="240" w:lineRule="auto"/>
              <w:jc w:val="center"/>
              <w:rPr>
                <w:rFonts w:ascii="Times New Roman" w:hAnsi="Times New Roman" w:cs="Times New Roman"/>
                <w:i/>
                <w:iCs/>
                <w:sz w:val="20"/>
                <w:szCs w:val="20"/>
                <w:lang w:val="kk-KZ"/>
              </w:rPr>
            </w:pPr>
          </w:p>
          <w:p w14:paraId="7D36E77E" w14:textId="75862232" w:rsidR="00953A16" w:rsidRPr="00953A16" w:rsidRDefault="009653C2" w:rsidP="002159F0">
            <w:pPr>
              <w:tabs>
                <w:tab w:val="left" w:pos="851"/>
              </w:tabs>
              <w:spacing w:after="0" w:line="240" w:lineRule="auto"/>
              <w:jc w:val="center"/>
              <w:rPr>
                <w:rFonts w:ascii="Times New Roman" w:hAnsi="Times New Roman" w:cs="Times New Roman"/>
                <w:sz w:val="20"/>
                <w:szCs w:val="20"/>
                <w:lang w:val="kk-KZ"/>
              </w:rPr>
            </w:pPr>
            <w:r w:rsidRPr="009653C2">
              <w:rPr>
                <w:rFonts w:ascii="Times New Roman" w:hAnsi="Times New Roman" w:cs="Times New Roman"/>
                <w:i/>
                <w:iCs/>
                <w:sz w:val="20"/>
                <w:szCs w:val="20"/>
                <w:lang w:val="kk-KZ"/>
              </w:rPr>
              <w:t xml:space="preserve">Ferula songarica </w:t>
            </w:r>
            <w:r w:rsidRPr="009653C2">
              <w:rPr>
                <w:rFonts w:ascii="Times New Roman" w:hAnsi="Times New Roman" w:cs="Times New Roman"/>
                <w:sz w:val="20"/>
                <w:szCs w:val="20"/>
                <w:lang w:val="kk-KZ"/>
              </w:rPr>
              <w:t xml:space="preserve">өсімдігінің </w:t>
            </w:r>
            <w:r w:rsidR="00DC3989">
              <w:rPr>
                <w:rFonts w:ascii="Times New Roman" w:hAnsi="Times New Roman" w:cs="Times New Roman"/>
                <w:sz w:val="20"/>
                <w:szCs w:val="20"/>
                <w:lang w:val="kk-KZ"/>
              </w:rPr>
              <w:t>тамыры</w:t>
            </w:r>
          </w:p>
        </w:tc>
        <w:tc>
          <w:tcPr>
            <w:tcW w:w="412" w:type="dxa"/>
            <w:tcBorders>
              <w:left w:val="single" w:sz="4" w:space="0" w:color="auto"/>
              <w:right w:val="single" w:sz="4" w:space="0" w:color="auto"/>
            </w:tcBorders>
          </w:tcPr>
          <w:p w14:paraId="3E5BBD8A"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r w:rsidRPr="00953A16">
              <w:rPr>
                <w:rFonts w:ascii="Times New Roman" w:hAnsi="Times New Roman" w:cs="Times New Roman"/>
                <w:noProof/>
                <w:sz w:val="20"/>
                <w:szCs w:val="20"/>
                <w:lang w:eastAsia="ru-RU"/>
              </w:rPr>
              <mc:AlternateContent>
                <mc:Choice Requires="wps">
                  <w:drawing>
                    <wp:anchor distT="0" distB="0" distL="114300" distR="114300" simplePos="0" relativeHeight="251755520" behindDoc="0" locked="0" layoutInCell="1" allowOverlap="1" wp14:anchorId="23B9E566" wp14:editId="2DA24A61">
                      <wp:simplePos x="0" y="0"/>
                      <wp:positionH relativeFrom="column">
                        <wp:posOffset>-63500</wp:posOffset>
                      </wp:positionH>
                      <wp:positionV relativeFrom="paragraph">
                        <wp:posOffset>242570</wp:posOffset>
                      </wp:positionV>
                      <wp:extent cx="241300" cy="57150"/>
                      <wp:effectExtent l="0" t="19050" r="44450" b="38100"/>
                      <wp:wrapNone/>
                      <wp:docPr id="1713352548" name="Стрелка вправо 1713352548"/>
                      <wp:cNvGraphicFramePr/>
                      <a:graphic xmlns:a="http://schemas.openxmlformats.org/drawingml/2006/main">
                        <a:graphicData uri="http://schemas.microsoft.com/office/word/2010/wordprocessingShape">
                          <wps:wsp>
                            <wps:cNvSpPr/>
                            <wps:spPr>
                              <a:xfrm>
                                <a:off x="0" y="0"/>
                                <a:ext cx="241300" cy="57150"/>
                              </a:xfrm>
                              <a:prstGeom prst="right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878AB5" id="Стрелка вправо 1713352548" o:spid="_x0000_s1026" type="#_x0000_t13" style="position:absolute;margin-left:-5pt;margin-top:19.1pt;width:19pt;height:4.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" adj="19042" fillcolor="window" strokecolor="windowText" strokeweight=".25pt"/>
                  </w:pict>
                </mc:Fallback>
              </mc:AlternateContent>
            </w:r>
          </w:p>
        </w:tc>
        <w:tc>
          <w:tcPr>
            <w:tcW w:w="3118" w:type="dxa"/>
            <w:tcBorders>
              <w:top w:val="single" w:sz="4" w:space="0" w:color="auto"/>
              <w:left w:val="single" w:sz="4" w:space="0" w:color="auto"/>
              <w:bottom w:val="single" w:sz="4" w:space="0" w:color="auto"/>
              <w:right w:val="single" w:sz="4" w:space="0" w:color="auto"/>
            </w:tcBorders>
          </w:tcPr>
          <w:p w14:paraId="51796256" w14:textId="77777777" w:rsidR="009653C2" w:rsidRDefault="009653C2" w:rsidP="002159F0">
            <w:pPr>
              <w:tabs>
                <w:tab w:val="left" w:pos="851"/>
              </w:tabs>
              <w:spacing w:after="0" w:line="240" w:lineRule="auto"/>
              <w:jc w:val="center"/>
              <w:rPr>
                <w:rFonts w:ascii="Times New Roman" w:hAnsi="Times New Roman" w:cs="Times New Roman"/>
                <w:sz w:val="20"/>
                <w:szCs w:val="20"/>
                <w:lang w:val="kk-KZ"/>
              </w:rPr>
            </w:pPr>
          </w:p>
          <w:p w14:paraId="60833F35" w14:textId="1EC39D61"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r w:rsidRPr="00953A16">
              <w:rPr>
                <w:rFonts w:ascii="Times New Roman" w:hAnsi="Times New Roman" w:cs="Times New Roman"/>
                <w:sz w:val="20"/>
                <w:szCs w:val="20"/>
                <w:lang w:val="kk-KZ"/>
              </w:rPr>
              <w:t>2-саты</w:t>
            </w:r>
          </w:p>
          <w:p w14:paraId="32DE3EFD" w14:textId="75FAB2DD" w:rsidR="00953A16" w:rsidRPr="009653C2" w:rsidRDefault="009653C2" w:rsidP="002159F0">
            <w:pPr>
              <w:tabs>
                <w:tab w:val="left" w:pos="851"/>
              </w:tabs>
              <w:spacing w:after="0" w:line="240" w:lineRule="auto"/>
              <w:jc w:val="center"/>
              <w:rPr>
                <w:rFonts w:ascii="Times New Roman" w:hAnsi="Times New Roman" w:cs="Times New Roman"/>
                <w:sz w:val="20"/>
                <w:szCs w:val="20"/>
                <w:lang w:val="kk-KZ"/>
              </w:rPr>
            </w:pPr>
            <w:r w:rsidRPr="009653C2">
              <w:rPr>
                <w:rFonts w:ascii="Times New Roman" w:hAnsi="Times New Roman" w:cs="Times New Roman"/>
                <w:sz w:val="20"/>
                <w:szCs w:val="20"/>
                <w:lang w:val="kk-KZ"/>
              </w:rPr>
              <w:t xml:space="preserve">Шикізатты ұсақтау және елеу </w:t>
            </w:r>
          </w:p>
        </w:tc>
        <w:tc>
          <w:tcPr>
            <w:tcW w:w="440" w:type="dxa"/>
            <w:tcBorders>
              <w:left w:val="single" w:sz="4" w:space="0" w:color="auto"/>
              <w:right w:val="single" w:sz="4" w:space="0" w:color="auto"/>
            </w:tcBorders>
          </w:tcPr>
          <w:p w14:paraId="13235118"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p w14:paraId="4CEACFBF"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r w:rsidRPr="00953A16">
              <w:rPr>
                <w:rFonts w:ascii="Times New Roman" w:hAnsi="Times New Roman" w:cs="Times New Roman"/>
                <w:noProof/>
                <w:sz w:val="20"/>
                <w:szCs w:val="20"/>
                <w:lang w:eastAsia="ru-RU"/>
              </w:rPr>
              <mc:AlternateContent>
                <mc:Choice Requires="wps">
                  <w:drawing>
                    <wp:anchor distT="0" distB="0" distL="114300" distR="114300" simplePos="0" relativeHeight="251760640" behindDoc="0" locked="0" layoutInCell="1" allowOverlap="1" wp14:anchorId="460C3A4A" wp14:editId="5E24F48F">
                      <wp:simplePos x="0" y="0"/>
                      <wp:positionH relativeFrom="column">
                        <wp:posOffset>-60325</wp:posOffset>
                      </wp:positionH>
                      <wp:positionV relativeFrom="paragraph">
                        <wp:posOffset>76835</wp:posOffset>
                      </wp:positionV>
                      <wp:extent cx="260350" cy="45719"/>
                      <wp:effectExtent l="19050" t="19050" r="25400" b="31115"/>
                      <wp:wrapNone/>
                      <wp:docPr id="705910225" name="Стрелка влево 705910225"/>
                      <wp:cNvGraphicFramePr/>
                      <a:graphic xmlns:a="http://schemas.openxmlformats.org/drawingml/2006/main">
                        <a:graphicData uri="http://schemas.microsoft.com/office/word/2010/wordprocessingShape">
                          <wps:wsp>
                            <wps:cNvSpPr/>
                            <wps:spPr>
                              <a:xfrm>
                                <a:off x="0" y="0"/>
                                <a:ext cx="260350" cy="45719"/>
                              </a:xfrm>
                              <a:prstGeom prst="left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BDBADF" id="Стрелка влево 705910225" o:spid="_x0000_s1026" type="#_x0000_t66" style="position:absolute;margin-left:-4.75pt;margin-top:6.05pt;width:20.5pt;height:3.6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" adj="1897" fillcolor="window" strokecolor="windowText" strokeweight=".25pt"/>
                  </w:pict>
                </mc:Fallback>
              </mc:AlternateContent>
            </w:r>
          </w:p>
          <w:p w14:paraId="6730BDE8"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p w14:paraId="53F26038"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tc>
        <w:tc>
          <w:tcPr>
            <w:tcW w:w="2692" w:type="dxa"/>
            <w:tcBorders>
              <w:top w:val="single" w:sz="4" w:space="0" w:color="auto"/>
              <w:left w:val="single" w:sz="4" w:space="0" w:color="auto"/>
              <w:bottom w:val="single" w:sz="4" w:space="0" w:color="auto"/>
              <w:right w:val="single" w:sz="4" w:space="0" w:color="auto"/>
            </w:tcBorders>
          </w:tcPr>
          <w:p w14:paraId="1462369D" w14:textId="17A28C66" w:rsidR="00953A16" w:rsidRPr="00953A16" w:rsidRDefault="00DC3989" w:rsidP="002159F0">
            <w:pPr>
              <w:tabs>
                <w:tab w:val="left" w:pos="851"/>
              </w:tabs>
              <w:spacing w:after="0" w:line="240" w:lineRule="auto"/>
              <w:jc w:val="center"/>
              <w:rPr>
                <w:rFonts w:ascii="Times New Roman" w:hAnsi="Times New Roman" w:cs="Times New Roman"/>
                <w:sz w:val="20"/>
                <w:szCs w:val="20"/>
                <w:lang w:val="kk-KZ"/>
              </w:rPr>
            </w:pPr>
            <w:r w:rsidRPr="00DC3989">
              <w:rPr>
                <w:rFonts w:ascii="Times New Roman" w:hAnsi="Times New Roman" w:cs="Times New Roman"/>
                <w:sz w:val="20"/>
                <w:szCs w:val="20"/>
                <w:lang w:val="kk-KZ"/>
              </w:rPr>
              <w:t>Біртекті құрылым, ұсақталу деңгейі 2–3 мм аралығында</w:t>
            </w:r>
          </w:p>
        </w:tc>
      </w:tr>
      <w:tr w:rsidR="00953A16" w:rsidRPr="00AD47D3" w14:paraId="01C35D46" w14:textId="77777777" w:rsidTr="00912863">
        <w:trPr>
          <w:trHeight w:val="229"/>
        </w:trPr>
        <w:tc>
          <w:tcPr>
            <w:tcW w:w="2972" w:type="dxa"/>
            <w:tcBorders>
              <w:top w:val="single" w:sz="4" w:space="0" w:color="auto"/>
              <w:bottom w:val="single" w:sz="4" w:space="0" w:color="auto"/>
            </w:tcBorders>
          </w:tcPr>
          <w:p w14:paraId="24E2CB22"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tc>
        <w:tc>
          <w:tcPr>
            <w:tcW w:w="412" w:type="dxa"/>
          </w:tcPr>
          <w:p w14:paraId="2B97AC9F"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tc>
        <w:tc>
          <w:tcPr>
            <w:tcW w:w="3118" w:type="dxa"/>
            <w:tcBorders>
              <w:top w:val="single" w:sz="4" w:space="0" w:color="auto"/>
              <w:bottom w:val="single" w:sz="4" w:space="0" w:color="auto"/>
            </w:tcBorders>
          </w:tcPr>
          <w:p w14:paraId="74C61E5C"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r w:rsidRPr="00953A16">
              <w:rPr>
                <w:rFonts w:ascii="Times New Roman" w:hAnsi="Times New Roman" w:cs="Times New Roman"/>
                <w:noProof/>
                <w:sz w:val="20"/>
                <w:szCs w:val="20"/>
                <w:lang w:eastAsia="ru-RU"/>
              </w:rPr>
              <mc:AlternateContent>
                <mc:Choice Requires="wps">
                  <w:drawing>
                    <wp:anchor distT="0" distB="0" distL="114300" distR="114300" simplePos="0" relativeHeight="251749376" behindDoc="0" locked="0" layoutInCell="1" allowOverlap="1" wp14:anchorId="4AC6FD52" wp14:editId="4EF117CB">
                      <wp:simplePos x="0" y="0"/>
                      <wp:positionH relativeFrom="column">
                        <wp:posOffset>857886</wp:posOffset>
                      </wp:positionH>
                      <wp:positionV relativeFrom="paragraph">
                        <wp:posOffset>-6350</wp:posOffset>
                      </wp:positionV>
                      <wp:extent cx="45719" cy="114300"/>
                      <wp:effectExtent l="19050" t="0" r="31115" b="38100"/>
                      <wp:wrapNone/>
                      <wp:docPr id="710384731" name="Стрелка вниз 710384731"/>
                      <wp:cNvGraphicFramePr/>
                      <a:graphic xmlns:a="http://schemas.openxmlformats.org/drawingml/2006/main">
                        <a:graphicData uri="http://schemas.microsoft.com/office/word/2010/wordprocessingShape">
                          <wps:wsp>
                            <wps:cNvSpPr/>
                            <wps:spPr>
                              <a:xfrm>
                                <a:off x="0" y="0"/>
                                <a:ext cx="45719" cy="114300"/>
                              </a:xfrm>
                              <a:prstGeom prst="down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A722C4" id="Стрелка вниз 710384731" o:spid="_x0000_s1026" type="#_x0000_t67" style="position:absolute;margin-left:67.55pt;margin-top:-.5pt;width:3.6pt;height:9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" adj="17280" fillcolor="window" strokecolor="windowText" strokeweight=".25pt"/>
                  </w:pict>
                </mc:Fallback>
              </mc:AlternateContent>
            </w:r>
          </w:p>
        </w:tc>
        <w:tc>
          <w:tcPr>
            <w:tcW w:w="440" w:type="dxa"/>
          </w:tcPr>
          <w:p w14:paraId="6F879E03"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tc>
        <w:tc>
          <w:tcPr>
            <w:tcW w:w="2692" w:type="dxa"/>
            <w:tcBorders>
              <w:top w:val="single" w:sz="4" w:space="0" w:color="auto"/>
              <w:bottom w:val="single" w:sz="4" w:space="0" w:color="auto"/>
            </w:tcBorders>
          </w:tcPr>
          <w:p w14:paraId="40C5DD30"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tc>
      </w:tr>
      <w:tr w:rsidR="00953A16" w:rsidRPr="00953A16" w14:paraId="57D38670" w14:textId="77777777" w:rsidTr="009653C2">
        <w:trPr>
          <w:trHeight w:val="1072"/>
        </w:trPr>
        <w:tc>
          <w:tcPr>
            <w:tcW w:w="2972" w:type="dxa"/>
            <w:tcBorders>
              <w:top w:val="single" w:sz="4" w:space="0" w:color="auto"/>
              <w:left w:val="single" w:sz="4" w:space="0" w:color="auto"/>
              <w:bottom w:val="single" w:sz="4" w:space="0" w:color="auto"/>
              <w:right w:val="single" w:sz="4" w:space="0" w:color="auto"/>
            </w:tcBorders>
          </w:tcPr>
          <w:p w14:paraId="0A57658A" w14:textId="77777777" w:rsidR="009653C2" w:rsidRDefault="009653C2" w:rsidP="002159F0">
            <w:pPr>
              <w:tabs>
                <w:tab w:val="left" w:pos="851"/>
              </w:tabs>
              <w:spacing w:after="0" w:line="240" w:lineRule="auto"/>
              <w:jc w:val="center"/>
              <w:rPr>
                <w:rFonts w:ascii="Times New Roman" w:hAnsi="Times New Roman" w:cs="Times New Roman"/>
                <w:i/>
                <w:iCs/>
                <w:sz w:val="20"/>
                <w:szCs w:val="20"/>
                <w:lang w:val="kk-KZ"/>
              </w:rPr>
            </w:pPr>
          </w:p>
          <w:p w14:paraId="3EDDE9F2" w14:textId="0AE7DE90" w:rsidR="00953A16" w:rsidRPr="00953A16" w:rsidRDefault="00747521" w:rsidP="002159F0">
            <w:pPr>
              <w:tabs>
                <w:tab w:val="left" w:pos="851"/>
              </w:tabs>
              <w:spacing w:after="0" w:line="240" w:lineRule="auto"/>
              <w:jc w:val="center"/>
              <w:rPr>
                <w:rFonts w:ascii="Times New Roman" w:hAnsi="Times New Roman" w:cs="Times New Roman"/>
                <w:sz w:val="20"/>
                <w:szCs w:val="20"/>
                <w:lang w:val="kk-KZ"/>
              </w:rPr>
            </w:pPr>
            <w:r>
              <w:rPr>
                <w:rFonts w:ascii="Times New Roman" w:hAnsi="Times New Roman" w:cs="Times New Roman"/>
                <w:i/>
                <w:iCs/>
                <w:sz w:val="20"/>
                <w:szCs w:val="20"/>
                <w:lang w:val="kk-KZ"/>
              </w:rPr>
              <w:t>Ferula s</w:t>
            </w:r>
            <w:r w:rsidR="00953A16" w:rsidRPr="00953A16">
              <w:rPr>
                <w:rFonts w:ascii="Times New Roman" w:hAnsi="Times New Roman" w:cs="Times New Roman"/>
                <w:i/>
                <w:iCs/>
                <w:sz w:val="20"/>
                <w:szCs w:val="20"/>
                <w:lang w:val="kk-KZ"/>
              </w:rPr>
              <w:t>ongarica</w:t>
            </w:r>
            <w:r w:rsidR="00953A16" w:rsidRPr="00953A16">
              <w:rPr>
                <w:rFonts w:ascii="Times New Roman" w:hAnsi="Times New Roman" w:cs="Times New Roman"/>
                <w:b/>
                <w:i/>
                <w:iCs/>
                <w:sz w:val="20"/>
                <w:szCs w:val="20"/>
                <w:lang w:val="kk-KZ"/>
              </w:rPr>
              <w:t xml:space="preserve"> </w:t>
            </w:r>
            <w:r w:rsidR="00DC3989">
              <w:rPr>
                <w:rFonts w:ascii="Times New Roman" w:hAnsi="Times New Roman" w:cs="Times New Roman"/>
                <w:sz w:val="20"/>
                <w:szCs w:val="20"/>
                <w:lang w:val="kk-KZ"/>
              </w:rPr>
              <w:t>тамыры</w:t>
            </w:r>
            <w:r w:rsidR="00953A16" w:rsidRPr="00953A16">
              <w:rPr>
                <w:rFonts w:ascii="Times New Roman" w:hAnsi="Times New Roman" w:cs="Times New Roman"/>
                <w:sz w:val="20"/>
                <w:szCs w:val="20"/>
                <w:lang w:val="kk-KZ"/>
              </w:rPr>
              <w:t>,</w:t>
            </w:r>
          </w:p>
          <w:p w14:paraId="6264C680"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r w:rsidRPr="00953A16">
              <w:rPr>
                <w:rFonts w:ascii="Times New Roman" w:hAnsi="Times New Roman" w:cs="Times New Roman"/>
                <w:sz w:val="20"/>
                <w:szCs w:val="20"/>
                <w:lang w:val="kk-KZ"/>
              </w:rPr>
              <w:t>тазартылған су</w:t>
            </w:r>
          </w:p>
        </w:tc>
        <w:tc>
          <w:tcPr>
            <w:tcW w:w="412" w:type="dxa"/>
            <w:tcBorders>
              <w:left w:val="single" w:sz="4" w:space="0" w:color="auto"/>
              <w:right w:val="single" w:sz="4" w:space="0" w:color="auto"/>
            </w:tcBorders>
          </w:tcPr>
          <w:p w14:paraId="4F200852"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p w14:paraId="1AEC1A3E"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r w:rsidRPr="00953A16">
              <w:rPr>
                <w:rFonts w:ascii="Times New Roman" w:hAnsi="Times New Roman" w:cs="Times New Roman"/>
                <w:noProof/>
                <w:sz w:val="20"/>
                <w:szCs w:val="20"/>
                <w:lang w:eastAsia="ru-RU"/>
              </w:rPr>
              <mc:AlternateContent>
                <mc:Choice Requires="wps">
                  <w:drawing>
                    <wp:anchor distT="0" distB="0" distL="114300" distR="114300" simplePos="0" relativeHeight="251756544" behindDoc="0" locked="0" layoutInCell="1" allowOverlap="1" wp14:anchorId="122A9AE5" wp14:editId="0784F5FF">
                      <wp:simplePos x="0" y="0"/>
                      <wp:positionH relativeFrom="column">
                        <wp:posOffset>-69850</wp:posOffset>
                      </wp:positionH>
                      <wp:positionV relativeFrom="paragraph">
                        <wp:posOffset>115570</wp:posOffset>
                      </wp:positionV>
                      <wp:extent cx="241300" cy="57150"/>
                      <wp:effectExtent l="0" t="19050" r="44450" b="38100"/>
                      <wp:wrapNone/>
                      <wp:docPr id="374043336" name="Стрелка вправо 374043336"/>
                      <wp:cNvGraphicFramePr/>
                      <a:graphic xmlns:a="http://schemas.openxmlformats.org/drawingml/2006/main">
                        <a:graphicData uri="http://schemas.microsoft.com/office/word/2010/wordprocessingShape">
                          <wps:wsp>
                            <wps:cNvSpPr/>
                            <wps:spPr>
                              <a:xfrm>
                                <a:off x="0" y="0"/>
                                <a:ext cx="241300" cy="57150"/>
                              </a:xfrm>
                              <a:prstGeom prst="right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26EFFC" id="Стрелка вправо 374043336" o:spid="_x0000_s1026" type="#_x0000_t13" style="position:absolute;margin-left:-5.5pt;margin-top:9.1pt;width:19pt;height:4.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" adj="19042" fillcolor="window" strokecolor="windowText" strokeweight=".25pt"/>
                  </w:pict>
                </mc:Fallback>
              </mc:AlternateContent>
            </w:r>
          </w:p>
          <w:p w14:paraId="6EB777F0"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tc>
        <w:tc>
          <w:tcPr>
            <w:tcW w:w="3118" w:type="dxa"/>
            <w:tcBorders>
              <w:top w:val="single" w:sz="4" w:space="0" w:color="auto"/>
              <w:left w:val="single" w:sz="4" w:space="0" w:color="auto"/>
              <w:bottom w:val="single" w:sz="4" w:space="0" w:color="auto"/>
              <w:right w:val="single" w:sz="4" w:space="0" w:color="auto"/>
            </w:tcBorders>
          </w:tcPr>
          <w:p w14:paraId="7A1F66CA" w14:textId="77777777" w:rsidR="009653C2" w:rsidRDefault="009653C2" w:rsidP="002159F0">
            <w:pPr>
              <w:tabs>
                <w:tab w:val="left" w:pos="851"/>
              </w:tabs>
              <w:spacing w:after="0" w:line="240" w:lineRule="auto"/>
              <w:jc w:val="center"/>
              <w:rPr>
                <w:rFonts w:ascii="Times New Roman" w:hAnsi="Times New Roman" w:cs="Times New Roman"/>
                <w:sz w:val="20"/>
                <w:szCs w:val="20"/>
                <w:lang w:val="kk-KZ"/>
              </w:rPr>
            </w:pPr>
          </w:p>
          <w:p w14:paraId="0F8133F7" w14:textId="38BE5DC0"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r w:rsidRPr="00953A16">
              <w:rPr>
                <w:rFonts w:ascii="Times New Roman" w:hAnsi="Times New Roman" w:cs="Times New Roman"/>
                <w:sz w:val="20"/>
                <w:szCs w:val="20"/>
                <w:lang w:val="kk-KZ"/>
              </w:rPr>
              <w:t>3-саты</w:t>
            </w:r>
          </w:p>
          <w:p w14:paraId="10BFEBD1" w14:textId="3A29A1C5" w:rsidR="00953A16" w:rsidRPr="00953A16" w:rsidRDefault="00DC3989" w:rsidP="002159F0">
            <w:pPr>
              <w:tabs>
                <w:tab w:val="left" w:pos="851"/>
              </w:tabs>
              <w:spacing w:after="0" w:line="240" w:lineRule="auto"/>
              <w:jc w:val="center"/>
              <w:rPr>
                <w:rFonts w:ascii="Times New Roman" w:hAnsi="Times New Roman" w:cs="Times New Roman"/>
                <w:sz w:val="20"/>
                <w:szCs w:val="20"/>
                <w:lang w:val="kk-KZ"/>
              </w:rPr>
            </w:pPr>
            <w:r w:rsidRPr="00DC3989">
              <w:rPr>
                <w:rFonts w:ascii="Times New Roman" w:hAnsi="Times New Roman" w:cs="Times New Roman"/>
                <w:sz w:val="20"/>
                <w:szCs w:val="20"/>
                <w:lang w:val="kk-KZ"/>
              </w:rPr>
              <w:t>Шикізатты аппаратқа енгізу және су буы арқылы айдау</w:t>
            </w:r>
          </w:p>
        </w:tc>
        <w:tc>
          <w:tcPr>
            <w:tcW w:w="440" w:type="dxa"/>
            <w:tcBorders>
              <w:left w:val="single" w:sz="4" w:space="0" w:color="auto"/>
              <w:right w:val="single" w:sz="4" w:space="0" w:color="auto"/>
            </w:tcBorders>
          </w:tcPr>
          <w:p w14:paraId="2DC6592A"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r w:rsidRPr="00953A16">
              <w:rPr>
                <w:rFonts w:ascii="Times New Roman" w:hAnsi="Times New Roman" w:cs="Times New Roman"/>
                <w:noProof/>
                <w:sz w:val="20"/>
                <w:szCs w:val="20"/>
                <w:lang w:eastAsia="ru-RU"/>
              </w:rPr>
              <mc:AlternateContent>
                <mc:Choice Requires="wps">
                  <w:drawing>
                    <wp:anchor distT="0" distB="0" distL="114300" distR="114300" simplePos="0" relativeHeight="251761664" behindDoc="0" locked="0" layoutInCell="1" allowOverlap="1" wp14:anchorId="12DDF0F6" wp14:editId="6771BF1E">
                      <wp:simplePos x="0" y="0"/>
                      <wp:positionH relativeFrom="column">
                        <wp:posOffset>-59055</wp:posOffset>
                      </wp:positionH>
                      <wp:positionV relativeFrom="paragraph">
                        <wp:posOffset>311150</wp:posOffset>
                      </wp:positionV>
                      <wp:extent cx="260350" cy="45719"/>
                      <wp:effectExtent l="19050" t="19050" r="25400" b="31115"/>
                      <wp:wrapNone/>
                      <wp:docPr id="865136829" name="Стрелка влево 865136829"/>
                      <wp:cNvGraphicFramePr/>
                      <a:graphic xmlns:a="http://schemas.openxmlformats.org/drawingml/2006/main">
                        <a:graphicData uri="http://schemas.microsoft.com/office/word/2010/wordprocessingShape">
                          <wps:wsp>
                            <wps:cNvSpPr/>
                            <wps:spPr>
                              <a:xfrm>
                                <a:off x="0" y="0"/>
                                <a:ext cx="260350" cy="45719"/>
                              </a:xfrm>
                              <a:prstGeom prst="left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E5CC1D" id="Стрелка влево 865136829" o:spid="_x0000_s1026" type="#_x0000_t66" style="position:absolute;margin-left:-4.65pt;margin-top:24.5pt;width:20.5pt;height:3.6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" adj="1897" fillcolor="window" strokecolor="windowText" strokeweight=".25pt"/>
                  </w:pict>
                </mc:Fallback>
              </mc:AlternateContent>
            </w:r>
          </w:p>
        </w:tc>
        <w:tc>
          <w:tcPr>
            <w:tcW w:w="2692" w:type="dxa"/>
            <w:tcBorders>
              <w:top w:val="single" w:sz="4" w:space="0" w:color="auto"/>
              <w:left w:val="single" w:sz="4" w:space="0" w:color="auto"/>
              <w:bottom w:val="single" w:sz="4" w:space="0" w:color="auto"/>
              <w:right w:val="single" w:sz="4" w:space="0" w:color="auto"/>
            </w:tcBorders>
          </w:tcPr>
          <w:p w14:paraId="2D57687D"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p w14:paraId="0D506126" w14:textId="13BAB1C8" w:rsidR="00953A16" w:rsidRPr="00DC3989" w:rsidRDefault="00953A16" w:rsidP="002159F0">
            <w:pPr>
              <w:tabs>
                <w:tab w:val="left" w:pos="851"/>
              </w:tabs>
              <w:spacing w:after="0" w:line="240" w:lineRule="auto"/>
              <w:jc w:val="center"/>
              <w:rPr>
                <w:rFonts w:ascii="Times New Roman" w:hAnsi="Times New Roman" w:cs="Times New Roman"/>
                <w:sz w:val="20"/>
                <w:szCs w:val="20"/>
                <w:lang w:val="kk-KZ"/>
              </w:rPr>
            </w:pPr>
            <w:r w:rsidRPr="00953A16">
              <w:rPr>
                <w:rFonts w:ascii="Times New Roman" w:hAnsi="Times New Roman" w:cs="Times New Roman"/>
                <w:sz w:val="20"/>
                <w:szCs w:val="20"/>
              </w:rPr>
              <w:t>Температура</w:t>
            </w:r>
            <w:r w:rsidR="00DC3989">
              <w:rPr>
                <w:rFonts w:ascii="Times New Roman" w:hAnsi="Times New Roman" w:cs="Times New Roman"/>
                <w:sz w:val="20"/>
                <w:szCs w:val="20"/>
                <w:lang w:val="kk-KZ"/>
              </w:rPr>
              <w:t>сы</w:t>
            </w:r>
            <w:r w:rsidR="00DC3989">
              <w:rPr>
                <w:rFonts w:ascii="Times New Roman" w:hAnsi="Times New Roman" w:cs="Times New Roman"/>
                <w:sz w:val="20"/>
                <w:szCs w:val="20"/>
              </w:rPr>
              <w:t xml:space="preserve"> ж</w:t>
            </w:r>
            <w:r w:rsidR="00DC3989">
              <w:rPr>
                <w:rFonts w:ascii="Times New Roman" w:hAnsi="Times New Roman" w:cs="Times New Roman"/>
                <w:sz w:val="20"/>
                <w:szCs w:val="20"/>
                <w:lang w:val="kk-KZ"/>
              </w:rPr>
              <w:t>әне</w:t>
            </w:r>
          </w:p>
          <w:p w14:paraId="5FABAB32" w14:textId="0F400105" w:rsidR="00953A16" w:rsidRPr="00953A16" w:rsidRDefault="00DC3989" w:rsidP="002159F0">
            <w:pPr>
              <w:tabs>
                <w:tab w:val="left" w:pos="851"/>
              </w:tabs>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у</w:t>
            </w:r>
            <w:r w:rsidR="00953A16" w:rsidRPr="00953A16">
              <w:rPr>
                <w:rFonts w:ascii="Times New Roman" w:hAnsi="Times New Roman" w:cs="Times New Roman"/>
                <w:sz w:val="20"/>
                <w:szCs w:val="20"/>
                <w:lang w:val="kk-KZ"/>
              </w:rPr>
              <w:t>ақыт</w:t>
            </w:r>
            <w:r>
              <w:rPr>
                <w:rFonts w:ascii="Times New Roman" w:hAnsi="Times New Roman" w:cs="Times New Roman"/>
                <w:sz w:val="20"/>
                <w:szCs w:val="20"/>
                <w:lang w:val="kk-KZ"/>
              </w:rPr>
              <w:t>ы</w:t>
            </w:r>
          </w:p>
        </w:tc>
      </w:tr>
      <w:tr w:rsidR="00953A16" w:rsidRPr="00953A16" w14:paraId="3A621729" w14:textId="77777777" w:rsidTr="00912863">
        <w:trPr>
          <w:trHeight w:val="157"/>
        </w:trPr>
        <w:tc>
          <w:tcPr>
            <w:tcW w:w="2972" w:type="dxa"/>
            <w:tcBorders>
              <w:bottom w:val="single" w:sz="4" w:space="0" w:color="auto"/>
            </w:tcBorders>
          </w:tcPr>
          <w:p w14:paraId="68D95864"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tc>
        <w:tc>
          <w:tcPr>
            <w:tcW w:w="412" w:type="dxa"/>
          </w:tcPr>
          <w:p w14:paraId="7520EF22"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tc>
        <w:tc>
          <w:tcPr>
            <w:tcW w:w="3118" w:type="dxa"/>
            <w:tcBorders>
              <w:top w:val="single" w:sz="4" w:space="0" w:color="auto"/>
              <w:bottom w:val="single" w:sz="4" w:space="0" w:color="auto"/>
            </w:tcBorders>
          </w:tcPr>
          <w:p w14:paraId="0B82E065" w14:textId="32169DFA"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r w:rsidRPr="00953A16">
              <w:rPr>
                <w:rFonts w:ascii="Times New Roman" w:hAnsi="Times New Roman" w:cs="Times New Roman"/>
                <w:noProof/>
                <w:sz w:val="20"/>
                <w:szCs w:val="20"/>
                <w:lang w:eastAsia="ru-RU"/>
              </w:rPr>
              <mc:AlternateContent>
                <mc:Choice Requires="wps">
                  <w:drawing>
                    <wp:anchor distT="0" distB="0" distL="114300" distR="114300" simplePos="0" relativeHeight="251750400" behindDoc="0" locked="0" layoutInCell="1" allowOverlap="1" wp14:anchorId="11BDD31E" wp14:editId="3A58EAFC">
                      <wp:simplePos x="0" y="0"/>
                      <wp:positionH relativeFrom="column">
                        <wp:posOffset>782319</wp:posOffset>
                      </wp:positionH>
                      <wp:positionV relativeFrom="paragraph">
                        <wp:posOffset>3175</wp:posOffset>
                      </wp:positionV>
                      <wp:extent cx="45719" cy="133350"/>
                      <wp:effectExtent l="19050" t="0" r="31115" b="38100"/>
                      <wp:wrapNone/>
                      <wp:docPr id="1088681901" name="Стрелка вниз 1088681901"/>
                      <wp:cNvGraphicFramePr/>
                      <a:graphic xmlns:a="http://schemas.openxmlformats.org/drawingml/2006/main">
                        <a:graphicData uri="http://schemas.microsoft.com/office/word/2010/wordprocessingShape">
                          <wps:wsp>
                            <wps:cNvSpPr/>
                            <wps:spPr>
                              <a:xfrm flipH="1">
                                <a:off x="0" y="0"/>
                                <a:ext cx="45719" cy="133350"/>
                              </a:xfrm>
                              <a:prstGeom prst="down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1721E4" id="Стрелка вниз 1088681901" o:spid="_x0000_s1026" type="#_x0000_t67" style="position:absolute;margin-left:61.6pt;margin-top:.25pt;width:3.6pt;height:10.5pt;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" adj="17897" fillcolor="window" strokecolor="windowText" strokeweight=".25pt"/>
                  </w:pict>
                </mc:Fallback>
              </mc:AlternateContent>
            </w:r>
          </w:p>
        </w:tc>
        <w:tc>
          <w:tcPr>
            <w:tcW w:w="440" w:type="dxa"/>
          </w:tcPr>
          <w:p w14:paraId="36E72B87"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tc>
        <w:tc>
          <w:tcPr>
            <w:tcW w:w="2692" w:type="dxa"/>
            <w:tcBorders>
              <w:bottom w:val="single" w:sz="4" w:space="0" w:color="auto"/>
            </w:tcBorders>
          </w:tcPr>
          <w:p w14:paraId="5D7DB3A8"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tc>
      </w:tr>
      <w:tr w:rsidR="00953A16" w:rsidRPr="00953A16" w14:paraId="51EB3B32" w14:textId="77777777" w:rsidTr="00912863">
        <w:trPr>
          <w:trHeight w:val="594"/>
        </w:trPr>
        <w:tc>
          <w:tcPr>
            <w:tcW w:w="2972" w:type="dxa"/>
            <w:tcBorders>
              <w:top w:val="single" w:sz="4" w:space="0" w:color="auto"/>
              <w:left w:val="single" w:sz="4" w:space="0" w:color="auto"/>
              <w:bottom w:val="single" w:sz="4" w:space="0" w:color="auto"/>
              <w:right w:val="single" w:sz="4" w:space="0" w:color="auto"/>
            </w:tcBorders>
          </w:tcPr>
          <w:p w14:paraId="6A669601" w14:textId="77777777" w:rsidR="009653C2" w:rsidRDefault="009653C2" w:rsidP="002159F0">
            <w:pPr>
              <w:tabs>
                <w:tab w:val="left" w:pos="851"/>
              </w:tabs>
              <w:spacing w:after="0" w:line="240" w:lineRule="auto"/>
              <w:jc w:val="center"/>
              <w:rPr>
                <w:rFonts w:ascii="Times New Roman" w:hAnsi="Times New Roman" w:cs="Times New Roman"/>
                <w:sz w:val="20"/>
                <w:szCs w:val="20"/>
                <w:lang w:val="kk-KZ"/>
              </w:rPr>
            </w:pPr>
          </w:p>
          <w:p w14:paraId="2F8B5E68" w14:textId="08B1C9AE" w:rsidR="00953A16" w:rsidRPr="00953A16" w:rsidRDefault="00DC3989" w:rsidP="002159F0">
            <w:pPr>
              <w:tabs>
                <w:tab w:val="left" w:pos="851"/>
              </w:tabs>
              <w:spacing w:after="0" w:line="240" w:lineRule="auto"/>
              <w:jc w:val="center"/>
              <w:rPr>
                <w:rFonts w:ascii="Times New Roman" w:hAnsi="Times New Roman" w:cs="Times New Roman"/>
                <w:sz w:val="20"/>
                <w:szCs w:val="20"/>
                <w:lang w:val="kk-KZ"/>
              </w:rPr>
            </w:pPr>
            <w:r w:rsidRPr="00DC3989">
              <w:rPr>
                <w:rFonts w:ascii="Times New Roman" w:hAnsi="Times New Roman" w:cs="Times New Roman"/>
                <w:sz w:val="20"/>
                <w:szCs w:val="20"/>
                <w:lang w:val="kk-KZ"/>
              </w:rPr>
              <w:t>Ылғалды жою үшін сусыз натрий сульфатын пайдалану</w:t>
            </w:r>
          </w:p>
        </w:tc>
        <w:tc>
          <w:tcPr>
            <w:tcW w:w="412" w:type="dxa"/>
            <w:tcBorders>
              <w:left w:val="single" w:sz="4" w:space="0" w:color="auto"/>
              <w:right w:val="single" w:sz="4" w:space="0" w:color="auto"/>
            </w:tcBorders>
          </w:tcPr>
          <w:p w14:paraId="10B1921A"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p w14:paraId="073EAC84"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r w:rsidRPr="00953A16">
              <w:rPr>
                <w:rFonts w:ascii="Times New Roman" w:hAnsi="Times New Roman" w:cs="Times New Roman"/>
                <w:noProof/>
                <w:sz w:val="20"/>
                <w:szCs w:val="20"/>
                <w:lang w:eastAsia="ru-RU"/>
              </w:rPr>
              <mc:AlternateContent>
                <mc:Choice Requires="wps">
                  <w:drawing>
                    <wp:anchor distT="0" distB="0" distL="114300" distR="114300" simplePos="0" relativeHeight="251757568" behindDoc="0" locked="0" layoutInCell="1" allowOverlap="1" wp14:anchorId="003B8B29" wp14:editId="07564D8F">
                      <wp:simplePos x="0" y="0"/>
                      <wp:positionH relativeFrom="column">
                        <wp:posOffset>-50800</wp:posOffset>
                      </wp:positionH>
                      <wp:positionV relativeFrom="paragraph">
                        <wp:posOffset>90170</wp:posOffset>
                      </wp:positionV>
                      <wp:extent cx="241300" cy="57150"/>
                      <wp:effectExtent l="0" t="19050" r="44450" b="38100"/>
                      <wp:wrapNone/>
                      <wp:docPr id="1036919105" name="Стрелка вправо 1036919105"/>
                      <wp:cNvGraphicFramePr/>
                      <a:graphic xmlns:a="http://schemas.openxmlformats.org/drawingml/2006/main">
                        <a:graphicData uri="http://schemas.microsoft.com/office/word/2010/wordprocessingShape">
                          <wps:wsp>
                            <wps:cNvSpPr/>
                            <wps:spPr>
                              <a:xfrm>
                                <a:off x="0" y="0"/>
                                <a:ext cx="241300" cy="57150"/>
                              </a:xfrm>
                              <a:prstGeom prst="right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93D602" id="Стрелка вправо 1036919105" o:spid="_x0000_s1026" type="#_x0000_t13" style="position:absolute;margin-left:-4pt;margin-top:7.1pt;width:19pt;height:4.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" adj="19042" fillcolor="window" strokecolor="windowText" strokeweight=".25pt"/>
                  </w:pict>
                </mc:Fallback>
              </mc:AlternateContent>
            </w:r>
          </w:p>
        </w:tc>
        <w:tc>
          <w:tcPr>
            <w:tcW w:w="3118" w:type="dxa"/>
            <w:tcBorders>
              <w:top w:val="single" w:sz="4" w:space="0" w:color="auto"/>
              <w:left w:val="single" w:sz="4" w:space="0" w:color="auto"/>
              <w:bottom w:val="single" w:sz="4" w:space="0" w:color="auto"/>
              <w:right w:val="single" w:sz="4" w:space="0" w:color="auto"/>
            </w:tcBorders>
          </w:tcPr>
          <w:p w14:paraId="0A6CF8DB" w14:textId="28B75278"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r w:rsidRPr="00953A16">
              <w:rPr>
                <w:rFonts w:ascii="Times New Roman" w:hAnsi="Times New Roman" w:cs="Times New Roman"/>
                <w:sz w:val="20"/>
                <w:szCs w:val="20"/>
                <w:lang w:val="kk-KZ"/>
              </w:rPr>
              <w:t>4-саты</w:t>
            </w:r>
          </w:p>
          <w:p w14:paraId="01EFF49B" w14:textId="74622185" w:rsidR="00953A16" w:rsidRPr="00DC3989" w:rsidRDefault="00DC3989" w:rsidP="002159F0">
            <w:pPr>
              <w:tabs>
                <w:tab w:val="left" w:pos="851"/>
              </w:tabs>
              <w:spacing w:after="0" w:line="240" w:lineRule="auto"/>
              <w:jc w:val="center"/>
              <w:rPr>
                <w:rFonts w:ascii="Times New Roman" w:hAnsi="Times New Roman" w:cs="Times New Roman"/>
                <w:sz w:val="20"/>
                <w:szCs w:val="20"/>
                <w:lang w:val="kk-KZ"/>
              </w:rPr>
            </w:pPr>
            <w:r w:rsidRPr="00DC3989">
              <w:rPr>
                <w:rFonts w:ascii="Times New Roman" w:hAnsi="Times New Roman" w:cs="Times New Roman"/>
                <w:sz w:val="20"/>
                <w:szCs w:val="20"/>
                <w:lang w:val="kk-KZ"/>
              </w:rPr>
              <w:t>Клевенджер қондырғысын пайдаланып эфир майын алу процесі</w:t>
            </w:r>
          </w:p>
        </w:tc>
        <w:tc>
          <w:tcPr>
            <w:tcW w:w="440" w:type="dxa"/>
            <w:tcBorders>
              <w:left w:val="single" w:sz="4" w:space="0" w:color="auto"/>
              <w:right w:val="single" w:sz="4" w:space="0" w:color="auto"/>
            </w:tcBorders>
          </w:tcPr>
          <w:p w14:paraId="6D878D83"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p w14:paraId="044CC512"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r w:rsidRPr="00953A16">
              <w:rPr>
                <w:rFonts w:ascii="Times New Roman" w:hAnsi="Times New Roman" w:cs="Times New Roman"/>
                <w:noProof/>
                <w:sz w:val="20"/>
                <w:szCs w:val="20"/>
                <w:lang w:eastAsia="ru-RU"/>
              </w:rPr>
              <mc:AlternateContent>
                <mc:Choice Requires="wps">
                  <w:drawing>
                    <wp:anchor distT="0" distB="0" distL="114300" distR="114300" simplePos="0" relativeHeight="251762688" behindDoc="0" locked="0" layoutInCell="1" allowOverlap="1" wp14:anchorId="14EA1A21" wp14:editId="73F92829">
                      <wp:simplePos x="0" y="0"/>
                      <wp:positionH relativeFrom="column">
                        <wp:posOffset>-59055</wp:posOffset>
                      </wp:positionH>
                      <wp:positionV relativeFrom="paragraph">
                        <wp:posOffset>102235</wp:posOffset>
                      </wp:positionV>
                      <wp:extent cx="260350" cy="45719"/>
                      <wp:effectExtent l="19050" t="19050" r="25400" b="31115"/>
                      <wp:wrapNone/>
                      <wp:docPr id="1304418888" name="Стрелка влево 1304418888"/>
                      <wp:cNvGraphicFramePr/>
                      <a:graphic xmlns:a="http://schemas.openxmlformats.org/drawingml/2006/main">
                        <a:graphicData uri="http://schemas.microsoft.com/office/word/2010/wordprocessingShape">
                          <wps:wsp>
                            <wps:cNvSpPr/>
                            <wps:spPr>
                              <a:xfrm>
                                <a:off x="0" y="0"/>
                                <a:ext cx="260350" cy="45719"/>
                              </a:xfrm>
                              <a:prstGeom prst="left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292206" id="Стрелка влево 1304418888" o:spid="_x0000_s1026" type="#_x0000_t66" style="position:absolute;margin-left:-4.65pt;margin-top:8.05pt;width:20.5pt;height:3.6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" adj="1897" fillcolor="window" strokecolor="windowText" strokeweight=".25pt"/>
                  </w:pict>
                </mc:Fallback>
              </mc:AlternateContent>
            </w:r>
          </w:p>
          <w:p w14:paraId="1030EBEE"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tc>
        <w:tc>
          <w:tcPr>
            <w:tcW w:w="2692" w:type="dxa"/>
            <w:tcBorders>
              <w:top w:val="single" w:sz="4" w:space="0" w:color="auto"/>
              <w:left w:val="single" w:sz="4" w:space="0" w:color="auto"/>
              <w:bottom w:val="single" w:sz="4" w:space="0" w:color="auto"/>
              <w:right w:val="single" w:sz="4" w:space="0" w:color="auto"/>
            </w:tcBorders>
          </w:tcPr>
          <w:p w14:paraId="3FD7B944" w14:textId="6263929C" w:rsidR="00953A16" w:rsidRPr="00953A16" w:rsidRDefault="009653C2" w:rsidP="002159F0">
            <w:pPr>
              <w:tabs>
                <w:tab w:val="left" w:pos="851"/>
              </w:tabs>
              <w:spacing w:after="0" w:line="240" w:lineRule="auto"/>
              <w:jc w:val="center"/>
              <w:rPr>
                <w:rFonts w:ascii="Times New Roman" w:hAnsi="Times New Roman" w:cs="Times New Roman"/>
                <w:sz w:val="20"/>
                <w:szCs w:val="20"/>
                <w:lang w:val="kk-KZ"/>
              </w:rPr>
            </w:pPr>
            <w:r w:rsidRPr="009653C2">
              <w:rPr>
                <w:rFonts w:ascii="Times New Roman" w:hAnsi="Times New Roman" w:cs="Times New Roman"/>
                <w:sz w:val="20"/>
                <w:szCs w:val="20"/>
              </w:rPr>
              <w:t>Аралық өнім сапасы</w:t>
            </w:r>
          </w:p>
        </w:tc>
      </w:tr>
      <w:tr w:rsidR="00953A16" w:rsidRPr="00953A16" w14:paraId="33F0A3DD" w14:textId="77777777" w:rsidTr="00912863">
        <w:trPr>
          <w:trHeight w:val="216"/>
        </w:trPr>
        <w:tc>
          <w:tcPr>
            <w:tcW w:w="2972" w:type="dxa"/>
            <w:tcBorders>
              <w:top w:val="single" w:sz="4" w:space="0" w:color="auto"/>
            </w:tcBorders>
          </w:tcPr>
          <w:p w14:paraId="484AD0AB"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tc>
        <w:tc>
          <w:tcPr>
            <w:tcW w:w="412" w:type="dxa"/>
          </w:tcPr>
          <w:p w14:paraId="79341259"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tc>
        <w:tc>
          <w:tcPr>
            <w:tcW w:w="3118" w:type="dxa"/>
            <w:tcBorders>
              <w:top w:val="single" w:sz="4" w:space="0" w:color="auto"/>
              <w:bottom w:val="single" w:sz="4" w:space="0" w:color="auto"/>
            </w:tcBorders>
          </w:tcPr>
          <w:p w14:paraId="5DB0E58E"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r w:rsidRPr="00953A16">
              <w:rPr>
                <w:rFonts w:ascii="Times New Roman" w:hAnsi="Times New Roman" w:cs="Times New Roman"/>
                <w:noProof/>
                <w:sz w:val="20"/>
                <w:szCs w:val="20"/>
                <w:lang w:eastAsia="ru-RU"/>
              </w:rPr>
              <mc:AlternateContent>
                <mc:Choice Requires="wps">
                  <w:drawing>
                    <wp:anchor distT="0" distB="0" distL="114300" distR="114300" simplePos="0" relativeHeight="251751424" behindDoc="0" locked="0" layoutInCell="1" allowOverlap="1" wp14:anchorId="3886A917" wp14:editId="2111A0B6">
                      <wp:simplePos x="0" y="0"/>
                      <wp:positionH relativeFrom="column">
                        <wp:posOffset>756285</wp:posOffset>
                      </wp:positionH>
                      <wp:positionV relativeFrom="paragraph">
                        <wp:posOffset>3175</wp:posOffset>
                      </wp:positionV>
                      <wp:extent cx="45719" cy="158750"/>
                      <wp:effectExtent l="19050" t="0" r="31115" b="31750"/>
                      <wp:wrapNone/>
                      <wp:docPr id="126369666" name="Стрелка вниз 126369666"/>
                      <wp:cNvGraphicFramePr/>
                      <a:graphic xmlns:a="http://schemas.openxmlformats.org/drawingml/2006/main">
                        <a:graphicData uri="http://schemas.microsoft.com/office/word/2010/wordprocessingShape">
                          <wps:wsp>
                            <wps:cNvSpPr/>
                            <wps:spPr>
                              <a:xfrm>
                                <a:off x="0" y="0"/>
                                <a:ext cx="45719" cy="158750"/>
                              </a:xfrm>
                              <a:prstGeom prst="down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08578C" id="Стрелка вниз 126369666" o:spid="_x0000_s1026" type="#_x0000_t67" style="position:absolute;margin-left:59.55pt;margin-top:.25pt;width:3.6pt;height:1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" adj="18490" fillcolor="window" strokecolor="windowText" strokeweight=".25pt"/>
                  </w:pict>
                </mc:Fallback>
              </mc:AlternateContent>
            </w:r>
          </w:p>
        </w:tc>
        <w:tc>
          <w:tcPr>
            <w:tcW w:w="440" w:type="dxa"/>
          </w:tcPr>
          <w:p w14:paraId="666350C6"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tc>
        <w:tc>
          <w:tcPr>
            <w:tcW w:w="2692" w:type="dxa"/>
            <w:tcBorders>
              <w:top w:val="single" w:sz="4" w:space="0" w:color="auto"/>
            </w:tcBorders>
          </w:tcPr>
          <w:p w14:paraId="0B1EB41E"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tc>
      </w:tr>
      <w:tr w:rsidR="00953A16" w:rsidRPr="00953A16" w14:paraId="62F6D36C" w14:textId="77777777" w:rsidTr="00912863">
        <w:trPr>
          <w:trHeight w:val="339"/>
        </w:trPr>
        <w:tc>
          <w:tcPr>
            <w:tcW w:w="2972" w:type="dxa"/>
          </w:tcPr>
          <w:p w14:paraId="31CB1B45"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tc>
        <w:tc>
          <w:tcPr>
            <w:tcW w:w="412" w:type="dxa"/>
            <w:tcBorders>
              <w:left w:val="nil"/>
              <w:right w:val="single" w:sz="4" w:space="0" w:color="auto"/>
            </w:tcBorders>
          </w:tcPr>
          <w:p w14:paraId="57E1F291"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tc>
        <w:tc>
          <w:tcPr>
            <w:tcW w:w="3118" w:type="dxa"/>
            <w:tcBorders>
              <w:top w:val="single" w:sz="4" w:space="0" w:color="auto"/>
              <w:left w:val="single" w:sz="4" w:space="0" w:color="auto"/>
              <w:bottom w:val="single" w:sz="4" w:space="0" w:color="auto"/>
              <w:right w:val="single" w:sz="4" w:space="0" w:color="auto"/>
            </w:tcBorders>
          </w:tcPr>
          <w:p w14:paraId="12238FFA" w14:textId="2D560A6E" w:rsidR="00953A16" w:rsidRPr="00953A16" w:rsidRDefault="009653C2" w:rsidP="002159F0">
            <w:pPr>
              <w:tabs>
                <w:tab w:val="left" w:pos="851"/>
              </w:tabs>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Алынған </w:t>
            </w:r>
            <w:r w:rsidR="00953A16" w:rsidRPr="00953A16">
              <w:rPr>
                <w:rFonts w:ascii="Times New Roman" w:hAnsi="Times New Roman" w:cs="Times New Roman"/>
                <w:sz w:val="20"/>
                <w:szCs w:val="20"/>
                <w:lang w:val="kk-KZ"/>
              </w:rPr>
              <w:t>эфир майын орамдау</w:t>
            </w:r>
          </w:p>
        </w:tc>
        <w:tc>
          <w:tcPr>
            <w:tcW w:w="440" w:type="dxa"/>
            <w:tcBorders>
              <w:left w:val="single" w:sz="4" w:space="0" w:color="auto"/>
            </w:tcBorders>
          </w:tcPr>
          <w:p w14:paraId="7957217D"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tc>
        <w:tc>
          <w:tcPr>
            <w:tcW w:w="2692" w:type="dxa"/>
          </w:tcPr>
          <w:p w14:paraId="1EACB70B"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tc>
      </w:tr>
      <w:tr w:rsidR="00953A16" w:rsidRPr="00953A16" w14:paraId="764A95E6" w14:textId="77777777" w:rsidTr="00912863">
        <w:trPr>
          <w:trHeight w:val="221"/>
        </w:trPr>
        <w:tc>
          <w:tcPr>
            <w:tcW w:w="2972" w:type="dxa"/>
            <w:tcBorders>
              <w:bottom w:val="single" w:sz="4" w:space="0" w:color="auto"/>
            </w:tcBorders>
          </w:tcPr>
          <w:p w14:paraId="3219B971"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tc>
        <w:tc>
          <w:tcPr>
            <w:tcW w:w="412" w:type="dxa"/>
          </w:tcPr>
          <w:p w14:paraId="1FEBEA69"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tc>
        <w:tc>
          <w:tcPr>
            <w:tcW w:w="3118" w:type="dxa"/>
            <w:tcBorders>
              <w:top w:val="single" w:sz="4" w:space="0" w:color="auto"/>
              <w:bottom w:val="single" w:sz="4" w:space="0" w:color="auto"/>
            </w:tcBorders>
          </w:tcPr>
          <w:p w14:paraId="388C8720"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r w:rsidRPr="00953A16">
              <w:rPr>
                <w:rFonts w:ascii="Times New Roman" w:hAnsi="Times New Roman" w:cs="Times New Roman"/>
                <w:noProof/>
                <w:sz w:val="20"/>
                <w:szCs w:val="20"/>
                <w:lang w:eastAsia="ru-RU"/>
              </w:rPr>
              <mc:AlternateContent>
                <mc:Choice Requires="wps">
                  <w:drawing>
                    <wp:anchor distT="0" distB="0" distL="114300" distR="114300" simplePos="0" relativeHeight="251752448" behindDoc="0" locked="0" layoutInCell="1" allowOverlap="1" wp14:anchorId="3C4F394A" wp14:editId="46559730">
                      <wp:simplePos x="0" y="0"/>
                      <wp:positionH relativeFrom="column">
                        <wp:posOffset>775335</wp:posOffset>
                      </wp:positionH>
                      <wp:positionV relativeFrom="paragraph">
                        <wp:posOffset>3175</wp:posOffset>
                      </wp:positionV>
                      <wp:extent cx="45719" cy="158750"/>
                      <wp:effectExtent l="19050" t="0" r="31115" b="31750"/>
                      <wp:wrapNone/>
                      <wp:docPr id="722582594" name="Стрелка вниз 722582594"/>
                      <wp:cNvGraphicFramePr/>
                      <a:graphic xmlns:a="http://schemas.openxmlformats.org/drawingml/2006/main">
                        <a:graphicData uri="http://schemas.microsoft.com/office/word/2010/wordprocessingShape">
                          <wps:wsp>
                            <wps:cNvSpPr/>
                            <wps:spPr>
                              <a:xfrm>
                                <a:off x="0" y="0"/>
                                <a:ext cx="45719" cy="158750"/>
                              </a:xfrm>
                              <a:prstGeom prst="down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9CE407" id="Стрелка вниз 722582594" o:spid="_x0000_s1026" type="#_x0000_t67" style="position:absolute;margin-left:61.05pt;margin-top:.25pt;width:3.6pt;height:1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" adj="18490" fillcolor="window" strokecolor="windowText" strokeweight=".25pt"/>
                  </w:pict>
                </mc:Fallback>
              </mc:AlternateContent>
            </w:r>
          </w:p>
        </w:tc>
        <w:tc>
          <w:tcPr>
            <w:tcW w:w="440" w:type="dxa"/>
          </w:tcPr>
          <w:p w14:paraId="0228AD52"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tc>
        <w:tc>
          <w:tcPr>
            <w:tcW w:w="2692" w:type="dxa"/>
            <w:tcBorders>
              <w:bottom w:val="single" w:sz="4" w:space="0" w:color="auto"/>
            </w:tcBorders>
          </w:tcPr>
          <w:p w14:paraId="6D8DDC55"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tc>
      </w:tr>
      <w:tr w:rsidR="00953A16" w:rsidRPr="00E65351" w14:paraId="2FB8BA87" w14:textId="77777777" w:rsidTr="00912863">
        <w:trPr>
          <w:trHeight w:val="1019"/>
        </w:trPr>
        <w:tc>
          <w:tcPr>
            <w:tcW w:w="2972" w:type="dxa"/>
            <w:tcBorders>
              <w:top w:val="single" w:sz="4" w:space="0" w:color="auto"/>
              <w:left w:val="single" w:sz="4" w:space="0" w:color="auto"/>
              <w:bottom w:val="single" w:sz="4" w:space="0" w:color="auto"/>
              <w:right w:val="single" w:sz="4" w:space="0" w:color="auto"/>
            </w:tcBorders>
          </w:tcPr>
          <w:p w14:paraId="2665946A"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rPr>
            </w:pPr>
          </w:p>
          <w:p w14:paraId="442D9968" w14:textId="29A0898F" w:rsidR="00953A16" w:rsidRPr="00953A16" w:rsidRDefault="00DC3989" w:rsidP="002159F0">
            <w:pPr>
              <w:tabs>
                <w:tab w:val="left" w:pos="851"/>
              </w:tabs>
              <w:spacing w:after="0" w:line="240" w:lineRule="auto"/>
              <w:jc w:val="center"/>
              <w:rPr>
                <w:rFonts w:ascii="Times New Roman" w:hAnsi="Times New Roman" w:cs="Times New Roman"/>
                <w:sz w:val="20"/>
                <w:szCs w:val="20"/>
                <w:lang w:val="kk-KZ"/>
              </w:rPr>
            </w:pPr>
            <w:r w:rsidRPr="00DC3989">
              <w:rPr>
                <w:rFonts w:ascii="Times New Roman" w:hAnsi="Times New Roman" w:cs="Times New Roman"/>
                <w:sz w:val="20"/>
                <w:szCs w:val="20"/>
              </w:rPr>
              <w:t xml:space="preserve">Қаптама материалдары (құтылар </w:t>
            </w:r>
            <w:r>
              <w:rPr>
                <w:rFonts w:ascii="Times New Roman" w:hAnsi="Times New Roman" w:cs="Times New Roman"/>
                <w:sz w:val="20"/>
                <w:szCs w:val="20"/>
                <w:lang w:val="kk-KZ"/>
              </w:rPr>
              <w:t>мен</w:t>
            </w:r>
            <w:r w:rsidRPr="00DC3989">
              <w:rPr>
                <w:rFonts w:ascii="Times New Roman" w:hAnsi="Times New Roman" w:cs="Times New Roman"/>
                <w:sz w:val="20"/>
                <w:szCs w:val="20"/>
              </w:rPr>
              <w:t xml:space="preserve"> тығындар)</w:t>
            </w:r>
          </w:p>
        </w:tc>
        <w:tc>
          <w:tcPr>
            <w:tcW w:w="412" w:type="dxa"/>
            <w:tcBorders>
              <w:left w:val="single" w:sz="4" w:space="0" w:color="auto"/>
              <w:right w:val="single" w:sz="4" w:space="0" w:color="auto"/>
            </w:tcBorders>
          </w:tcPr>
          <w:p w14:paraId="24630585"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r w:rsidRPr="00953A16">
              <w:rPr>
                <w:rFonts w:ascii="Times New Roman" w:hAnsi="Times New Roman" w:cs="Times New Roman"/>
                <w:noProof/>
                <w:sz w:val="20"/>
                <w:szCs w:val="20"/>
                <w:lang w:eastAsia="ru-RU"/>
              </w:rPr>
              <mc:AlternateContent>
                <mc:Choice Requires="wps">
                  <w:drawing>
                    <wp:anchor distT="0" distB="0" distL="114300" distR="114300" simplePos="0" relativeHeight="251758592" behindDoc="0" locked="0" layoutInCell="1" allowOverlap="1" wp14:anchorId="5C95D4F7" wp14:editId="7B180156">
                      <wp:simplePos x="0" y="0"/>
                      <wp:positionH relativeFrom="column">
                        <wp:posOffset>-63500</wp:posOffset>
                      </wp:positionH>
                      <wp:positionV relativeFrom="paragraph">
                        <wp:posOffset>407670</wp:posOffset>
                      </wp:positionV>
                      <wp:extent cx="241300" cy="57150"/>
                      <wp:effectExtent l="0" t="19050" r="44450" b="38100"/>
                      <wp:wrapNone/>
                      <wp:docPr id="165443669" name="Стрелка вправо 165443669"/>
                      <wp:cNvGraphicFramePr/>
                      <a:graphic xmlns:a="http://schemas.openxmlformats.org/drawingml/2006/main">
                        <a:graphicData uri="http://schemas.microsoft.com/office/word/2010/wordprocessingShape">
                          <wps:wsp>
                            <wps:cNvSpPr/>
                            <wps:spPr>
                              <a:xfrm>
                                <a:off x="0" y="0"/>
                                <a:ext cx="241300" cy="57150"/>
                              </a:xfrm>
                              <a:prstGeom prst="right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5D5218" id="Стрелка вправо 165443669" o:spid="_x0000_s1026" type="#_x0000_t13" style="position:absolute;margin-left:-5pt;margin-top:32.1pt;width:19pt;height:4.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" adj="19042" fillcolor="window" strokecolor="windowText" strokeweight=".25pt"/>
                  </w:pict>
                </mc:Fallback>
              </mc:AlternateContent>
            </w:r>
          </w:p>
        </w:tc>
        <w:tc>
          <w:tcPr>
            <w:tcW w:w="3118" w:type="dxa"/>
            <w:tcBorders>
              <w:top w:val="single" w:sz="4" w:space="0" w:color="auto"/>
              <w:left w:val="single" w:sz="4" w:space="0" w:color="auto"/>
              <w:bottom w:val="single" w:sz="4" w:space="0" w:color="auto"/>
              <w:right w:val="single" w:sz="4" w:space="0" w:color="auto"/>
            </w:tcBorders>
          </w:tcPr>
          <w:p w14:paraId="22C31BA7" w14:textId="77777777" w:rsidR="009653C2" w:rsidRDefault="009653C2" w:rsidP="002159F0">
            <w:pPr>
              <w:tabs>
                <w:tab w:val="left" w:pos="851"/>
              </w:tabs>
              <w:spacing w:after="0" w:line="240" w:lineRule="auto"/>
              <w:jc w:val="center"/>
              <w:rPr>
                <w:rFonts w:ascii="Times New Roman" w:hAnsi="Times New Roman" w:cs="Times New Roman"/>
                <w:sz w:val="20"/>
                <w:szCs w:val="20"/>
                <w:lang w:val="kk-KZ"/>
              </w:rPr>
            </w:pPr>
          </w:p>
          <w:p w14:paraId="05D797E3" w14:textId="54D8F886"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r w:rsidRPr="00953A16">
              <w:rPr>
                <w:rFonts w:ascii="Times New Roman" w:hAnsi="Times New Roman" w:cs="Times New Roman"/>
                <w:sz w:val="20"/>
                <w:szCs w:val="20"/>
                <w:lang w:val="kk-KZ"/>
              </w:rPr>
              <w:t>5-саты</w:t>
            </w:r>
          </w:p>
          <w:p w14:paraId="52594D23" w14:textId="297897FC" w:rsidR="00953A16" w:rsidRPr="00953A16" w:rsidRDefault="00DC3989" w:rsidP="002159F0">
            <w:pPr>
              <w:tabs>
                <w:tab w:val="left" w:pos="851"/>
              </w:tabs>
              <w:spacing w:after="0" w:line="240" w:lineRule="auto"/>
              <w:jc w:val="center"/>
              <w:rPr>
                <w:rFonts w:ascii="Times New Roman" w:hAnsi="Times New Roman" w:cs="Times New Roman"/>
                <w:sz w:val="20"/>
                <w:szCs w:val="20"/>
                <w:lang w:val="kk-KZ"/>
              </w:rPr>
            </w:pPr>
            <w:r w:rsidRPr="00DC3989">
              <w:rPr>
                <w:rFonts w:ascii="Times New Roman" w:hAnsi="Times New Roman" w:cs="Times New Roman"/>
                <w:sz w:val="20"/>
                <w:szCs w:val="20"/>
                <w:lang w:val="kk-KZ"/>
              </w:rPr>
              <w:t>Қаптаманы дайындау</w:t>
            </w:r>
          </w:p>
        </w:tc>
        <w:tc>
          <w:tcPr>
            <w:tcW w:w="440" w:type="dxa"/>
            <w:tcBorders>
              <w:left w:val="single" w:sz="4" w:space="0" w:color="auto"/>
              <w:right w:val="single" w:sz="4" w:space="0" w:color="auto"/>
            </w:tcBorders>
          </w:tcPr>
          <w:p w14:paraId="46F125EF"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r w:rsidRPr="00953A16">
              <w:rPr>
                <w:rFonts w:ascii="Times New Roman" w:hAnsi="Times New Roman" w:cs="Times New Roman"/>
                <w:noProof/>
                <w:sz w:val="20"/>
                <w:szCs w:val="20"/>
                <w:lang w:eastAsia="ru-RU"/>
              </w:rPr>
              <mc:AlternateContent>
                <mc:Choice Requires="wps">
                  <w:drawing>
                    <wp:anchor distT="0" distB="0" distL="114300" distR="114300" simplePos="0" relativeHeight="251763712" behindDoc="0" locked="0" layoutInCell="1" allowOverlap="1" wp14:anchorId="62F838E0" wp14:editId="67AAD425">
                      <wp:simplePos x="0" y="0"/>
                      <wp:positionH relativeFrom="column">
                        <wp:posOffset>-71755</wp:posOffset>
                      </wp:positionH>
                      <wp:positionV relativeFrom="paragraph">
                        <wp:posOffset>274320</wp:posOffset>
                      </wp:positionV>
                      <wp:extent cx="260350" cy="45719"/>
                      <wp:effectExtent l="19050" t="19050" r="25400" b="31115"/>
                      <wp:wrapNone/>
                      <wp:docPr id="520101942" name="Стрелка влево 520101942"/>
                      <wp:cNvGraphicFramePr/>
                      <a:graphic xmlns:a="http://schemas.openxmlformats.org/drawingml/2006/main">
                        <a:graphicData uri="http://schemas.microsoft.com/office/word/2010/wordprocessingShape">
                          <wps:wsp>
                            <wps:cNvSpPr/>
                            <wps:spPr>
                              <a:xfrm>
                                <a:off x="0" y="0"/>
                                <a:ext cx="260350" cy="45719"/>
                              </a:xfrm>
                              <a:prstGeom prst="left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A202BA" id="Стрелка влево 520101942" o:spid="_x0000_s1026" type="#_x0000_t66" style="position:absolute;margin-left:-5.65pt;margin-top:21.6pt;width:20.5pt;height:3.6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" adj="1897" fillcolor="window" strokecolor="windowText" strokeweight=".25pt"/>
                  </w:pict>
                </mc:Fallback>
              </mc:AlternateContent>
            </w:r>
          </w:p>
        </w:tc>
        <w:tc>
          <w:tcPr>
            <w:tcW w:w="2692" w:type="dxa"/>
            <w:tcBorders>
              <w:top w:val="single" w:sz="4" w:space="0" w:color="auto"/>
              <w:left w:val="single" w:sz="4" w:space="0" w:color="auto"/>
              <w:bottom w:val="single" w:sz="4" w:space="0" w:color="auto"/>
              <w:right w:val="single" w:sz="4" w:space="0" w:color="auto"/>
            </w:tcBorders>
          </w:tcPr>
          <w:p w14:paraId="0CD3ADA1" w14:textId="7BB51C6F" w:rsidR="00953A16" w:rsidRPr="00953A16" w:rsidRDefault="00DC3989" w:rsidP="00DC3989">
            <w:pPr>
              <w:tabs>
                <w:tab w:val="left" w:pos="851"/>
              </w:tabs>
              <w:spacing w:after="0" w:line="240" w:lineRule="auto"/>
              <w:rPr>
                <w:rFonts w:ascii="Times New Roman" w:hAnsi="Times New Roman" w:cs="Times New Roman"/>
                <w:sz w:val="20"/>
                <w:szCs w:val="20"/>
                <w:lang w:val="kk-KZ"/>
              </w:rPr>
            </w:pPr>
            <w:r w:rsidRPr="00DC3989">
              <w:rPr>
                <w:rFonts w:ascii="Times New Roman" w:hAnsi="Times New Roman" w:cs="Times New Roman"/>
                <w:sz w:val="20"/>
                <w:szCs w:val="20"/>
                <w:lang w:val="kk-KZ"/>
              </w:rPr>
              <w:t>Құтылар мен тығындарды алдын ала өңдеу және қолдануға дайындау жүзеге асырылады. Бұл кезеңде олардың тазалығы мен механикалық бүтіндігі тексеріледі.</w:t>
            </w:r>
          </w:p>
        </w:tc>
      </w:tr>
      <w:tr w:rsidR="00953A16" w:rsidRPr="00E65351" w14:paraId="05A9E238" w14:textId="77777777" w:rsidTr="00912863">
        <w:trPr>
          <w:trHeight w:val="50"/>
        </w:trPr>
        <w:tc>
          <w:tcPr>
            <w:tcW w:w="2972" w:type="dxa"/>
            <w:tcBorders>
              <w:top w:val="single" w:sz="4" w:space="0" w:color="auto"/>
              <w:bottom w:val="single" w:sz="4" w:space="0" w:color="auto"/>
            </w:tcBorders>
          </w:tcPr>
          <w:p w14:paraId="5CD899FE"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tc>
        <w:tc>
          <w:tcPr>
            <w:tcW w:w="412" w:type="dxa"/>
          </w:tcPr>
          <w:p w14:paraId="7C989404"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tc>
        <w:tc>
          <w:tcPr>
            <w:tcW w:w="3118" w:type="dxa"/>
            <w:tcBorders>
              <w:top w:val="single" w:sz="4" w:space="0" w:color="auto"/>
              <w:bottom w:val="single" w:sz="4" w:space="0" w:color="auto"/>
            </w:tcBorders>
          </w:tcPr>
          <w:p w14:paraId="04734921"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r w:rsidRPr="00953A16">
              <w:rPr>
                <w:rFonts w:ascii="Times New Roman" w:hAnsi="Times New Roman" w:cs="Times New Roman"/>
                <w:noProof/>
                <w:sz w:val="20"/>
                <w:szCs w:val="20"/>
                <w:lang w:eastAsia="ru-RU"/>
              </w:rPr>
              <mc:AlternateContent>
                <mc:Choice Requires="wps">
                  <w:drawing>
                    <wp:anchor distT="0" distB="0" distL="114300" distR="114300" simplePos="0" relativeHeight="251753472" behindDoc="0" locked="0" layoutInCell="1" allowOverlap="1" wp14:anchorId="1F99896D" wp14:editId="6039E958">
                      <wp:simplePos x="0" y="0"/>
                      <wp:positionH relativeFrom="column">
                        <wp:posOffset>756920</wp:posOffset>
                      </wp:positionH>
                      <wp:positionV relativeFrom="paragraph">
                        <wp:posOffset>3175</wp:posOffset>
                      </wp:positionV>
                      <wp:extent cx="45719" cy="152400"/>
                      <wp:effectExtent l="19050" t="0" r="31115" b="38100"/>
                      <wp:wrapNone/>
                      <wp:docPr id="1188622848" name="Стрелка вниз 1188622848"/>
                      <wp:cNvGraphicFramePr/>
                      <a:graphic xmlns:a="http://schemas.openxmlformats.org/drawingml/2006/main">
                        <a:graphicData uri="http://schemas.microsoft.com/office/word/2010/wordprocessingShape">
                          <wps:wsp>
                            <wps:cNvSpPr/>
                            <wps:spPr>
                              <a:xfrm>
                                <a:off x="0" y="0"/>
                                <a:ext cx="45719" cy="152400"/>
                              </a:xfrm>
                              <a:prstGeom prst="down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C49F1D" id="Стрелка вниз 1188622848" o:spid="_x0000_s1026" type="#_x0000_t67" style="position:absolute;margin-left:59.6pt;margin-top:.25pt;width:3.6pt;height:12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" adj="18360" fillcolor="window" strokecolor="windowText" strokeweight=".25pt"/>
                  </w:pict>
                </mc:Fallback>
              </mc:AlternateContent>
            </w:r>
          </w:p>
        </w:tc>
        <w:tc>
          <w:tcPr>
            <w:tcW w:w="440" w:type="dxa"/>
          </w:tcPr>
          <w:p w14:paraId="55C92B36"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tc>
        <w:tc>
          <w:tcPr>
            <w:tcW w:w="2692" w:type="dxa"/>
            <w:tcBorders>
              <w:top w:val="single" w:sz="4" w:space="0" w:color="auto"/>
              <w:left w:val="nil"/>
              <w:bottom w:val="single" w:sz="4" w:space="0" w:color="auto"/>
              <w:right w:val="single" w:sz="4" w:space="0" w:color="auto"/>
            </w:tcBorders>
          </w:tcPr>
          <w:p w14:paraId="218BA79C"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tc>
      </w:tr>
      <w:tr w:rsidR="00953A16" w:rsidRPr="00AD47D3" w14:paraId="6A88D434" w14:textId="77777777" w:rsidTr="009653C2">
        <w:trPr>
          <w:trHeight w:val="1024"/>
        </w:trPr>
        <w:tc>
          <w:tcPr>
            <w:tcW w:w="2972" w:type="dxa"/>
            <w:tcBorders>
              <w:top w:val="single" w:sz="4" w:space="0" w:color="auto"/>
              <w:left w:val="single" w:sz="4" w:space="0" w:color="auto"/>
              <w:bottom w:val="single" w:sz="4" w:space="0" w:color="auto"/>
              <w:right w:val="single" w:sz="4" w:space="0" w:color="auto"/>
            </w:tcBorders>
          </w:tcPr>
          <w:p w14:paraId="615829F3"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p w14:paraId="0E4E448B" w14:textId="4B57783C" w:rsidR="00953A16" w:rsidRPr="00953A16" w:rsidRDefault="00DC3989" w:rsidP="002159F0">
            <w:pPr>
              <w:tabs>
                <w:tab w:val="left" w:pos="851"/>
              </w:tabs>
              <w:spacing w:after="0" w:line="240" w:lineRule="auto"/>
              <w:jc w:val="center"/>
              <w:rPr>
                <w:rFonts w:ascii="Times New Roman" w:hAnsi="Times New Roman" w:cs="Times New Roman"/>
                <w:sz w:val="20"/>
                <w:szCs w:val="20"/>
                <w:lang w:val="kk-KZ"/>
              </w:rPr>
            </w:pPr>
            <w:r w:rsidRPr="00DC3989">
              <w:rPr>
                <w:rFonts w:ascii="Times New Roman" w:hAnsi="Times New Roman" w:cs="Times New Roman"/>
                <w:sz w:val="20"/>
                <w:szCs w:val="20"/>
              </w:rPr>
              <w:t>Ыдыс / дайын өнім</w:t>
            </w:r>
          </w:p>
        </w:tc>
        <w:tc>
          <w:tcPr>
            <w:tcW w:w="412" w:type="dxa"/>
            <w:tcBorders>
              <w:left w:val="single" w:sz="4" w:space="0" w:color="auto"/>
              <w:right w:val="single" w:sz="4" w:space="0" w:color="auto"/>
            </w:tcBorders>
          </w:tcPr>
          <w:p w14:paraId="6BA8463C"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p w14:paraId="319B5F6A"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r w:rsidRPr="00953A16">
              <w:rPr>
                <w:rFonts w:ascii="Times New Roman" w:hAnsi="Times New Roman" w:cs="Times New Roman"/>
                <w:noProof/>
                <w:sz w:val="20"/>
                <w:szCs w:val="20"/>
                <w:lang w:eastAsia="ru-RU"/>
              </w:rPr>
              <mc:AlternateContent>
                <mc:Choice Requires="wps">
                  <w:drawing>
                    <wp:anchor distT="0" distB="0" distL="114300" distR="114300" simplePos="0" relativeHeight="251768832" behindDoc="0" locked="0" layoutInCell="1" allowOverlap="1" wp14:anchorId="28B9D180" wp14:editId="7BA6F0FD">
                      <wp:simplePos x="0" y="0"/>
                      <wp:positionH relativeFrom="column">
                        <wp:posOffset>-52070</wp:posOffset>
                      </wp:positionH>
                      <wp:positionV relativeFrom="paragraph">
                        <wp:posOffset>131445</wp:posOffset>
                      </wp:positionV>
                      <wp:extent cx="241300" cy="57150"/>
                      <wp:effectExtent l="0" t="19050" r="44450" b="38100"/>
                      <wp:wrapNone/>
                      <wp:docPr id="1532510426" name="Стрелка вправо 1532510426"/>
                      <wp:cNvGraphicFramePr/>
                      <a:graphic xmlns:a="http://schemas.openxmlformats.org/drawingml/2006/main">
                        <a:graphicData uri="http://schemas.microsoft.com/office/word/2010/wordprocessingShape">
                          <wps:wsp>
                            <wps:cNvSpPr/>
                            <wps:spPr>
                              <a:xfrm>
                                <a:off x="0" y="0"/>
                                <a:ext cx="241300" cy="57150"/>
                              </a:xfrm>
                              <a:prstGeom prst="right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4E33E0" id="Стрелка вправо 1532510426" o:spid="_x0000_s1026" type="#_x0000_t13" style="position:absolute;margin-left:-4.1pt;margin-top:10.35pt;width:19pt;height:4.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" adj="19042" fillcolor="window" strokecolor="windowText" strokeweight=".25pt"/>
                  </w:pict>
                </mc:Fallback>
              </mc:AlternateContent>
            </w:r>
          </w:p>
        </w:tc>
        <w:tc>
          <w:tcPr>
            <w:tcW w:w="3118" w:type="dxa"/>
            <w:tcBorders>
              <w:top w:val="single" w:sz="4" w:space="0" w:color="auto"/>
              <w:left w:val="single" w:sz="4" w:space="0" w:color="auto"/>
              <w:bottom w:val="single" w:sz="4" w:space="0" w:color="auto"/>
              <w:right w:val="single" w:sz="4" w:space="0" w:color="auto"/>
            </w:tcBorders>
          </w:tcPr>
          <w:p w14:paraId="5332A8CA" w14:textId="77777777" w:rsidR="009653C2" w:rsidRDefault="009653C2" w:rsidP="002159F0">
            <w:pPr>
              <w:tabs>
                <w:tab w:val="left" w:pos="851"/>
              </w:tabs>
              <w:spacing w:after="0" w:line="240" w:lineRule="auto"/>
              <w:jc w:val="center"/>
              <w:rPr>
                <w:rFonts w:ascii="Times New Roman" w:hAnsi="Times New Roman" w:cs="Times New Roman"/>
                <w:sz w:val="20"/>
                <w:szCs w:val="20"/>
                <w:lang w:val="kk-KZ"/>
              </w:rPr>
            </w:pPr>
          </w:p>
          <w:p w14:paraId="30A8237A" w14:textId="1B98E269"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r w:rsidRPr="00953A16">
              <w:rPr>
                <w:rFonts w:ascii="Times New Roman" w:hAnsi="Times New Roman" w:cs="Times New Roman"/>
                <w:sz w:val="20"/>
                <w:szCs w:val="20"/>
                <w:lang w:val="kk-KZ"/>
              </w:rPr>
              <w:t>6-саты</w:t>
            </w:r>
          </w:p>
          <w:p w14:paraId="02C81F6E" w14:textId="5755F40C" w:rsidR="00953A16" w:rsidRPr="00953A16" w:rsidRDefault="00DC3989" w:rsidP="002159F0">
            <w:pPr>
              <w:tabs>
                <w:tab w:val="left" w:pos="851"/>
              </w:tabs>
              <w:spacing w:after="0" w:line="240" w:lineRule="auto"/>
              <w:jc w:val="center"/>
              <w:rPr>
                <w:rFonts w:ascii="Times New Roman" w:hAnsi="Times New Roman" w:cs="Times New Roman"/>
                <w:sz w:val="20"/>
                <w:szCs w:val="20"/>
                <w:lang w:val="kk-KZ"/>
              </w:rPr>
            </w:pPr>
            <w:r w:rsidRPr="00DC3989">
              <w:rPr>
                <w:rFonts w:ascii="Times New Roman" w:hAnsi="Times New Roman" w:cs="Times New Roman"/>
                <w:sz w:val="20"/>
                <w:szCs w:val="20"/>
                <w:lang w:val="kk-KZ"/>
              </w:rPr>
              <w:t>Біріншілік қаптау және маркировка</w:t>
            </w:r>
          </w:p>
        </w:tc>
        <w:tc>
          <w:tcPr>
            <w:tcW w:w="440" w:type="dxa"/>
            <w:tcBorders>
              <w:left w:val="single" w:sz="4" w:space="0" w:color="auto"/>
              <w:right w:val="single" w:sz="4" w:space="0" w:color="auto"/>
            </w:tcBorders>
          </w:tcPr>
          <w:p w14:paraId="526A74E9"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r w:rsidRPr="00953A16">
              <w:rPr>
                <w:rFonts w:ascii="Times New Roman" w:hAnsi="Times New Roman" w:cs="Times New Roman"/>
                <w:noProof/>
                <w:sz w:val="20"/>
                <w:szCs w:val="20"/>
                <w:lang w:eastAsia="ru-RU"/>
              </w:rPr>
              <mc:AlternateContent>
                <mc:Choice Requires="wps">
                  <w:drawing>
                    <wp:anchor distT="0" distB="0" distL="114300" distR="114300" simplePos="0" relativeHeight="251766784" behindDoc="0" locked="0" layoutInCell="1" allowOverlap="1" wp14:anchorId="4E7823C7" wp14:editId="72016B85">
                      <wp:simplePos x="0" y="0"/>
                      <wp:positionH relativeFrom="column">
                        <wp:posOffset>-45720</wp:posOffset>
                      </wp:positionH>
                      <wp:positionV relativeFrom="paragraph">
                        <wp:posOffset>321310</wp:posOffset>
                      </wp:positionV>
                      <wp:extent cx="260350" cy="45719"/>
                      <wp:effectExtent l="19050" t="19050" r="25400" b="31115"/>
                      <wp:wrapNone/>
                      <wp:docPr id="1509118224" name="Стрелка влево 1509118224"/>
                      <wp:cNvGraphicFramePr/>
                      <a:graphic xmlns:a="http://schemas.openxmlformats.org/drawingml/2006/main">
                        <a:graphicData uri="http://schemas.microsoft.com/office/word/2010/wordprocessingShape">
                          <wps:wsp>
                            <wps:cNvSpPr/>
                            <wps:spPr>
                              <a:xfrm>
                                <a:off x="0" y="0"/>
                                <a:ext cx="260350" cy="45719"/>
                              </a:xfrm>
                              <a:prstGeom prst="left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374A3D" id="Стрелка влево 1509118224" o:spid="_x0000_s1026" type="#_x0000_t66" style="position:absolute;margin-left:-3.6pt;margin-top:25.3pt;width:20.5pt;height:3.6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" adj="1897" fillcolor="window" strokecolor="windowText" strokeweight=".25pt"/>
                  </w:pict>
                </mc:Fallback>
              </mc:AlternateContent>
            </w:r>
          </w:p>
        </w:tc>
        <w:tc>
          <w:tcPr>
            <w:tcW w:w="2692" w:type="dxa"/>
            <w:tcBorders>
              <w:top w:val="single" w:sz="4" w:space="0" w:color="auto"/>
              <w:left w:val="single" w:sz="4" w:space="0" w:color="auto"/>
              <w:bottom w:val="single" w:sz="4" w:space="0" w:color="auto"/>
              <w:right w:val="single" w:sz="4" w:space="0" w:color="auto"/>
            </w:tcBorders>
          </w:tcPr>
          <w:p w14:paraId="5913E018" w14:textId="3DDE121E" w:rsidR="00953A16" w:rsidRPr="00953A16" w:rsidRDefault="00DC3989" w:rsidP="002159F0">
            <w:pPr>
              <w:tabs>
                <w:tab w:val="left" w:pos="851"/>
              </w:tabs>
              <w:spacing w:after="0" w:line="240" w:lineRule="auto"/>
              <w:jc w:val="center"/>
              <w:rPr>
                <w:rFonts w:ascii="Times New Roman" w:hAnsi="Times New Roman" w:cs="Times New Roman"/>
                <w:sz w:val="20"/>
                <w:szCs w:val="20"/>
                <w:lang w:val="kk-KZ"/>
              </w:rPr>
            </w:pPr>
            <w:r w:rsidRPr="00DC3989">
              <w:rPr>
                <w:rFonts w:ascii="Times New Roman" w:hAnsi="Times New Roman" w:cs="Times New Roman"/>
                <w:sz w:val="20"/>
                <w:szCs w:val="20"/>
                <w:lang w:val="kk-KZ"/>
              </w:rPr>
              <w:t>Өнім бастапқы қаптамаға орналастырылып, таңбалау жүргізіледі. Бақылау барысында толтырылу толықтығы, таңбаның дұрыстығы және сыртқы көрінісі бағаланады.</w:t>
            </w:r>
          </w:p>
        </w:tc>
      </w:tr>
      <w:tr w:rsidR="00953A16" w:rsidRPr="00AD47D3" w14:paraId="5C738BBF" w14:textId="77777777" w:rsidTr="00912863">
        <w:trPr>
          <w:trHeight w:val="210"/>
        </w:trPr>
        <w:tc>
          <w:tcPr>
            <w:tcW w:w="9634" w:type="dxa"/>
            <w:gridSpan w:val="5"/>
          </w:tcPr>
          <w:p w14:paraId="1E41C6C7"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r w:rsidRPr="00953A16">
              <w:rPr>
                <w:rFonts w:ascii="Times New Roman" w:hAnsi="Times New Roman" w:cs="Times New Roman"/>
                <w:noProof/>
                <w:sz w:val="20"/>
                <w:szCs w:val="20"/>
                <w:lang w:eastAsia="ru-RU"/>
              </w:rPr>
              <mc:AlternateContent>
                <mc:Choice Requires="wps">
                  <w:drawing>
                    <wp:anchor distT="0" distB="0" distL="114300" distR="114300" simplePos="0" relativeHeight="251764736" behindDoc="0" locked="0" layoutInCell="1" allowOverlap="1" wp14:anchorId="3B86D28A" wp14:editId="3E47D053">
                      <wp:simplePos x="0" y="0"/>
                      <wp:positionH relativeFrom="column">
                        <wp:posOffset>2943859</wp:posOffset>
                      </wp:positionH>
                      <wp:positionV relativeFrom="paragraph">
                        <wp:posOffset>14605</wp:posOffset>
                      </wp:positionV>
                      <wp:extent cx="45719" cy="146050"/>
                      <wp:effectExtent l="19050" t="0" r="31115" b="44450"/>
                      <wp:wrapNone/>
                      <wp:docPr id="1356409010" name="Стрелка вниз 1356409010"/>
                      <wp:cNvGraphicFramePr/>
                      <a:graphic xmlns:a="http://schemas.openxmlformats.org/drawingml/2006/main">
                        <a:graphicData uri="http://schemas.microsoft.com/office/word/2010/wordprocessingShape">
                          <wps:wsp>
                            <wps:cNvSpPr/>
                            <wps:spPr>
                              <a:xfrm flipH="1">
                                <a:off x="0" y="0"/>
                                <a:ext cx="45719" cy="146050"/>
                              </a:xfrm>
                              <a:prstGeom prst="down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A4ABC4" id="Стрелка вниз 1356409010" o:spid="_x0000_s1026" type="#_x0000_t67" style="position:absolute;margin-left:231.8pt;margin-top:1.15pt;width:3.6pt;height:11.5pt;flip:x;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" adj="18219" fillcolor="window" strokecolor="windowText" strokeweight=".25pt"/>
                  </w:pict>
                </mc:Fallback>
              </mc:AlternateContent>
            </w:r>
          </w:p>
        </w:tc>
      </w:tr>
      <w:tr w:rsidR="00953A16" w:rsidRPr="00AD47D3" w14:paraId="533A9F08" w14:textId="77777777" w:rsidTr="00912863">
        <w:trPr>
          <w:trHeight w:val="697"/>
        </w:trPr>
        <w:tc>
          <w:tcPr>
            <w:tcW w:w="2972" w:type="dxa"/>
            <w:tcBorders>
              <w:top w:val="single" w:sz="4" w:space="0" w:color="auto"/>
              <w:left w:val="single" w:sz="4" w:space="0" w:color="auto"/>
              <w:bottom w:val="single" w:sz="4" w:space="0" w:color="auto"/>
              <w:right w:val="single" w:sz="4" w:space="0" w:color="auto"/>
            </w:tcBorders>
          </w:tcPr>
          <w:p w14:paraId="57C4F4DA" w14:textId="78E41748" w:rsidR="00953A16" w:rsidRPr="00953A16" w:rsidRDefault="00DC3989" w:rsidP="002159F0">
            <w:pPr>
              <w:tabs>
                <w:tab w:val="left" w:pos="851"/>
              </w:tabs>
              <w:spacing w:after="0" w:line="240" w:lineRule="auto"/>
              <w:jc w:val="center"/>
              <w:rPr>
                <w:rFonts w:ascii="Times New Roman" w:hAnsi="Times New Roman" w:cs="Times New Roman"/>
                <w:sz w:val="20"/>
                <w:szCs w:val="20"/>
                <w:lang w:val="kk-KZ"/>
              </w:rPr>
            </w:pPr>
            <w:r w:rsidRPr="00DC3989">
              <w:rPr>
                <w:rFonts w:ascii="Times New Roman" w:hAnsi="Times New Roman" w:cs="Times New Roman"/>
                <w:sz w:val="20"/>
                <w:szCs w:val="20"/>
                <w:lang w:val="kk-KZ"/>
              </w:rPr>
              <w:t>Қораптар және нұсқаулық материалдар</w:t>
            </w:r>
          </w:p>
        </w:tc>
        <w:tc>
          <w:tcPr>
            <w:tcW w:w="412" w:type="dxa"/>
            <w:tcBorders>
              <w:left w:val="single" w:sz="4" w:space="0" w:color="auto"/>
              <w:right w:val="single" w:sz="4" w:space="0" w:color="auto"/>
            </w:tcBorders>
          </w:tcPr>
          <w:p w14:paraId="39F24090"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r w:rsidRPr="00953A16">
              <w:rPr>
                <w:rFonts w:ascii="Times New Roman" w:hAnsi="Times New Roman" w:cs="Times New Roman"/>
                <w:noProof/>
                <w:sz w:val="20"/>
                <w:szCs w:val="20"/>
                <w:lang w:eastAsia="ru-RU"/>
              </w:rPr>
              <mc:AlternateContent>
                <mc:Choice Requires="wps">
                  <w:drawing>
                    <wp:anchor distT="0" distB="0" distL="114300" distR="114300" simplePos="0" relativeHeight="251769856" behindDoc="0" locked="0" layoutInCell="1" allowOverlap="1" wp14:anchorId="640FD1F9" wp14:editId="4DF724C8">
                      <wp:simplePos x="0" y="0"/>
                      <wp:positionH relativeFrom="column">
                        <wp:posOffset>-45720</wp:posOffset>
                      </wp:positionH>
                      <wp:positionV relativeFrom="paragraph">
                        <wp:posOffset>344170</wp:posOffset>
                      </wp:positionV>
                      <wp:extent cx="241300" cy="57150"/>
                      <wp:effectExtent l="0" t="19050" r="44450" b="38100"/>
                      <wp:wrapNone/>
                      <wp:docPr id="817382042" name="Стрелка вправо 817382042"/>
                      <wp:cNvGraphicFramePr/>
                      <a:graphic xmlns:a="http://schemas.openxmlformats.org/drawingml/2006/main">
                        <a:graphicData uri="http://schemas.microsoft.com/office/word/2010/wordprocessingShape">
                          <wps:wsp>
                            <wps:cNvSpPr/>
                            <wps:spPr>
                              <a:xfrm>
                                <a:off x="0" y="0"/>
                                <a:ext cx="241300" cy="57150"/>
                              </a:xfrm>
                              <a:prstGeom prst="right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2FB353" id="Стрелка вправо 817382042" o:spid="_x0000_s1026" type="#_x0000_t13" style="position:absolute;margin-left:-3.6pt;margin-top:27.1pt;width:19pt;height:4.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" adj="19042" fillcolor="window" strokecolor="windowText" strokeweight=".25pt"/>
                  </w:pict>
                </mc:Fallback>
              </mc:AlternateContent>
            </w:r>
          </w:p>
        </w:tc>
        <w:tc>
          <w:tcPr>
            <w:tcW w:w="3118" w:type="dxa"/>
            <w:tcBorders>
              <w:top w:val="single" w:sz="4" w:space="0" w:color="auto"/>
              <w:left w:val="single" w:sz="4" w:space="0" w:color="auto"/>
              <w:bottom w:val="single" w:sz="4" w:space="0" w:color="auto"/>
              <w:right w:val="single" w:sz="4" w:space="0" w:color="auto"/>
            </w:tcBorders>
          </w:tcPr>
          <w:p w14:paraId="1DA3A756" w14:textId="0866BD41"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r w:rsidRPr="00953A16">
              <w:rPr>
                <w:rFonts w:ascii="Times New Roman" w:hAnsi="Times New Roman" w:cs="Times New Roman"/>
                <w:sz w:val="20"/>
                <w:szCs w:val="20"/>
                <w:lang w:val="kk-KZ"/>
              </w:rPr>
              <w:t>7-саты</w:t>
            </w:r>
          </w:p>
          <w:p w14:paraId="2A574B9C" w14:textId="619121DF" w:rsidR="00953A16" w:rsidRPr="00953A16" w:rsidRDefault="009653C2" w:rsidP="002159F0">
            <w:pPr>
              <w:tabs>
                <w:tab w:val="left" w:pos="851"/>
              </w:tabs>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Өнімді е</w:t>
            </w:r>
            <w:r w:rsidR="00953A16" w:rsidRPr="00953A16">
              <w:rPr>
                <w:rFonts w:ascii="Times New Roman" w:hAnsi="Times New Roman" w:cs="Times New Roman"/>
                <w:sz w:val="20"/>
                <w:szCs w:val="20"/>
                <w:lang w:val="kk-KZ"/>
              </w:rPr>
              <w:t xml:space="preserve">кіншілік орамдау </w:t>
            </w:r>
          </w:p>
        </w:tc>
        <w:tc>
          <w:tcPr>
            <w:tcW w:w="440" w:type="dxa"/>
            <w:tcBorders>
              <w:left w:val="single" w:sz="4" w:space="0" w:color="auto"/>
              <w:right w:val="single" w:sz="4" w:space="0" w:color="auto"/>
            </w:tcBorders>
          </w:tcPr>
          <w:p w14:paraId="71FC7071"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r w:rsidRPr="00953A16">
              <w:rPr>
                <w:rFonts w:ascii="Times New Roman" w:hAnsi="Times New Roman" w:cs="Times New Roman"/>
                <w:noProof/>
                <w:sz w:val="20"/>
                <w:szCs w:val="20"/>
                <w:lang w:eastAsia="ru-RU"/>
              </w:rPr>
              <mc:AlternateContent>
                <mc:Choice Requires="wps">
                  <w:drawing>
                    <wp:anchor distT="0" distB="0" distL="114300" distR="114300" simplePos="0" relativeHeight="251767808" behindDoc="0" locked="0" layoutInCell="1" allowOverlap="1" wp14:anchorId="1D4AF901" wp14:editId="603F67DD">
                      <wp:simplePos x="0" y="0"/>
                      <wp:positionH relativeFrom="column">
                        <wp:posOffset>-52070</wp:posOffset>
                      </wp:positionH>
                      <wp:positionV relativeFrom="paragraph">
                        <wp:posOffset>401320</wp:posOffset>
                      </wp:positionV>
                      <wp:extent cx="260350" cy="45719"/>
                      <wp:effectExtent l="19050" t="19050" r="25400" b="31115"/>
                      <wp:wrapNone/>
                      <wp:docPr id="1740988271" name="Стрелка влево 1740988271"/>
                      <wp:cNvGraphicFramePr/>
                      <a:graphic xmlns:a="http://schemas.openxmlformats.org/drawingml/2006/main">
                        <a:graphicData uri="http://schemas.microsoft.com/office/word/2010/wordprocessingShape">
                          <wps:wsp>
                            <wps:cNvSpPr/>
                            <wps:spPr>
                              <a:xfrm>
                                <a:off x="0" y="0"/>
                                <a:ext cx="260350" cy="45719"/>
                              </a:xfrm>
                              <a:prstGeom prst="left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679401" id="Стрелка влево 1740988271" o:spid="_x0000_s1026" type="#_x0000_t66" style="position:absolute;margin-left:-4.1pt;margin-top:31.6pt;width:20.5pt;height:3.6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" adj="1897" fillcolor="window" strokecolor="windowText" strokeweight=".25pt"/>
                  </w:pict>
                </mc:Fallback>
              </mc:AlternateContent>
            </w:r>
          </w:p>
        </w:tc>
        <w:tc>
          <w:tcPr>
            <w:tcW w:w="2692" w:type="dxa"/>
            <w:tcBorders>
              <w:top w:val="single" w:sz="4" w:space="0" w:color="auto"/>
              <w:left w:val="single" w:sz="4" w:space="0" w:color="auto"/>
              <w:bottom w:val="single" w:sz="4" w:space="0" w:color="auto"/>
              <w:right w:val="single" w:sz="4" w:space="0" w:color="auto"/>
            </w:tcBorders>
          </w:tcPr>
          <w:p w14:paraId="7C7297E8" w14:textId="19C6BB77" w:rsidR="00953A16" w:rsidRPr="00953A16" w:rsidRDefault="00DC3989" w:rsidP="002159F0">
            <w:pPr>
              <w:tabs>
                <w:tab w:val="left" w:pos="851"/>
              </w:tabs>
              <w:spacing w:after="0" w:line="240" w:lineRule="auto"/>
              <w:jc w:val="center"/>
              <w:rPr>
                <w:rFonts w:ascii="Times New Roman" w:hAnsi="Times New Roman" w:cs="Times New Roman"/>
                <w:sz w:val="20"/>
                <w:szCs w:val="20"/>
                <w:lang w:val="kk-KZ"/>
              </w:rPr>
            </w:pPr>
            <w:r w:rsidRPr="00DC3989">
              <w:rPr>
                <w:rFonts w:ascii="Times New Roman" w:hAnsi="Times New Roman" w:cs="Times New Roman"/>
                <w:sz w:val="20"/>
                <w:szCs w:val="20"/>
                <w:lang w:val="kk-KZ"/>
              </w:rPr>
              <w:t>Өнім қосымша қаптамаға салынады. Бұл кезеңде өнім бірліктерінің саны, қораптағы орам саны, серия нөмірі және жарамдылық мерзімі тексеріледі.</w:t>
            </w:r>
          </w:p>
        </w:tc>
      </w:tr>
      <w:tr w:rsidR="00953A16" w:rsidRPr="00AD47D3" w14:paraId="609BC1B2" w14:textId="77777777" w:rsidTr="00912863">
        <w:trPr>
          <w:trHeight w:val="185"/>
        </w:trPr>
        <w:tc>
          <w:tcPr>
            <w:tcW w:w="2972" w:type="dxa"/>
            <w:tcBorders>
              <w:top w:val="single" w:sz="4" w:space="0" w:color="auto"/>
            </w:tcBorders>
          </w:tcPr>
          <w:p w14:paraId="0AF3EA93"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tc>
        <w:tc>
          <w:tcPr>
            <w:tcW w:w="6662" w:type="dxa"/>
            <w:gridSpan w:val="4"/>
            <w:tcBorders>
              <w:left w:val="nil"/>
            </w:tcBorders>
          </w:tcPr>
          <w:p w14:paraId="4A7AB5C2"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r w:rsidRPr="00953A16">
              <w:rPr>
                <w:rFonts w:ascii="Times New Roman" w:hAnsi="Times New Roman" w:cs="Times New Roman"/>
                <w:noProof/>
                <w:sz w:val="20"/>
                <w:szCs w:val="20"/>
                <w:lang w:eastAsia="ru-RU"/>
              </w:rPr>
              <mc:AlternateContent>
                <mc:Choice Requires="wps">
                  <w:drawing>
                    <wp:anchor distT="0" distB="0" distL="114300" distR="114300" simplePos="0" relativeHeight="251765760" behindDoc="0" locked="0" layoutInCell="1" allowOverlap="1" wp14:anchorId="7B807494" wp14:editId="0A05562B">
                      <wp:simplePos x="0" y="0"/>
                      <wp:positionH relativeFrom="column">
                        <wp:posOffset>1094106</wp:posOffset>
                      </wp:positionH>
                      <wp:positionV relativeFrom="paragraph">
                        <wp:posOffset>1905</wp:posOffset>
                      </wp:positionV>
                      <wp:extent cx="45719" cy="127000"/>
                      <wp:effectExtent l="19050" t="0" r="31115" b="44450"/>
                      <wp:wrapNone/>
                      <wp:docPr id="980728620" name="Стрелка вниз 980728620"/>
                      <wp:cNvGraphicFramePr/>
                      <a:graphic xmlns:a="http://schemas.openxmlformats.org/drawingml/2006/main">
                        <a:graphicData uri="http://schemas.microsoft.com/office/word/2010/wordprocessingShape">
                          <wps:wsp>
                            <wps:cNvSpPr/>
                            <wps:spPr>
                              <a:xfrm>
                                <a:off x="0" y="0"/>
                                <a:ext cx="45719" cy="127000"/>
                              </a:xfrm>
                              <a:prstGeom prst="down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FE93CC" id="Стрелка вниз 980728620" o:spid="_x0000_s1026" type="#_x0000_t67" style="position:absolute;margin-left:86.15pt;margin-top:.15pt;width:3.6pt;height:10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" adj="17712" fillcolor="window" strokecolor="windowText" strokeweight=".25pt"/>
                  </w:pict>
                </mc:Fallback>
              </mc:AlternateContent>
            </w:r>
          </w:p>
        </w:tc>
      </w:tr>
      <w:tr w:rsidR="00953A16" w:rsidRPr="00AD47D3" w14:paraId="74FCCF09" w14:textId="77777777" w:rsidTr="00912863">
        <w:trPr>
          <w:trHeight w:val="541"/>
        </w:trPr>
        <w:tc>
          <w:tcPr>
            <w:tcW w:w="2972" w:type="dxa"/>
          </w:tcPr>
          <w:p w14:paraId="5262AAEC"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tc>
        <w:tc>
          <w:tcPr>
            <w:tcW w:w="412" w:type="dxa"/>
            <w:tcBorders>
              <w:left w:val="nil"/>
              <w:right w:val="single" w:sz="4" w:space="0" w:color="auto"/>
            </w:tcBorders>
          </w:tcPr>
          <w:p w14:paraId="2E43F0BC"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p>
        </w:tc>
        <w:tc>
          <w:tcPr>
            <w:tcW w:w="3118" w:type="dxa"/>
            <w:tcBorders>
              <w:top w:val="single" w:sz="4" w:space="0" w:color="auto"/>
              <w:left w:val="single" w:sz="4" w:space="0" w:color="auto"/>
              <w:bottom w:val="single" w:sz="4" w:space="0" w:color="auto"/>
              <w:right w:val="single" w:sz="4" w:space="0" w:color="auto"/>
            </w:tcBorders>
          </w:tcPr>
          <w:p w14:paraId="7F771D55" w14:textId="10F69CE3"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r w:rsidRPr="00953A16">
              <w:rPr>
                <w:rFonts w:ascii="Times New Roman" w:hAnsi="Times New Roman" w:cs="Times New Roman"/>
                <w:sz w:val="20"/>
                <w:szCs w:val="20"/>
              </w:rPr>
              <w:t xml:space="preserve">Дайын </w:t>
            </w:r>
            <w:r w:rsidR="00DC3989">
              <w:rPr>
                <w:rFonts w:ascii="Times New Roman" w:hAnsi="Times New Roman" w:cs="Times New Roman"/>
                <w:sz w:val="20"/>
                <w:szCs w:val="20"/>
                <w:lang w:val="kk-KZ"/>
              </w:rPr>
              <w:t xml:space="preserve">дәрілік </w:t>
            </w:r>
            <w:r w:rsidRPr="00953A16">
              <w:rPr>
                <w:rFonts w:ascii="Times New Roman" w:hAnsi="Times New Roman" w:cs="Times New Roman"/>
                <w:sz w:val="20"/>
                <w:szCs w:val="20"/>
              </w:rPr>
              <w:t>өнім</w:t>
            </w:r>
          </w:p>
        </w:tc>
        <w:tc>
          <w:tcPr>
            <w:tcW w:w="440" w:type="dxa"/>
            <w:tcBorders>
              <w:left w:val="single" w:sz="4" w:space="0" w:color="auto"/>
              <w:right w:val="single" w:sz="4" w:space="0" w:color="auto"/>
            </w:tcBorders>
          </w:tcPr>
          <w:p w14:paraId="17AD3932" w14:textId="77777777" w:rsidR="00953A16" w:rsidRPr="00953A16" w:rsidRDefault="00953A16" w:rsidP="002159F0">
            <w:pPr>
              <w:tabs>
                <w:tab w:val="left" w:pos="851"/>
              </w:tabs>
              <w:spacing w:after="0" w:line="240" w:lineRule="auto"/>
              <w:jc w:val="center"/>
              <w:rPr>
                <w:rFonts w:ascii="Times New Roman" w:hAnsi="Times New Roman" w:cs="Times New Roman"/>
                <w:sz w:val="20"/>
                <w:szCs w:val="20"/>
                <w:lang w:val="kk-KZ"/>
              </w:rPr>
            </w:pPr>
            <w:r w:rsidRPr="00953A16">
              <w:rPr>
                <w:rFonts w:ascii="Times New Roman" w:hAnsi="Times New Roman" w:cs="Times New Roman"/>
                <w:noProof/>
                <w:sz w:val="20"/>
                <w:szCs w:val="20"/>
                <w:lang w:eastAsia="ru-RU"/>
              </w:rPr>
              <mc:AlternateContent>
                <mc:Choice Requires="wps">
                  <w:drawing>
                    <wp:anchor distT="0" distB="0" distL="114300" distR="114300" simplePos="0" relativeHeight="251770880" behindDoc="0" locked="0" layoutInCell="1" allowOverlap="1" wp14:anchorId="09C7619A" wp14:editId="40F80A57">
                      <wp:simplePos x="0" y="0"/>
                      <wp:positionH relativeFrom="column">
                        <wp:posOffset>-52070</wp:posOffset>
                      </wp:positionH>
                      <wp:positionV relativeFrom="paragraph">
                        <wp:posOffset>127635</wp:posOffset>
                      </wp:positionV>
                      <wp:extent cx="260350" cy="45719"/>
                      <wp:effectExtent l="19050" t="19050" r="25400" b="31115"/>
                      <wp:wrapNone/>
                      <wp:docPr id="787540614" name="Стрелка влево 787540614"/>
                      <wp:cNvGraphicFramePr/>
                      <a:graphic xmlns:a="http://schemas.openxmlformats.org/drawingml/2006/main">
                        <a:graphicData uri="http://schemas.microsoft.com/office/word/2010/wordprocessingShape">
                          <wps:wsp>
                            <wps:cNvSpPr/>
                            <wps:spPr>
                              <a:xfrm>
                                <a:off x="0" y="0"/>
                                <a:ext cx="260350" cy="45719"/>
                              </a:xfrm>
                              <a:prstGeom prst="left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D256AF" id="Стрелка влево 787540614" o:spid="_x0000_s1026" type="#_x0000_t66" style="position:absolute;margin-left:-4.1pt;margin-top:10.05pt;width:20.5pt;height:3.6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" adj="1897" fillcolor="window" strokecolor="windowText" strokeweight=".25pt"/>
                  </w:pict>
                </mc:Fallback>
              </mc:AlternateContent>
            </w:r>
          </w:p>
        </w:tc>
        <w:tc>
          <w:tcPr>
            <w:tcW w:w="2692" w:type="dxa"/>
            <w:tcBorders>
              <w:top w:val="single" w:sz="4" w:space="0" w:color="auto"/>
              <w:left w:val="single" w:sz="4" w:space="0" w:color="auto"/>
              <w:bottom w:val="single" w:sz="4" w:space="0" w:color="auto"/>
              <w:right w:val="single" w:sz="4" w:space="0" w:color="auto"/>
            </w:tcBorders>
          </w:tcPr>
          <w:p w14:paraId="6B77FB9E" w14:textId="5F9F8A08" w:rsidR="00953A16" w:rsidRPr="00953A16" w:rsidRDefault="00DC3989" w:rsidP="002159F0">
            <w:pPr>
              <w:tabs>
                <w:tab w:val="left" w:pos="851"/>
              </w:tabs>
              <w:spacing w:after="0" w:line="240" w:lineRule="auto"/>
              <w:jc w:val="center"/>
              <w:rPr>
                <w:rFonts w:ascii="Times New Roman" w:hAnsi="Times New Roman" w:cs="Times New Roman"/>
                <w:sz w:val="20"/>
                <w:szCs w:val="20"/>
                <w:lang w:val="kk-KZ"/>
              </w:rPr>
            </w:pPr>
            <w:r w:rsidRPr="00DC3989">
              <w:rPr>
                <w:rFonts w:ascii="Times New Roman" w:hAnsi="Times New Roman" w:cs="Times New Roman"/>
                <w:sz w:val="20"/>
                <w:szCs w:val="20"/>
                <w:lang w:val="kk-KZ"/>
              </w:rPr>
              <w:t>Соңғы өнімнің сапасы бекітілген спецификация талаптарына сәйкестігі бойынша бағаланады.</w:t>
            </w:r>
          </w:p>
        </w:tc>
      </w:tr>
    </w:tbl>
    <w:p w14:paraId="219F8907" w14:textId="77777777" w:rsidR="00953A16" w:rsidRPr="00953A16" w:rsidRDefault="00953A16" w:rsidP="004B2967">
      <w:pPr>
        <w:tabs>
          <w:tab w:val="left" w:pos="851"/>
        </w:tabs>
        <w:spacing w:after="0" w:line="240" w:lineRule="auto"/>
        <w:ind w:firstLine="567"/>
        <w:jc w:val="both"/>
        <w:rPr>
          <w:rFonts w:ascii="Times New Roman" w:hAnsi="Times New Roman" w:cs="Times New Roman"/>
          <w:b/>
          <w:i/>
          <w:sz w:val="28"/>
          <w:szCs w:val="28"/>
          <w:lang w:val="kk-KZ"/>
        </w:rPr>
      </w:pPr>
    </w:p>
    <w:p w14:paraId="005895A8" w14:textId="32887082" w:rsidR="00953A16" w:rsidRDefault="00747521" w:rsidP="00C55DC7">
      <w:pPr>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Сурет 2</w:t>
      </w:r>
      <w:r w:rsidR="00617DB6">
        <w:rPr>
          <w:rFonts w:ascii="Times New Roman" w:hAnsi="Times New Roman" w:cs="Times New Roman"/>
          <w:sz w:val="28"/>
          <w:szCs w:val="28"/>
          <w:lang w:val="kk-KZ"/>
        </w:rPr>
        <w:t>3</w:t>
      </w:r>
      <w:r>
        <w:rPr>
          <w:rFonts w:ascii="Times New Roman" w:hAnsi="Times New Roman" w:cs="Times New Roman"/>
          <w:sz w:val="28"/>
          <w:szCs w:val="28"/>
          <w:lang w:val="kk-KZ"/>
        </w:rPr>
        <w:t xml:space="preserve"> </w:t>
      </w:r>
      <w:r w:rsidR="00953A16" w:rsidRPr="00953A16">
        <w:rPr>
          <w:rFonts w:ascii="Times New Roman" w:hAnsi="Times New Roman" w:cs="Times New Roman"/>
          <w:sz w:val="28"/>
          <w:szCs w:val="28"/>
          <w:lang w:val="kk-KZ"/>
        </w:rPr>
        <w:t>-</w:t>
      </w:r>
      <w:r w:rsidR="00953A16" w:rsidRPr="00953A16">
        <w:rPr>
          <w:rFonts w:ascii="Times New Roman" w:hAnsi="Times New Roman" w:cs="Times New Roman"/>
          <w:b/>
          <w:sz w:val="28"/>
          <w:szCs w:val="28"/>
          <w:lang w:val="kk-KZ"/>
        </w:rPr>
        <w:t xml:space="preserve"> </w:t>
      </w:r>
      <w:r>
        <w:rPr>
          <w:rFonts w:ascii="Times New Roman" w:hAnsi="Times New Roman" w:cs="Times New Roman"/>
          <w:i/>
          <w:sz w:val="28"/>
          <w:szCs w:val="28"/>
          <w:lang w:val="kk-KZ"/>
        </w:rPr>
        <w:t>Ferula s</w:t>
      </w:r>
      <w:r w:rsidR="00953A16" w:rsidRPr="00953A16">
        <w:rPr>
          <w:rFonts w:ascii="Times New Roman" w:hAnsi="Times New Roman" w:cs="Times New Roman"/>
          <w:i/>
          <w:sz w:val="28"/>
          <w:szCs w:val="28"/>
          <w:lang w:val="kk-KZ"/>
        </w:rPr>
        <w:t xml:space="preserve">ongarica </w:t>
      </w:r>
      <w:r w:rsidR="00DC3989" w:rsidRPr="00DC3989">
        <w:rPr>
          <w:rFonts w:ascii="Times New Roman" w:hAnsi="Times New Roman" w:cs="Times New Roman"/>
          <w:iCs/>
          <w:sz w:val="28"/>
          <w:szCs w:val="28"/>
          <w:lang w:val="kk-KZ"/>
        </w:rPr>
        <w:t>өсімдігінің жерасты бөлігінен алынатын эфир майының өндірістік технологиялық схемасы</w:t>
      </w:r>
    </w:p>
    <w:p w14:paraId="3C7C3769" w14:textId="77777777" w:rsidR="00747521" w:rsidRPr="00953A16" w:rsidRDefault="00747521" w:rsidP="004B2967">
      <w:pPr>
        <w:spacing w:after="0" w:line="240" w:lineRule="auto"/>
        <w:ind w:firstLine="567"/>
        <w:jc w:val="both"/>
        <w:rPr>
          <w:rFonts w:ascii="Times New Roman" w:hAnsi="Times New Roman" w:cs="Times New Roman"/>
          <w:sz w:val="28"/>
          <w:szCs w:val="28"/>
          <w:lang w:val="kk-KZ"/>
        </w:rPr>
      </w:pPr>
    </w:p>
    <w:p w14:paraId="4EC57A27" w14:textId="7289B160" w:rsidR="00C55DC7" w:rsidRPr="0016698C" w:rsidRDefault="00953A16" w:rsidP="0016698C">
      <w:pPr>
        <w:spacing w:after="0" w:line="240" w:lineRule="auto"/>
        <w:ind w:firstLine="567"/>
        <w:jc w:val="both"/>
        <w:rPr>
          <w:rFonts w:ascii="Times New Roman" w:hAnsi="Times New Roman" w:cs="Times New Roman"/>
          <w:b/>
          <w:sz w:val="28"/>
          <w:szCs w:val="28"/>
          <w:lang w:val="kk-KZ"/>
        </w:rPr>
      </w:pPr>
      <w:r w:rsidRPr="00953A16">
        <w:rPr>
          <w:rFonts w:ascii="Times New Roman" w:hAnsi="Times New Roman" w:cs="Times New Roman"/>
          <w:b/>
          <w:sz w:val="28"/>
          <w:szCs w:val="28"/>
          <w:lang w:val="kk-KZ"/>
        </w:rPr>
        <w:t>4.3</w:t>
      </w:r>
      <w:r w:rsidR="00747521">
        <w:rPr>
          <w:rFonts w:ascii="Times New Roman" w:hAnsi="Times New Roman" w:cs="Times New Roman"/>
          <w:b/>
          <w:i/>
          <w:sz w:val="28"/>
          <w:szCs w:val="28"/>
          <w:lang w:val="kk-KZ"/>
        </w:rPr>
        <w:t xml:space="preserve"> </w:t>
      </w:r>
      <w:r w:rsidR="00DC3989" w:rsidRPr="00DC3989">
        <w:rPr>
          <w:rFonts w:ascii="Times New Roman" w:hAnsi="Times New Roman" w:cs="Times New Roman"/>
          <w:b/>
          <w:i/>
          <w:sz w:val="28"/>
          <w:szCs w:val="28"/>
          <w:lang w:val="kk-KZ"/>
        </w:rPr>
        <w:t xml:space="preserve">Ferula songarica </w:t>
      </w:r>
      <w:r w:rsidR="00DC3989" w:rsidRPr="00DC3989">
        <w:rPr>
          <w:rFonts w:ascii="Times New Roman" w:hAnsi="Times New Roman" w:cs="Times New Roman"/>
          <w:b/>
          <w:iCs/>
          <w:sz w:val="28"/>
          <w:szCs w:val="28"/>
          <w:lang w:val="kk-KZ"/>
        </w:rPr>
        <w:t>эфир майына арналған сапа талаптарын әзірлеу және жарамдылық мерзімін белгілеу</w:t>
      </w:r>
    </w:p>
    <w:p w14:paraId="6F4D7B71" w14:textId="12E15011" w:rsidR="00AA44D8" w:rsidRDefault="00DC3989" w:rsidP="004B2967">
      <w:pPr>
        <w:spacing w:after="0" w:line="240" w:lineRule="auto"/>
        <w:ind w:firstLine="567"/>
        <w:jc w:val="both"/>
        <w:rPr>
          <w:rFonts w:ascii="Times New Roman" w:hAnsi="Times New Roman" w:cs="Times New Roman"/>
          <w:sz w:val="28"/>
          <w:szCs w:val="28"/>
          <w:lang w:val="kk-KZ"/>
        </w:rPr>
      </w:pPr>
      <w:r w:rsidRPr="00DC3989">
        <w:rPr>
          <w:rFonts w:ascii="Times New Roman" w:hAnsi="Times New Roman" w:cs="Times New Roman"/>
          <w:sz w:val="28"/>
          <w:szCs w:val="28"/>
          <w:lang w:val="kk-KZ"/>
        </w:rPr>
        <w:t>Ferula songarica дәрілік өсімдік шикізатынан алынған эфир майының сапалық параметрлері мен рұқсат етілетін шекті мәндері қолданыстағы нормативтік-құқықтық құжаттарға сүйене отырып айқындалды. Атап айтқанда, бағалау барысында Қазақстан Республикасының Мемлекеттік фармакопеясы (ҚР МФ), Еуразиялық экономикалық одақ фармакопеялық мақалалары, сондай-ақ ҚР Денсаулық сақтау министрлігінің 2021 жылғы 16 ақпандағы № ҚР ДСМ-20 бұйрығының талаптары негізге алынды. Аталған бұйрық дәрілік заттардың сапасына арналған өндіруші әзірлейтін және мемлекеттік сараптамалық ұйыммен келісілетін нормативтік құжаттарды бекіту тәртібін регламенттейді. Алынған нәтижелер 19-кестеде келтірілген.</w:t>
      </w:r>
    </w:p>
    <w:p w14:paraId="0F2F5DC4" w14:textId="77777777" w:rsidR="00DC3989" w:rsidRPr="00AA44D8" w:rsidRDefault="00DC3989" w:rsidP="004B2967">
      <w:pPr>
        <w:spacing w:after="0" w:line="240" w:lineRule="auto"/>
        <w:ind w:firstLine="567"/>
        <w:jc w:val="both"/>
        <w:rPr>
          <w:rFonts w:ascii="Times New Roman" w:hAnsi="Times New Roman" w:cs="Times New Roman"/>
          <w:sz w:val="28"/>
          <w:szCs w:val="28"/>
          <w:lang w:val="kk-KZ"/>
        </w:rPr>
      </w:pPr>
    </w:p>
    <w:p w14:paraId="770BEB51" w14:textId="5BDC9D06" w:rsidR="001443DE" w:rsidRDefault="00D118D7" w:rsidP="009F14A0">
      <w:pPr>
        <w:spacing w:after="0" w:line="240" w:lineRule="auto"/>
        <w:jc w:val="both"/>
        <w:rPr>
          <w:rFonts w:ascii="Times New Roman" w:hAnsi="Times New Roman" w:cs="Times New Roman"/>
          <w:sz w:val="28"/>
          <w:szCs w:val="28"/>
          <w:lang w:val="kk-KZ"/>
        </w:rPr>
      </w:pPr>
      <w:r w:rsidRPr="00D118D7">
        <w:rPr>
          <w:rFonts w:ascii="Times New Roman" w:hAnsi="Times New Roman" w:cs="Times New Roman"/>
          <w:sz w:val="28"/>
          <w:szCs w:val="28"/>
          <w:lang w:val="kk-KZ"/>
        </w:rPr>
        <w:t xml:space="preserve">Кесте </w:t>
      </w:r>
      <w:r w:rsidR="00747521" w:rsidRPr="00D118D7">
        <w:rPr>
          <w:rFonts w:ascii="Times New Roman" w:hAnsi="Times New Roman" w:cs="Times New Roman"/>
          <w:sz w:val="28"/>
          <w:szCs w:val="28"/>
          <w:lang w:val="kk-KZ"/>
        </w:rPr>
        <w:t>1</w:t>
      </w:r>
      <w:r w:rsidRPr="00D118D7">
        <w:rPr>
          <w:rFonts w:ascii="Times New Roman" w:hAnsi="Times New Roman" w:cs="Times New Roman"/>
          <w:sz w:val="28"/>
          <w:szCs w:val="28"/>
          <w:lang w:val="kk-KZ"/>
        </w:rPr>
        <w:t>9</w:t>
      </w:r>
      <w:r w:rsidR="00953A16" w:rsidRPr="00D118D7">
        <w:rPr>
          <w:rFonts w:ascii="Times New Roman" w:hAnsi="Times New Roman" w:cs="Times New Roman"/>
          <w:sz w:val="28"/>
          <w:szCs w:val="28"/>
          <w:lang w:val="kk-KZ"/>
        </w:rPr>
        <w:t xml:space="preserve"> - </w:t>
      </w:r>
      <w:r w:rsidRPr="00446DFA">
        <w:rPr>
          <w:rFonts w:ascii="Times New Roman" w:hAnsi="Times New Roman" w:cs="Times New Roman"/>
          <w:i/>
          <w:iCs/>
          <w:sz w:val="28"/>
          <w:szCs w:val="28"/>
          <w:lang w:val="kk-KZ"/>
        </w:rPr>
        <w:t>Ferula songarica</w:t>
      </w:r>
      <w:r w:rsidRPr="00D118D7">
        <w:rPr>
          <w:rFonts w:ascii="Times New Roman" w:hAnsi="Times New Roman" w:cs="Times New Roman"/>
          <w:sz w:val="28"/>
          <w:szCs w:val="28"/>
          <w:lang w:val="kk-KZ"/>
        </w:rPr>
        <w:t xml:space="preserve"> </w:t>
      </w:r>
      <w:r w:rsidR="00DC3989" w:rsidRPr="00DC3989">
        <w:rPr>
          <w:rFonts w:ascii="Times New Roman" w:hAnsi="Times New Roman" w:cs="Times New Roman"/>
          <w:sz w:val="28"/>
          <w:szCs w:val="28"/>
          <w:lang w:val="kk-KZ"/>
        </w:rPr>
        <w:t>жер асты бөлігінен алынған</w:t>
      </w:r>
      <w:r w:rsidR="00DC3989" w:rsidRPr="00D118D7">
        <w:rPr>
          <w:rFonts w:ascii="Times New Roman" w:hAnsi="Times New Roman" w:cs="Times New Roman"/>
          <w:sz w:val="28"/>
          <w:szCs w:val="28"/>
          <w:lang w:val="kk-KZ"/>
        </w:rPr>
        <w:t xml:space="preserve"> </w:t>
      </w:r>
      <w:r w:rsidRPr="00D118D7">
        <w:rPr>
          <w:rFonts w:ascii="Times New Roman" w:hAnsi="Times New Roman" w:cs="Times New Roman"/>
          <w:sz w:val="28"/>
          <w:szCs w:val="28"/>
          <w:lang w:val="kk-KZ"/>
        </w:rPr>
        <w:t>эфир майының</w:t>
      </w:r>
      <w:r w:rsidR="00DC3989">
        <w:rPr>
          <w:rFonts w:ascii="Times New Roman" w:hAnsi="Times New Roman" w:cs="Times New Roman"/>
          <w:sz w:val="28"/>
          <w:szCs w:val="28"/>
          <w:lang w:val="kk-KZ"/>
        </w:rPr>
        <w:t xml:space="preserve"> </w:t>
      </w:r>
      <w:r w:rsidR="00DC3989" w:rsidRPr="00DC3989">
        <w:rPr>
          <w:rFonts w:ascii="Times New Roman" w:hAnsi="Times New Roman" w:cs="Times New Roman"/>
          <w:sz w:val="28"/>
          <w:szCs w:val="28"/>
          <w:lang w:val="kk-KZ"/>
        </w:rPr>
        <w:t>сапалық көрсеткіштері</w:t>
      </w:r>
    </w:p>
    <w:p w14:paraId="211C0368" w14:textId="77777777" w:rsidR="00DC3989" w:rsidRPr="00446DFA" w:rsidRDefault="00DC3989" w:rsidP="009F14A0">
      <w:pPr>
        <w:spacing w:after="0" w:line="240" w:lineRule="auto"/>
        <w:jc w:val="both"/>
        <w:rPr>
          <w:rFonts w:ascii="Times New Roman" w:hAnsi="Times New Roman" w:cs="Times New Roman"/>
          <w:sz w:val="28"/>
          <w:szCs w:val="28"/>
          <w:lang w:val="kk-KZ"/>
        </w:rPr>
      </w:pPr>
    </w:p>
    <w:tbl>
      <w:tblPr>
        <w:tblStyle w:val="TableNormal4"/>
        <w:tblW w:w="9639"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2552"/>
        <w:gridCol w:w="4536"/>
        <w:gridCol w:w="2551"/>
      </w:tblGrid>
      <w:tr w:rsidR="00953A16" w:rsidRPr="00953A16" w14:paraId="6874AF50" w14:textId="77777777" w:rsidTr="00912863">
        <w:trPr>
          <w:trHeight w:val="652"/>
        </w:trPr>
        <w:tc>
          <w:tcPr>
            <w:tcW w:w="2552" w:type="dxa"/>
          </w:tcPr>
          <w:p w14:paraId="5CE236DF" w14:textId="54743181" w:rsidR="00953A16" w:rsidRPr="00B32EE6" w:rsidRDefault="00953A16" w:rsidP="009F14A0">
            <w:pPr>
              <w:ind w:firstLine="142"/>
              <w:jc w:val="center"/>
              <w:rPr>
                <w:sz w:val="24"/>
                <w:szCs w:val="24"/>
                <w:lang w:val="kk-KZ"/>
              </w:rPr>
            </w:pPr>
            <w:r w:rsidRPr="00B32EE6">
              <w:rPr>
                <w:color w:val="231F20"/>
                <w:sz w:val="24"/>
                <w:szCs w:val="24"/>
                <w:lang w:val="kk-KZ"/>
              </w:rPr>
              <w:t>Сапа</w:t>
            </w:r>
            <w:r w:rsidR="00DC3989" w:rsidRPr="00DC3989">
              <w:rPr>
                <w:color w:val="231F20"/>
                <w:sz w:val="24"/>
                <w:szCs w:val="24"/>
                <w:lang w:val="kk-KZ"/>
              </w:rPr>
              <w:t>лық</w:t>
            </w:r>
            <w:r w:rsidRPr="00B32EE6">
              <w:rPr>
                <w:color w:val="231F20"/>
                <w:sz w:val="24"/>
                <w:szCs w:val="24"/>
                <w:lang w:val="kk-KZ"/>
              </w:rPr>
              <w:t xml:space="preserve"> көрсеткіштері</w:t>
            </w:r>
          </w:p>
        </w:tc>
        <w:tc>
          <w:tcPr>
            <w:tcW w:w="4536" w:type="dxa"/>
          </w:tcPr>
          <w:p w14:paraId="11F91D98" w14:textId="08D4A4ED" w:rsidR="00953A16" w:rsidRPr="00DC3989" w:rsidRDefault="00DC3989" w:rsidP="009F14A0">
            <w:pPr>
              <w:ind w:firstLine="142"/>
              <w:jc w:val="center"/>
              <w:rPr>
                <w:sz w:val="24"/>
                <w:szCs w:val="24"/>
                <w:lang w:val="kk-KZ"/>
              </w:rPr>
            </w:pPr>
            <w:r w:rsidRPr="00DC3989">
              <w:rPr>
                <w:color w:val="231F20"/>
                <w:sz w:val="24"/>
                <w:szCs w:val="24"/>
                <w:lang w:val="kk-KZ"/>
              </w:rPr>
              <w:t>Ауытқу шектері (рұқсат етілген мәндер)</w:t>
            </w:r>
          </w:p>
        </w:tc>
        <w:tc>
          <w:tcPr>
            <w:tcW w:w="2551" w:type="dxa"/>
          </w:tcPr>
          <w:p w14:paraId="1CF119BA" w14:textId="31B4FD83" w:rsidR="00953A16" w:rsidRPr="00B32EE6" w:rsidRDefault="00DC3989" w:rsidP="009F14A0">
            <w:pPr>
              <w:ind w:firstLine="142"/>
              <w:jc w:val="center"/>
              <w:rPr>
                <w:sz w:val="24"/>
                <w:szCs w:val="24"/>
                <w:lang w:val="kk-KZ"/>
              </w:rPr>
            </w:pPr>
            <w:r w:rsidRPr="00DC3989">
              <w:rPr>
                <w:color w:val="231F20"/>
                <w:sz w:val="24"/>
                <w:szCs w:val="24"/>
                <w:lang w:val="ru-RU"/>
              </w:rPr>
              <w:t>Қолданылатын сынақ әдістері</w:t>
            </w:r>
          </w:p>
        </w:tc>
      </w:tr>
      <w:tr w:rsidR="00953A16" w:rsidRPr="00953A16" w14:paraId="019FEF4B" w14:textId="77777777" w:rsidTr="00912863">
        <w:trPr>
          <w:trHeight w:val="194"/>
        </w:trPr>
        <w:tc>
          <w:tcPr>
            <w:tcW w:w="2552" w:type="dxa"/>
          </w:tcPr>
          <w:p w14:paraId="5F76797C" w14:textId="77777777" w:rsidR="00953A16" w:rsidRPr="00B32EE6" w:rsidRDefault="00953A16" w:rsidP="009F14A0">
            <w:pPr>
              <w:ind w:firstLine="142"/>
              <w:jc w:val="center"/>
              <w:rPr>
                <w:color w:val="231F20"/>
                <w:sz w:val="24"/>
                <w:szCs w:val="24"/>
                <w:lang w:val="ru-RU"/>
              </w:rPr>
            </w:pPr>
            <w:r w:rsidRPr="00B32EE6">
              <w:rPr>
                <w:color w:val="231F20"/>
                <w:sz w:val="24"/>
                <w:szCs w:val="24"/>
                <w:lang w:val="ru-RU"/>
              </w:rPr>
              <w:t>1</w:t>
            </w:r>
          </w:p>
        </w:tc>
        <w:tc>
          <w:tcPr>
            <w:tcW w:w="4536" w:type="dxa"/>
          </w:tcPr>
          <w:p w14:paraId="5F1F79B0" w14:textId="77777777" w:rsidR="00953A16" w:rsidRPr="00B32EE6" w:rsidRDefault="00953A16" w:rsidP="009F14A0">
            <w:pPr>
              <w:ind w:firstLine="142"/>
              <w:jc w:val="center"/>
              <w:rPr>
                <w:color w:val="231F20"/>
                <w:sz w:val="24"/>
                <w:szCs w:val="24"/>
                <w:lang w:val="ru-RU"/>
              </w:rPr>
            </w:pPr>
            <w:r w:rsidRPr="00B32EE6">
              <w:rPr>
                <w:color w:val="231F20"/>
                <w:sz w:val="24"/>
                <w:szCs w:val="24"/>
                <w:lang w:val="ru-RU"/>
              </w:rPr>
              <w:t>2</w:t>
            </w:r>
          </w:p>
        </w:tc>
        <w:tc>
          <w:tcPr>
            <w:tcW w:w="2551" w:type="dxa"/>
          </w:tcPr>
          <w:p w14:paraId="558C4780" w14:textId="77777777" w:rsidR="00953A16" w:rsidRPr="00B32EE6" w:rsidRDefault="00953A16" w:rsidP="009F14A0">
            <w:pPr>
              <w:ind w:firstLine="142"/>
              <w:jc w:val="center"/>
              <w:rPr>
                <w:color w:val="231F20"/>
                <w:sz w:val="24"/>
                <w:szCs w:val="24"/>
                <w:lang w:val="ru-RU"/>
              </w:rPr>
            </w:pPr>
            <w:r w:rsidRPr="00B32EE6">
              <w:rPr>
                <w:color w:val="231F20"/>
                <w:sz w:val="24"/>
                <w:szCs w:val="24"/>
                <w:lang w:val="ru-RU"/>
              </w:rPr>
              <w:t>3</w:t>
            </w:r>
          </w:p>
        </w:tc>
      </w:tr>
      <w:tr w:rsidR="00953A16" w:rsidRPr="00AD47D3" w14:paraId="4D03AFD0" w14:textId="77777777" w:rsidTr="00912863">
        <w:trPr>
          <w:trHeight w:val="605"/>
        </w:trPr>
        <w:tc>
          <w:tcPr>
            <w:tcW w:w="2552" w:type="dxa"/>
          </w:tcPr>
          <w:p w14:paraId="6FABB209" w14:textId="6EA15407" w:rsidR="00953A16" w:rsidRPr="00B32EE6" w:rsidRDefault="00DC3989" w:rsidP="009F14A0">
            <w:pPr>
              <w:rPr>
                <w:sz w:val="24"/>
                <w:szCs w:val="24"/>
                <w:lang w:val="kk-KZ"/>
              </w:rPr>
            </w:pPr>
            <w:r w:rsidRPr="00DC3989">
              <w:rPr>
                <w:color w:val="231F20"/>
                <w:sz w:val="24"/>
                <w:szCs w:val="24"/>
                <w:lang w:val="kk-KZ"/>
              </w:rPr>
              <w:t>Негізгі сипаттары</w:t>
            </w:r>
          </w:p>
        </w:tc>
        <w:tc>
          <w:tcPr>
            <w:tcW w:w="4536" w:type="dxa"/>
          </w:tcPr>
          <w:p w14:paraId="28DA0067" w14:textId="7E6FD014" w:rsidR="00953A16" w:rsidRPr="00B32EE6" w:rsidRDefault="00DC3989" w:rsidP="00AB5ACF">
            <w:pPr>
              <w:rPr>
                <w:color w:val="000000" w:themeColor="text1"/>
                <w:sz w:val="24"/>
                <w:szCs w:val="24"/>
                <w:lang w:val="kk-KZ"/>
              </w:rPr>
            </w:pPr>
            <w:r w:rsidRPr="00DC3989">
              <w:rPr>
                <w:color w:val="000000" w:themeColor="text1"/>
                <w:sz w:val="24"/>
                <w:szCs w:val="24"/>
                <w:lang w:val="kk-KZ"/>
              </w:rPr>
              <w:t>Ақшыл түсті, мөлдір, жылжымалы сұйықтық, қылқан ағашына тән хош иісі бар</w:t>
            </w:r>
          </w:p>
        </w:tc>
        <w:tc>
          <w:tcPr>
            <w:tcW w:w="2551" w:type="dxa"/>
          </w:tcPr>
          <w:p w14:paraId="4E4E3B78" w14:textId="77777777" w:rsidR="00953A16" w:rsidRPr="00B32EE6" w:rsidRDefault="00953A16" w:rsidP="009F14A0">
            <w:pPr>
              <w:ind w:firstLine="142"/>
              <w:rPr>
                <w:color w:val="231F20"/>
                <w:sz w:val="24"/>
                <w:szCs w:val="24"/>
                <w:lang w:val="kk-KZ"/>
              </w:rPr>
            </w:pPr>
            <w:r w:rsidRPr="00B32EE6">
              <w:rPr>
                <w:color w:val="231F20"/>
                <w:sz w:val="24"/>
                <w:szCs w:val="24"/>
                <w:lang w:val="kk-KZ"/>
              </w:rPr>
              <w:t>Көрнекі түрде.</w:t>
            </w:r>
          </w:p>
          <w:p w14:paraId="2A4C5272" w14:textId="1969D8EF" w:rsidR="00953A16" w:rsidRPr="00B32EE6" w:rsidRDefault="00C9658E" w:rsidP="009F14A0">
            <w:pPr>
              <w:ind w:firstLine="142"/>
              <w:rPr>
                <w:sz w:val="24"/>
                <w:szCs w:val="24"/>
                <w:lang w:val="kk-KZ"/>
              </w:rPr>
            </w:pPr>
            <w:r w:rsidRPr="00C9658E">
              <w:rPr>
                <w:color w:val="231F20"/>
                <w:sz w:val="24"/>
                <w:szCs w:val="24"/>
                <w:lang w:val="kk-KZ"/>
              </w:rPr>
              <w:t>Қазақстан Республикасы Мемлекеттік Фармакопеясы,</w:t>
            </w:r>
            <w:r w:rsidR="00953A16" w:rsidRPr="00B32EE6">
              <w:rPr>
                <w:color w:val="231F20"/>
                <w:sz w:val="24"/>
                <w:szCs w:val="24"/>
                <w:lang w:val="kk-KZ"/>
              </w:rPr>
              <w:t xml:space="preserve"> І т. 1, </w:t>
            </w:r>
            <w:r w:rsidR="00953A16" w:rsidRPr="00B32EE6">
              <w:rPr>
                <w:i/>
                <w:color w:val="231F20"/>
                <w:sz w:val="24"/>
                <w:szCs w:val="24"/>
                <w:lang w:val="kk-KZ"/>
              </w:rPr>
              <w:t>2.8.8</w:t>
            </w:r>
          </w:p>
        </w:tc>
      </w:tr>
      <w:tr w:rsidR="00953A16" w:rsidRPr="00953A16" w14:paraId="1D5DB346" w14:textId="77777777" w:rsidTr="00912863">
        <w:trPr>
          <w:trHeight w:val="433"/>
        </w:trPr>
        <w:tc>
          <w:tcPr>
            <w:tcW w:w="2552" w:type="dxa"/>
          </w:tcPr>
          <w:p w14:paraId="217C9495" w14:textId="7733DC85" w:rsidR="00953A16" w:rsidRPr="00B32EE6" w:rsidRDefault="00DC3989" w:rsidP="009F14A0">
            <w:pPr>
              <w:rPr>
                <w:sz w:val="24"/>
                <w:szCs w:val="24"/>
                <w:lang w:val="ru-RU"/>
              </w:rPr>
            </w:pPr>
            <w:r w:rsidRPr="00DC3989">
              <w:rPr>
                <w:color w:val="231F20"/>
                <w:sz w:val="24"/>
                <w:szCs w:val="24"/>
                <w:lang w:val="kk-KZ"/>
              </w:rPr>
              <w:t>Эфир майының ерігіштік қасиеті</w:t>
            </w:r>
          </w:p>
        </w:tc>
        <w:tc>
          <w:tcPr>
            <w:tcW w:w="4536" w:type="dxa"/>
          </w:tcPr>
          <w:p w14:paraId="435CDFB0" w14:textId="0E6381B5" w:rsidR="00953A16" w:rsidRPr="00B32EE6" w:rsidRDefault="00953A16" w:rsidP="00AB5ACF">
            <w:pPr>
              <w:rPr>
                <w:color w:val="000000" w:themeColor="text1"/>
                <w:sz w:val="24"/>
                <w:szCs w:val="24"/>
                <w:lang w:val="kk-KZ"/>
              </w:rPr>
            </w:pPr>
            <w:r w:rsidRPr="00B32EE6">
              <w:rPr>
                <w:color w:val="000000" w:themeColor="text1"/>
                <w:sz w:val="24"/>
                <w:szCs w:val="24"/>
                <w:lang w:val="ru-RU"/>
              </w:rPr>
              <w:t>96% этанолда</w:t>
            </w:r>
            <w:r w:rsidR="00DC3989">
              <w:rPr>
                <w:color w:val="000000" w:themeColor="text1"/>
                <w:sz w:val="24"/>
                <w:szCs w:val="24"/>
                <w:lang w:val="kk-KZ"/>
              </w:rPr>
              <w:t xml:space="preserve"> </w:t>
            </w:r>
            <w:r w:rsidR="00DC3989" w:rsidRPr="00DC3989">
              <w:rPr>
                <w:color w:val="000000" w:themeColor="text1"/>
                <w:sz w:val="24"/>
                <w:szCs w:val="24"/>
                <w:lang w:val="kk-KZ"/>
              </w:rPr>
              <w:t>толық</w:t>
            </w:r>
            <w:r w:rsidRPr="00B32EE6">
              <w:rPr>
                <w:color w:val="000000" w:themeColor="text1"/>
                <w:sz w:val="24"/>
                <w:szCs w:val="24"/>
                <w:lang w:val="ru-RU"/>
              </w:rPr>
              <w:t xml:space="preserve"> ер</w:t>
            </w:r>
            <w:r w:rsidR="00DC3989">
              <w:rPr>
                <w:color w:val="000000" w:themeColor="text1"/>
                <w:sz w:val="24"/>
                <w:szCs w:val="24"/>
                <w:lang w:val="kk-KZ"/>
              </w:rPr>
              <w:t>и</w:t>
            </w:r>
            <w:r w:rsidRPr="00B32EE6">
              <w:rPr>
                <w:color w:val="000000" w:themeColor="text1"/>
                <w:sz w:val="24"/>
                <w:szCs w:val="24"/>
                <w:lang w:val="ru-RU"/>
              </w:rPr>
              <w:t>д</w:t>
            </w:r>
            <w:r w:rsidRPr="00B32EE6">
              <w:rPr>
                <w:color w:val="000000" w:themeColor="text1"/>
                <w:sz w:val="24"/>
                <w:szCs w:val="24"/>
                <w:lang w:val="kk-KZ"/>
              </w:rPr>
              <w:t>і</w:t>
            </w:r>
          </w:p>
        </w:tc>
        <w:tc>
          <w:tcPr>
            <w:tcW w:w="2551" w:type="dxa"/>
          </w:tcPr>
          <w:p w14:paraId="5CFE2852" w14:textId="7733CDC4" w:rsidR="00953A16" w:rsidRPr="00C9658E" w:rsidRDefault="00C9658E" w:rsidP="009F14A0">
            <w:pPr>
              <w:ind w:firstLine="142"/>
              <w:rPr>
                <w:sz w:val="24"/>
                <w:szCs w:val="24"/>
                <w:lang w:val="ru-RU"/>
              </w:rPr>
            </w:pPr>
            <w:r w:rsidRPr="00C9658E">
              <w:rPr>
                <w:color w:val="231F20"/>
                <w:sz w:val="24"/>
                <w:szCs w:val="24"/>
                <w:lang w:val="kk-KZ"/>
              </w:rPr>
              <w:t>Қазақстан Республикасы Мемлекеттік Фармакопеясы</w:t>
            </w:r>
            <w:r w:rsidR="00953A16" w:rsidRPr="00B32EE6">
              <w:rPr>
                <w:color w:val="231F20"/>
                <w:sz w:val="24"/>
                <w:szCs w:val="24"/>
                <w:lang w:val="kk-KZ"/>
              </w:rPr>
              <w:t xml:space="preserve">, І т. 1, </w:t>
            </w:r>
            <w:r w:rsidR="00953A16" w:rsidRPr="00B32EE6">
              <w:rPr>
                <w:i/>
                <w:color w:val="231F20"/>
                <w:sz w:val="24"/>
                <w:szCs w:val="24"/>
                <w:lang w:val="kk-KZ"/>
              </w:rPr>
              <w:t>2.8.10</w:t>
            </w:r>
          </w:p>
        </w:tc>
      </w:tr>
      <w:tr w:rsidR="00953A16" w:rsidRPr="00953A16" w14:paraId="4A9103C7" w14:textId="77777777" w:rsidTr="00912863">
        <w:trPr>
          <w:trHeight w:val="441"/>
        </w:trPr>
        <w:tc>
          <w:tcPr>
            <w:tcW w:w="2552" w:type="dxa"/>
          </w:tcPr>
          <w:p w14:paraId="2EB343F8" w14:textId="77777777" w:rsidR="00953A16" w:rsidRPr="00B32EE6" w:rsidRDefault="00953A16" w:rsidP="009F14A0">
            <w:pPr>
              <w:rPr>
                <w:sz w:val="24"/>
                <w:szCs w:val="24"/>
                <w:lang w:val="kk-KZ"/>
              </w:rPr>
            </w:pPr>
            <w:r w:rsidRPr="00B32EE6">
              <w:rPr>
                <w:color w:val="231F20"/>
                <w:sz w:val="24"/>
                <w:szCs w:val="24"/>
                <w:lang w:val="kk-KZ"/>
              </w:rPr>
              <w:t>Салыстырмалы тығыздығы</w:t>
            </w:r>
          </w:p>
        </w:tc>
        <w:tc>
          <w:tcPr>
            <w:tcW w:w="4536" w:type="dxa"/>
          </w:tcPr>
          <w:p w14:paraId="2E435C22" w14:textId="77777777" w:rsidR="00953A16" w:rsidRPr="00B32EE6" w:rsidRDefault="00953A16" w:rsidP="00AB5ACF">
            <w:pPr>
              <w:rPr>
                <w:color w:val="000000" w:themeColor="text1"/>
                <w:sz w:val="24"/>
                <w:szCs w:val="24"/>
                <w:lang w:val="ru-RU"/>
              </w:rPr>
            </w:pPr>
            <w:r w:rsidRPr="00B32EE6">
              <w:rPr>
                <w:color w:val="000000" w:themeColor="text1"/>
                <w:sz w:val="24"/>
                <w:szCs w:val="24"/>
                <w:lang w:val="ru-RU"/>
              </w:rPr>
              <w:t>0,910 г</w:t>
            </w:r>
            <w:r w:rsidRPr="00B32EE6">
              <w:rPr>
                <w:color w:val="000000" w:themeColor="text1"/>
                <w:sz w:val="24"/>
                <w:szCs w:val="24"/>
                <w:lang w:val="kk-KZ"/>
              </w:rPr>
              <w:t>/</w:t>
            </w:r>
            <w:r w:rsidRPr="00B32EE6">
              <w:rPr>
                <w:color w:val="000000" w:themeColor="text1"/>
                <w:sz w:val="24"/>
                <w:szCs w:val="24"/>
                <w:lang w:val="ru-RU"/>
              </w:rPr>
              <w:t>см</w:t>
            </w:r>
            <w:r w:rsidRPr="00B32EE6">
              <w:rPr>
                <w:color w:val="000000" w:themeColor="text1"/>
                <w:sz w:val="24"/>
                <w:szCs w:val="24"/>
                <w:vertAlign w:val="superscript"/>
                <w:lang w:val="ru-RU"/>
              </w:rPr>
              <w:t>3</w:t>
            </w:r>
            <w:r w:rsidRPr="00B32EE6">
              <w:rPr>
                <w:color w:val="000000" w:themeColor="text1"/>
                <w:sz w:val="24"/>
                <w:szCs w:val="24"/>
                <w:lang w:val="ru-RU"/>
              </w:rPr>
              <w:t>-0,915 г</w:t>
            </w:r>
            <w:r w:rsidRPr="00B32EE6">
              <w:rPr>
                <w:color w:val="000000" w:themeColor="text1"/>
                <w:sz w:val="24"/>
                <w:szCs w:val="24"/>
                <w:lang w:val="kk-KZ"/>
              </w:rPr>
              <w:t>/</w:t>
            </w:r>
            <w:r w:rsidRPr="00B32EE6">
              <w:rPr>
                <w:color w:val="000000" w:themeColor="text1"/>
                <w:sz w:val="24"/>
                <w:szCs w:val="24"/>
                <w:lang w:val="ru-RU"/>
              </w:rPr>
              <w:t>см</w:t>
            </w:r>
            <w:r w:rsidRPr="00B32EE6">
              <w:rPr>
                <w:color w:val="000000" w:themeColor="text1"/>
                <w:sz w:val="24"/>
                <w:szCs w:val="24"/>
                <w:vertAlign w:val="superscript"/>
                <w:lang w:val="ru-RU"/>
              </w:rPr>
              <w:t>3</w:t>
            </w:r>
          </w:p>
        </w:tc>
        <w:tc>
          <w:tcPr>
            <w:tcW w:w="2551" w:type="dxa"/>
          </w:tcPr>
          <w:p w14:paraId="6932526D" w14:textId="2535B744" w:rsidR="00953A16" w:rsidRPr="00C9658E" w:rsidRDefault="00C9658E" w:rsidP="009F14A0">
            <w:pPr>
              <w:ind w:firstLine="142"/>
              <w:rPr>
                <w:sz w:val="24"/>
                <w:szCs w:val="24"/>
                <w:lang w:val="ru-RU"/>
              </w:rPr>
            </w:pPr>
            <w:r w:rsidRPr="00C9658E">
              <w:rPr>
                <w:color w:val="231F20"/>
                <w:sz w:val="24"/>
                <w:szCs w:val="24"/>
                <w:lang w:val="kk-KZ"/>
              </w:rPr>
              <w:t>Қазақстан Республикасы Мемлекеттік Фармакопеясы</w:t>
            </w:r>
            <w:r w:rsidR="00953A16" w:rsidRPr="00B32EE6">
              <w:rPr>
                <w:color w:val="231F20"/>
                <w:sz w:val="24"/>
                <w:szCs w:val="24"/>
                <w:lang w:val="kk-KZ"/>
              </w:rPr>
              <w:t xml:space="preserve">, І т. 1, </w:t>
            </w:r>
            <w:r w:rsidR="00953A16" w:rsidRPr="00B32EE6">
              <w:rPr>
                <w:i/>
                <w:color w:val="231F20"/>
                <w:sz w:val="24"/>
                <w:szCs w:val="24"/>
                <w:lang w:val="kk-KZ"/>
              </w:rPr>
              <w:t>2.2.5</w:t>
            </w:r>
          </w:p>
        </w:tc>
      </w:tr>
      <w:tr w:rsidR="00953A16" w:rsidRPr="00953A16" w14:paraId="4DC01C0E" w14:textId="77777777" w:rsidTr="00912863">
        <w:trPr>
          <w:trHeight w:val="310"/>
        </w:trPr>
        <w:tc>
          <w:tcPr>
            <w:tcW w:w="2552" w:type="dxa"/>
          </w:tcPr>
          <w:p w14:paraId="384ABD83" w14:textId="77777777" w:rsidR="00953A16" w:rsidRPr="00B32EE6" w:rsidRDefault="00953A16" w:rsidP="009F14A0">
            <w:pPr>
              <w:rPr>
                <w:sz w:val="24"/>
                <w:szCs w:val="24"/>
                <w:lang w:val="ru-RU"/>
              </w:rPr>
            </w:pPr>
            <w:r w:rsidRPr="00B32EE6">
              <w:rPr>
                <w:color w:val="231F20"/>
                <w:sz w:val="24"/>
                <w:szCs w:val="24"/>
                <w:lang w:val="ru-RU"/>
              </w:rPr>
              <w:t>Сыну көрсеткіші</w:t>
            </w:r>
          </w:p>
        </w:tc>
        <w:tc>
          <w:tcPr>
            <w:tcW w:w="4536" w:type="dxa"/>
          </w:tcPr>
          <w:p w14:paraId="26552ABA" w14:textId="5FC77C82" w:rsidR="00953A16" w:rsidRPr="00B32EE6" w:rsidRDefault="004B387B" w:rsidP="00AB5ACF">
            <w:pPr>
              <w:rPr>
                <w:color w:val="000000" w:themeColor="text1"/>
                <w:sz w:val="24"/>
                <w:szCs w:val="24"/>
                <w:lang w:val="ru-RU"/>
              </w:rPr>
            </w:pPr>
            <w:r w:rsidRPr="00B32EE6">
              <w:rPr>
                <w:color w:val="000000" w:themeColor="text1"/>
                <w:sz w:val="24"/>
                <w:szCs w:val="24"/>
                <w:lang w:val="ru-RU"/>
              </w:rPr>
              <w:t>1,422</w:t>
            </w:r>
          </w:p>
        </w:tc>
        <w:tc>
          <w:tcPr>
            <w:tcW w:w="2551" w:type="dxa"/>
          </w:tcPr>
          <w:p w14:paraId="2C54D6C5" w14:textId="40DD5560" w:rsidR="00953A16" w:rsidRPr="00B32EE6" w:rsidRDefault="00C9658E" w:rsidP="009F14A0">
            <w:pPr>
              <w:ind w:firstLine="142"/>
              <w:rPr>
                <w:sz w:val="24"/>
                <w:szCs w:val="24"/>
                <w:lang w:val="ru-RU"/>
              </w:rPr>
            </w:pPr>
            <w:r w:rsidRPr="00C9658E">
              <w:rPr>
                <w:color w:val="231F20"/>
                <w:sz w:val="24"/>
                <w:szCs w:val="24"/>
                <w:lang w:val="kk-KZ"/>
              </w:rPr>
              <w:t>Қазақстан Республикасы Мемлекеттік Фармакопеясы</w:t>
            </w:r>
            <w:r w:rsidR="00157E09" w:rsidRPr="00157E09">
              <w:rPr>
                <w:sz w:val="24"/>
                <w:szCs w:val="24"/>
                <w:lang w:val="ru-RU"/>
              </w:rPr>
              <w:t>, І т. 1, 2.2.6</w:t>
            </w:r>
          </w:p>
        </w:tc>
      </w:tr>
      <w:tr w:rsidR="00157E09" w:rsidRPr="00953A16" w14:paraId="4F8BC9EF" w14:textId="77777777" w:rsidTr="00912863">
        <w:trPr>
          <w:trHeight w:val="310"/>
        </w:trPr>
        <w:tc>
          <w:tcPr>
            <w:tcW w:w="2552" w:type="dxa"/>
          </w:tcPr>
          <w:p w14:paraId="25E5F22A" w14:textId="37A6DF55" w:rsidR="00157E09" w:rsidRPr="00157E09" w:rsidRDefault="00DC3989" w:rsidP="00157E09">
            <w:pPr>
              <w:rPr>
                <w:color w:val="231F20"/>
                <w:sz w:val="24"/>
                <w:szCs w:val="24"/>
              </w:rPr>
            </w:pPr>
            <w:r w:rsidRPr="00DC3989">
              <w:rPr>
                <w:color w:val="231F20"/>
                <w:sz w:val="24"/>
                <w:szCs w:val="24"/>
              </w:rPr>
              <w:t>Кептіру кезінде салмақтың азаюы</w:t>
            </w:r>
          </w:p>
        </w:tc>
        <w:tc>
          <w:tcPr>
            <w:tcW w:w="4536" w:type="dxa"/>
          </w:tcPr>
          <w:p w14:paraId="0188006A" w14:textId="449777F5" w:rsidR="00157E09" w:rsidRPr="00516D74" w:rsidRDefault="00516D74" w:rsidP="00AB5ACF">
            <w:pPr>
              <w:rPr>
                <w:color w:val="000000" w:themeColor="text1"/>
                <w:sz w:val="24"/>
                <w:szCs w:val="24"/>
              </w:rPr>
            </w:pPr>
            <w:r w:rsidRPr="00516D74">
              <w:rPr>
                <w:color w:val="000000" w:themeColor="text1"/>
                <w:sz w:val="24"/>
                <w:szCs w:val="24"/>
                <w:lang w:val="ru-RU"/>
              </w:rPr>
              <w:t>7</w:t>
            </w:r>
            <w:r>
              <w:rPr>
                <w:color w:val="000000" w:themeColor="text1"/>
                <w:sz w:val="24"/>
                <w:szCs w:val="24"/>
                <w:lang w:val="ru-RU"/>
              </w:rPr>
              <w:t>,0</w:t>
            </w:r>
            <w:r w:rsidRPr="00516D74">
              <w:rPr>
                <w:color w:val="000000" w:themeColor="text1"/>
                <w:sz w:val="24"/>
                <w:szCs w:val="24"/>
                <w:lang w:val="ru-RU"/>
              </w:rPr>
              <w:t xml:space="preserve"> </w:t>
            </w:r>
            <w:r w:rsidR="00157E09" w:rsidRPr="00516D74">
              <w:rPr>
                <w:color w:val="000000" w:themeColor="text1"/>
                <w:sz w:val="24"/>
                <w:szCs w:val="24"/>
              </w:rPr>
              <w:t xml:space="preserve">%-дан </w:t>
            </w:r>
            <w:r w:rsidR="00DC3989" w:rsidRPr="00DC3989">
              <w:rPr>
                <w:color w:val="000000" w:themeColor="text1"/>
                <w:sz w:val="24"/>
                <w:szCs w:val="24"/>
              </w:rPr>
              <w:t>аспайды</w:t>
            </w:r>
          </w:p>
        </w:tc>
        <w:tc>
          <w:tcPr>
            <w:tcW w:w="2551" w:type="dxa"/>
          </w:tcPr>
          <w:p w14:paraId="59849D1A" w14:textId="752B99B0" w:rsidR="00157E09" w:rsidRPr="00B32EE6" w:rsidRDefault="00C9658E" w:rsidP="009F14A0">
            <w:pPr>
              <w:ind w:firstLine="142"/>
              <w:rPr>
                <w:color w:val="231F20"/>
                <w:sz w:val="24"/>
                <w:szCs w:val="24"/>
                <w:lang w:val="kk-KZ"/>
              </w:rPr>
            </w:pPr>
            <w:r w:rsidRPr="00C9658E">
              <w:rPr>
                <w:color w:val="231F20"/>
                <w:sz w:val="24"/>
                <w:szCs w:val="24"/>
                <w:lang w:val="kk-KZ"/>
              </w:rPr>
              <w:t>Қазақстан Республикасы Мемлекеттік Фармакопеясы</w:t>
            </w:r>
            <w:r w:rsidRPr="00157E09">
              <w:rPr>
                <w:color w:val="231F20"/>
                <w:sz w:val="24"/>
                <w:szCs w:val="24"/>
                <w:lang w:val="kk-KZ"/>
              </w:rPr>
              <w:t xml:space="preserve"> </w:t>
            </w:r>
            <w:r w:rsidR="00157E09" w:rsidRPr="00157E09">
              <w:rPr>
                <w:color w:val="231F20"/>
                <w:sz w:val="24"/>
                <w:szCs w:val="24"/>
                <w:lang w:val="kk-KZ"/>
              </w:rPr>
              <w:t>I, т. 1, 2.2.32</w:t>
            </w:r>
          </w:p>
        </w:tc>
      </w:tr>
      <w:tr w:rsidR="00516D74" w:rsidRPr="00953A16" w14:paraId="06DAAAA4" w14:textId="77777777" w:rsidTr="00912863">
        <w:trPr>
          <w:trHeight w:val="310"/>
        </w:trPr>
        <w:tc>
          <w:tcPr>
            <w:tcW w:w="2552" w:type="dxa"/>
          </w:tcPr>
          <w:p w14:paraId="0DFDFD3E" w14:textId="1478134E" w:rsidR="00516D74" w:rsidRPr="00157E09" w:rsidRDefault="00516D74" w:rsidP="00157E09">
            <w:pPr>
              <w:rPr>
                <w:color w:val="231F20"/>
                <w:sz w:val="24"/>
                <w:szCs w:val="24"/>
              </w:rPr>
            </w:pPr>
            <w:r w:rsidRPr="00516D74">
              <w:rPr>
                <w:color w:val="231F20"/>
                <w:sz w:val="24"/>
                <w:szCs w:val="24"/>
              </w:rPr>
              <w:t xml:space="preserve">Ауыр </w:t>
            </w:r>
            <w:r w:rsidR="00DC3989" w:rsidRPr="00DC3989">
              <w:rPr>
                <w:color w:val="231F20"/>
                <w:sz w:val="24"/>
                <w:szCs w:val="24"/>
              </w:rPr>
              <w:t>металдардың мөлшер</w:t>
            </w:r>
          </w:p>
        </w:tc>
        <w:tc>
          <w:tcPr>
            <w:tcW w:w="4536" w:type="dxa"/>
          </w:tcPr>
          <w:p w14:paraId="63E8FDC7" w14:textId="230FD7DE" w:rsidR="00516D74" w:rsidRPr="00516D74" w:rsidRDefault="00516D74" w:rsidP="00AB5ACF">
            <w:pPr>
              <w:rPr>
                <w:color w:val="000000" w:themeColor="text1"/>
                <w:sz w:val="24"/>
                <w:szCs w:val="24"/>
                <w:lang w:val="ru-RU"/>
              </w:rPr>
            </w:pPr>
            <w:r w:rsidRPr="00516D74">
              <w:rPr>
                <w:color w:val="000000" w:themeColor="text1"/>
                <w:sz w:val="24"/>
                <w:szCs w:val="24"/>
              </w:rPr>
              <w:t xml:space="preserve">0,1 %-дан </w:t>
            </w:r>
            <w:r w:rsidR="00DC3989" w:rsidRPr="00DC3989">
              <w:rPr>
                <w:color w:val="000000" w:themeColor="text1"/>
                <w:sz w:val="24"/>
                <w:szCs w:val="24"/>
              </w:rPr>
              <w:t>аспайды</w:t>
            </w:r>
          </w:p>
        </w:tc>
        <w:tc>
          <w:tcPr>
            <w:tcW w:w="2551" w:type="dxa"/>
          </w:tcPr>
          <w:p w14:paraId="595E3A32" w14:textId="70E83113" w:rsidR="00516D74" w:rsidRPr="00516D74" w:rsidRDefault="00C9658E" w:rsidP="00C9658E">
            <w:pPr>
              <w:rPr>
                <w:color w:val="231F20"/>
                <w:sz w:val="24"/>
                <w:szCs w:val="24"/>
                <w:lang w:val="kk-KZ"/>
              </w:rPr>
            </w:pPr>
            <w:r w:rsidRPr="00C9658E">
              <w:rPr>
                <w:color w:val="231F20"/>
                <w:sz w:val="24"/>
                <w:szCs w:val="24"/>
                <w:lang w:val="kk-KZ"/>
              </w:rPr>
              <w:t>Қазақстан Республикасы Мемлекеттік Фармакопеясы</w:t>
            </w:r>
            <w:r w:rsidRPr="00516D74">
              <w:rPr>
                <w:color w:val="231F20"/>
                <w:sz w:val="24"/>
                <w:szCs w:val="24"/>
                <w:lang w:val="kk-KZ"/>
              </w:rPr>
              <w:t xml:space="preserve"> </w:t>
            </w:r>
            <w:r w:rsidR="00516D74" w:rsidRPr="00516D74">
              <w:rPr>
                <w:color w:val="231F20"/>
                <w:sz w:val="24"/>
                <w:szCs w:val="24"/>
                <w:lang w:val="kk-KZ"/>
              </w:rPr>
              <w:t>1 т., 2.4.,8 А</w:t>
            </w:r>
          </w:p>
          <w:p w14:paraId="7C5C955A" w14:textId="0EEB782B" w:rsidR="00516D74" w:rsidRPr="00157E09" w:rsidRDefault="00516D74" w:rsidP="00516D74">
            <w:pPr>
              <w:ind w:firstLine="142"/>
              <w:rPr>
                <w:color w:val="231F20"/>
                <w:sz w:val="24"/>
                <w:szCs w:val="24"/>
                <w:lang w:val="kk-KZ"/>
              </w:rPr>
            </w:pPr>
            <w:r w:rsidRPr="00516D74">
              <w:rPr>
                <w:color w:val="231F20"/>
                <w:sz w:val="24"/>
                <w:szCs w:val="24"/>
                <w:lang w:val="kk-KZ"/>
              </w:rPr>
              <w:t>әдісі</w:t>
            </w:r>
          </w:p>
        </w:tc>
      </w:tr>
      <w:tr w:rsidR="00953A16" w:rsidRPr="00953A16" w14:paraId="29267FAF" w14:textId="77777777" w:rsidTr="00912863">
        <w:trPr>
          <w:trHeight w:val="455"/>
        </w:trPr>
        <w:tc>
          <w:tcPr>
            <w:tcW w:w="2552" w:type="dxa"/>
          </w:tcPr>
          <w:p w14:paraId="2A660FE7" w14:textId="52DC1445" w:rsidR="00953A16" w:rsidRPr="00B32EE6" w:rsidRDefault="00DC3989" w:rsidP="009F14A0">
            <w:pPr>
              <w:rPr>
                <w:sz w:val="24"/>
                <w:szCs w:val="24"/>
                <w:lang w:val="kk-KZ"/>
              </w:rPr>
            </w:pPr>
            <w:r w:rsidRPr="00DC3989">
              <w:rPr>
                <w:color w:val="231F20"/>
                <w:sz w:val="24"/>
                <w:szCs w:val="24"/>
                <w:lang w:val="kk-KZ"/>
              </w:rPr>
              <w:t>Эфир майындағы су мөлшері</w:t>
            </w:r>
          </w:p>
        </w:tc>
        <w:tc>
          <w:tcPr>
            <w:tcW w:w="4536" w:type="dxa"/>
          </w:tcPr>
          <w:p w14:paraId="287CD062" w14:textId="71791021" w:rsidR="00953A16" w:rsidRPr="00DC3989" w:rsidRDefault="00DC3989" w:rsidP="00AB5ACF">
            <w:pPr>
              <w:rPr>
                <w:color w:val="000000" w:themeColor="text1"/>
                <w:sz w:val="24"/>
                <w:szCs w:val="24"/>
                <w:lang w:val="kk-KZ"/>
              </w:rPr>
            </w:pPr>
            <w:r w:rsidRPr="00DC3989">
              <w:rPr>
                <w:color w:val="000000" w:themeColor="text1"/>
                <w:sz w:val="24"/>
                <w:szCs w:val="24"/>
                <w:lang w:val="ru-RU"/>
              </w:rPr>
              <w:t>Су мөлшері анықталмаған</w:t>
            </w:r>
          </w:p>
        </w:tc>
        <w:tc>
          <w:tcPr>
            <w:tcW w:w="2551" w:type="dxa"/>
          </w:tcPr>
          <w:p w14:paraId="575313AC" w14:textId="26BEF89A" w:rsidR="00953A16" w:rsidRPr="00C9658E" w:rsidRDefault="00C9658E" w:rsidP="009F14A0">
            <w:pPr>
              <w:ind w:firstLine="142"/>
              <w:rPr>
                <w:sz w:val="24"/>
                <w:szCs w:val="24"/>
                <w:lang w:val="ru-RU"/>
              </w:rPr>
            </w:pPr>
            <w:r w:rsidRPr="00C9658E">
              <w:rPr>
                <w:color w:val="231F20"/>
                <w:sz w:val="24"/>
                <w:szCs w:val="24"/>
                <w:lang w:val="kk-KZ"/>
              </w:rPr>
              <w:t>Қазақстан Республикасы Мемлекеттік Фармакопеясы</w:t>
            </w:r>
            <w:r w:rsidR="00953A16" w:rsidRPr="00B32EE6">
              <w:rPr>
                <w:color w:val="231F20"/>
                <w:sz w:val="24"/>
                <w:szCs w:val="24"/>
                <w:lang w:val="kk-KZ"/>
              </w:rPr>
              <w:t xml:space="preserve">, І т. 1, </w:t>
            </w:r>
            <w:r w:rsidR="00953A16" w:rsidRPr="00B32EE6">
              <w:rPr>
                <w:i/>
                <w:color w:val="231F20"/>
                <w:sz w:val="24"/>
                <w:szCs w:val="24"/>
                <w:lang w:val="kk-KZ"/>
              </w:rPr>
              <w:t>2.8.5</w:t>
            </w:r>
          </w:p>
        </w:tc>
      </w:tr>
      <w:tr w:rsidR="00953A16" w:rsidRPr="00953A16" w14:paraId="66641F98" w14:textId="77777777" w:rsidTr="00912863">
        <w:trPr>
          <w:trHeight w:val="652"/>
        </w:trPr>
        <w:tc>
          <w:tcPr>
            <w:tcW w:w="2552" w:type="dxa"/>
          </w:tcPr>
          <w:p w14:paraId="44FD1A04" w14:textId="504B97AB" w:rsidR="00953A16" w:rsidRPr="00B32EE6" w:rsidRDefault="00953A16" w:rsidP="009F14A0">
            <w:pPr>
              <w:rPr>
                <w:sz w:val="24"/>
                <w:szCs w:val="24"/>
                <w:lang w:val="kk-KZ"/>
              </w:rPr>
            </w:pPr>
            <w:r w:rsidRPr="00B32EE6">
              <w:rPr>
                <w:color w:val="231F20"/>
                <w:sz w:val="24"/>
                <w:szCs w:val="24"/>
                <w:lang w:val="kk-KZ"/>
              </w:rPr>
              <w:t xml:space="preserve">Микробиологиялық </w:t>
            </w:r>
            <w:r w:rsidR="00DC3989" w:rsidRPr="00DC3989">
              <w:rPr>
                <w:color w:val="231F20"/>
                <w:sz w:val="24"/>
                <w:szCs w:val="24"/>
                <w:lang w:val="kk-KZ"/>
              </w:rPr>
              <w:t>сапасы</w:t>
            </w:r>
          </w:p>
        </w:tc>
        <w:tc>
          <w:tcPr>
            <w:tcW w:w="4536" w:type="dxa"/>
          </w:tcPr>
          <w:p w14:paraId="5AA7C38A" w14:textId="3E0C62FB" w:rsidR="00953A16" w:rsidRPr="00B32EE6" w:rsidRDefault="00DC3989" w:rsidP="002159F0">
            <w:pPr>
              <w:jc w:val="both"/>
              <w:rPr>
                <w:color w:val="000000" w:themeColor="text1"/>
                <w:sz w:val="24"/>
                <w:szCs w:val="24"/>
                <w:lang w:val="kk-KZ"/>
              </w:rPr>
            </w:pPr>
            <w:r>
              <w:rPr>
                <w:color w:val="000000" w:themeColor="text1"/>
                <w:sz w:val="24"/>
                <w:szCs w:val="24"/>
                <w:lang w:val="kk-KZ"/>
              </w:rPr>
              <w:t>д</w:t>
            </w:r>
            <w:r w:rsidRPr="00DC3989">
              <w:rPr>
                <w:color w:val="000000" w:themeColor="text1"/>
                <w:sz w:val="24"/>
                <w:szCs w:val="24"/>
                <w:lang w:val="kk-KZ"/>
              </w:rPr>
              <w:t>әрілік заттың 1 мл құрамында аэробты бактериялар мен зеңдер 100-ден аспауы тиіс, энтеробактериялар - 10-нан артық болмауы қажет. 1 г препаратта Pseudomonas aeruginosa және Staphylococcus aureus бактериялары болмауы тиіс.</w:t>
            </w:r>
            <w:r w:rsidR="002159F0" w:rsidRPr="00B32EE6">
              <w:rPr>
                <w:color w:val="000000" w:themeColor="text1"/>
                <w:sz w:val="24"/>
                <w:szCs w:val="24"/>
                <w:lang w:val="kk-KZ"/>
              </w:rPr>
              <w:t>.</w:t>
            </w:r>
          </w:p>
        </w:tc>
        <w:tc>
          <w:tcPr>
            <w:tcW w:w="2551" w:type="dxa"/>
          </w:tcPr>
          <w:p w14:paraId="76138862" w14:textId="6A30FAD0" w:rsidR="00953A16" w:rsidRPr="00B32EE6" w:rsidRDefault="00C9658E" w:rsidP="00C9658E">
            <w:pPr>
              <w:rPr>
                <w:sz w:val="24"/>
                <w:szCs w:val="24"/>
                <w:lang w:val="kk-KZ"/>
              </w:rPr>
            </w:pPr>
            <w:r w:rsidRPr="00C9658E">
              <w:rPr>
                <w:color w:val="231F20"/>
                <w:sz w:val="24"/>
                <w:szCs w:val="24"/>
                <w:lang w:val="kk-KZ"/>
              </w:rPr>
              <w:t>Қазақстан Республикасы Мемлекеттік Фармакопеясы</w:t>
            </w:r>
            <w:r w:rsidR="00953A16" w:rsidRPr="00B32EE6">
              <w:rPr>
                <w:color w:val="231F20"/>
                <w:sz w:val="24"/>
                <w:szCs w:val="24"/>
                <w:lang w:val="kk-KZ"/>
              </w:rPr>
              <w:t>, І т. 1</w:t>
            </w:r>
            <w:r w:rsidR="00953A16" w:rsidRPr="00B32EE6">
              <w:rPr>
                <w:i/>
                <w:color w:val="231F20"/>
                <w:sz w:val="24"/>
                <w:szCs w:val="24"/>
                <w:lang w:val="kk-KZ"/>
              </w:rPr>
              <w:t>, 2.</w:t>
            </w:r>
            <w:r w:rsidR="00953A16" w:rsidRPr="00C9658E">
              <w:rPr>
                <w:i/>
                <w:color w:val="231F20"/>
                <w:sz w:val="24"/>
                <w:szCs w:val="24"/>
                <w:lang w:val="ru-RU"/>
              </w:rPr>
              <w:t>6</w:t>
            </w:r>
            <w:r w:rsidR="00953A16" w:rsidRPr="00B32EE6">
              <w:rPr>
                <w:i/>
                <w:color w:val="231F20"/>
                <w:sz w:val="24"/>
                <w:szCs w:val="24"/>
                <w:lang w:val="kk-KZ"/>
              </w:rPr>
              <w:t xml:space="preserve">.12, </w:t>
            </w:r>
            <w:r w:rsidR="00953A16" w:rsidRPr="00C9658E">
              <w:rPr>
                <w:i/>
                <w:sz w:val="24"/>
                <w:szCs w:val="24"/>
                <w:lang w:val="ru-RU"/>
              </w:rPr>
              <w:t>2.6.13</w:t>
            </w:r>
          </w:p>
        </w:tc>
      </w:tr>
      <w:tr w:rsidR="00953A16" w:rsidRPr="00953A16" w14:paraId="4DCB0E55" w14:textId="77777777" w:rsidTr="00912863">
        <w:trPr>
          <w:trHeight w:val="362"/>
        </w:trPr>
        <w:tc>
          <w:tcPr>
            <w:tcW w:w="2552" w:type="dxa"/>
          </w:tcPr>
          <w:p w14:paraId="2A1CFE22" w14:textId="77777777" w:rsidR="00953A16" w:rsidRPr="00B32EE6" w:rsidRDefault="00953A16" w:rsidP="009F14A0">
            <w:pPr>
              <w:rPr>
                <w:color w:val="231F20"/>
                <w:sz w:val="24"/>
                <w:szCs w:val="24"/>
                <w:lang w:val="kk-KZ"/>
              </w:rPr>
            </w:pPr>
            <w:r w:rsidRPr="00B32EE6">
              <w:rPr>
                <w:color w:val="231F20"/>
                <w:sz w:val="24"/>
                <w:szCs w:val="24"/>
                <w:lang w:val="ru-RU"/>
              </w:rPr>
              <w:t>Санды</w:t>
            </w:r>
            <w:r w:rsidRPr="00B32EE6">
              <w:rPr>
                <w:color w:val="231F20"/>
                <w:sz w:val="24"/>
                <w:szCs w:val="24"/>
                <w:lang w:val="kk-KZ"/>
              </w:rPr>
              <w:t>қ анықтау:</w:t>
            </w:r>
          </w:p>
          <w:p w14:paraId="354E381E" w14:textId="21CCD47B" w:rsidR="00953A16" w:rsidRPr="00B32EE6" w:rsidRDefault="00DC3989" w:rsidP="009F14A0">
            <w:pPr>
              <w:rPr>
                <w:sz w:val="24"/>
                <w:szCs w:val="24"/>
                <w:lang w:val="kk-KZ"/>
              </w:rPr>
            </w:pPr>
            <w:r w:rsidRPr="00DC3989">
              <w:rPr>
                <w:color w:val="231F20"/>
                <w:sz w:val="24"/>
                <w:szCs w:val="24"/>
                <w:lang w:val="kk-KZ"/>
              </w:rPr>
              <w:t>α-пиненнің концентрациясын өлшеу</w:t>
            </w:r>
          </w:p>
        </w:tc>
        <w:tc>
          <w:tcPr>
            <w:tcW w:w="4536" w:type="dxa"/>
          </w:tcPr>
          <w:p w14:paraId="14CBA19B" w14:textId="26C903C7" w:rsidR="00953A16" w:rsidRPr="00B32EE6" w:rsidRDefault="00DC3989" w:rsidP="00AB5ACF">
            <w:pPr>
              <w:rPr>
                <w:color w:val="000000" w:themeColor="text1"/>
                <w:sz w:val="24"/>
                <w:szCs w:val="24"/>
                <w:lang w:val="ru-RU"/>
              </w:rPr>
            </w:pPr>
            <w:r>
              <w:rPr>
                <w:color w:val="000000" w:themeColor="text1"/>
                <w:sz w:val="24"/>
                <w:szCs w:val="24"/>
                <w:lang w:val="kk-KZ"/>
              </w:rPr>
              <w:t>К</w:t>
            </w:r>
            <w:r w:rsidRPr="00DC3989">
              <w:rPr>
                <w:color w:val="000000" w:themeColor="text1"/>
                <w:sz w:val="24"/>
                <w:szCs w:val="24"/>
                <w:lang w:val="ru-RU"/>
              </w:rPr>
              <w:t>емінде 32%</w:t>
            </w:r>
          </w:p>
        </w:tc>
        <w:tc>
          <w:tcPr>
            <w:tcW w:w="2551" w:type="dxa"/>
          </w:tcPr>
          <w:p w14:paraId="15B14C5B" w14:textId="2AAE1069" w:rsidR="00953A16" w:rsidRPr="00B32EE6" w:rsidRDefault="00C9658E" w:rsidP="00C9658E">
            <w:pPr>
              <w:rPr>
                <w:sz w:val="24"/>
                <w:szCs w:val="24"/>
                <w:lang w:val="ru-RU"/>
              </w:rPr>
            </w:pPr>
            <w:r w:rsidRPr="00C9658E">
              <w:rPr>
                <w:color w:val="231F20"/>
                <w:sz w:val="24"/>
                <w:szCs w:val="24"/>
                <w:lang w:val="kk-KZ"/>
              </w:rPr>
              <w:t>Қазақстан Республикасы Мемлекеттік Фармакопеясы</w:t>
            </w:r>
            <w:r w:rsidRPr="00B32EE6">
              <w:rPr>
                <w:sz w:val="24"/>
                <w:szCs w:val="24"/>
                <w:lang w:val="ru-RU"/>
              </w:rPr>
              <w:t xml:space="preserve"> </w:t>
            </w:r>
            <w:r w:rsidR="00953A16" w:rsidRPr="00B32EE6">
              <w:rPr>
                <w:sz w:val="24"/>
                <w:szCs w:val="24"/>
                <w:lang w:val="ru-RU"/>
              </w:rPr>
              <w:t xml:space="preserve">т.1, </w:t>
            </w:r>
            <w:r w:rsidR="00953A16" w:rsidRPr="00B32EE6">
              <w:rPr>
                <w:i/>
                <w:sz w:val="24"/>
                <w:szCs w:val="24"/>
                <w:lang w:val="ru-RU"/>
              </w:rPr>
              <w:t>2.2.28</w:t>
            </w:r>
          </w:p>
        </w:tc>
      </w:tr>
      <w:tr w:rsidR="00953A16" w:rsidRPr="00953A16" w14:paraId="5351A472" w14:textId="77777777" w:rsidTr="00C31491">
        <w:trPr>
          <w:trHeight w:val="281"/>
        </w:trPr>
        <w:tc>
          <w:tcPr>
            <w:tcW w:w="2552" w:type="dxa"/>
          </w:tcPr>
          <w:p w14:paraId="01F1B377" w14:textId="0747EBF2" w:rsidR="00953A16" w:rsidRPr="00B32EE6" w:rsidRDefault="00DC3989" w:rsidP="009F14A0">
            <w:pPr>
              <w:rPr>
                <w:sz w:val="24"/>
                <w:szCs w:val="24"/>
                <w:lang w:val="kk-KZ"/>
              </w:rPr>
            </w:pPr>
            <w:r w:rsidRPr="00DC3989">
              <w:rPr>
                <w:color w:val="231F20"/>
                <w:sz w:val="24"/>
                <w:szCs w:val="24"/>
                <w:lang w:val="kk-KZ"/>
              </w:rPr>
              <w:t>Қаптау</w:t>
            </w:r>
          </w:p>
        </w:tc>
        <w:tc>
          <w:tcPr>
            <w:tcW w:w="4536" w:type="dxa"/>
            <w:tcBorders>
              <w:bottom w:val="single" w:sz="4" w:space="0" w:color="auto"/>
            </w:tcBorders>
          </w:tcPr>
          <w:p w14:paraId="307E94E1" w14:textId="7C5C84AE" w:rsidR="00953A16" w:rsidRPr="00DC3989" w:rsidRDefault="00DC3989" w:rsidP="00AB5ACF">
            <w:pPr>
              <w:rPr>
                <w:color w:val="000000" w:themeColor="text1"/>
                <w:sz w:val="24"/>
                <w:szCs w:val="24"/>
                <w:lang w:val="kk-KZ"/>
              </w:rPr>
            </w:pPr>
            <w:r w:rsidRPr="00DC3989">
              <w:rPr>
                <w:color w:val="000000" w:themeColor="text1"/>
                <w:sz w:val="24"/>
                <w:szCs w:val="24"/>
                <w:lang w:val="kk-KZ"/>
              </w:rPr>
              <w:t>5 мл көлеміндегі шыны құтыларға салынды</w:t>
            </w:r>
          </w:p>
        </w:tc>
        <w:tc>
          <w:tcPr>
            <w:tcW w:w="2551" w:type="dxa"/>
            <w:tcBorders>
              <w:bottom w:val="single" w:sz="4" w:space="0" w:color="auto"/>
            </w:tcBorders>
          </w:tcPr>
          <w:p w14:paraId="03223B82" w14:textId="16EB83D9" w:rsidR="00953A16" w:rsidRPr="00B32EE6" w:rsidRDefault="00C9658E" w:rsidP="00C9658E">
            <w:pPr>
              <w:rPr>
                <w:sz w:val="24"/>
                <w:szCs w:val="24"/>
                <w:lang w:val="kk-KZ"/>
              </w:rPr>
            </w:pPr>
            <w:r w:rsidRPr="00DC3989">
              <w:rPr>
                <w:color w:val="231F20"/>
                <w:sz w:val="24"/>
                <w:szCs w:val="24"/>
                <w:lang w:val="kk-KZ"/>
              </w:rPr>
              <w:t>Нормативтік құжаттарға сәйкес</w:t>
            </w:r>
          </w:p>
        </w:tc>
      </w:tr>
      <w:tr w:rsidR="00953A16" w:rsidRPr="00953A16" w14:paraId="7FE62E5E" w14:textId="77777777" w:rsidTr="00C31491">
        <w:trPr>
          <w:trHeight w:val="343"/>
        </w:trPr>
        <w:tc>
          <w:tcPr>
            <w:tcW w:w="2552" w:type="dxa"/>
            <w:tcBorders>
              <w:right w:val="single" w:sz="4" w:space="0" w:color="auto"/>
            </w:tcBorders>
          </w:tcPr>
          <w:p w14:paraId="7E1E886C" w14:textId="77777777" w:rsidR="00953A16" w:rsidRPr="00B32EE6" w:rsidRDefault="00953A16" w:rsidP="009F14A0">
            <w:pPr>
              <w:rPr>
                <w:sz w:val="24"/>
                <w:szCs w:val="24"/>
                <w:lang w:val="ru-RU"/>
              </w:rPr>
            </w:pPr>
            <w:r w:rsidRPr="00B32EE6">
              <w:rPr>
                <w:color w:val="231F20"/>
                <w:sz w:val="24"/>
                <w:szCs w:val="24"/>
                <w:lang w:val="kk-KZ"/>
              </w:rPr>
              <w:t>Т</w:t>
            </w:r>
            <w:r w:rsidRPr="00B32EE6">
              <w:rPr>
                <w:color w:val="231F20"/>
                <w:sz w:val="24"/>
                <w:szCs w:val="24"/>
                <w:lang w:val="ru-RU"/>
              </w:rPr>
              <w:t>аңбалау</w:t>
            </w:r>
          </w:p>
        </w:tc>
        <w:tc>
          <w:tcPr>
            <w:tcW w:w="4536" w:type="dxa"/>
            <w:tcBorders>
              <w:top w:val="single" w:sz="4" w:space="0" w:color="auto"/>
              <w:left w:val="single" w:sz="4" w:space="0" w:color="auto"/>
              <w:bottom w:val="single" w:sz="4" w:space="0" w:color="auto"/>
              <w:right w:val="single" w:sz="4" w:space="0" w:color="auto"/>
            </w:tcBorders>
          </w:tcPr>
          <w:p w14:paraId="7464945D" w14:textId="7096302A" w:rsidR="00953A16" w:rsidRPr="00B32EE6" w:rsidRDefault="00DC3989" w:rsidP="009F14A0">
            <w:pPr>
              <w:rPr>
                <w:color w:val="000000" w:themeColor="text1"/>
                <w:sz w:val="24"/>
                <w:szCs w:val="24"/>
                <w:lang w:val="ru-RU"/>
              </w:rPr>
            </w:pPr>
            <w:r w:rsidRPr="00DC3989">
              <w:rPr>
                <w:rFonts w:eastAsia="Calibri"/>
                <w:color w:val="000000"/>
                <w:kern w:val="24"/>
                <w:sz w:val="24"/>
                <w:szCs w:val="24"/>
                <w:lang w:val="kk-KZ"/>
              </w:rPr>
              <w:t>Жапсырмада эфир майының атауы, шығару күні, жарамдылық мерзімі, серия нөмірі, концентрациясы, салмағы, қолдану тәсілі, сақтау шарттары және ескерту белгілері көрсетілген.</w:t>
            </w:r>
          </w:p>
        </w:tc>
        <w:tc>
          <w:tcPr>
            <w:tcW w:w="2551" w:type="dxa"/>
            <w:tcBorders>
              <w:top w:val="single" w:sz="4" w:space="0" w:color="auto"/>
              <w:left w:val="single" w:sz="4" w:space="0" w:color="auto"/>
              <w:bottom w:val="single" w:sz="4" w:space="0" w:color="auto"/>
              <w:right w:val="single" w:sz="4" w:space="0" w:color="auto"/>
            </w:tcBorders>
          </w:tcPr>
          <w:p w14:paraId="519C9AA9" w14:textId="3AEEE15C" w:rsidR="00953A16" w:rsidRPr="00B32EE6" w:rsidRDefault="00C9658E" w:rsidP="009F14A0">
            <w:pPr>
              <w:rPr>
                <w:sz w:val="24"/>
                <w:szCs w:val="24"/>
                <w:lang w:val="ru-RU"/>
              </w:rPr>
            </w:pPr>
            <w:r w:rsidRPr="00C9658E">
              <w:rPr>
                <w:color w:val="231F20"/>
                <w:sz w:val="24"/>
                <w:szCs w:val="24"/>
                <w:lang w:val="kk-KZ"/>
              </w:rPr>
              <w:t>Қазақстан Республикасы</w:t>
            </w:r>
            <w:r w:rsidR="00953A16" w:rsidRPr="00B32EE6">
              <w:rPr>
                <w:color w:val="000000" w:themeColor="text1"/>
                <w:sz w:val="24"/>
                <w:szCs w:val="24"/>
                <w:lang w:val="kk-KZ"/>
              </w:rPr>
              <w:t xml:space="preserve"> ДСМ 2021 жылғы 27 қаңтардағы № ҚР ДСМ-11 бұйрығы</w:t>
            </w:r>
          </w:p>
        </w:tc>
      </w:tr>
      <w:tr w:rsidR="00953A16" w:rsidRPr="00AD47D3" w14:paraId="022EE339" w14:textId="77777777" w:rsidTr="00C31491">
        <w:trPr>
          <w:trHeight w:val="652"/>
        </w:trPr>
        <w:tc>
          <w:tcPr>
            <w:tcW w:w="2552" w:type="dxa"/>
            <w:tcBorders>
              <w:bottom w:val="nil"/>
              <w:right w:val="single" w:sz="4" w:space="0" w:color="auto"/>
            </w:tcBorders>
          </w:tcPr>
          <w:p w14:paraId="3C8DB858" w14:textId="77777777" w:rsidR="00953A16" w:rsidRPr="00B32EE6" w:rsidRDefault="00953A16" w:rsidP="009F14A0">
            <w:pPr>
              <w:rPr>
                <w:sz w:val="24"/>
                <w:szCs w:val="24"/>
                <w:lang w:val="ru-RU"/>
              </w:rPr>
            </w:pPr>
            <w:r w:rsidRPr="00B32EE6">
              <w:rPr>
                <w:color w:val="231F20"/>
                <w:sz w:val="24"/>
                <w:szCs w:val="24"/>
                <w:lang w:val="kk-KZ"/>
              </w:rPr>
              <w:t>Т</w:t>
            </w:r>
            <w:r w:rsidRPr="00B32EE6">
              <w:rPr>
                <w:color w:val="231F20"/>
                <w:sz w:val="24"/>
                <w:szCs w:val="24"/>
                <w:lang w:val="ru-RU"/>
              </w:rPr>
              <w:t>асымалдау</w:t>
            </w:r>
          </w:p>
        </w:tc>
        <w:tc>
          <w:tcPr>
            <w:tcW w:w="4536" w:type="dxa"/>
            <w:tcBorders>
              <w:top w:val="single" w:sz="4" w:space="0" w:color="auto"/>
              <w:left w:val="single" w:sz="4" w:space="0" w:color="auto"/>
              <w:bottom w:val="single" w:sz="4" w:space="0" w:color="auto"/>
              <w:right w:val="single" w:sz="4" w:space="0" w:color="auto"/>
            </w:tcBorders>
          </w:tcPr>
          <w:p w14:paraId="23E5ECE6" w14:textId="461DCB3B" w:rsidR="00953A16" w:rsidRPr="00B32EE6" w:rsidRDefault="00B32EE6" w:rsidP="009F14A0">
            <w:pPr>
              <w:rPr>
                <w:color w:val="000000" w:themeColor="text1"/>
                <w:sz w:val="24"/>
                <w:szCs w:val="24"/>
              </w:rPr>
            </w:pPr>
            <w:r>
              <w:rPr>
                <w:sz w:val="24"/>
              </w:rPr>
              <w:t>ҚР</w:t>
            </w:r>
            <w:r>
              <w:rPr>
                <w:spacing w:val="-4"/>
                <w:sz w:val="24"/>
              </w:rPr>
              <w:t xml:space="preserve"> </w:t>
            </w:r>
            <w:r>
              <w:rPr>
                <w:sz w:val="24"/>
              </w:rPr>
              <w:t>нормативті</w:t>
            </w:r>
            <w:r>
              <w:rPr>
                <w:spacing w:val="-4"/>
                <w:sz w:val="24"/>
              </w:rPr>
              <w:t xml:space="preserve"> </w:t>
            </w:r>
            <w:r>
              <w:rPr>
                <w:sz w:val="24"/>
              </w:rPr>
              <w:t>құжаттарына</w:t>
            </w:r>
            <w:r>
              <w:rPr>
                <w:spacing w:val="-4"/>
                <w:sz w:val="24"/>
              </w:rPr>
              <w:t xml:space="preserve"> </w:t>
            </w:r>
            <w:r>
              <w:rPr>
                <w:spacing w:val="-2"/>
                <w:sz w:val="24"/>
              </w:rPr>
              <w:t>сәйкес</w:t>
            </w:r>
          </w:p>
        </w:tc>
        <w:tc>
          <w:tcPr>
            <w:tcW w:w="2551" w:type="dxa"/>
            <w:tcBorders>
              <w:top w:val="single" w:sz="4" w:space="0" w:color="auto"/>
              <w:left w:val="single" w:sz="4" w:space="0" w:color="auto"/>
              <w:bottom w:val="single" w:sz="4" w:space="0" w:color="auto"/>
              <w:right w:val="single" w:sz="4" w:space="0" w:color="auto"/>
            </w:tcBorders>
          </w:tcPr>
          <w:p w14:paraId="46BE00BB" w14:textId="691A7694" w:rsidR="00953A16" w:rsidRPr="00B32EE6" w:rsidRDefault="00C9658E" w:rsidP="009F14A0">
            <w:pPr>
              <w:rPr>
                <w:sz w:val="24"/>
                <w:szCs w:val="24"/>
                <w:lang w:val="kk-KZ"/>
              </w:rPr>
            </w:pPr>
            <w:r w:rsidRPr="00C9658E">
              <w:rPr>
                <w:color w:val="231F20"/>
                <w:sz w:val="24"/>
                <w:szCs w:val="24"/>
                <w:lang w:val="kk-KZ"/>
              </w:rPr>
              <w:t>Қазақстан Республикасы</w:t>
            </w:r>
            <w:r w:rsidR="00953A16" w:rsidRPr="00B32EE6">
              <w:rPr>
                <w:color w:val="000000" w:themeColor="text1"/>
                <w:sz w:val="24"/>
                <w:szCs w:val="24"/>
                <w:lang w:val="kk-KZ"/>
              </w:rPr>
              <w:t xml:space="preserve"> ДСМ 2021 жылғы 16 ақпандағы № ҚР ДСМ-19 бұйрығы</w:t>
            </w:r>
          </w:p>
        </w:tc>
      </w:tr>
      <w:tr w:rsidR="00953A16" w:rsidRPr="00AD47D3" w14:paraId="64BAD49D" w14:textId="77777777" w:rsidTr="00C31491">
        <w:trPr>
          <w:trHeight w:val="233"/>
        </w:trPr>
        <w:tc>
          <w:tcPr>
            <w:tcW w:w="2552" w:type="dxa"/>
            <w:tcBorders>
              <w:right w:val="single" w:sz="4" w:space="0" w:color="auto"/>
            </w:tcBorders>
          </w:tcPr>
          <w:p w14:paraId="5BCFBAA7" w14:textId="6129E1D9" w:rsidR="00953A16" w:rsidRPr="00B32EE6" w:rsidRDefault="00DC3989" w:rsidP="009F14A0">
            <w:pPr>
              <w:rPr>
                <w:sz w:val="24"/>
                <w:szCs w:val="24"/>
                <w:lang w:val="kk-KZ"/>
              </w:rPr>
            </w:pPr>
            <w:r w:rsidRPr="00DC3989">
              <w:rPr>
                <w:sz w:val="24"/>
                <w:szCs w:val="24"/>
                <w:lang w:val="kk-KZ"/>
              </w:rPr>
              <w:t>Сақтау шарттары</w:t>
            </w:r>
          </w:p>
        </w:tc>
        <w:tc>
          <w:tcPr>
            <w:tcW w:w="4536" w:type="dxa"/>
            <w:tcBorders>
              <w:top w:val="single" w:sz="4" w:space="0" w:color="auto"/>
              <w:left w:val="single" w:sz="4" w:space="0" w:color="auto"/>
              <w:bottom w:val="single" w:sz="4" w:space="0" w:color="auto"/>
              <w:right w:val="single" w:sz="4" w:space="0" w:color="auto"/>
            </w:tcBorders>
          </w:tcPr>
          <w:p w14:paraId="4B38744F" w14:textId="6620A1D1" w:rsidR="00953A16" w:rsidRPr="00B32EE6" w:rsidRDefault="00DC3989" w:rsidP="009F14A0">
            <w:pPr>
              <w:rPr>
                <w:color w:val="000000" w:themeColor="text1"/>
                <w:sz w:val="24"/>
                <w:szCs w:val="24"/>
                <w:lang w:val="kk-KZ"/>
              </w:rPr>
            </w:pPr>
            <w:r w:rsidRPr="00DC3989">
              <w:rPr>
                <w:rFonts w:eastAsia="Calibri"/>
                <w:color w:val="000000"/>
                <w:kern w:val="24"/>
                <w:sz w:val="24"/>
                <w:szCs w:val="24"/>
                <w:lang w:val="kk-KZ"/>
              </w:rPr>
              <w:t>құрғақ, жарықтан қорғалған жерде, температурасы +25°С, салыстырмалы ылғалдылығы 60±5%-дан аспауы тиіс.</w:t>
            </w:r>
          </w:p>
        </w:tc>
        <w:tc>
          <w:tcPr>
            <w:tcW w:w="2551" w:type="dxa"/>
            <w:tcBorders>
              <w:top w:val="single" w:sz="4" w:space="0" w:color="auto"/>
              <w:left w:val="single" w:sz="4" w:space="0" w:color="auto"/>
              <w:bottom w:val="single" w:sz="4" w:space="0" w:color="auto"/>
              <w:right w:val="single" w:sz="4" w:space="0" w:color="auto"/>
            </w:tcBorders>
          </w:tcPr>
          <w:p w14:paraId="4FD2CACC" w14:textId="45899D6D" w:rsidR="00953A16" w:rsidRPr="00B32EE6" w:rsidRDefault="00C9658E" w:rsidP="009F14A0">
            <w:pPr>
              <w:rPr>
                <w:sz w:val="24"/>
                <w:szCs w:val="24"/>
                <w:lang w:val="kk-KZ"/>
              </w:rPr>
            </w:pPr>
            <w:r w:rsidRPr="00C9658E">
              <w:rPr>
                <w:color w:val="231F20"/>
                <w:sz w:val="24"/>
                <w:szCs w:val="24"/>
                <w:lang w:val="kk-KZ"/>
              </w:rPr>
              <w:t>Қазақстан Республикасы</w:t>
            </w:r>
            <w:r w:rsidR="00953A16" w:rsidRPr="00B32EE6">
              <w:rPr>
                <w:color w:val="000000" w:themeColor="text1"/>
                <w:sz w:val="24"/>
                <w:szCs w:val="24"/>
                <w:lang w:val="kk-KZ"/>
              </w:rPr>
              <w:t xml:space="preserve"> ДСМ 2021 жылғы 16 ақпандағы № ҚР ДСМ-19 бұйрығы</w:t>
            </w:r>
          </w:p>
        </w:tc>
      </w:tr>
      <w:tr w:rsidR="00953A16" w:rsidRPr="00953A16" w14:paraId="537E16ED" w14:textId="77777777" w:rsidTr="00C31491">
        <w:trPr>
          <w:trHeight w:val="366"/>
        </w:trPr>
        <w:tc>
          <w:tcPr>
            <w:tcW w:w="2552" w:type="dxa"/>
          </w:tcPr>
          <w:p w14:paraId="6E7B8970" w14:textId="77777777" w:rsidR="00953A16" w:rsidRPr="00B32EE6" w:rsidRDefault="00953A16" w:rsidP="009F14A0">
            <w:pPr>
              <w:rPr>
                <w:sz w:val="24"/>
                <w:szCs w:val="24"/>
                <w:lang w:val="kk-KZ"/>
              </w:rPr>
            </w:pPr>
            <w:r w:rsidRPr="00B32EE6">
              <w:rPr>
                <w:sz w:val="24"/>
                <w:szCs w:val="24"/>
                <w:lang w:val="kk-KZ"/>
              </w:rPr>
              <w:t>Сақтау мерзімі</w:t>
            </w:r>
          </w:p>
        </w:tc>
        <w:tc>
          <w:tcPr>
            <w:tcW w:w="4536" w:type="dxa"/>
            <w:tcBorders>
              <w:top w:val="single" w:sz="4" w:space="0" w:color="auto"/>
            </w:tcBorders>
          </w:tcPr>
          <w:p w14:paraId="145477F0" w14:textId="468C5D66" w:rsidR="00953A16" w:rsidRPr="00B32EE6" w:rsidRDefault="00953A16" w:rsidP="009F14A0">
            <w:pPr>
              <w:rPr>
                <w:color w:val="000000" w:themeColor="text1"/>
                <w:sz w:val="24"/>
                <w:szCs w:val="24"/>
                <w:lang w:val="kk-KZ"/>
              </w:rPr>
            </w:pPr>
            <w:r w:rsidRPr="00B32EE6">
              <w:rPr>
                <w:color w:val="000000" w:themeColor="text1"/>
                <w:sz w:val="24"/>
                <w:szCs w:val="24"/>
                <w:lang w:val="kk-KZ"/>
              </w:rPr>
              <w:t>1</w:t>
            </w:r>
            <w:r w:rsidR="00F1750A">
              <w:rPr>
                <w:color w:val="000000" w:themeColor="text1"/>
                <w:sz w:val="24"/>
                <w:szCs w:val="24"/>
                <w:lang w:val="ru-RU"/>
              </w:rPr>
              <w:t>2</w:t>
            </w:r>
            <w:r w:rsidRPr="00B32EE6">
              <w:rPr>
                <w:color w:val="000000" w:themeColor="text1"/>
                <w:sz w:val="24"/>
                <w:szCs w:val="24"/>
                <w:lang w:val="kk-KZ"/>
              </w:rPr>
              <w:t xml:space="preserve"> ай</w:t>
            </w:r>
          </w:p>
        </w:tc>
        <w:tc>
          <w:tcPr>
            <w:tcW w:w="2551" w:type="dxa"/>
            <w:tcBorders>
              <w:top w:val="single" w:sz="4" w:space="0" w:color="auto"/>
            </w:tcBorders>
          </w:tcPr>
          <w:p w14:paraId="0789FB65" w14:textId="2C8B17E2" w:rsidR="00953A16" w:rsidRPr="00B32EE6" w:rsidRDefault="00DC3989" w:rsidP="009F14A0">
            <w:pPr>
              <w:rPr>
                <w:sz w:val="24"/>
                <w:szCs w:val="24"/>
                <w:lang w:val="kk-KZ"/>
              </w:rPr>
            </w:pPr>
            <w:r w:rsidRPr="00DC3989">
              <w:rPr>
                <w:color w:val="231F20"/>
                <w:sz w:val="24"/>
                <w:szCs w:val="24"/>
                <w:lang w:val="kk-KZ"/>
              </w:rPr>
              <w:t>Нормативтік құжаттарға сәйкес</w:t>
            </w:r>
          </w:p>
        </w:tc>
      </w:tr>
      <w:tr w:rsidR="00953A16" w:rsidRPr="00953A16" w14:paraId="64123641" w14:textId="77777777" w:rsidTr="00912863">
        <w:trPr>
          <w:trHeight w:val="652"/>
        </w:trPr>
        <w:tc>
          <w:tcPr>
            <w:tcW w:w="2552" w:type="dxa"/>
          </w:tcPr>
          <w:p w14:paraId="274255A5" w14:textId="77777777" w:rsidR="00953A16" w:rsidRPr="00B32EE6" w:rsidRDefault="00953A16" w:rsidP="009F14A0">
            <w:pPr>
              <w:rPr>
                <w:sz w:val="24"/>
                <w:szCs w:val="24"/>
                <w:lang w:val="kk-KZ"/>
              </w:rPr>
            </w:pPr>
            <w:r w:rsidRPr="00B32EE6">
              <w:rPr>
                <w:sz w:val="24"/>
                <w:szCs w:val="24"/>
                <w:lang w:val="kk-KZ"/>
              </w:rPr>
              <w:t>Негізгі фармакологиялық белсенділігі</w:t>
            </w:r>
          </w:p>
        </w:tc>
        <w:tc>
          <w:tcPr>
            <w:tcW w:w="4536" w:type="dxa"/>
          </w:tcPr>
          <w:p w14:paraId="36DC62B9" w14:textId="410709BB" w:rsidR="00953A16" w:rsidRPr="00B32EE6" w:rsidRDefault="00DC3989" w:rsidP="009F14A0">
            <w:pPr>
              <w:rPr>
                <w:color w:val="000000" w:themeColor="text1"/>
                <w:sz w:val="24"/>
                <w:szCs w:val="24"/>
                <w:lang w:val="kk-KZ"/>
              </w:rPr>
            </w:pPr>
            <w:r w:rsidRPr="00DC3989">
              <w:rPr>
                <w:color w:val="000000" w:themeColor="text1"/>
                <w:sz w:val="24"/>
                <w:szCs w:val="24"/>
                <w:lang w:val="kk-KZ"/>
              </w:rPr>
              <w:t>Зеңге қарсы белсенділік</w:t>
            </w:r>
          </w:p>
        </w:tc>
        <w:tc>
          <w:tcPr>
            <w:tcW w:w="2551" w:type="dxa"/>
          </w:tcPr>
          <w:p w14:paraId="3FC42D7F" w14:textId="11531A23" w:rsidR="00953A16" w:rsidRPr="00B32EE6" w:rsidRDefault="00DC3989" w:rsidP="009F14A0">
            <w:pPr>
              <w:rPr>
                <w:sz w:val="24"/>
                <w:szCs w:val="24"/>
                <w:lang w:val="kk-KZ"/>
              </w:rPr>
            </w:pPr>
            <w:r w:rsidRPr="00DC3989">
              <w:rPr>
                <w:color w:val="231F20"/>
                <w:sz w:val="24"/>
                <w:szCs w:val="24"/>
                <w:lang w:val="kk-KZ"/>
              </w:rPr>
              <w:t>Нормативтік құжаттарға сәйкес</w:t>
            </w:r>
          </w:p>
        </w:tc>
      </w:tr>
    </w:tbl>
    <w:p w14:paraId="29B842A4" w14:textId="77777777" w:rsidR="00953A16" w:rsidRPr="00953A16" w:rsidRDefault="00953A16" w:rsidP="004B2967">
      <w:pPr>
        <w:spacing w:after="0" w:line="240" w:lineRule="auto"/>
        <w:ind w:firstLine="567"/>
        <w:jc w:val="both"/>
        <w:rPr>
          <w:rFonts w:ascii="Times New Roman" w:hAnsi="Times New Roman" w:cs="Times New Roman"/>
          <w:sz w:val="28"/>
          <w:szCs w:val="28"/>
        </w:rPr>
      </w:pPr>
    </w:p>
    <w:p w14:paraId="1D2DF154" w14:textId="77777777" w:rsidR="003C6DD0" w:rsidRPr="003C6DD0" w:rsidRDefault="003C6DD0" w:rsidP="003C6DD0">
      <w:pPr>
        <w:spacing w:after="0" w:line="240" w:lineRule="auto"/>
        <w:ind w:firstLine="567"/>
        <w:jc w:val="both"/>
        <w:rPr>
          <w:rFonts w:ascii="Times New Roman" w:hAnsi="Times New Roman" w:cs="Times New Roman"/>
          <w:sz w:val="28"/>
          <w:szCs w:val="28"/>
        </w:rPr>
      </w:pPr>
      <w:r w:rsidRPr="003C6DD0">
        <w:rPr>
          <w:rFonts w:ascii="Times New Roman" w:hAnsi="Times New Roman" w:cs="Times New Roman"/>
          <w:sz w:val="28"/>
          <w:szCs w:val="28"/>
        </w:rPr>
        <w:t>Қазақстан Республикасы Денсаулық сақтау министрінің 2020 жылғы 28 қазандағы №ҚР ДСМ-165/2020 бұйрығы талаптарына сәйкес Ferula songarica эфир майының тұрақтылығы ұзақ мерзімді сынақтар жүргізу арқылы бағаланды.</w:t>
      </w:r>
    </w:p>
    <w:p w14:paraId="068FD951" w14:textId="77777777" w:rsidR="003C6DD0" w:rsidRPr="003C6DD0" w:rsidRDefault="003C6DD0" w:rsidP="003C6DD0">
      <w:pPr>
        <w:spacing w:after="0" w:line="240" w:lineRule="auto"/>
        <w:ind w:firstLine="567"/>
        <w:jc w:val="both"/>
        <w:rPr>
          <w:rFonts w:ascii="Times New Roman" w:hAnsi="Times New Roman" w:cs="Times New Roman"/>
          <w:sz w:val="28"/>
          <w:szCs w:val="28"/>
        </w:rPr>
      </w:pPr>
      <w:r w:rsidRPr="003C6DD0">
        <w:rPr>
          <w:rFonts w:ascii="Times New Roman" w:hAnsi="Times New Roman" w:cs="Times New Roman"/>
          <w:sz w:val="28"/>
          <w:szCs w:val="28"/>
        </w:rPr>
        <w:t>Ұзақ мерзімді сақтау жағдайында (12 ай) жүргізілген зерттеулер барысында (25±2)°С температура және (60±5)% салыстырмалы ылғалдылық кезінде эфир майының сапалық және сандық сипаттамалары, сондай-ақ микробиологиялық тазалығы белгіленген нормативтік шектерде сақталғаны анықталды. Бақылау кезеңінде негізгі сапа көрсеткіштері бойынша елеулі ауытқулар тіркелген жоқ.</w:t>
      </w:r>
    </w:p>
    <w:p w14:paraId="588A94D8" w14:textId="77777777" w:rsidR="003C6DD0" w:rsidRDefault="003C6DD0" w:rsidP="003C6DD0">
      <w:pPr>
        <w:spacing w:after="0" w:line="240" w:lineRule="auto"/>
        <w:ind w:firstLine="567"/>
        <w:jc w:val="both"/>
        <w:rPr>
          <w:rFonts w:ascii="Times New Roman" w:hAnsi="Times New Roman" w:cs="Times New Roman"/>
          <w:sz w:val="28"/>
          <w:szCs w:val="28"/>
          <w:lang w:val="kk-KZ"/>
        </w:rPr>
      </w:pPr>
      <w:r w:rsidRPr="003C6DD0">
        <w:rPr>
          <w:rFonts w:ascii="Times New Roman" w:hAnsi="Times New Roman" w:cs="Times New Roman"/>
          <w:sz w:val="28"/>
          <w:szCs w:val="28"/>
        </w:rPr>
        <w:t>Ferula songarica өсімдігінің жер асты бөлігінен алынған эфир майының тұрақтылық көрсеткіштері 20-кестеде ұсынылған. Негізгі сапа параметрлері бойынша бақылау 0, 3, 6, 9, 12 және 18 ай аралықтарында жүргізілді.</w:t>
      </w:r>
    </w:p>
    <w:p w14:paraId="3117BF5C" w14:textId="77777777" w:rsidR="006A60D9" w:rsidRPr="006A60D9" w:rsidRDefault="003C6DD0" w:rsidP="006A60D9">
      <w:pPr>
        <w:tabs>
          <w:tab w:val="left" w:pos="851"/>
        </w:tabs>
        <w:spacing w:after="0" w:line="240" w:lineRule="auto"/>
        <w:ind w:firstLine="567"/>
        <w:jc w:val="both"/>
        <w:rPr>
          <w:rFonts w:ascii="Times New Roman" w:hAnsi="Times New Roman" w:cs="Times New Roman"/>
          <w:sz w:val="28"/>
          <w:szCs w:val="28"/>
          <w:lang w:val="kk-KZ"/>
        </w:rPr>
      </w:pPr>
      <w:r w:rsidRPr="003C6DD0">
        <w:rPr>
          <w:rFonts w:ascii="Times New Roman" w:hAnsi="Times New Roman" w:cs="Times New Roman"/>
          <w:sz w:val="28"/>
          <w:szCs w:val="28"/>
          <w:lang w:val="kk-KZ"/>
        </w:rPr>
        <w:t>Қазіргі кезеңде эфир майының тұрақтылығын зерттеу жұмыстары жалғасын табуд</w:t>
      </w:r>
      <w:r>
        <w:rPr>
          <w:rFonts w:ascii="Times New Roman" w:hAnsi="Times New Roman" w:cs="Times New Roman"/>
          <w:sz w:val="28"/>
          <w:szCs w:val="28"/>
          <w:lang w:val="kk-KZ"/>
        </w:rPr>
        <w:t>а</w:t>
      </w:r>
      <w:r w:rsidR="006A60D9" w:rsidRPr="006A60D9">
        <w:rPr>
          <w:rFonts w:ascii="Times New Roman" w:hAnsi="Times New Roman" w:cs="Times New Roman"/>
          <w:sz w:val="28"/>
          <w:szCs w:val="28"/>
          <w:lang w:val="kk-KZ"/>
        </w:rPr>
        <w:t xml:space="preserve"> </w:t>
      </w:r>
      <w:r w:rsidR="006A60D9" w:rsidRPr="00C9658E">
        <w:rPr>
          <w:rFonts w:ascii="Times New Roman" w:hAnsi="Times New Roman" w:cs="Times New Roman"/>
          <w:bCs/>
          <w:iCs/>
          <w:sz w:val="28"/>
          <w:szCs w:val="28"/>
          <w:lang w:val="kk-KZ"/>
        </w:rPr>
        <w:t>[1</w:t>
      </w:r>
      <w:r w:rsidR="006A60D9" w:rsidRPr="006A60D9">
        <w:rPr>
          <w:rFonts w:ascii="Times New Roman" w:hAnsi="Times New Roman" w:cs="Times New Roman"/>
          <w:bCs/>
          <w:iCs/>
          <w:sz w:val="28"/>
          <w:szCs w:val="28"/>
          <w:lang w:val="kk-KZ"/>
        </w:rPr>
        <w:t>01</w:t>
      </w:r>
      <w:r w:rsidR="006A60D9" w:rsidRPr="00C9658E">
        <w:rPr>
          <w:rFonts w:ascii="Times New Roman" w:hAnsi="Times New Roman" w:cs="Times New Roman"/>
          <w:bCs/>
          <w:iCs/>
          <w:sz w:val="28"/>
          <w:szCs w:val="28"/>
          <w:lang w:val="kk-KZ"/>
        </w:rPr>
        <w:t>].</w:t>
      </w:r>
    </w:p>
    <w:p w14:paraId="3DC69BC2" w14:textId="771500B7" w:rsidR="00953A16" w:rsidRPr="006A60D9" w:rsidRDefault="00953A16" w:rsidP="003C6DD0">
      <w:pPr>
        <w:spacing w:after="0" w:line="240" w:lineRule="auto"/>
        <w:ind w:firstLine="567"/>
        <w:jc w:val="both"/>
        <w:rPr>
          <w:rFonts w:ascii="Times New Roman" w:hAnsi="Times New Roman" w:cs="Times New Roman"/>
          <w:bCs/>
          <w:sz w:val="28"/>
          <w:szCs w:val="28"/>
          <w:lang w:val="kk-KZ"/>
        </w:rPr>
        <w:sectPr w:rsidR="00953A16" w:rsidRPr="006A60D9" w:rsidSect="002237EA">
          <w:type w:val="nextColumn"/>
          <w:pgSz w:w="11906" w:h="16838" w:code="9"/>
          <w:pgMar w:top="1134" w:right="567" w:bottom="1134" w:left="1701" w:header="709" w:footer="709" w:gutter="0"/>
          <w:cols w:space="708"/>
          <w:docGrid w:linePitch="360"/>
        </w:sectPr>
      </w:pPr>
    </w:p>
    <w:p w14:paraId="79303ECB" w14:textId="538920E3" w:rsidR="00953A16" w:rsidRDefault="00F52F99" w:rsidP="00323586">
      <w:pPr>
        <w:spacing w:after="0" w:line="240" w:lineRule="auto"/>
        <w:ind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Кесте </w:t>
      </w:r>
      <w:r w:rsidR="0016698C">
        <w:rPr>
          <w:rFonts w:ascii="Times New Roman" w:hAnsi="Times New Roman" w:cs="Times New Roman"/>
          <w:bCs/>
          <w:sz w:val="28"/>
          <w:szCs w:val="28"/>
          <w:lang w:val="kk-KZ"/>
        </w:rPr>
        <w:t xml:space="preserve">20 </w:t>
      </w:r>
      <w:r w:rsidR="00953A16" w:rsidRPr="00953A16">
        <w:rPr>
          <w:rFonts w:ascii="Times New Roman" w:hAnsi="Times New Roman" w:cs="Times New Roman"/>
          <w:bCs/>
          <w:sz w:val="28"/>
          <w:szCs w:val="28"/>
          <w:lang w:val="kk-KZ"/>
        </w:rPr>
        <w:t>-</w:t>
      </w:r>
      <w:r w:rsidR="00747521">
        <w:rPr>
          <w:rFonts w:ascii="Times New Roman" w:hAnsi="Times New Roman" w:cs="Times New Roman"/>
          <w:i/>
          <w:sz w:val="28"/>
          <w:szCs w:val="28"/>
          <w:lang w:val="kk-KZ"/>
        </w:rPr>
        <w:t xml:space="preserve"> Ferula s</w:t>
      </w:r>
      <w:r w:rsidR="00953A16" w:rsidRPr="00953A16">
        <w:rPr>
          <w:rFonts w:ascii="Times New Roman" w:hAnsi="Times New Roman" w:cs="Times New Roman"/>
          <w:i/>
          <w:sz w:val="28"/>
          <w:szCs w:val="28"/>
          <w:lang w:val="kk-KZ"/>
        </w:rPr>
        <w:t xml:space="preserve">ongarica </w:t>
      </w:r>
      <w:r w:rsidR="003C6DD0" w:rsidRPr="003C6DD0">
        <w:rPr>
          <w:rFonts w:ascii="Times New Roman" w:hAnsi="Times New Roman" w:cs="Times New Roman"/>
          <w:iCs/>
          <w:sz w:val="28"/>
          <w:szCs w:val="28"/>
          <w:lang w:val="kk-KZ"/>
        </w:rPr>
        <w:t>жер асты бөлігінің эфир майының тұрақтылығына негізделген сақтау мерзімін белгілеу.</w:t>
      </w:r>
    </w:p>
    <w:p w14:paraId="6BDD7C46" w14:textId="77777777" w:rsidR="001443DE" w:rsidRPr="00953A16" w:rsidRDefault="001443DE" w:rsidP="00323586">
      <w:pPr>
        <w:spacing w:after="0" w:line="240" w:lineRule="auto"/>
        <w:ind w:firstLine="567"/>
        <w:jc w:val="both"/>
        <w:rPr>
          <w:rFonts w:ascii="Times New Roman" w:hAnsi="Times New Roman" w:cs="Times New Roman"/>
          <w:sz w:val="28"/>
          <w:szCs w:val="28"/>
          <w:lang w:val="kk-KZ"/>
        </w:rPr>
      </w:pPr>
    </w:p>
    <w:tbl>
      <w:tblPr>
        <w:tblStyle w:val="5"/>
        <w:tblW w:w="15021" w:type="dxa"/>
        <w:tblLayout w:type="fixed"/>
        <w:tblLook w:val="04A0" w:firstRow="1" w:lastRow="0" w:firstColumn="1" w:lastColumn="0" w:noHBand="0" w:noVBand="1"/>
      </w:tblPr>
      <w:tblGrid>
        <w:gridCol w:w="1929"/>
        <w:gridCol w:w="2035"/>
        <w:gridCol w:w="1560"/>
        <w:gridCol w:w="2551"/>
        <w:gridCol w:w="1134"/>
        <w:gridCol w:w="1134"/>
        <w:gridCol w:w="851"/>
        <w:gridCol w:w="1134"/>
        <w:gridCol w:w="992"/>
        <w:gridCol w:w="1134"/>
        <w:gridCol w:w="567"/>
      </w:tblGrid>
      <w:tr w:rsidR="00953A16" w:rsidRPr="00E65351" w14:paraId="027B1229" w14:textId="77777777" w:rsidTr="007F7095">
        <w:tc>
          <w:tcPr>
            <w:tcW w:w="15021" w:type="dxa"/>
            <w:gridSpan w:val="11"/>
          </w:tcPr>
          <w:p w14:paraId="3D0A1CB1" w14:textId="77777777" w:rsidR="00DC3989" w:rsidRPr="00DC3989" w:rsidRDefault="00DC3989" w:rsidP="00DC3989">
            <w:pPr>
              <w:tabs>
                <w:tab w:val="left" w:pos="851"/>
              </w:tabs>
              <w:jc w:val="both"/>
              <w:rPr>
                <w:sz w:val="20"/>
                <w:szCs w:val="20"/>
                <w:lang w:val="kk-KZ"/>
              </w:rPr>
            </w:pPr>
            <w:r w:rsidRPr="00DC3989">
              <w:rPr>
                <w:sz w:val="20"/>
                <w:szCs w:val="20"/>
                <w:lang w:val="kk-KZ"/>
              </w:rPr>
              <w:t>Қаптамасы: 5 мл көлемдегі шыны ыдысқа орналастырылған</w:t>
            </w:r>
          </w:p>
          <w:p w14:paraId="47FB8DDD" w14:textId="77777777" w:rsidR="00DC3989" w:rsidRPr="00DC3989" w:rsidRDefault="00DC3989" w:rsidP="00DC3989">
            <w:pPr>
              <w:tabs>
                <w:tab w:val="left" w:pos="851"/>
              </w:tabs>
              <w:jc w:val="both"/>
              <w:rPr>
                <w:sz w:val="20"/>
                <w:szCs w:val="20"/>
                <w:lang w:val="kk-KZ"/>
              </w:rPr>
            </w:pPr>
            <w:r w:rsidRPr="00DC3989">
              <w:rPr>
                <w:sz w:val="20"/>
                <w:szCs w:val="20"/>
                <w:lang w:val="kk-KZ"/>
              </w:rPr>
              <w:t>Зерттеу басталған уақыты: 10.2022 ж.</w:t>
            </w:r>
          </w:p>
          <w:p w14:paraId="6AB6D0F4" w14:textId="08188F57" w:rsidR="00953A16" w:rsidRPr="004B387B" w:rsidRDefault="00DC3989" w:rsidP="004B387B">
            <w:pPr>
              <w:tabs>
                <w:tab w:val="left" w:pos="851"/>
              </w:tabs>
              <w:jc w:val="both"/>
              <w:rPr>
                <w:sz w:val="20"/>
                <w:szCs w:val="20"/>
                <w:lang w:val="kk-KZ"/>
              </w:rPr>
            </w:pPr>
            <w:r w:rsidRPr="00DC3989">
              <w:rPr>
                <w:sz w:val="20"/>
                <w:szCs w:val="20"/>
                <w:lang w:val="kk-KZ"/>
              </w:rPr>
              <w:t>Зерттеудің аяқталу кезеңі: 10.2024 ж.</w:t>
            </w:r>
            <w:r w:rsidR="003C6DD0">
              <w:rPr>
                <w:sz w:val="20"/>
                <w:szCs w:val="20"/>
                <w:lang w:val="kk-KZ"/>
              </w:rPr>
              <w:t xml:space="preserve">                                                                                             </w:t>
            </w:r>
            <w:r w:rsidR="00953A16" w:rsidRPr="004B387B">
              <w:rPr>
                <w:sz w:val="20"/>
                <w:szCs w:val="20"/>
                <w:lang w:val="kk-KZ"/>
              </w:rPr>
              <w:t>Кезең</w:t>
            </w:r>
            <w:r w:rsidR="003C6DD0">
              <w:rPr>
                <w:sz w:val="20"/>
                <w:szCs w:val="20"/>
                <w:lang w:val="kk-KZ"/>
              </w:rPr>
              <w:t>дері</w:t>
            </w:r>
            <w:r w:rsidR="00953A16" w:rsidRPr="004B387B">
              <w:rPr>
                <w:sz w:val="20"/>
                <w:szCs w:val="20"/>
                <w:lang w:val="kk-KZ"/>
              </w:rPr>
              <w:t>: 01,02</w:t>
            </w:r>
          </w:p>
        </w:tc>
      </w:tr>
      <w:tr w:rsidR="00953A16" w:rsidRPr="004B387B" w14:paraId="4BA83735" w14:textId="77777777" w:rsidTr="007F7095">
        <w:tc>
          <w:tcPr>
            <w:tcW w:w="1929" w:type="dxa"/>
            <w:vMerge w:val="restart"/>
          </w:tcPr>
          <w:p w14:paraId="4674697D" w14:textId="3EDAEFA4" w:rsidR="00953A16" w:rsidRPr="004B387B" w:rsidRDefault="00953A16" w:rsidP="004B387B">
            <w:pPr>
              <w:tabs>
                <w:tab w:val="left" w:pos="851"/>
              </w:tabs>
              <w:jc w:val="center"/>
              <w:rPr>
                <w:sz w:val="20"/>
                <w:szCs w:val="20"/>
              </w:rPr>
            </w:pPr>
            <w:r w:rsidRPr="004B387B">
              <w:rPr>
                <w:sz w:val="20"/>
                <w:szCs w:val="20"/>
              </w:rPr>
              <w:t>Сапа</w:t>
            </w:r>
            <w:r w:rsidR="00DC3989">
              <w:rPr>
                <w:sz w:val="20"/>
                <w:szCs w:val="20"/>
              </w:rPr>
              <w:t>лы</w:t>
            </w:r>
            <w:r w:rsidR="00DC3989">
              <w:rPr>
                <w:sz w:val="20"/>
                <w:szCs w:val="20"/>
                <w:lang w:val="kk-KZ"/>
              </w:rPr>
              <w:t>қ</w:t>
            </w:r>
            <w:r w:rsidRPr="004B387B">
              <w:rPr>
                <w:sz w:val="20"/>
                <w:szCs w:val="20"/>
              </w:rPr>
              <w:t xml:space="preserve"> көрсеткіштері</w:t>
            </w:r>
          </w:p>
        </w:tc>
        <w:tc>
          <w:tcPr>
            <w:tcW w:w="2035" w:type="dxa"/>
            <w:vMerge w:val="restart"/>
          </w:tcPr>
          <w:p w14:paraId="7AFFBBE6" w14:textId="52EE29D7" w:rsidR="00953A16" w:rsidRPr="004B387B" w:rsidRDefault="00953A16" w:rsidP="004B387B">
            <w:pPr>
              <w:tabs>
                <w:tab w:val="left" w:pos="851"/>
              </w:tabs>
              <w:jc w:val="center"/>
              <w:rPr>
                <w:sz w:val="20"/>
                <w:szCs w:val="20"/>
              </w:rPr>
            </w:pPr>
            <w:r w:rsidRPr="004B387B">
              <w:rPr>
                <w:sz w:val="20"/>
                <w:szCs w:val="20"/>
              </w:rPr>
              <w:t>Зерттеу</w:t>
            </w:r>
            <w:r w:rsidR="00DC3989">
              <w:rPr>
                <w:sz w:val="20"/>
                <w:szCs w:val="20"/>
                <w:lang w:val="kk-KZ"/>
              </w:rPr>
              <w:t xml:space="preserve"> жұмысының</w:t>
            </w:r>
            <w:r w:rsidRPr="004B387B">
              <w:rPr>
                <w:sz w:val="20"/>
                <w:szCs w:val="20"/>
              </w:rPr>
              <w:t xml:space="preserve"> шарттары</w:t>
            </w:r>
          </w:p>
        </w:tc>
        <w:tc>
          <w:tcPr>
            <w:tcW w:w="1560" w:type="dxa"/>
            <w:vMerge w:val="restart"/>
          </w:tcPr>
          <w:p w14:paraId="3FD84F14" w14:textId="47C1C492" w:rsidR="00953A16" w:rsidRPr="00DC3989" w:rsidRDefault="00DC3989" w:rsidP="004B387B">
            <w:pPr>
              <w:tabs>
                <w:tab w:val="left" w:pos="851"/>
              </w:tabs>
              <w:jc w:val="center"/>
              <w:rPr>
                <w:sz w:val="20"/>
                <w:szCs w:val="20"/>
                <w:lang w:val="kk-KZ"/>
              </w:rPr>
            </w:pPr>
            <w:r w:rsidRPr="00DC3989">
              <w:rPr>
                <w:sz w:val="20"/>
                <w:szCs w:val="20"/>
                <w:lang w:val="kk-KZ"/>
              </w:rPr>
              <w:t>Қолданылған әдістер</w:t>
            </w:r>
          </w:p>
        </w:tc>
        <w:tc>
          <w:tcPr>
            <w:tcW w:w="2551" w:type="dxa"/>
            <w:vMerge w:val="restart"/>
          </w:tcPr>
          <w:p w14:paraId="685E9B17" w14:textId="5AAA288D" w:rsidR="00953A16" w:rsidRPr="004B387B" w:rsidRDefault="00DC3989" w:rsidP="004B387B">
            <w:pPr>
              <w:tabs>
                <w:tab w:val="left" w:pos="851"/>
              </w:tabs>
              <w:ind w:firstLine="567"/>
              <w:jc w:val="center"/>
              <w:rPr>
                <w:sz w:val="20"/>
                <w:szCs w:val="20"/>
              </w:rPr>
            </w:pPr>
            <w:r w:rsidRPr="00DC3989">
              <w:rPr>
                <w:sz w:val="20"/>
                <w:szCs w:val="20"/>
              </w:rPr>
              <w:t>Нормативтік көрсеткіштер</w:t>
            </w:r>
          </w:p>
        </w:tc>
        <w:tc>
          <w:tcPr>
            <w:tcW w:w="6946" w:type="dxa"/>
            <w:gridSpan w:val="7"/>
          </w:tcPr>
          <w:p w14:paraId="10709F9E" w14:textId="7BD9C4D3" w:rsidR="00953A16" w:rsidRPr="004B387B" w:rsidRDefault="00DC3989" w:rsidP="004B387B">
            <w:pPr>
              <w:tabs>
                <w:tab w:val="left" w:pos="851"/>
              </w:tabs>
              <w:ind w:firstLine="567"/>
              <w:jc w:val="center"/>
              <w:rPr>
                <w:sz w:val="20"/>
                <w:szCs w:val="20"/>
              </w:rPr>
            </w:pPr>
            <w:r w:rsidRPr="00DC3989">
              <w:rPr>
                <w:sz w:val="20"/>
                <w:szCs w:val="20"/>
              </w:rPr>
              <w:t>Зерттеу барысындағы бақылау кезеңдері</w:t>
            </w:r>
            <w:r w:rsidR="00953A16" w:rsidRPr="004B387B">
              <w:rPr>
                <w:sz w:val="20"/>
                <w:szCs w:val="20"/>
              </w:rPr>
              <w:t>, ай</w:t>
            </w:r>
          </w:p>
        </w:tc>
      </w:tr>
      <w:tr w:rsidR="00953A16" w:rsidRPr="004B387B" w14:paraId="25AF2108" w14:textId="77777777" w:rsidTr="007F7095">
        <w:tc>
          <w:tcPr>
            <w:tcW w:w="1929" w:type="dxa"/>
            <w:vMerge/>
          </w:tcPr>
          <w:p w14:paraId="0F5AB8AF" w14:textId="77777777" w:rsidR="00953A16" w:rsidRPr="004B387B" w:rsidRDefault="00953A16" w:rsidP="004B387B">
            <w:pPr>
              <w:tabs>
                <w:tab w:val="left" w:pos="851"/>
              </w:tabs>
              <w:ind w:firstLine="567"/>
              <w:jc w:val="center"/>
              <w:rPr>
                <w:sz w:val="20"/>
                <w:szCs w:val="20"/>
              </w:rPr>
            </w:pPr>
          </w:p>
        </w:tc>
        <w:tc>
          <w:tcPr>
            <w:tcW w:w="2035" w:type="dxa"/>
            <w:vMerge/>
          </w:tcPr>
          <w:p w14:paraId="266BCF8B" w14:textId="77777777" w:rsidR="00953A16" w:rsidRPr="004B387B" w:rsidRDefault="00953A16" w:rsidP="004B387B">
            <w:pPr>
              <w:tabs>
                <w:tab w:val="left" w:pos="851"/>
              </w:tabs>
              <w:ind w:firstLine="567"/>
              <w:jc w:val="center"/>
              <w:rPr>
                <w:sz w:val="20"/>
                <w:szCs w:val="20"/>
              </w:rPr>
            </w:pPr>
          </w:p>
        </w:tc>
        <w:tc>
          <w:tcPr>
            <w:tcW w:w="1560" w:type="dxa"/>
            <w:vMerge/>
          </w:tcPr>
          <w:p w14:paraId="1105C34B" w14:textId="77777777" w:rsidR="00953A16" w:rsidRPr="004B387B" w:rsidRDefault="00953A16" w:rsidP="004B387B">
            <w:pPr>
              <w:tabs>
                <w:tab w:val="left" w:pos="851"/>
              </w:tabs>
              <w:ind w:firstLine="567"/>
              <w:jc w:val="center"/>
              <w:rPr>
                <w:sz w:val="20"/>
                <w:szCs w:val="20"/>
              </w:rPr>
            </w:pPr>
          </w:p>
        </w:tc>
        <w:tc>
          <w:tcPr>
            <w:tcW w:w="2551" w:type="dxa"/>
            <w:vMerge/>
          </w:tcPr>
          <w:p w14:paraId="2521C5C7" w14:textId="77777777" w:rsidR="00953A16" w:rsidRPr="004B387B" w:rsidRDefault="00953A16" w:rsidP="004B387B">
            <w:pPr>
              <w:tabs>
                <w:tab w:val="left" w:pos="851"/>
              </w:tabs>
              <w:ind w:firstLine="567"/>
              <w:jc w:val="center"/>
              <w:rPr>
                <w:sz w:val="20"/>
                <w:szCs w:val="20"/>
              </w:rPr>
            </w:pPr>
          </w:p>
        </w:tc>
        <w:tc>
          <w:tcPr>
            <w:tcW w:w="1134" w:type="dxa"/>
          </w:tcPr>
          <w:p w14:paraId="1BAD193E" w14:textId="57516D9A" w:rsidR="00953A16" w:rsidRPr="003C6DD0" w:rsidRDefault="003C6DD0" w:rsidP="003C6DD0">
            <w:pPr>
              <w:tabs>
                <w:tab w:val="left" w:pos="851"/>
              </w:tabs>
              <w:ind w:firstLine="567"/>
              <w:rPr>
                <w:sz w:val="20"/>
                <w:szCs w:val="20"/>
                <w:lang w:val="kk-KZ"/>
              </w:rPr>
            </w:pPr>
            <w:r>
              <w:rPr>
                <w:sz w:val="20"/>
                <w:szCs w:val="20"/>
                <w:lang w:val="kk-KZ"/>
              </w:rPr>
              <w:t>бастапқы</w:t>
            </w:r>
          </w:p>
        </w:tc>
        <w:tc>
          <w:tcPr>
            <w:tcW w:w="1134" w:type="dxa"/>
          </w:tcPr>
          <w:p w14:paraId="5AAE30F8" w14:textId="41BA5F8B" w:rsidR="00953A16" w:rsidRPr="003C6DD0" w:rsidRDefault="00953A16" w:rsidP="003C6DD0">
            <w:pPr>
              <w:tabs>
                <w:tab w:val="left" w:pos="851"/>
              </w:tabs>
              <w:ind w:firstLine="567"/>
              <w:rPr>
                <w:sz w:val="20"/>
                <w:szCs w:val="20"/>
                <w:lang w:val="kk-KZ"/>
              </w:rPr>
            </w:pPr>
            <w:r w:rsidRPr="004B387B">
              <w:rPr>
                <w:sz w:val="20"/>
                <w:szCs w:val="20"/>
              </w:rPr>
              <w:t>3</w:t>
            </w:r>
            <w:r w:rsidR="003C6DD0">
              <w:rPr>
                <w:sz w:val="20"/>
                <w:szCs w:val="20"/>
                <w:lang w:val="kk-KZ"/>
              </w:rPr>
              <w:t xml:space="preserve"> ай</w:t>
            </w:r>
          </w:p>
        </w:tc>
        <w:tc>
          <w:tcPr>
            <w:tcW w:w="851" w:type="dxa"/>
          </w:tcPr>
          <w:p w14:paraId="679984F0" w14:textId="4A426F5F" w:rsidR="00953A16" w:rsidRPr="003C6DD0" w:rsidRDefault="00953A16" w:rsidP="003C6DD0">
            <w:pPr>
              <w:tabs>
                <w:tab w:val="left" w:pos="851"/>
              </w:tabs>
              <w:ind w:firstLine="567"/>
              <w:rPr>
                <w:sz w:val="20"/>
                <w:szCs w:val="20"/>
                <w:lang w:val="kk-KZ"/>
              </w:rPr>
            </w:pPr>
            <w:r w:rsidRPr="004B387B">
              <w:rPr>
                <w:sz w:val="20"/>
                <w:szCs w:val="20"/>
              </w:rPr>
              <w:t>6</w:t>
            </w:r>
            <w:r w:rsidR="003C6DD0">
              <w:rPr>
                <w:sz w:val="20"/>
                <w:szCs w:val="20"/>
                <w:lang w:val="kk-KZ"/>
              </w:rPr>
              <w:t>ай</w:t>
            </w:r>
          </w:p>
        </w:tc>
        <w:tc>
          <w:tcPr>
            <w:tcW w:w="1134" w:type="dxa"/>
          </w:tcPr>
          <w:p w14:paraId="078DEC25" w14:textId="4AC6DE14" w:rsidR="00953A16" w:rsidRPr="003C6DD0" w:rsidRDefault="00953A16" w:rsidP="003C6DD0">
            <w:pPr>
              <w:tabs>
                <w:tab w:val="left" w:pos="851"/>
              </w:tabs>
              <w:ind w:firstLine="567"/>
              <w:rPr>
                <w:sz w:val="20"/>
                <w:szCs w:val="20"/>
                <w:lang w:val="kk-KZ"/>
              </w:rPr>
            </w:pPr>
            <w:r w:rsidRPr="004B387B">
              <w:rPr>
                <w:sz w:val="20"/>
                <w:szCs w:val="20"/>
              </w:rPr>
              <w:t>9</w:t>
            </w:r>
            <w:r w:rsidR="003C6DD0">
              <w:rPr>
                <w:sz w:val="20"/>
                <w:szCs w:val="20"/>
                <w:lang w:val="kk-KZ"/>
              </w:rPr>
              <w:t>ай</w:t>
            </w:r>
          </w:p>
        </w:tc>
        <w:tc>
          <w:tcPr>
            <w:tcW w:w="992" w:type="dxa"/>
          </w:tcPr>
          <w:p w14:paraId="6AA8EBB4" w14:textId="436316A6" w:rsidR="00953A16" w:rsidRPr="003C6DD0" w:rsidRDefault="00953A16" w:rsidP="003C6DD0">
            <w:pPr>
              <w:tabs>
                <w:tab w:val="left" w:pos="851"/>
              </w:tabs>
              <w:ind w:firstLine="567"/>
              <w:rPr>
                <w:sz w:val="20"/>
                <w:szCs w:val="20"/>
                <w:lang w:val="kk-KZ"/>
              </w:rPr>
            </w:pPr>
            <w:r w:rsidRPr="004B387B">
              <w:rPr>
                <w:sz w:val="20"/>
                <w:szCs w:val="20"/>
              </w:rPr>
              <w:t>12</w:t>
            </w:r>
            <w:r w:rsidR="003C6DD0">
              <w:rPr>
                <w:sz w:val="20"/>
                <w:szCs w:val="20"/>
                <w:lang w:val="kk-KZ"/>
              </w:rPr>
              <w:t>ай</w:t>
            </w:r>
          </w:p>
        </w:tc>
        <w:tc>
          <w:tcPr>
            <w:tcW w:w="1134" w:type="dxa"/>
          </w:tcPr>
          <w:p w14:paraId="6D67554B" w14:textId="094B0DB0" w:rsidR="00953A16" w:rsidRPr="003C6DD0" w:rsidRDefault="00953A16" w:rsidP="003C6DD0">
            <w:pPr>
              <w:tabs>
                <w:tab w:val="left" w:pos="851"/>
              </w:tabs>
              <w:ind w:firstLine="567"/>
              <w:rPr>
                <w:sz w:val="20"/>
                <w:szCs w:val="20"/>
                <w:lang w:val="kk-KZ"/>
              </w:rPr>
            </w:pPr>
            <w:r w:rsidRPr="004B387B">
              <w:rPr>
                <w:sz w:val="20"/>
                <w:szCs w:val="20"/>
              </w:rPr>
              <w:t>18</w:t>
            </w:r>
            <w:r w:rsidR="003C6DD0">
              <w:rPr>
                <w:sz w:val="20"/>
                <w:szCs w:val="20"/>
                <w:lang w:val="kk-KZ"/>
              </w:rPr>
              <w:t>ай</w:t>
            </w:r>
          </w:p>
        </w:tc>
        <w:tc>
          <w:tcPr>
            <w:tcW w:w="567" w:type="dxa"/>
          </w:tcPr>
          <w:p w14:paraId="30401695" w14:textId="2EF135CC" w:rsidR="00953A16" w:rsidRPr="003C6DD0" w:rsidRDefault="004B387B" w:rsidP="007F7095">
            <w:pPr>
              <w:tabs>
                <w:tab w:val="left" w:pos="851"/>
              </w:tabs>
              <w:ind w:hanging="253"/>
              <w:jc w:val="center"/>
              <w:rPr>
                <w:sz w:val="20"/>
                <w:szCs w:val="20"/>
                <w:lang w:val="kk-KZ"/>
              </w:rPr>
            </w:pPr>
            <w:r>
              <w:rPr>
                <w:sz w:val="20"/>
                <w:szCs w:val="20"/>
              </w:rPr>
              <w:t>2</w:t>
            </w:r>
            <w:r w:rsidR="007F7095">
              <w:rPr>
                <w:sz w:val="20"/>
                <w:szCs w:val="20"/>
              </w:rPr>
              <w:t>4</w:t>
            </w:r>
            <w:r w:rsidR="003C6DD0">
              <w:rPr>
                <w:sz w:val="20"/>
                <w:szCs w:val="20"/>
                <w:lang w:val="kk-KZ"/>
              </w:rPr>
              <w:t>ай</w:t>
            </w:r>
          </w:p>
        </w:tc>
      </w:tr>
      <w:tr w:rsidR="00953A16" w:rsidRPr="004B387B" w14:paraId="4D6F41C9" w14:textId="77777777" w:rsidTr="007F7095">
        <w:tc>
          <w:tcPr>
            <w:tcW w:w="1929" w:type="dxa"/>
          </w:tcPr>
          <w:p w14:paraId="7D71DECD" w14:textId="22A4644A" w:rsidR="00DC3989" w:rsidRDefault="00DC3989" w:rsidP="00155268">
            <w:pPr>
              <w:tabs>
                <w:tab w:val="left" w:pos="851"/>
              </w:tabs>
              <w:jc w:val="both"/>
              <w:rPr>
                <w:sz w:val="20"/>
                <w:szCs w:val="20"/>
                <w:lang w:val="kk-KZ"/>
              </w:rPr>
            </w:pPr>
            <w:r w:rsidRPr="00DC3989">
              <w:rPr>
                <w:sz w:val="20"/>
                <w:szCs w:val="20"/>
              </w:rPr>
              <w:t>Жалпы сипаттамасы</w:t>
            </w:r>
          </w:p>
          <w:p w14:paraId="4A92EDA6" w14:textId="77777777" w:rsidR="00DC3989" w:rsidRPr="00DC3989" w:rsidRDefault="00DC3989" w:rsidP="00155268">
            <w:pPr>
              <w:tabs>
                <w:tab w:val="left" w:pos="851"/>
              </w:tabs>
              <w:jc w:val="both"/>
              <w:rPr>
                <w:sz w:val="20"/>
                <w:szCs w:val="20"/>
                <w:lang w:val="kk-KZ"/>
              </w:rPr>
            </w:pPr>
          </w:p>
        </w:tc>
        <w:tc>
          <w:tcPr>
            <w:tcW w:w="2035" w:type="dxa"/>
            <w:vMerge w:val="restart"/>
            <w:vAlign w:val="center"/>
          </w:tcPr>
          <w:p w14:paraId="6D9E5B2D" w14:textId="77777777" w:rsidR="00DC3989" w:rsidRPr="00DC3989" w:rsidRDefault="00DC3989" w:rsidP="00DC3989">
            <w:pPr>
              <w:tabs>
                <w:tab w:val="left" w:pos="851"/>
              </w:tabs>
              <w:rPr>
                <w:sz w:val="20"/>
                <w:szCs w:val="20"/>
              </w:rPr>
            </w:pPr>
            <w:r w:rsidRPr="00DC3989">
              <w:rPr>
                <w:sz w:val="20"/>
                <w:szCs w:val="20"/>
              </w:rPr>
              <w:t>Температуралық режимі: (25±2)°С</w:t>
            </w:r>
          </w:p>
          <w:p w14:paraId="01B3C68F" w14:textId="6F1CB1AD" w:rsidR="00953A16" w:rsidRPr="004B387B" w:rsidRDefault="00DC3989" w:rsidP="00DC3989">
            <w:pPr>
              <w:tabs>
                <w:tab w:val="left" w:pos="851"/>
              </w:tabs>
              <w:rPr>
                <w:sz w:val="20"/>
                <w:szCs w:val="20"/>
              </w:rPr>
            </w:pPr>
            <w:r w:rsidRPr="00DC3989">
              <w:rPr>
                <w:sz w:val="20"/>
                <w:szCs w:val="20"/>
              </w:rPr>
              <w:t>Ауа ылғалдылығы: (60±5)%</w:t>
            </w:r>
          </w:p>
        </w:tc>
        <w:tc>
          <w:tcPr>
            <w:tcW w:w="1560" w:type="dxa"/>
          </w:tcPr>
          <w:p w14:paraId="68D519D6" w14:textId="77777777" w:rsidR="00953A16" w:rsidRPr="004B387B" w:rsidRDefault="00953A16" w:rsidP="004B387B">
            <w:pPr>
              <w:tabs>
                <w:tab w:val="left" w:pos="851"/>
              </w:tabs>
              <w:jc w:val="both"/>
              <w:rPr>
                <w:sz w:val="20"/>
                <w:szCs w:val="20"/>
                <w:lang w:val="kk-KZ"/>
              </w:rPr>
            </w:pPr>
            <w:r w:rsidRPr="004B387B">
              <w:rPr>
                <w:sz w:val="20"/>
                <w:szCs w:val="20"/>
                <w:lang w:val="kk-KZ"/>
              </w:rPr>
              <w:t>Көрнекі түрде.</w:t>
            </w:r>
          </w:p>
          <w:p w14:paraId="524D284B" w14:textId="225AC7C9" w:rsidR="00953A16" w:rsidRPr="004B387B" w:rsidRDefault="00C9658E" w:rsidP="004B387B">
            <w:pPr>
              <w:tabs>
                <w:tab w:val="left" w:pos="851"/>
              </w:tabs>
              <w:jc w:val="both"/>
              <w:rPr>
                <w:sz w:val="20"/>
                <w:szCs w:val="20"/>
              </w:rPr>
            </w:pPr>
            <w:r w:rsidRPr="00C9658E">
              <w:rPr>
                <w:sz w:val="20"/>
                <w:szCs w:val="20"/>
              </w:rPr>
              <w:t>Қазақстан Республикасы Мемлекеттік Фармакопеясы</w:t>
            </w:r>
            <w:r w:rsidR="00953A16" w:rsidRPr="004B387B">
              <w:rPr>
                <w:sz w:val="20"/>
                <w:szCs w:val="20"/>
                <w:lang w:val="kk-KZ"/>
              </w:rPr>
              <w:t xml:space="preserve">, І т. 1, </w:t>
            </w:r>
            <w:r w:rsidR="00953A16" w:rsidRPr="004B387B">
              <w:rPr>
                <w:i/>
                <w:sz w:val="20"/>
                <w:szCs w:val="20"/>
                <w:lang w:val="kk-KZ"/>
              </w:rPr>
              <w:t>2.8.8</w:t>
            </w:r>
          </w:p>
        </w:tc>
        <w:tc>
          <w:tcPr>
            <w:tcW w:w="2551" w:type="dxa"/>
          </w:tcPr>
          <w:p w14:paraId="750FB842" w14:textId="7AB8F95F" w:rsidR="00953A16" w:rsidRPr="004B387B" w:rsidRDefault="00DC3989" w:rsidP="00155268">
            <w:pPr>
              <w:tabs>
                <w:tab w:val="left" w:pos="851"/>
              </w:tabs>
              <w:ind w:firstLine="30"/>
              <w:jc w:val="both"/>
              <w:rPr>
                <w:sz w:val="20"/>
                <w:szCs w:val="20"/>
              </w:rPr>
            </w:pPr>
            <w:r w:rsidRPr="00DC3989">
              <w:rPr>
                <w:sz w:val="20"/>
                <w:szCs w:val="20"/>
                <w:lang w:val="kk-KZ"/>
              </w:rPr>
              <w:t>Ашық түсті, мөлдір, қозғалғыш консистенциялы сұйықтық, қылқан жапырақты өсімдіктерге тән иіс байқалады</w:t>
            </w:r>
          </w:p>
        </w:tc>
        <w:tc>
          <w:tcPr>
            <w:tcW w:w="1134" w:type="dxa"/>
          </w:tcPr>
          <w:p w14:paraId="4F0FCB3C" w14:textId="796523CD" w:rsidR="00953A16" w:rsidRPr="004B387B" w:rsidRDefault="00DC3989" w:rsidP="00155268">
            <w:pPr>
              <w:jc w:val="center"/>
              <w:rPr>
                <w:sz w:val="20"/>
                <w:szCs w:val="20"/>
              </w:rPr>
            </w:pPr>
            <w:r w:rsidRPr="00DC3989">
              <w:rPr>
                <w:sz w:val="20"/>
                <w:szCs w:val="20"/>
              </w:rPr>
              <w:t>сәйкестік</w:t>
            </w:r>
          </w:p>
        </w:tc>
        <w:tc>
          <w:tcPr>
            <w:tcW w:w="1134" w:type="dxa"/>
          </w:tcPr>
          <w:p w14:paraId="0891F580" w14:textId="0B7BCFE4" w:rsidR="00953A16" w:rsidRPr="004B387B" w:rsidRDefault="00DC3989" w:rsidP="00155268">
            <w:pPr>
              <w:jc w:val="center"/>
              <w:rPr>
                <w:sz w:val="20"/>
                <w:szCs w:val="20"/>
              </w:rPr>
            </w:pPr>
            <w:r w:rsidRPr="00DC3989">
              <w:rPr>
                <w:sz w:val="20"/>
                <w:szCs w:val="20"/>
              </w:rPr>
              <w:t>сәйкестік</w:t>
            </w:r>
          </w:p>
        </w:tc>
        <w:tc>
          <w:tcPr>
            <w:tcW w:w="851" w:type="dxa"/>
          </w:tcPr>
          <w:p w14:paraId="35373250" w14:textId="3D8B2286" w:rsidR="00953A16" w:rsidRPr="004B387B" w:rsidRDefault="00DC3989" w:rsidP="00155268">
            <w:pPr>
              <w:jc w:val="center"/>
              <w:rPr>
                <w:sz w:val="20"/>
                <w:szCs w:val="20"/>
              </w:rPr>
            </w:pPr>
            <w:r w:rsidRPr="00DC3989">
              <w:rPr>
                <w:sz w:val="20"/>
                <w:szCs w:val="20"/>
              </w:rPr>
              <w:t>сәйкестік</w:t>
            </w:r>
          </w:p>
        </w:tc>
        <w:tc>
          <w:tcPr>
            <w:tcW w:w="1134" w:type="dxa"/>
          </w:tcPr>
          <w:p w14:paraId="0E76FBDD" w14:textId="2C078F00" w:rsidR="00953A16" w:rsidRPr="004B387B" w:rsidRDefault="00DC3989" w:rsidP="00155268">
            <w:pPr>
              <w:jc w:val="center"/>
              <w:rPr>
                <w:sz w:val="20"/>
                <w:szCs w:val="20"/>
              </w:rPr>
            </w:pPr>
            <w:r w:rsidRPr="00DC3989">
              <w:rPr>
                <w:sz w:val="20"/>
                <w:szCs w:val="20"/>
              </w:rPr>
              <w:t>сәйкестік</w:t>
            </w:r>
          </w:p>
        </w:tc>
        <w:tc>
          <w:tcPr>
            <w:tcW w:w="992" w:type="dxa"/>
          </w:tcPr>
          <w:p w14:paraId="2C9FAAF3" w14:textId="64710686" w:rsidR="00953A16" w:rsidRPr="004B387B" w:rsidRDefault="00DC3989" w:rsidP="00155268">
            <w:pPr>
              <w:jc w:val="center"/>
              <w:rPr>
                <w:sz w:val="20"/>
                <w:szCs w:val="20"/>
              </w:rPr>
            </w:pPr>
            <w:r w:rsidRPr="00DC3989">
              <w:rPr>
                <w:sz w:val="20"/>
                <w:szCs w:val="20"/>
              </w:rPr>
              <w:t>сәйкестік</w:t>
            </w:r>
          </w:p>
        </w:tc>
        <w:tc>
          <w:tcPr>
            <w:tcW w:w="1134" w:type="dxa"/>
          </w:tcPr>
          <w:p w14:paraId="27BA2938" w14:textId="70199671" w:rsidR="00953A16" w:rsidRPr="004B387B" w:rsidRDefault="00DC3989" w:rsidP="00155268">
            <w:pPr>
              <w:jc w:val="center"/>
              <w:rPr>
                <w:sz w:val="20"/>
                <w:szCs w:val="20"/>
              </w:rPr>
            </w:pPr>
            <w:r w:rsidRPr="00DC3989">
              <w:rPr>
                <w:sz w:val="20"/>
                <w:szCs w:val="20"/>
              </w:rPr>
              <w:t>сәйкестік</w:t>
            </w:r>
          </w:p>
        </w:tc>
        <w:tc>
          <w:tcPr>
            <w:tcW w:w="567" w:type="dxa"/>
            <w:vMerge w:val="restart"/>
            <w:textDirection w:val="btLr"/>
            <w:vAlign w:val="center"/>
          </w:tcPr>
          <w:p w14:paraId="2BCC0883" w14:textId="7A6A8ED9" w:rsidR="00953A16" w:rsidRPr="004B387B" w:rsidRDefault="00953A16" w:rsidP="004B2967">
            <w:pPr>
              <w:ind w:firstLine="567"/>
              <w:jc w:val="center"/>
              <w:rPr>
                <w:sz w:val="20"/>
                <w:szCs w:val="20"/>
                <w:lang w:val="kk-KZ"/>
              </w:rPr>
            </w:pPr>
            <w:r w:rsidRPr="004B387B">
              <w:rPr>
                <w:sz w:val="20"/>
                <w:szCs w:val="20"/>
                <w:lang w:val="kk-KZ"/>
              </w:rPr>
              <w:t>Зерттеу жұмыстары</w:t>
            </w:r>
            <w:r w:rsidR="00DC3989">
              <w:rPr>
                <w:sz w:val="20"/>
                <w:szCs w:val="20"/>
                <w:lang w:val="kk-KZ"/>
              </w:rPr>
              <w:t xml:space="preserve"> әлі де </w:t>
            </w:r>
            <w:r w:rsidRPr="004B387B">
              <w:rPr>
                <w:sz w:val="20"/>
                <w:szCs w:val="20"/>
                <w:lang w:val="kk-KZ"/>
              </w:rPr>
              <w:t xml:space="preserve"> жалғасуда</w:t>
            </w:r>
          </w:p>
        </w:tc>
      </w:tr>
      <w:tr w:rsidR="00953A16" w:rsidRPr="004B387B" w14:paraId="026E7A44" w14:textId="77777777" w:rsidTr="007F7095">
        <w:tc>
          <w:tcPr>
            <w:tcW w:w="1929" w:type="dxa"/>
          </w:tcPr>
          <w:p w14:paraId="403B9EB3" w14:textId="77777777" w:rsidR="00953A16" w:rsidRPr="004B387B" w:rsidRDefault="00953A16" w:rsidP="00155268">
            <w:pPr>
              <w:tabs>
                <w:tab w:val="left" w:pos="851"/>
              </w:tabs>
              <w:jc w:val="both"/>
              <w:rPr>
                <w:sz w:val="20"/>
                <w:szCs w:val="20"/>
                <w:lang w:val="kk-KZ"/>
              </w:rPr>
            </w:pPr>
            <w:r w:rsidRPr="004B387B">
              <w:rPr>
                <w:sz w:val="20"/>
                <w:szCs w:val="20"/>
                <w:lang w:val="kk-KZ"/>
              </w:rPr>
              <w:t>Иісі</w:t>
            </w:r>
          </w:p>
        </w:tc>
        <w:tc>
          <w:tcPr>
            <w:tcW w:w="2035" w:type="dxa"/>
            <w:vMerge/>
            <w:vAlign w:val="center"/>
          </w:tcPr>
          <w:p w14:paraId="4A441B55" w14:textId="77777777" w:rsidR="00953A16" w:rsidRPr="004B387B" w:rsidRDefault="00953A16" w:rsidP="004B2967">
            <w:pPr>
              <w:tabs>
                <w:tab w:val="left" w:pos="851"/>
              </w:tabs>
              <w:ind w:firstLine="567"/>
              <w:rPr>
                <w:sz w:val="20"/>
                <w:szCs w:val="20"/>
                <w:lang w:val="kk-KZ"/>
              </w:rPr>
            </w:pPr>
          </w:p>
        </w:tc>
        <w:tc>
          <w:tcPr>
            <w:tcW w:w="1560" w:type="dxa"/>
          </w:tcPr>
          <w:p w14:paraId="31D971B5" w14:textId="75345612" w:rsidR="00953A16" w:rsidRPr="004B387B" w:rsidRDefault="00C9658E" w:rsidP="004B387B">
            <w:pPr>
              <w:tabs>
                <w:tab w:val="left" w:pos="851"/>
              </w:tabs>
              <w:jc w:val="both"/>
              <w:rPr>
                <w:sz w:val="20"/>
                <w:szCs w:val="20"/>
              </w:rPr>
            </w:pPr>
            <w:r w:rsidRPr="00C9658E">
              <w:rPr>
                <w:sz w:val="20"/>
                <w:szCs w:val="20"/>
              </w:rPr>
              <w:t>Қазақстан Республикасы Мемлекеттік Фармакопеясы</w:t>
            </w:r>
            <w:r w:rsidR="00953A16" w:rsidRPr="004B387B">
              <w:rPr>
                <w:sz w:val="20"/>
                <w:szCs w:val="20"/>
              </w:rPr>
              <w:t xml:space="preserve">, I т., </w:t>
            </w:r>
            <w:r w:rsidR="00953A16" w:rsidRPr="004B387B">
              <w:rPr>
                <w:i/>
                <w:sz w:val="20"/>
                <w:szCs w:val="20"/>
              </w:rPr>
              <w:t>2.8.8</w:t>
            </w:r>
          </w:p>
        </w:tc>
        <w:tc>
          <w:tcPr>
            <w:tcW w:w="2551" w:type="dxa"/>
          </w:tcPr>
          <w:p w14:paraId="7DEC00D2" w14:textId="5A98DCE4" w:rsidR="00953A16" w:rsidRPr="004B387B" w:rsidRDefault="00DC3989" w:rsidP="00155268">
            <w:pPr>
              <w:tabs>
                <w:tab w:val="left" w:pos="851"/>
              </w:tabs>
              <w:ind w:firstLine="30"/>
              <w:jc w:val="both"/>
              <w:rPr>
                <w:sz w:val="20"/>
                <w:szCs w:val="20"/>
                <w:lang w:val="kk-KZ"/>
              </w:rPr>
            </w:pPr>
            <w:r w:rsidRPr="00DC3989">
              <w:rPr>
                <w:sz w:val="20"/>
                <w:szCs w:val="20"/>
                <w:lang w:val="kk-KZ"/>
              </w:rPr>
              <w:t>өзіне тән қылқан жапырақты хош иіске ие</w:t>
            </w:r>
          </w:p>
        </w:tc>
        <w:tc>
          <w:tcPr>
            <w:tcW w:w="1134" w:type="dxa"/>
          </w:tcPr>
          <w:p w14:paraId="4246DCD4" w14:textId="1009F9AF" w:rsidR="00953A16" w:rsidRPr="004B387B" w:rsidRDefault="00DC3989" w:rsidP="00155268">
            <w:pPr>
              <w:jc w:val="center"/>
              <w:rPr>
                <w:sz w:val="20"/>
                <w:szCs w:val="20"/>
              </w:rPr>
            </w:pPr>
            <w:r w:rsidRPr="00DC3989">
              <w:rPr>
                <w:sz w:val="20"/>
                <w:szCs w:val="20"/>
              </w:rPr>
              <w:t>сәйкестік</w:t>
            </w:r>
          </w:p>
        </w:tc>
        <w:tc>
          <w:tcPr>
            <w:tcW w:w="1134" w:type="dxa"/>
          </w:tcPr>
          <w:p w14:paraId="4B963891" w14:textId="72776899" w:rsidR="00953A16" w:rsidRPr="004B387B" w:rsidRDefault="00DC3989" w:rsidP="00155268">
            <w:pPr>
              <w:jc w:val="center"/>
              <w:rPr>
                <w:sz w:val="20"/>
                <w:szCs w:val="20"/>
              </w:rPr>
            </w:pPr>
            <w:r w:rsidRPr="00DC3989">
              <w:rPr>
                <w:sz w:val="20"/>
                <w:szCs w:val="20"/>
              </w:rPr>
              <w:t>сәйкестік</w:t>
            </w:r>
          </w:p>
        </w:tc>
        <w:tc>
          <w:tcPr>
            <w:tcW w:w="851" w:type="dxa"/>
          </w:tcPr>
          <w:p w14:paraId="62C2F936" w14:textId="0583452A" w:rsidR="00953A16" w:rsidRPr="004B387B" w:rsidRDefault="00DC3989" w:rsidP="00155268">
            <w:pPr>
              <w:jc w:val="center"/>
              <w:rPr>
                <w:sz w:val="20"/>
                <w:szCs w:val="20"/>
              </w:rPr>
            </w:pPr>
            <w:r w:rsidRPr="00DC3989">
              <w:rPr>
                <w:sz w:val="20"/>
                <w:szCs w:val="20"/>
              </w:rPr>
              <w:t>сәйкестік</w:t>
            </w:r>
          </w:p>
        </w:tc>
        <w:tc>
          <w:tcPr>
            <w:tcW w:w="1134" w:type="dxa"/>
          </w:tcPr>
          <w:p w14:paraId="02052A36" w14:textId="1EDEDC97" w:rsidR="00953A16" w:rsidRPr="004B387B" w:rsidRDefault="00DC3989" w:rsidP="00155268">
            <w:pPr>
              <w:jc w:val="center"/>
              <w:rPr>
                <w:sz w:val="20"/>
                <w:szCs w:val="20"/>
              </w:rPr>
            </w:pPr>
            <w:r w:rsidRPr="00DC3989">
              <w:rPr>
                <w:sz w:val="20"/>
                <w:szCs w:val="20"/>
              </w:rPr>
              <w:t>сәйкестік</w:t>
            </w:r>
          </w:p>
        </w:tc>
        <w:tc>
          <w:tcPr>
            <w:tcW w:w="992" w:type="dxa"/>
          </w:tcPr>
          <w:p w14:paraId="05897B05" w14:textId="72138B6F" w:rsidR="00953A16" w:rsidRPr="004B387B" w:rsidRDefault="00DC3989" w:rsidP="00155268">
            <w:pPr>
              <w:jc w:val="center"/>
              <w:rPr>
                <w:sz w:val="20"/>
                <w:szCs w:val="20"/>
              </w:rPr>
            </w:pPr>
            <w:r w:rsidRPr="00DC3989">
              <w:rPr>
                <w:sz w:val="20"/>
                <w:szCs w:val="20"/>
              </w:rPr>
              <w:t>сәйкестік</w:t>
            </w:r>
          </w:p>
        </w:tc>
        <w:tc>
          <w:tcPr>
            <w:tcW w:w="1134" w:type="dxa"/>
          </w:tcPr>
          <w:p w14:paraId="7842AB6C" w14:textId="2ED67D6A" w:rsidR="00953A16" w:rsidRPr="004B387B" w:rsidRDefault="00DC3989" w:rsidP="00155268">
            <w:pPr>
              <w:jc w:val="center"/>
              <w:rPr>
                <w:sz w:val="20"/>
                <w:szCs w:val="20"/>
              </w:rPr>
            </w:pPr>
            <w:r w:rsidRPr="00DC3989">
              <w:rPr>
                <w:sz w:val="20"/>
                <w:szCs w:val="20"/>
              </w:rPr>
              <w:t>сәйкестік</w:t>
            </w:r>
          </w:p>
        </w:tc>
        <w:tc>
          <w:tcPr>
            <w:tcW w:w="567" w:type="dxa"/>
            <w:vMerge/>
          </w:tcPr>
          <w:p w14:paraId="30B748BE" w14:textId="77777777" w:rsidR="00953A16" w:rsidRPr="004B387B" w:rsidRDefault="00953A16" w:rsidP="004B2967">
            <w:pPr>
              <w:ind w:firstLine="567"/>
              <w:jc w:val="center"/>
              <w:rPr>
                <w:sz w:val="20"/>
                <w:szCs w:val="20"/>
              </w:rPr>
            </w:pPr>
          </w:p>
        </w:tc>
      </w:tr>
      <w:tr w:rsidR="00DC3989" w:rsidRPr="004B387B" w14:paraId="2E01B426" w14:textId="77777777" w:rsidTr="007F7095">
        <w:trPr>
          <w:trHeight w:val="219"/>
        </w:trPr>
        <w:tc>
          <w:tcPr>
            <w:tcW w:w="1929" w:type="dxa"/>
          </w:tcPr>
          <w:p w14:paraId="635542FD" w14:textId="73D322D4" w:rsidR="00DC3989" w:rsidRPr="004B387B" w:rsidRDefault="00DC3989" w:rsidP="00DC3989">
            <w:pPr>
              <w:tabs>
                <w:tab w:val="left" w:pos="851"/>
              </w:tabs>
              <w:jc w:val="both"/>
              <w:rPr>
                <w:sz w:val="20"/>
                <w:szCs w:val="20"/>
                <w:lang w:val="kk-KZ"/>
              </w:rPr>
            </w:pPr>
            <w:r w:rsidRPr="00DC3989">
              <w:rPr>
                <w:sz w:val="20"/>
                <w:szCs w:val="20"/>
                <w:lang w:val="kk-KZ"/>
              </w:rPr>
              <w:t>Ерігіштік қасиеті</w:t>
            </w:r>
          </w:p>
        </w:tc>
        <w:tc>
          <w:tcPr>
            <w:tcW w:w="2035" w:type="dxa"/>
            <w:vMerge/>
          </w:tcPr>
          <w:p w14:paraId="58F7DE45" w14:textId="77777777" w:rsidR="00DC3989" w:rsidRPr="004B387B" w:rsidRDefault="00DC3989" w:rsidP="00DC3989">
            <w:pPr>
              <w:tabs>
                <w:tab w:val="left" w:pos="851"/>
              </w:tabs>
              <w:ind w:firstLine="567"/>
              <w:jc w:val="both"/>
              <w:rPr>
                <w:sz w:val="20"/>
                <w:szCs w:val="20"/>
              </w:rPr>
            </w:pPr>
          </w:p>
        </w:tc>
        <w:tc>
          <w:tcPr>
            <w:tcW w:w="1560" w:type="dxa"/>
          </w:tcPr>
          <w:p w14:paraId="3816DF4C" w14:textId="78B1DE17" w:rsidR="00DC3989" w:rsidRPr="004B387B" w:rsidRDefault="00C9658E" w:rsidP="00DC3989">
            <w:pPr>
              <w:tabs>
                <w:tab w:val="left" w:pos="851"/>
              </w:tabs>
              <w:jc w:val="both"/>
              <w:rPr>
                <w:sz w:val="20"/>
                <w:szCs w:val="20"/>
                <w:lang w:val="kk-KZ"/>
              </w:rPr>
            </w:pPr>
            <w:r w:rsidRPr="00C9658E">
              <w:rPr>
                <w:sz w:val="20"/>
                <w:szCs w:val="20"/>
              </w:rPr>
              <w:t>Қазақстан Республикасы Мемлекеттік Фармакопеясы</w:t>
            </w:r>
            <w:r w:rsidR="00DC3989" w:rsidRPr="004B387B">
              <w:rPr>
                <w:sz w:val="20"/>
                <w:szCs w:val="20"/>
                <w:lang w:val="kk-KZ"/>
              </w:rPr>
              <w:t xml:space="preserve">, І т. 1, </w:t>
            </w:r>
            <w:r w:rsidR="00DC3989" w:rsidRPr="004B387B">
              <w:rPr>
                <w:i/>
                <w:sz w:val="20"/>
                <w:szCs w:val="20"/>
                <w:lang w:val="kk-KZ"/>
              </w:rPr>
              <w:t>2.8.10</w:t>
            </w:r>
          </w:p>
        </w:tc>
        <w:tc>
          <w:tcPr>
            <w:tcW w:w="2551" w:type="dxa"/>
          </w:tcPr>
          <w:p w14:paraId="60814578" w14:textId="0E9A47BB" w:rsidR="00DC3989" w:rsidRPr="00DC3989" w:rsidRDefault="00DC3989" w:rsidP="00DC3989">
            <w:pPr>
              <w:autoSpaceDE w:val="0"/>
              <w:autoSpaceDN w:val="0"/>
              <w:adjustRightInd w:val="0"/>
              <w:ind w:firstLine="30"/>
              <w:jc w:val="both"/>
              <w:rPr>
                <w:sz w:val="20"/>
                <w:szCs w:val="20"/>
                <w:lang w:val="kk-KZ"/>
              </w:rPr>
            </w:pPr>
            <w:r w:rsidRPr="00DC3989">
              <w:rPr>
                <w:color w:val="231F20"/>
                <w:sz w:val="20"/>
                <w:szCs w:val="20"/>
                <w:lang w:val="kk-KZ"/>
              </w:rPr>
              <w:t>96% этил спиртінде толық ерігіштік қасиет көрсетеді</w:t>
            </w:r>
          </w:p>
        </w:tc>
        <w:tc>
          <w:tcPr>
            <w:tcW w:w="1134" w:type="dxa"/>
          </w:tcPr>
          <w:p w14:paraId="12CF536F" w14:textId="55B7A000" w:rsidR="00DC3989" w:rsidRPr="00DC3989" w:rsidRDefault="00DC3989" w:rsidP="00DC3989">
            <w:pPr>
              <w:jc w:val="center"/>
              <w:rPr>
                <w:sz w:val="20"/>
                <w:szCs w:val="20"/>
              </w:rPr>
            </w:pPr>
            <w:r w:rsidRPr="00DC3989">
              <w:rPr>
                <w:sz w:val="20"/>
                <w:szCs w:val="20"/>
              </w:rPr>
              <w:t>сәйкестік</w:t>
            </w:r>
          </w:p>
        </w:tc>
        <w:tc>
          <w:tcPr>
            <w:tcW w:w="1134" w:type="dxa"/>
          </w:tcPr>
          <w:p w14:paraId="72FD0DD2" w14:textId="6CC0A117" w:rsidR="00DC3989" w:rsidRPr="00DC3989" w:rsidRDefault="00DC3989" w:rsidP="00DC3989">
            <w:pPr>
              <w:jc w:val="center"/>
              <w:rPr>
                <w:sz w:val="20"/>
                <w:szCs w:val="20"/>
              </w:rPr>
            </w:pPr>
            <w:r w:rsidRPr="00DC3989">
              <w:rPr>
                <w:sz w:val="20"/>
                <w:szCs w:val="20"/>
              </w:rPr>
              <w:t>сәйкестік</w:t>
            </w:r>
          </w:p>
        </w:tc>
        <w:tc>
          <w:tcPr>
            <w:tcW w:w="851" w:type="dxa"/>
          </w:tcPr>
          <w:p w14:paraId="243978A1" w14:textId="03ACC0BE" w:rsidR="00DC3989" w:rsidRPr="00DC3989" w:rsidRDefault="00DC3989" w:rsidP="00DC3989">
            <w:pPr>
              <w:jc w:val="center"/>
              <w:rPr>
                <w:sz w:val="20"/>
                <w:szCs w:val="20"/>
              </w:rPr>
            </w:pPr>
            <w:r w:rsidRPr="00DC3989">
              <w:rPr>
                <w:sz w:val="20"/>
                <w:szCs w:val="20"/>
              </w:rPr>
              <w:t>сәйкестік</w:t>
            </w:r>
          </w:p>
        </w:tc>
        <w:tc>
          <w:tcPr>
            <w:tcW w:w="1134" w:type="dxa"/>
          </w:tcPr>
          <w:p w14:paraId="083A18FD" w14:textId="76069549" w:rsidR="00DC3989" w:rsidRPr="00DC3989" w:rsidRDefault="00DC3989" w:rsidP="00DC3989">
            <w:pPr>
              <w:jc w:val="center"/>
              <w:rPr>
                <w:sz w:val="20"/>
                <w:szCs w:val="20"/>
              </w:rPr>
            </w:pPr>
            <w:r w:rsidRPr="00DC3989">
              <w:rPr>
                <w:sz w:val="20"/>
                <w:szCs w:val="20"/>
              </w:rPr>
              <w:t>сәйкестік</w:t>
            </w:r>
          </w:p>
        </w:tc>
        <w:tc>
          <w:tcPr>
            <w:tcW w:w="992" w:type="dxa"/>
          </w:tcPr>
          <w:p w14:paraId="7F38E66B" w14:textId="4EBED466" w:rsidR="00DC3989" w:rsidRPr="00DC3989" w:rsidRDefault="00DC3989" w:rsidP="00DC3989">
            <w:pPr>
              <w:jc w:val="center"/>
              <w:rPr>
                <w:sz w:val="20"/>
                <w:szCs w:val="20"/>
              </w:rPr>
            </w:pPr>
            <w:r w:rsidRPr="00DC3989">
              <w:rPr>
                <w:sz w:val="20"/>
                <w:szCs w:val="20"/>
              </w:rPr>
              <w:t>сәйкестік</w:t>
            </w:r>
          </w:p>
        </w:tc>
        <w:tc>
          <w:tcPr>
            <w:tcW w:w="1134" w:type="dxa"/>
          </w:tcPr>
          <w:p w14:paraId="276163D0" w14:textId="5674AD56" w:rsidR="00DC3989" w:rsidRPr="00DC3989" w:rsidRDefault="00DC3989" w:rsidP="00DC3989">
            <w:pPr>
              <w:jc w:val="center"/>
              <w:rPr>
                <w:sz w:val="20"/>
                <w:szCs w:val="20"/>
              </w:rPr>
            </w:pPr>
            <w:r w:rsidRPr="00DC3989">
              <w:rPr>
                <w:sz w:val="20"/>
                <w:szCs w:val="20"/>
              </w:rPr>
              <w:t>сәйкестік</w:t>
            </w:r>
          </w:p>
        </w:tc>
        <w:tc>
          <w:tcPr>
            <w:tcW w:w="567" w:type="dxa"/>
            <w:vMerge/>
          </w:tcPr>
          <w:p w14:paraId="5E3EE5C6" w14:textId="77777777" w:rsidR="00DC3989" w:rsidRPr="004B387B" w:rsidRDefault="00DC3989" w:rsidP="00DC3989">
            <w:pPr>
              <w:ind w:firstLine="567"/>
              <w:jc w:val="center"/>
              <w:rPr>
                <w:sz w:val="20"/>
                <w:szCs w:val="20"/>
              </w:rPr>
            </w:pPr>
          </w:p>
        </w:tc>
      </w:tr>
      <w:tr w:rsidR="00DC3989" w:rsidRPr="004B387B" w14:paraId="3F43B068" w14:textId="77777777" w:rsidTr="007F7095">
        <w:tc>
          <w:tcPr>
            <w:tcW w:w="1929" w:type="dxa"/>
          </w:tcPr>
          <w:p w14:paraId="1268D9C5" w14:textId="07F506FB" w:rsidR="00DC3989" w:rsidRPr="004B387B" w:rsidRDefault="00DC3989" w:rsidP="00DC3989">
            <w:pPr>
              <w:tabs>
                <w:tab w:val="left" w:pos="851"/>
              </w:tabs>
              <w:jc w:val="both"/>
              <w:rPr>
                <w:sz w:val="20"/>
                <w:szCs w:val="20"/>
              </w:rPr>
            </w:pPr>
            <w:r w:rsidRPr="00DC3989">
              <w:rPr>
                <w:sz w:val="20"/>
                <w:szCs w:val="20"/>
              </w:rPr>
              <w:t>Микробиологиялық көрсеткіштері</w:t>
            </w:r>
          </w:p>
        </w:tc>
        <w:tc>
          <w:tcPr>
            <w:tcW w:w="2035" w:type="dxa"/>
            <w:vMerge/>
          </w:tcPr>
          <w:p w14:paraId="5B770460" w14:textId="77777777" w:rsidR="00DC3989" w:rsidRPr="004B387B" w:rsidRDefault="00DC3989" w:rsidP="00DC3989">
            <w:pPr>
              <w:tabs>
                <w:tab w:val="left" w:pos="851"/>
              </w:tabs>
              <w:ind w:firstLine="567"/>
              <w:jc w:val="both"/>
              <w:rPr>
                <w:sz w:val="20"/>
                <w:szCs w:val="20"/>
                <w:lang w:val="kk-KZ"/>
              </w:rPr>
            </w:pPr>
          </w:p>
        </w:tc>
        <w:tc>
          <w:tcPr>
            <w:tcW w:w="1560" w:type="dxa"/>
          </w:tcPr>
          <w:p w14:paraId="7FEFBE59" w14:textId="190E5358" w:rsidR="00DC3989" w:rsidRPr="004B387B" w:rsidRDefault="00C9658E" w:rsidP="00DC3989">
            <w:pPr>
              <w:tabs>
                <w:tab w:val="left" w:pos="851"/>
              </w:tabs>
              <w:jc w:val="both"/>
              <w:rPr>
                <w:sz w:val="20"/>
                <w:szCs w:val="20"/>
              </w:rPr>
            </w:pPr>
            <w:r w:rsidRPr="00C9658E">
              <w:rPr>
                <w:sz w:val="20"/>
                <w:szCs w:val="20"/>
              </w:rPr>
              <w:t>Қазақстан Республикасы Мемлекеттік Фармакопеясы</w:t>
            </w:r>
            <w:r w:rsidRPr="004B387B">
              <w:rPr>
                <w:sz w:val="20"/>
                <w:szCs w:val="20"/>
              </w:rPr>
              <w:t xml:space="preserve"> </w:t>
            </w:r>
            <w:r w:rsidR="00DC3989" w:rsidRPr="004B387B">
              <w:rPr>
                <w:sz w:val="20"/>
                <w:szCs w:val="20"/>
              </w:rPr>
              <w:t xml:space="preserve">1 т., </w:t>
            </w:r>
            <w:r w:rsidR="00DC3989" w:rsidRPr="004B387B">
              <w:rPr>
                <w:i/>
                <w:sz w:val="20"/>
                <w:szCs w:val="20"/>
              </w:rPr>
              <w:t>2.6.12, 2.6.13</w:t>
            </w:r>
          </w:p>
        </w:tc>
        <w:tc>
          <w:tcPr>
            <w:tcW w:w="2551" w:type="dxa"/>
          </w:tcPr>
          <w:p w14:paraId="2B66569E" w14:textId="644123E7" w:rsidR="00DC3989" w:rsidRPr="00DC3989" w:rsidRDefault="00DC3989" w:rsidP="00DC3989">
            <w:pPr>
              <w:tabs>
                <w:tab w:val="left" w:pos="851"/>
              </w:tabs>
              <w:ind w:firstLine="30"/>
              <w:jc w:val="both"/>
              <w:rPr>
                <w:sz w:val="20"/>
                <w:szCs w:val="20"/>
                <w:lang w:val="kk-KZ"/>
              </w:rPr>
            </w:pPr>
            <w:r w:rsidRPr="00DC3989">
              <w:rPr>
                <w:sz w:val="20"/>
                <w:szCs w:val="20"/>
                <w:lang w:val="kk-KZ"/>
              </w:rPr>
              <w:t>1 мл үлгіде аэробты микроағзалар мен зеңдердің мөлшері 100 КОЕ-дан аспауы тиіс, ал энтеробактериялар саны 10 КОЕ шегінен жоғары болмауы қажет. Сонымен қатар, 1 г препаратта Pseudomonas aeruginosa және Staphylococcus aureus микроағзалары анықталмауы тиіс.</w:t>
            </w:r>
          </w:p>
        </w:tc>
        <w:tc>
          <w:tcPr>
            <w:tcW w:w="1134" w:type="dxa"/>
          </w:tcPr>
          <w:p w14:paraId="53D65242" w14:textId="1482E87B" w:rsidR="00DC3989" w:rsidRPr="00DC3989" w:rsidRDefault="00DC3989" w:rsidP="00DC3989">
            <w:pPr>
              <w:jc w:val="center"/>
              <w:rPr>
                <w:sz w:val="20"/>
                <w:szCs w:val="20"/>
              </w:rPr>
            </w:pPr>
            <w:r w:rsidRPr="00DC3989">
              <w:rPr>
                <w:sz w:val="20"/>
                <w:szCs w:val="20"/>
              </w:rPr>
              <w:t>сәйкестік</w:t>
            </w:r>
          </w:p>
        </w:tc>
        <w:tc>
          <w:tcPr>
            <w:tcW w:w="1134" w:type="dxa"/>
          </w:tcPr>
          <w:p w14:paraId="57C7156C" w14:textId="198D996C" w:rsidR="00DC3989" w:rsidRPr="00DC3989" w:rsidRDefault="00DC3989" w:rsidP="00DC3989">
            <w:pPr>
              <w:jc w:val="center"/>
              <w:rPr>
                <w:sz w:val="20"/>
                <w:szCs w:val="20"/>
              </w:rPr>
            </w:pPr>
            <w:r w:rsidRPr="00DC3989">
              <w:rPr>
                <w:sz w:val="20"/>
                <w:szCs w:val="20"/>
              </w:rPr>
              <w:t>сәйкестік</w:t>
            </w:r>
          </w:p>
        </w:tc>
        <w:tc>
          <w:tcPr>
            <w:tcW w:w="851" w:type="dxa"/>
          </w:tcPr>
          <w:p w14:paraId="76D9C203" w14:textId="446400A0" w:rsidR="00DC3989" w:rsidRPr="00DC3989" w:rsidRDefault="00DC3989" w:rsidP="00DC3989">
            <w:pPr>
              <w:jc w:val="center"/>
              <w:rPr>
                <w:sz w:val="20"/>
                <w:szCs w:val="20"/>
              </w:rPr>
            </w:pPr>
            <w:r w:rsidRPr="00DC3989">
              <w:rPr>
                <w:sz w:val="20"/>
                <w:szCs w:val="20"/>
              </w:rPr>
              <w:t>сәйкестік</w:t>
            </w:r>
          </w:p>
        </w:tc>
        <w:tc>
          <w:tcPr>
            <w:tcW w:w="1134" w:type="dxa"/>
          </w:tcPr>
          <w:p w14:paraId="0D1690CC" w14:textId="331C9294" w:rsidR="00DC3989" w:rsidRPr="00DC3989" w:rsidRDefault="00DC3989" w:rsidP="00DC3989">
            <w:pPr>
              <w:jc w:val="center"/>
              <w:rPr>
                <w:sz w:val="20"/>
                <w:szCs w:val="20"/>
              </w:rPr>
            </w:pPr>
            <w:r w:rsidRPr="00DC3989">
              <w:rPr>
                <w:sz w:val="20"/>
                <w:szCs w:val="20"/>
              </w:rPr>
              <w:t>сәйкестік</w:t>
            </w:r>
          </w:p>
        </w:tc>
        <w:tc>
          <w:tcPr>
            <w:tcW w:w="992" w:type="dxa"/>
          </w:tcPr>
          <w:p w14:paraId="0DBD69D8" w14:textId="026D40A5" w:rsidR="00DC3989" w:rsidRPr="00DC3989" w:rsidRDefault="00DC3989" w:rsidP="00DC3989">
            <w:pPr>
              <w:jc w:val="center"/>
              <w:rPr>
                <w:sz w:val="20"/>
                <w:szCs w:val="20"/>
              </w:rPr>
            </w:pPr>
            <w:r w:rsidRPr="00DC3989">
              <w:rPr>
                <w:sz w:val="20"/>
                <w:szCs w:val="20"/>
              </w:rPr>
              <w:t>сәйкестік</w:t>
            </w:r>
          </w:p>
        </w:tc>
        <w:tc>
          <w:tcPr>
            <w:tcW w:w="1134" w:type="dxa"/>
          </w:tcPr>
          <w:p w14:paraId="24D1D2C5" w14:textId="6047B8B8" w:rsidR="00DC3989" w:rsidRPr="00DC3989" w:rsidRDefault="00DC3989" w:rsidP="00DC3989">
            <w:pPr>
              <w:jc w:val="center"/>
              <w:rPr>
                <w:sz w:val="20"/>
                <w:szCs w:val="20"/>
              </w:rPr>
            </w:pPr>
            <w:r w:rsidRPr="00DC3989">
              <w:rPr>
                <w:sz w:val="20"/>
                <w:szCs w:val="20"/>
              </w:rPr>
              <w:t>сәйкестік</w:t>
            </w:r>
          </w:p>
        </w:tc>
        <w:tc>
          <w:tcPr>
            <w:tcW w:w="567" w:type="dxa"/>
            <w:vMerge/>
          </w:tcPr>
          <w:p w14:paraId="208F9494" w14:textId="77777777" w:rsidR="00DC3989" w:rsidRPr="004B387B" w:rsidRDefault="00DC3989" w:rsidP="00DC3989">
            <w:pPr>
              <w:ind w:firstLine="567"/>
              <w:jc w:val="center"/>
              <w:rPr>
                <w:sz w:val="20"/>
                <w:szCs w:val="20"/>
              </w:rPr>
            </w:pPr>
          </w:p>
        </w:tc>
      </w:tr>
      <w:tr w:rsidR="00953A16" w:rsidRPr="004B387B" w14:paraId="331E1EDB" w14:textId="77777777" w:rsidTr="007F7095">
        <w:trPr>
          <w:trHeight w:val="716"/>
        </w:trPr>
        <w:tc>
          <w:tcPr>
            <w:tcW w:w="1929" w:type="dxa"/>
          </w:tcPr>
          <w:p w14:paraId="22D359EE" w14:textId="77777777" w:rsidR="00953A16" w:rsidRPr="004B387B" w:rsidRDefault="00953A16" w:rsidP="00155268">
            <w:pPr>
              <w:widowControl w:val="0"/>
              <w:rPr>
                <w:color w:val="231F20"/>
                <w:sz w:val="20"/>
                <w:szCs w:val="20"/>
                <w:lang w:val="kk-KZ"/>
              </w:rPr>
            </w:pPr>
            <w:r w:rsidRPr="004B387B">
              <w:rPr>
                <w:color w:val="231F20"/>
                <w:sz w:val="20"/>
                <w:szCs w:val="20"/>
              </w:rPr>
              <w:t xml:space="preserve"> Санды</w:t>
            </w:r>
            <w:r w:rsidRPr="004B387B">
              <w:rPr>
                <w:color w:val="231F20"/>
                <w:sz w:val="20"/>
                <w:szCs w:val="20"/>
                <w:lang w:val="kk-KZ"/>
              </w:rPr>
              <w:t>қ анықтау:</w:t>
            </w:r>
          </w:p>
          <w:p w14:paraId="212DB244" w14:textId="6965985B" w:rsidR="00953A16" w:rsidRPr="004B387B" w:rsidRDefault="00953A16" w:rsidP="00155268">
            <w:pPr>
              <w:widowControl w:val="0"/>
              <w:rPr>
                <w:sz w:val="20"/>
                <w:szCs w:val="20"/>
                <w:lang w:val="kk-KZ"/>
              </w:rPr>
            </w:pPr>
            <w:r w:rsidRPr="004B387B">
              <w:rPr>
                <w:color w:val="231F20"/>
                <w:sz w:val="20"/>
                <w:szCs w:val="20"/>
                <w:lang w:val="kk-KZ"/>
              </w:rPr>
              <w:t>α-пинен</w:t>
            </w:r>
            <w:r w:rsidR="00DC3989">
              <w:rPr>
                <w:color w:val="231F20"/>
                <w:sz w:val="20"/>
                <w:szCs w:val="20"/>
                <w:lang w:val="kk-KZ"/>
              </w:rPr>
              <w:t xml:space="preserve"> </w:t>
            </w:r>
            <w:r w:rsidR="00DC3989" w:rsidRPr="00DC3989">
              <w:rPr>
                <w:color w:val="231F20"/>
                <w:sz w:val="20"/>
                <w:szCs w:val="20"/>
                <w:lang w:val="kk-KZ"/>
              </w:rPr>
              <w:t>мөлшерін анықтау</w:t>
            </w:r>
          </w:p>
        </w:tc>
        <w:tc>
          <w:tcPr>
            <w:tcW w:w="2035" w:type="dxa"/>
            <w:vMerge/>
          </w:tcPr>
          <w:p w14:paraId="711C9405" w14:textId="77777777" w:rsidR="00953A16" w:rsidRPr="004B387B" w:rsidRDefault="00953A16" w:rsidP="004B2967">
            <w:pPr>
              <w:tabs>
                <w:tab w:val="left" w:pos="851"/>
              </w:tabs>
              <w:ind w:firstLine="567"/>
              <w:jc w:val="both"/>
              <w:rPr>
                <w:sz w:val="20"/>
                <w:szCs w:val="20"/>
              </w:rPr>
            </w:pPr>
          </w:p>
        </w:tc>
        <w:tc>
          <w:tcPr>
            <w:tcW w:w="1560" w:type="dxa"/>
          </w:tcPr>
          <w:p w14:paraId="7067824B" w14:textId="56D83622" w:rsidR="00953A16" w:rsidRPr="004B387B" w:rsidRDefault="00C9658E" w:rsidP="004B387B">
            <w:pPr>
              <w:tabs>
                <w:tab w:val="left" w:pos="851"/>
              </w:tabs>
              <w:jc w:val="both"/>
              <w:rPr>
                <w:sz w:val="20"/>
                <w:szCs w:val="20"/>
              </w:rPr>
            </w:pPr>
            <w:r w:rsidRPr="00C9658E">
              <w:rPr>
                <w:sz w:val="20"/>
                <w:szCs w:val="20"/>
              </w:rPr>
              <w:t>Қазақстан Республикасы Мемлекеттік Фармакопеясы</w:t>
            </w:r>
            <w:r w:rsidRPr="004B387B">
              <w:rPr>
                <w:color w:val="231F20"/>
                <w:sz w:val="20"/>
                <w:szCs w:val="20"/>
              </w:rPr>
              <w:t xml:space="preserve"> </w:t>
            </w:r>
            <w:r w:rsidR="00953A16" w:rsidRPr="004B387B">
              <w:rPr>
                <w:color w:val="231F20"/>
                <w:sz w:val="20"/>
                <w:szCs w:val="20"/>
              </w:rPr>
              <w:t>т.1,</w:t>
            </w:r>
            <w:r w:rsidR="00953A16" w:rsidRPr="004B387B">
              <w:rPr>
                <w:i/>
                <w:color w:val="231F20"/>
                <w:sz w:val="20"/>
                <w:szCs w:val="20"/>
              </w:rPr>
              <w:t xml:space="preserve"> 2.2.28</w:t>
            </w:r>
          </w:p>
        </w:tc>
        <w:tc>
          <w:tcPr>
            <w:tcW w:w="2551" w:type="dxa"/>
          </w:tcPr>
          <w:p w14:paraId="4DFE6876" w14:textId="1B0C177A" w:rsidR="00953A16" w:rsidRPr="004B387B" w:rsidRDefault="00DC3989" w:rsidP="00155268">
            <w:pPr>
              <w:widowControl w:val="0"/>
              <w:ind w:firstLine="30"/>
              <w:rPr>
                <w:sz w:val="20"/>
                <w:szCs w:val="20"/>
              </w:rPr>
            </w:pPr>
            <w:r w:rsidRPr="00DC3989">
              <w:rPr>
                <w:sz w:val="20"/>
                <w:szCs w:val="20"/>
              </w:rPr>
              <w:t>белсенді компоненттің мөлшері 32%-дан кем емес.</w:t>
            </w:r>
          </w:p>
        </w:tc>
        <w:tc>
          <w:tcPr>
            <w:tcW w:w="1134" w:type="dxa"/>
            <w:tcBorders>
              <w:top w:val="single" w:sz="4" w:space="0" w:color="auto"/>
              <w:left w:val="single" w:sz="4" w:space="0" w:color="auto"/>
              <w:bottom w:val="single" w:sz="4" w:space="0" w:color="auto"/>
              <w:right w:val="single" w:sz="4" w:space="0" w:color="auto"/>
            </w:tcBorders>
          </w:tcPr>
          <w:p w14:paraId="33FA6264" w14:textId="4C51CB5B" w:rsidR="00953A16" w:rsidRPr="00B32EE6" w:rsidRDefault="004F5B10" w:rsidP="004B387B">
            <w:pPr>
              <w:tabs>
                <w:tab w:val="left" w:pos="851"/>
              </w:tabs>
              <w:ind w:firstLine="32"/>
              <w:jc w:val="both"/>
              <w:rPr>
                <w:sz w:val="20"/>
                <w:szCs w:val="20"/>
              </w:rPr>
            </w:pPr>
            <w:r>
              <w:rPr>
                <w:sz w:val="20"/>
                <w:szCs w:val="20"/>
              </w:rPr>
              <w:t>32</w:t>
            </w:r>
            <w:r w:rsidR="00953A16" w:rsidRPr="00B32EE6">
              <w:rPr>
                <w:sz w:val="20"/>
                <w:szCs w:val="20"/>
              </w:rPr>
              <w:t>%</w:t>
            </w:r>
          </w:p>
          <w:p w14:paraId="279D62E8" w14:textId="3F831ED6" w:rsidR="00953A16" w:rsidRPr="00B32EE6" w:rsidRDefault="004F5B10" w:rsidP="004B387B">
            <w:pPr>
              <w:tabs>
                <w:tab w:val="left" w:pos="851"/>
              </w:tabs>
              <w:ind w:firstLine="32"/>
              <w:jc w:val="both"/>
              <w:rPr>
                <w:sz w:val="20"/>
                <w:szCs w:val="20"/>
              </w:rPr>
            </w:pPr>
            <w:r>
              <w:rPr>
                <w:sz w:val="20"/>
                <w:szCs w:val="20"/>
              </w:rPr>
              <w:t>33</w:t>
            </w:r>
            <w:r w:rsidR="00953A16" w:rsidRPr="00B32EE6">
              <w:rPr>
                <w:sz w:val="20"/>
                <w:szCs w:val="20"/>
              </w:rPr>
              <w:t>%</w:t>
            </w:r>
          </w:p>
          <w:p w14:paraId="5BE82A2F" w14:textId="3863085C" w:rsidR="00953A16" w:rsidRPr="00B32EE6" w:rsidRDefault="004F5B10" w:rsidP="004B387B">
            <w:pPr>
              <w:tabs>
                <w:tab w:val="left" w:pos="851"/>
              </w:tabs>
              <w:ind w:firstLine="32"/>
              <w:jc w:val="both"/>
              <w:rPr>
                <w:sz w:val="20"/>
                <w:szCs w:val="20"/>
              </w:rPr>
            </w:pPr>
            <w:r>
              <w:rPr>
                <w:sz w:val="20"/>
                <w:szCs w:val="20"/>
              </w:rPr>
              <w:t>32</w:t>
            </w:r>
            <w:r w:rsidR="00953A16" w:rsidRPr="00B32EE6">
              <w:rPr>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74A726FC" w14:textId="48F9B0F3" w:rsidR="00953A16" w:rsidRPr="00B32EE6" w:rsidRDefault="004F5B10" w:rsidP="004B387B">
            <w:pPr>
              <w:tabs>
                <w:tab w:val="left" w:pos="851"/>
              </w:tabs>
              <w:ind w:firstLine="32"/>
              <w:jc w:val="both"/>
              <w:rPr>
                <w:sz w:val="20"/>
                <w:szCs w:val="20"/>
              </w:rPr>
            </w:pPr>
            <w:r>
              <w:rPr>
                <w:sz w:val="20"/>
                <w:szCs w:val="20"/>
              </w:rPr>
              <w:t>33</w:t>
            </w:r>
            <w:r w:rsidR="00953A16" w:rsidRPr="00B32EE6">
              <w:rPr>
                <w:sz w:val="20"/>
                <w:szCs w:val="20"/>
              </w:rPr>
              <w:t>%</w:t>
            </w:r>
          </w:p>
          <w:p w14:paraId="4B8F908D" w14:textId="33DF2CE8" w:rsidR="00953A16" w:rsidRPr="00B32EE6" w:rsidRDefault="004F5B10" w:rsidP="004B387B">
            <w:pPr>
              <w:tabs>
                <w:tab w:val="left" w:pos="851"/>
              </w:tabs>
              <w:ind w:firstLine="32"/>
              <w:jc w:val="both"/>
              <w:rPr>
                <w:sz w:val="20"/>
                <w:szCs w:val="20"/>
              </w:rPr>
            </w:pPr>
            <w:r>
              <w:rPr>
                <w:sz w:val="20"/>
                <w:szCs w:val="20"/>
              </w:rPr>
              <w:t>33</w:t>
            </w:r>
            <w:r w:rsidR="00953A16" w:rsidRPr="00B32EE6">
              <w:rPr>
                <w:sz w:val="20"/>
                <w:szCs w:val="20"/>
              </w:rPr>
              <w:t>%</w:t>
            </w:r>
          </w:p>
          <w:p w14:paraId="5DA94691" w14:textId="62E02D3F" w:rsidR="00953A16" w:rsidRPr="00B32EE6" w:rsidRDefault="004F5B10" w:rsidP="004B387B">
            <w:pPr>
              <w:tabs>
                <w:tab w:val="left" w:pos="851"/>
              </w:tabs>
              <w:ind w:firstLine="32"/>
              <w:jc w:val="both"/>
              <w:rPr>
                <w:sz w:val="20"/>
                <w:szCs w:val="20"/>
              </w:rPr>
            </w:pPr>
            <w:r>
              <w:rPr>
                <w:sz w:val="20"/>
                <w:szCs w:val="20"/>
              </w:rPr>
              <w:t>32</w:t>
            </w:r>
            <w:r w:rsidR="00953A16" w:rsidRPr="00B32EE6">
              <w:rPr>
                <w:sz w:val="20"/>
                <w:szCs w:val="20"/>
              </w:rPr>
              <w:t>%</w:t>
            </w:r>
          </w:p>
        </w:tc>
        <w:tc>
          <w:tcPr>
            <w:tcW w:w="851" w:type="dxa"/>
            <w:tcBorders>
              <w:top w:val="single" w:sz="4" w:space="0" w:color="auto"/>
              <w:left w:val="single" w:sz="4" w:space="0" w:color="auto"/>
              <w:bottom w:val="single" w:sz="4" w:space="0" w:color="auto"/>
              <w:right w:val="single" w:sz="4" w:space="0" w:color="auto"/>
            </w:tcBorders>
          </w:tcPr>
          <w:p w14:paraId="4204FE3E" w14:textId="7EEE83FB" w:rsidR="00953A16" w:rsidRPr="00B32EE6" w:rsidRDefault="004F5B10" w:rsidP="004B387B">
            <w:pPr>
              <w:tabs>
                <w:tab w:val="left" w:pos="851"/>
              </w:tabs>
              <w:ind w:firstLine="32"/>
              <w:jc w:val="both"/>
              <w:rPr>
                <w:sz w:val="20"/>
                <w:szCs w:val="20"/>
              </w:rPr>
            </w:pPr>
            <w:r>
              <w:rPr>
                <w:sz w:val="20"/>
                <w:szCs w:val="20"/>
              </w:rPr>
              <w:t>33</w:t>
            </w:r>
            <w:r w:rsidR="00953A16" w:rsidRPr="00B32EE6">
              <w:rPr>
                <w:sz w:val="20"/>
                <w:szCs w:val="20"/>
              </w:rPr>
              <w:t>%</w:t>
            </w:r>
          </w:p>
          <w:p w14:paraId="549A7AFF" w14:textId="2E445489" w:rsidR="00953A16" w:rsidRPr="00B32EE6" w:rsidRDefault="004F5B10" w:rsidP="004B387B">
            <w:pPr>
              <w:tabs>
                <w:tab w:val="left" w:pos="851"/>
              </w:tabs>
              <w:ind w:firstLine="32"/>
              <w:jc w:val="both"/>
              <w:rPr>
                <w:sz w:val="20"/>
                <w:szCs w:val="20"/>
              </w:rPr>
            </w:pPr>
            <w:r>
              <w:rPr>
                <w:sz w:val="20"/>
                <w:szCs w:val="20"/>
              </w:rPr>
              <w:t>35</w:t>
            </w:r>
            <w:r w:rsidR="00953A16" w:rsidRPr="00B32EE6">
              <w:rPr>
                <w:sz w:val="20"/>
                <w:szCs w:val="20"/>
              </w:rPr>
              <w:t>%</w:t>
            </w:r>
          </w:p>
          <w:p w14:paraId="456D66BF" w14:textId="5FD2BF42" w:rsidR="00953A16" w:rsidRPr="00B32EE6" w:rsidRDefault="004F5B10" w:rsidP="004B387B">
            <w:pPr>
              <w:tabs>
                <w:tab w:val="left" w:pos="851"/>
              </w:tabs>
              <w:ind w:firstLine="32"/>
              <w:jc w:val="both"/>
              <w:rPr>
                <w:sz w:val="20"/>
                <w:szCs w:val="20"/>
              </w:rPr>
            </w:pPr>
            <w:r>
              <w:rPr>
                <w:sz w:val="20"/>
                <w:szCs w:val="20"/>
              </w:rPr>
              <w:t>34</w:t>
            </w:r>
            <w:r w:rsidR="00953A16" w:rsidRPr="00B32EE6">
              <w:rPr>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110B8CA0" w14:textId="71C901A7" w:rsidR="00953A16" w:rsidRPr="00B32EE6" w:rsidRDefault="004F5B10" w:rsidP="004B387B">
            <w:pPr>
              <w:tabs>
                <w:tab w:val="left" w:pos="851"/>
              </w:tabs>
              <w:ind w:firstLine="32"/>
              <w:jc w:val="both"/>
              <w:rPr>
                <w:sz w:val="20"/>
                <w:szCs w:val="20"/>
              </w:rPr>
            </w:pPr>
            <w:r>
              <w:rPr>
                <w:sz w:val="20"/>
                <w:szCs w:val="20"/>
              </w:rPr>
              <w:t>34</w:t>
            </w:r>
            <w:r w:rsidR="00953A16" w:rsidRPr="00B32EE6">
              <w:rPr>
                <w:sz w:val="20"/>
                <w:szCs w:val="20"/>
              </w:rPr>
              <w:t>%</w:t>
            </w:r>
          </w:p>
          <w:p w14:paraId="031E846F" w14:textId="02CD046B" w:rsidR="00953A16" w:rsidRPr="00B32EE6" w:rsidRDefault="004F5B10" w:rsidP="004B387B">
            <w:pPr>
              <w:tabs>
                <w:tab w:val="left" w:pos="851"/>
              </w:tabs>
              <w:ind w:firstLine="32"/>
              <w:jc w:val="both"/>
              <w:rPr>
                <w:sz w:val="20"/>
                <w:szCs w:val="20"/>
              </w:rPr>
            </w:pPr>
            <w:r>
              <w:rPr>
                <w:sz w:val="20"/>
                <w:szCs w:val="20"/>
              </w:rPr>
              <w:t>34</w:t>
            </w:r>
            <w:r w:rsidR="00953A16" w:rsidRPr="00B32EE6">
              <w:rPr>
                <w:sz w:val="20"/>
                <w:szCs w:val="20"/>
              </w:rPr>
              <w:t>%</w:t>
            </w:r>
          </w:p>
          <w:p w14:paraId="44CB538A" w14:textId="093824B2" w:rsidR="00953A16" w:rsidRPr="00B32EE6" w:rsidRDefault="004F5B10" w:rsidP="004B387B">
            <w:pPr>
              <w:tabs>
                <w:tab w:val="left" w:pos="851"/>
              </w:tabs>
              <w:ind w:firstLine="32"/>
              <w:jc w:val="both"/>
              <w:rPr>
                <w:sz w:val="20"/>
                <w:szCs w:val="20"/>
              </w:rPr>
            </w:pPr>
            <w:r>
              <w:rPr>
                <w:sz w:val="20"/>
                <w:szCs w:val="20"/>
              </w:rPr>
              <w:t>3</w:t>
            </w:r>
            <w:r w:rsidR="00F1750A">
              <w:rPr>
                <w:sz w:val="20"/>
                <w:szCs w:val="20"/>
              </w:rPr>
              <w:t>3</w:t>
            </w:r>
            <w:r w:rsidR="00953A16" w:rsidRPr="00B32EE6">
              <w:rPr>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4750BE56" w14:textId="6F18F400" w:rsidR="00953A16" w:rsidRPr="00B32EE6" w:rsidRDefault="004F5B10" w:rsidP="004B387B">
            <w:pPr>
              <w:tabs>
                <w:tab w:val="left" w:pos="851"/>
              </w:tabs>
              <w:ind w:firstLine="32"/>
              <w:jc w:val="both"/>
              <w:rPr>
                <w:sz w:val="20"/>
                <w:szCs w:val="20"/>
              </w:rPr>
            </w:pPr>
            <w:r>
              <w:rPr>
                <w:sz w:val="20"/>
                <w:szCs w:val="20"/>
              </w:rPr>
              <w:t>34</w:t>
            </w:r>
            <w:r w:rsidR="00953A16" w:rsidRPr="00B32EE6">
              <w:rPr>
                <w:sz w:val="20"/>
                <w:szCs w:val="20"/>
              </w:rPr>
              <w:t>%</w:t>
            </w:r>
          </w:p>
          <w:p w14:paraId="7FA2B49E" w14:textId="59CC2CA5" w:rsidR="00953A16" w:rsidRPr="00B32EE6" w:rsidRDefault="004F5B10" w:rsidP="004B387B">
            <w:pPr>
              <w:tabs>
                <w:tab w:val="left" w:pos="851"/>
              </w:tabs>
              <w:ind w:firstLine="32"/>
              <w:jc w:val="both"/>
              <w:rPr>
                <w:sz w:val="20"/>
                <w:szCs w:val="20"/>
              </w:rPr>
            </w:pPr>
            <w:r>
              <w:rPr>
                <w:sz w:val="20"/>
                <w:szCs w:val="20"/>
              </w:rPr>
              <w:t>34</w:t>
            </w:r>
            <w:r w:rsidR="00953A16" w:rsidRPr="00B32EE6">
              <w:rPr>
                <w:sz w:val="20"/>
                <w:szCs w:val="20"/>
              </w:rPr>
              <w:t>%</w:t>
            </w:r>
          </w:p>
          <w:p w14:paraId="1FF80743" w14:textId="70FB3A36" w:rsidR="00953A16" w:rsidRPr="00B32EE6" w:rsidRDefault="004F5B10" w:rsidP="004B387B">
            <w:pPr>
              <w:tabs>
                <w:tab w:val="left" w:pos="851"/>
              </w:tabs>
              <w:ind w:firstLine="32"/>
              <w:jc w:val="both"/>
              <w:rPr>
                <w:sz w:val="20"/>
                <w:szCs w:val="20"/>
              </w:rPr>
            </w:pPr>
            <w:r>
              <w:rPr>
                <w:sz w:val="20"/>
                <w:szCs w:val="20"/>
              </w:rPr>
              <w:t>3</w:t>
            </w:r>
            <w:r w:rsidR="00F1750A">
              <w:rPr>
                <w:sz w:val="20"/>
                <w:szCs w:val="20"/>
              </w:rPr>
              <w:t>3</w:t>
            </w:r>
            <w:r w:rsidR="00953A16" w:rsidRPr="00B32EE6">
              <w:rPr>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093B648B" w14:textId="02C98A0C" w:rsidR="00953A16" w:rsidRPr="00B32EE6" w:rsidRDefault="004F5B10" w:rsidP="004B387B">
            <w:pPr>
              <w:tabs>
                <w:tab w:val="left" w:pos="851"/>
              </w:tabs>
              <w:ind w:firstLine="32"/>
              <w:jc w:val="both"/>
              <w:rPr>
                <w:sz w:val="20"/>
                <w:szCs w:val="20"/>
              </w:rPr>
            </w:pPr>
            <w:r>
              <w:rPr>
                <w:sz w:val="20"/>
                <w:szCs w:val="20"/>
              </w:rPr>
              <w:t>33</w:t>
            </w:r>
            <w:r w:rsidR="00953A16" w:rsidRPr="00B32EE6">
              <w:rPr>
                <w:sz w:val="20"/>
                <w:szCs w:val="20"/>
              </w:rPr>
              <w:t>%</w:t>
            </w:r>
          </w:p>
          <w:p w14:paraId="468CDBBF" w14:textId="0FD02754" w:rsidR="00953A16" w:rsidRPr="00B32EE6" w:rsidRDefault="004F5B10" w:rsidP="004B387B">
            <w:pPr>
              <w:tabs>
                <w:tab w:val="left" w:pos="851"/>
              </w:tabs>
              <w:ind w:firstLine="32"/>
              <w:jc w:val="both"/>
              <w:rPr>
                <w:sz w:val="20"/>
                <w:szCs w:val="20"/>
              </w:rPr>
            </w:pPr>
            <w:r>
              <w:rPr>
                <w:sz w:val="20"/>
                <w:szCs w:val="20"/>
              </w:rPr>
              <w:t>33</w:t>
            </w:r>
            <w:r w:rsidR="00953A16" w:rsidRPr="00B32EE6">
              <w:rPr>
                <w:sz w:val="20"/>
                <w:szCs w:val="20"/>
              </w:rPr>
              <w:t>%</w:t>
            </w:r>
          </w:p>
          <w:p w14:paraId="24D71185" w14:textId="1C4CFDA9" w:rsidR="00953A16" w:rsidRPr="00B32EE6" w:rsidRDefault="00F1750A" w:rsidP="004B387B">
            <w:pPr>
              <w:tabs>
                <w:tab w:val="left" w:pos="851"/>
              </w:tabs>
              <w:ind w:firstLine="32"/>
              <w:jc w:val="both"/>
              <w:rPr>
                <w:sz w:val="20"/>
                <w:szCs w:val="20"/>
              </w:rPr>
            </w:pPr>
            <w:r>
              <w:rPr>
                <w:sz w:val="20"/>
                <w:szCs w:val="20"/>
              </w:rPr>
              <w:t>32</w:t>
            </w:r>
            <w:r w:rsidR="00953A16" w:rsidRPr="00B32EE6">
              <w:rPr>
                <w:sz w:val="20"/>
                <w:szCs w:val="20"/>
              </w:rPr>
              <w:t>%</w:t>
            </w:r>
          </w:p>
        </w:tc>
        <w:tc>
          <w:tcPr>
            <w:tcW w:w="567" w:type="dxa"/>
            <w:vMerge/>
          </w:tcPr>
          <w:p w14:paraId="69C7DAB4" w14:textId="77777777" w:rsidR="00953A16" w:rsidRPr="004B387B" w:rsidRDefault="00953A16" w:rsidP="004B2967">
            <w:pPr>
              <w:ind w:firstLine="567"/>
              <w:jc w:val="center"/>
              <w:rPr>
                <w:sz w:val="20"/>
                <w:szCs w:val="20"/>
              </w:rPr>
            </w:pPr>
          </w:p>
        </w:tc>
      </w:tr>
    </w:tbl>
    <w:p w14:paraId="25928DE1" w14:textId="77777777" w:rsidR="00953A16" w:rsidRPr="00953A16" w:rsidRDefault="00953A16" w:rsidP="00427A9C">
      <w:pPr>
        <w:spacing w:after="0" w:line="240" w:lineRule="auto"/>
        <w:jc w:val="both"/>
        <w:rPr>
          <w:rFonts w:ascii="Times New Roman" w:hAnsi="Times New Roman" w:cs="Times New Roman"/>
          <w:sz w:val="28"/>
          <w:szCs w:val="28"/>
          <w:lang w:val="kk-KZ"/>
        </w:rPr>
        <w:sectPr w:rsidR="00953A16" w:rsidRPr="00953A16" w:rsidSect="002237EA">
          <w:type w:val="nextColumn"/>
          <w:pgSz w:w="16838" w:h="11906" w:orient="landscape" w:code="9"/>
          <w:pgMar w:top="1134" w:right="567" w:bottom="1134" w:left="1701" w:header="709" w:footer="709" w:gutter="0"/>
          <w:cols w:space="708"/>
          <w:docGrid w:linePitch="360"/>
        </w:sectPr>
      </w:pPr>
    </w:p>
    <w:p w14:paraId="04E8B643" w14:textId="2CB14A66" w:rsidR="00FC4AA7" w:rsidRDefault="00FC4AA7" w:rsidP="00FC4AA7">
      <w:pPr>
        <w:spacing w:after="0" w:line="240" w:lineRule="auto"/>
        <w:ind w:firstLine="567"/>
        <w:jc w:val="both"/>
        <w:rPr>
          <w:rFonts w:ascii="Times New Roman" w:hAnsi="Times New Roman" w:cs="Times New Roman"/>
          <w:b/>
          <w:sz w:val="28"/>
          <w:szCs w:val="28"/>
          <w:lang w:val="kk-KZ"/>
        </w:rPr>
      </w:pPr>
      <w:r w:rsidRPr="00FC4AA7">
        <w:rPr>
          <w:rFonts w:ascii="Times New Roman" w:hAnsi="Times New Roman" w:cs="Times New Roman"/>
          <w:b/>
          <w:sz w:val="28"/>
          <w:szCs w:val="28"/>
          <w:lang w:val="kk-KZ"/>
        </w:rPr>
        <w:t xml:space="preserve">Төртінші </w:t>
      </w:r>
      <w:r>
        <w:rPr>
          <w:rFonts w:ascii="Times New Roman" w:hAnsi="Times New Roman" w:cs="Times New Roman"/>
          <w:b/>
          <w:sz w:val="28"/>
          <w:szCs w:val="28"/>
          <w:lang w:val="kk-KZ"/>
        </w:rPr>
        <w:t xml:space="preserve">тарау </w:t>
      </w:r>
      <w:r w:rsidRPr="00FC4AA7">
        <w:rPr>
          <w:rFonts w:ascii="Times New Roman" w:hAnsi="Times New Roman" w:cs="Times New Roman"/>
          <w:b/>
          <w:sz w:val="28"/>
          <w:szCs w:val="28"/>
          <w:lang w:val="kk-KZ"/>
        </w:rPr>
        <w:t>бойынша қорытынды</w:t>
      </w:r>
    </w:p>
    <w:p w14:paraId="2ED211FC" w14:textId="77777777" w:rsidR="00FC4AA7" w:rsidRPr="00FC4AA7" w:rsidRDefault="00FC4AA7" w:rsidP="00FC4AA7">
      <w:pPr>
        <w:spacing w:after="0" w:line="240" w:lineRule="auto"/>
        <w:ind w:firstLine="567"/>
        <w:jc w:val="both"/>
        <w:rPr>
          <w:rFonts w:ascii="Times New Roman" w:hAnsi="Times New Roman" w:cs="Times New Roman"/>
          <w:b/>
          <w:sz w:val="28"/>
          <w:szCs w:val="28"/>
          <w:lang w:val="kk-KZ"/>
        </w:rPr>
      </w:pPr>
    </w:p>
    <w:p w14:paraId="13306F5F" w14:textId="7F30F97B" w:rsidR="001443DE" w:rsidRDefault="001443DE" w:rsidP="00FC4AA7">
      <w:pPr>
        <w:spacing w:after="0" w:line="240" w:lineRule="auto"/>
        <w:ind w:firstLine="567"/>
        <w:jc w:val="both"/>
        <w:rPr>
          <w:rFonts w:ascii="Times New Roman" w:hAnsi="Times New Roman" w:cs="Times New Roman"/>
          <w:bCs/>
          <w:sz w:val="28"/>
          <w:szCs w:val="28"/>
          <w:lang w:val="kk-KZ"/>
        </w:rPr>
      </w:pPr>
      <w:r w:rsidRPr="001443DE">
        <w:rPr>
          <w:rFonts w:ascii="Times New Roman" w:hAnsi="Times New Roman" w:cs="Times New Roman"/>
          <w:bCs/>
          <w:sz w:val="28"/>
          <w:szCs w:val="28"/>
          <w:lang w:val="kk-KZ"/>
        </w:rPr>
        <w:t xml:space="preserve">Төртінші тарауда </w:t>
      </w:r>
      <w:r w:rsidRPr="001443DE">
        <w:rPr>
          <w:rFonts w:ascii="Times New Roman" w:hAnsi="Times New Roman" w:cs="Times New Roman"/>
          <w:bCs/>
          <w:i/>
          <w:iCs/>
          <w:sz w:val="28"/>
          <w:szCs w:val="28"/>
          <w:lang w:val="kk-KZ"/>
        </w:rPr>
        <w:t>Ferula songarica</w:t>
      </w:r>
      <w:r w:rsidRPr="001443DE">
        <w:rPr>
          <w:rFonts w:ascii="Times New Roman" w:hAnsi="Times New Roman" w:cs="Times New Roman"/>
          <w:bCs/>
          <w:sz w:val="28"/>
          <w:szCs w:val="28"/>
          <w:lang w:val="kk-KZ"/>
        </w:rPr>
        <w:t xml:space="preserve"> </w:t>
      </w:r>
      <w:r w:rsidR="00A24C51" w:rsidRPr="00A24C51">
        <w:rPr>
          <w:rFonts w:ascii="Times New Roman" w:hAnsi="Times New Roman" w:cs="Times New Roman"/>
          <w:bCs/>
          <w:sz w:val="28"/>
          <w:szCs w:val="28"/>
          <w:lang w:val="kk-KZ"/>
        </w:rPr>
        <w:t xml:space="preserve">жер асты бөлігінен </w:t>
      </w:r>
      <w:r w:rsidRPr="001443DE">
        <w:rPr>
          <w:rFonts w:ascii="Times New Roman" w:hAnsi="Times New Roman" w:cs="Times New Roman"/>
          <w:bCs/>
          <w:sz w:val="28"/>
          <w:szCs w:val="28"/>
          <w:lang w:val="kk-KZ"/>
        </w:rPr>
        <w:t>эфир майын алу, оның химиялық құрамын зерттеу, жер асты бөлігінен эфир майын алудың технологиясын әзірлеу, сондай-ақ сапа спецификациясын жасау және сақтау мерзімін негіздеу бойынша кешенді зерттеулер жүргізілді.</w:t>
      </w:r>
    </w:p>
    <w:p w14:paraId="1C098470" w14:textId="5958EB60" w:rsidR="0018652A" w:rsidRPr="00FC4AA7" w:rsidRDefault="0018652A" w:rsidP="0018652A">
      <w:pPr>
        <w:spacing w:after="0" w:line="240" w:lineRule="auto"/>
        <w:ind w:firstLine="567"/>
        <w:jc w:val="both"/>
        <w:rPr>
          <w:rFonts w:ascii="Times New Roman" w:hAnsi="Times New Roman" w:cs="Times New Roman"/>
          <w:bCs/>
          <w:sz w:val="28"/>
          <w:szCs w:val="28"/>
          <w:lang w:val="kk-KZ"/>
        </w:rPr>
      </w:pPr>
      <w:r w:rsidRPr="00FC4AA7">
        <w:rPr>
          <w:rFonts w:ascii="Times New Roman" w:hAnsi="Times New Roman" w:cs="Times New Roman"/>
          <w:bCs/>
          <w:sz w:val="28"/>
          <w:szCs w:val="28"/>
          <w:lang w:val="kk-KZ"/>
        </w:rPr>
        <w:t xml:space="preserve">Газды хроматография–масс-спектрометрия (ГХ–МС) әдісімен жүргізілген зерттеулер </w:t>
      </w:r>
      <w:r w:rsidRPr="00307718">
        <w:rPr>
          <w:rFonts w:ascii="Times New Roman" w:hAnsi="Times New Roman" w:cs="Times New Roman"/>
          <w:bCs/>
          <w:i/>
          <w:iCs/>
          <w:sz w:val="28"/>
          <w:szCs w:val="28"/>
          <w:lang w:val="kk-KZ"/>
        </w:rPr>
        <w:t>Ferula songarica</w:t>
      </w:r>
      <w:r w:rsidRPr="00FC4AA7">
        <w:rPr>
          <w:rFonts w:ascii="Times New Roman" w:hAnsi="Times New Roman" w:cs="Times New Roman"/>
          <w:bCs/>
          <w:sz w:val="28"/>
          <w:szCs w:val="28"/>
          <w:lang w:val="kk-KZ"/>
        </w:rPr>
        <w:t xml:space="preserve"> </w:t>
      </w:r>
      <w:r w:rsidR="00A24C51" w:rsidRPr="00A24C51">
        <w:rPr>
          <w:rFonts w:ascii="Times New Roman" w:hAnsi="Times New Roman" w:cs="Times New Roman"/>
          <w:bCs/>
          <w:sz w:val="28"/>
          <w:szCs w:val="28"/>
          <w:lang w:val="kk-KZ"/>
        </w:rPr>
        <w:t>жер асты бөлігі</w:t>
      </w:r>
      <w:r w:rsidR="00A24C51">
        <w:rPr>
          <w:rFonts w:ascii="Times New Roman" w:hAnsi="Times New Roman" w:cs="Times New Roman"/>
          <w:bCs/>
          <w:sz w:val="28"/>
          <w:szCs w:val="28"/>
          <w:lang w:val="kk-KZ"/>
        </w:rPr>
        <w:t xml:space="preserve"> </w:t>
      </w:r>
      <w:r w:rsidRPr="00FC4AA7">
        <w:rPr>
          <w:rFonts w:ascii="Times New Roman" w:hAnsi="Times New Roman" w:cs="Times New Roman"/>
          <w:bCs/>
          <w:sz w:val="28"/>
          <w:szCs w:val="28"/>
          <w:lang w:val="kk-KZ"/>
        </w:rPr>
        <w:t xml:space="preserve">эфир майының көпкомпонентті химиялық құрамын анықтауға мүмкіндік берді. Анықталған компоненттік құрам </w:t>
      </w:r>
      <w:r w:rsidRPr="00307718">
        <w:rPr>
          <w:rFonts w:ascii="Times New Roman" w:hAnsi="Times New Roman" w:cs="Times New Roman"/>
          <w:bCs/>
          <w:i/>
          <w:iCs/>
          <w:sz w:val="28"/>
          <w:szCs w:val="28"/>
          <w:lang w:val="kk-KZ"/>
        </w:rPr>
        <w:t>Ferula songarica</w:t>
      </w:r>
      <w:r w:rsidRPr="00FC4AA7">
        <w:rPr>
          <w:rFonts w:ascii="Times New Roman" w:hAnsi="Times New Roman" w:cs="Times New Roman"/>
          <w:bCs/>
          <w:sz w:val="28"/>
          <w:szCs w:val="28"/>
          <w:lang w:val="kk-KZ"/>
        </w:rPr>
        <w:t xml:space="preserve"> </w:t>
      </w:r>
      <w:r w:rsidR="00A24C51" w:rsidRPr="00A24C51">
        <w:rPr>
          <w:rFonts w:ascii="Times New Roman" w:hAnsi="Times New Roman" w:cs="Times New Roman"/>
          <w:bCs/>
          <w:sz w:val="28"/>
          <w:szCs w:val="28"/>
          <w:lang w:val="kk-KZ"/>
        </w:rPr>
        <w:t>жер асты бөлігі</w:t>
      </w:r>
      <w:r w:rsidR="00A24C51">
        <w:rPr>
          <w:rFonts w:ascii="Times New Roman" w:hAnsi="Times New Roman" w:cs="Times New Roman"/>
          <w:bCs/>
          <w:sz w:val="28"/>
          <w:szCs w:val="28"/>
          <w:lang w:val="kk-KZ"/>
        </w:rPr>
        <w:t xml:space="preserve"> </w:t>
      </w:r>
      <w:r w:rsidRPr="00FC4AA7">
        <w:rPr>
          <w:rFonts w:ascii="Times New Roman" w:hAnsi="Times New Roman" w:cs="Times New Roman"/>
          <w:bCs/>
          <w:sz w:val="28"/>
          <w:szCs w:val="28"/>
          <w:lang w:val="kk-KZ"/>
        </w:rPr>
        <w:t>эфир майының микробқа және зеңге қарсы бағыттағы биологиялық белсенділігіне ғылыми негіз береді.</w:t>
      </w:r>
    </w:p>
    <w:p w14:paraId="7EAD7770" w14:textId="0D8836D1" w:rsidR="001443DE" w:rsidRDefault="0018652A" w:rsidP="00FC4AA7">
      <w:pPr>
        <w:spacing w:after="0" w:line="240" w:lineRule="auto"/>
        <w:ind w:firstLine="567"/>
        <w:jc w:val="both"/>
        <w:rPr>
          <w:rFonts w:ascii="Times New Roman" w:hAnsi="Times New Roman" w:cs="Times New Roman"/>
          <w:bCs/>
          <w:sz w:val="28"/>
          <w:szCs w:val="28"/>
          <w:lang w:val="kk-KZ"/>
        </w:rPr>
      </w:pPr>
      <w:r w:rsidRPr="0018652A">
        <w:rPr>
          <w:rFonts w:ascii="Times New Roman" w:hAnsi="Times New Roman" w:cs="Times New Roman"/>
          <w:bCs/>
          <w:i/>
          <w:iCs/>
          <w:sz w:val="28"/>
          <w:szCs w:val="28"/>
          <w:lang w:val="kk-KZ"/>
        </w:rPr>
        <w:t>Ferula songarica</w:t>
      </w:r>
      <w:r w:rsidRPr="0018652A">
        <w:rPr>
          <w:rFonts w:ascii="Times New Roman" w:hAnsi="Times New Roman" w:cs="Times New Roman"/>
          <w:bCs/>
          <w:sz w:val="28"/>
          <w:szCs w:val="28"/>
          <w:lang w:val="kk-KZ"/>
        </w:rPr>
        <w:t xml:space="preserve"> </w:t>
      </w:r>
      <w:r w:rsidR="00A24C51" w:rsidRPr="00A24C51">
        <w:rPr>
          <w:rFonts w:ascii="Times New Roman" w:hAnsi="Times New Roman" w:cs="Times New Roman"/>
          <w:bCs/>
          <w:sz w:val="28"/>
          <w:szCs w:val="28"/>
          <w:lang w:val="kk-KZ"/>
        </w:rPr>
        <w:t xml:space="preserve">жер асты бөлігінен </w:t>
      </w:r>
      <w:r w:rsidR="001443DE" w:rsidRPr="001443DE">
        <w:rPr>
          <w:rFonts w:ascii="Times New Roman" w:hAnsi="Times New Roman" w:cs="Times New Roman"/>
          <w:bCs/>
          <w:sz w:val="28"/>
          <w:szCs w:val="28"/>
          <w:lang w:val="kk-KZ"/>
        </w:rPr>
        <w:t xml:space="preserve">эфир майын алудың технологиясы </w:t>
      </w:r>
      <w:r>
        <w:rPr>
          <w:rFonts w:ascii="Times New Roman" w:hAnsi="Times New Roman" w:cs="Times New Roman"/>
          <w:bCs/>
          <w:sz w:val="28"/>
          <w:szCs w:val="28"/>
          <w:lang w:val="kk-KZ"/>
        </w:rPr>
        <w:t>жасалынды.</w:t>
      </w:r>
      <w:r w:rsidR="001443DE" w:rsidRPr="001443DE">
        <w:rPr>
          <w:rFonts w:ascii="Times New Roman" w:hAnsi="Times New Roman" w:cs="Times New Roman"/>
          <w:bCs/>
          <w:sz w:val="28"/>
          <w:szCs w:val="28"/>
          <w:lang w:val="kk-KZ"/>
        </w:rPr>
        <w:t xml:space="preserve"> </w:t>
      </w:r>
    </w:p>
    <w:p w14:paraId="684E8456" w14:textId="0097B22B" w:rsidR="0018652A" w:rsidRPr="00FC4AA7" w:rsidRDefault="0018652A" w:rsidP="0018652A">
      <w:pPr>
        <w:spacing w:after="0" w:line="240" w:lineRule="auto"/>
        <w:ind w:firstLine="567"/>
        <w:jc w:val="both"/>
        <w:rPr>
          <w:rFonts w:ascii="Times New Roman" w:hAnsi="Times New Roman" w:cs="Times New Roman"/>
          <w:bCs/>
          <w:sz w:val="28"/>
          <w:szCs w:val="28"/>
          <w:lang w:val="kk-KZ"/>
        </w:rPr>
      </w:pPr>
      <w:r w:rsidRPr="00FC4AA7">
        <w:rPr>
          <w:rFonts w:ascii="Times New Roman" w:hAnsi="Times New Roman" w:cs="Times New Roman"/>
          <w:bCs/>
          <w:sz w:val="28"/>
          <w:szCs w:val="28"/>
          <w:lang w:val="kk-KZ"/>
        </w:rPr>
        <w:t xml:space="preserve">Алынған нәтижелер негізінде </w:t>
      </w:r>
      <w:r w:rsidRPr="00307718">
        <w:rPr>
          <w:rFonts w:ascii="Times New Roman" w:hAnsi="Times New Roman" w:cs="Times New Roman"/>
          <w:bCs/>
          <w:i/>
          <w:iCs/>
          <w:sz w:val="28"/>
          <w:szCs w:val="28"/>
          <w:lang w:val="kk-KZ"/>
        </w:rPr>
        <w:t>Ferula songarica</w:t>
      </w:r>
      <w:r w:rsidRPr="00FC4AA7">
        <w:rPr>
          <w:rFonts w:ascii="Times New Roman" w:hAnsi="Times New Roman" w:cs="Times New Roman"/>
          <w:bCs/>
          <w:sz w:val="28"/>
          <w:szCs w:val="28"/>
          <w:lang w:val="kk-KZ"/>
        </w:rPr>
        <w:t xml:space="preserve"> </w:t>
      </w:r>
      <w:r w:rsidR="00A24C51" w:rsidRPr="00A24C51">
        <w:rPr>
          <w:rFonts w:ascii="Times New Roman" w:hAnsi="Times New Roman" w:cs="Times New Roman"/>
          <w:bCs/>
          <w:sz w:val="28"/>
          <w:szCs w:val="28"/>
          <w:lang w:val="kk-KZ"/>
        </w:rPr>
        <w:t>жер асты бөлігі</w:t>
      </w:r>
      <w:r w:rsidR="00A24C51">
        <w:rPr>
          <w:rFonts w:ascii="Times New Roman" w:hAnsi="Times New Roman" w:cs="Times New Roman"/>
          <w:bCs/>
          <w:sz w:val="28"/>
          <w:szCs w:val="28"/>
          <w:lang w:val="kk-KZ"/>
        </w:rPr>
        <w:t xml:space="preserve"> </w:t>
      </w:r>
      <w:r w:rsidRPr="00FC4AA7">
        <w:rPr>
          <w:rFonts w:ascii="Times New Roman" w:hAnsi="Times New Roman" w:cs="Times New Roman"/>
          <w:bCs/>
          <w:sz w:val="28"/>
          <w:szCs w:val="28"/>
          <w:lang w:val="kk-KZ"/>
        </w:rPr>
        <w:t>эфир майының сапа спецификациясы әз</w:t>
      </w:r>
      <w:r>
        <w:rPr>
          <w:rFonts w:ascii="Times New Roman" w:hAnsi="Times New Roman" w:cs="Times New Roman"/>
          <w:bCs/>
          <w:sz w:val="28"/>
          <w:szCs w:val="28"/>
          <w:lang w:val="kk-KZ"/>
        </w:rPr>
        <w:t>ірленді</w:t>
      </w:r>
      <w:r w:rsidRPr="00FC4AA7">
        <w:rPr>
          <w:rFonts w:ascii="Times New Roman" w:hAnsi="Times New Roman" w:cs="Times New Roman"/>
          <w:bCs/>
          <w:sz w:val="28"/>
          <w:szCs w:val="28"/>
          <w:lang w:val="kk-KZ"/>
        </w:rPr>
        <w:t>.</w:t>
      </w:r>
    </w:p>
    <w:p w14:paraId="0FF5EB3F" w14:textId="02DD870E" w:rsidR="0018652A" w:rsidRDefault="0018652A" w:rsidP="0018652A">
      <w:pPr>
        <w:spacing w:after="0" w:line="240" w:lineRule="auto"/>
        <w:ind w:firstLine="567"/>
        <w:jc w:val="both"/>
        <w:rPr>
          <w:rFonts w:ascii="Times New Roman" w:hAnsi="Times New Roman" w:cs="Times New Roman"/>
          <w:bCs/>
          <w:sz w:val="28"/>
          <w:szCs w:val="28"/>
          <w:lang w:val="kk-KZ"/>
        </w:rPr>
      </w:pPr>
      <w:r w:rsidRPr="00FC4AA7">
        <w:rPr>
          <w:rFonts w:ascii="Times New Roman" w:hAnsi="Times New Roman" w:cs="Times New Roman"/>
          <w:bCs/>
          <w:sz w:val="28"/>
          <w:szCs w:val="28"/>
          <w:lang w:val="kk-KZ"/>
        </w:rPr>
        <w:t>Алынған нәтижелер эфир майын әрі қарай зеңге қарсы жұмсақ дәрілік форма әзірлеуде белсенді фармацевтикалық субстанция ретінде пайдаланудың ғылыми негізін қалады.</w:t>
      </w:r>
    </w:p>
    <w:p w14:paraId="3389DD17" w14:textId="77777777" w:rsidR="0018652A" w:rsidRDefault="0018652A" w:rsidP="0018652A">
      <w:pPr>
        <w:spacing w:after="0" w:line="240" w:lineRule="auto"/>
        <w:ind w:firstLine="567"/>
        <w:jc w:val="both"/>
        <w:rPr>
          <w:rFonts w:ascii="Times New Roman" w:hAnsi="Times New Roman" w:cs="Times New Roman"/>
          <w:sz w:val="28"/>
          <w:szCs w:val="28"/>
          <w:lang w:val="kk-KZ"/>
        </w:rPr>
      </w:pPr>
      <w:r w:rsidRPr="0018652A">
        <w:rPr>
          <w:rFonts w:ascii="Times New Roman" w:hAnsi="Times New Roman" w:cs="Times New Roman"/>
          <w:sz w:val="28"/>
          <w:szCs w:val="28"/>
          <w:lang w:val="kk-KZ"/>
        </w:rPr>
        <w:t>Эфир майының тұрақтылығын зерттеу жұмыстары қазіргі уақытта жалғасуда.</w:t>
      </w:r>
    </w:p>
    <w:p w14:paraId="7AA19402" w14:textId="77777777" w:rsidR="0018652A" w:rsidRDefault="0018652A" w:rsidP="0018652A">
      <w:pPr>
        <w:spacing w:after="0" w:line="240" w:lineRule="auto"/>
        <w:ind w:firstLine="567"/>
        <w:jc w:val="both"/>
        <w:rPr>
          <w:rFonts w:ascii="Times New Roman" w:hAnsi="Times New Roman" w:cs="Times New Roman"/>
          <w:sz w:val="28"/>
          <w:szCs w:val="28"/>
          <w:lang w:val="kk-KZ"/>
        </w:rPr>
      </w:pPr>
    </w:p>
    <w:p w14:paraId="749B8B29" w14:textId="77777777" w:rsidR="0018652A" w:rsidRPr="00953A16" w:rsidRDefault="0018652A" w:rsidP="0018652A">
      <w:pPr>
        <w:spacing w:after="0" w:line="240" w:lineRule="auto"/>
        <w:jc w:val="both"/>
        <w:rPr>
          <w:rFonts w:ascii="Times New Roman" w:hAnsi="Times New Roman" w:cs="Times New Roman"/>
          <w:bCs/>
          <w:sz w:val="28"/>
          <w:szCs w:val="28"/>
          <w:lang w:val="kk-KZ"/>
        </w:rPr>
        <w:sectPr w:rsidR="0018652A" w:rsidRPr="00953A16" w:rsidSect="002237EA">
          <w:type w:val="nextColumn"/>
          <w:pgSz w:w="11906" w:h="16838" w:code="9"/>
          <w:pgMar w:top="1134" w:right="567" w:bottom="1134" w:left="1701" w:header="709" w:footer="709" w:gutter="0"/>
          <w:cols w:space="708"/>
          <w:docGrid w:linePitch="360"/>
        </w:sectPr>
      </w:pPr>
    </w:p>
    <w:p w14:paraId="47AD7224" w14:textId="7E12B484" w:rsidR="006F52EA" w:rsidRDefault="006F52EA" w:rsidP="004B2967">
      <w:pPr>
        <w:spacing w:after="0" w:line="240" w:lineRule="auto"/>
        <w:ind w:firstLine="567"/>
        <w:jc w:val="both"/>
        <w:rPr>
          <w:rFonts w:ascii="TimesNewRomanPS" w:hAnsi="TimesNewRomanPS"/>
          <w:b/>
          <w:bCs/>
          <w:sz w:val="28"/>
          <w:szCs w:val="28"/>
          <w:lang w:val="kk-KZ"/>
        </w:rPr>
      </w:pPr>
      <w:r w:rsidRPr="00B32EE6">
        <w:rPr>
          <w:rFonts w:ascii="Times New Roman" w:hAnsi="Times New Roman" w:cs="Times New Roman"/>
          <w:b/>
          <w:sz w:val="28"/>
          <w:szCs w:val="28"/>
          <w:lang w:val="kk-KZ"/>
        </w:rPr>
        <w:t>5</w:t>
      </w:r>
      <w:r>
        <w:rPr>
          <w:rFonts w:ascii="Times New Roman" w:hAnsi="Times New Roman" w:cs="Times New Roman"/>
          <w:b/>
          <w:sz w:val="28"/>
          <w:szCs w:val="28"/>
          <w:lang w:val="kk-KZ"/>
        </w:rPr>
        <w:t xml:space="preserve">. </w:t>
      </w:r>
      <w:r w:rsidR="00B32EE6" w:rsidRPr="00B32EE6">
        <w:rPr>
          <w:rFonts w:ascii="TimesNewRomanPS" w:hAnsi="TimesNewRomanPS"/>
          <w:b/>
          <w:bCs/>
          <w:i/>
          <w:iCs/>
          <w:sz w:val="28"/>
          <w:szCs w:val="28"/>
          <w:lang w:val="kk-KZ"/>
        </w:rPr>
        <w:t>FERULA SONGARICA</w:t>
      </w:r>
      <w:r w:rsidR="00B32EE6" w:rsidRPr="00B32EE6">
        <w:rPr>
          <w:rFonts w:ascii="TimesNewRomanPS" w:hAnsi="TimesNewRomanPS"/>
          <w:b/>
          <w:bCs/>
          <w:sz w:val="28"/>
          <w:szCs w:val="28"/>
          <w:lang w:val="kk-KZ"/>
        </w:rPr>
        <w:t xml:space="preserve"> </w:t>
      </w:r>
      <w:r w:rsidR="00B32EE6">
        <w:rPr>
          <w:rFonts w:ascii="Times New Roman" w:hAnsi="Times New Roman" w:cs="Times New Roman"/>
          <w:b/>
          <w:sz w:val="28"/>
          <w:szCs w:val="28"/>
          <w:lang w:val="kk-KZ"/>
        </w:rPr>
        <w:t>ЖЕР АСТЫ БӨЛІГІНІҢ</w:t>
      </w:r>
      <w:r w:rsidR="00B32EE6" w:rsidRPr="00B32EE6">
        <w:rPr>
          <w:rFonts w:ascii="Times New Roman" w:hAnsi="Times New Roman" w:cs="Times New Roman"/>
          <w:b/>
          <w:sz w:val="28"/>
          <w:szCs w:val="28"/>
          <w:lang w:val="kk-KZ"/>
        </w:rPr>
        <w:t xml:space="preserve"> </w:t>
      </w:r>
      <w:r w:rsidR="00B32EE6" w:rsidRPr="00B32EE6">
        <w:rPr>
          <w:rFonts w:ascii="TimesNewRomanPS" w:hAnsi="TimesNewRomanPS"/>
          <w:b/>
          <w:bCs/>
          <w:sz w:val="28"/>
          <w:szCs w:val="28"/>
          <w:lang w:val="kk-KZ"/>
        </w:rPr>
        <w:t>ЭФИР МАЙЫ НЕГІЗІНДЕ ЖҰМСАҚ ДӘРІЛІК ЗАТТЫҢ ҚҰРАМЫН , ТЕХНОЛОГИЯСЫН ЖАСАУ</w:t>
      </w:r>
    </w:p>
    <w:p w14:paraId="7DECDC64" w14:textId="77777777" w:rsidR="009A3C14" w:rsidRDefault="009A3C14" w:rsidP="004B2967">
      <w:pPr>
        <w:spacing w:after="0" w:line="240" w:lineRule="auto"/>
        <w:ind w:firstLine="567"/>
        <w:jc w:val="both"/>
        <w:rPr>
          <w:rFonts w:ascii="Times New Roman" w:hAnsi="Times New Roman" w:cs="Times New Roman"/>
          <w:b/>
          <w:sz w:val="28"/>
          <w:szCs w:val="28"/>
          <w:lang w:val="kk-KZ"/>
        </w:rPr>
      </w:pPr>
    </w:p>
    <w:p w14:paraId="2B0504ED" w14:textId="2309C9F5" w:rsidR="008160A0" w:rsidRPr="0016698C" w:rsidRDefault="006F52EA" w:rsidP="0016698C">
      <w:pPr>
        <w:spacing w:after="0" w:line="240" w:lineRule="auto"/>
        <w:ind w:firstLine="567"/>
        <w:jc w:val="both"/>
        <w:rPr>
          <w:rFonts w:ascii="Times New Roman" w:hAnsi="Times New Roman" w:cs="Times New Roman"/>
          <w:b/>
          <w:sz w:val="28"/>
          <w:szCs w:val="28"/>
          <w:lang w:val="kk-KZ"/>
        </w:rPr>
      </w:pPr>
      <w:r w:rsidRPr="00B32EE6">
        <w:rPr>
          <w:rFonts w:ascii="Times New Roman" w:hAnsi="Times New Roman" w:cs="Times New Roman"/>
          <w:b/>
          <w:sz w:val="28"/>
          <w:szCs w:val="28"/>
          <w:lang w:val="kk-KZ"/>
        </w:rPr>
        <w:t xml:space="preserve">5.1 </w:t>
      </w:r>
      <w:r w:rsidR="00B32EE6" w:rsidRPr="00B32EE6">
        <w:rPr>
          <w:rFonts w:ascii="Times New Roman" w:hAnsi="Times New Roman" w:cs="Times New Roman"/>
          <w:b/>
          <w:i/>
          <w:iCs/>
          <w:sz w:val="28"/>
          <w:szCs w:val="28"/>
          <w:lang w:val="kk-KZ"/>
        </w:rPr>
        <w:t>Ferula songaricа</w:t>
      </w:r>
      <w:r w:rsidR="00B32EE6" w:rsidRPr="00B32EE6">
        <w:rPr>
          <w:rFonts w:ascii="Times New Roman" w:hAnsi="Times New Roman" w:cs="Times New Roman"/>
          <w:b/>
          <w:sz w:val="28"/>
          <w:szCs w:val="28"/>
          <w:lang w:val="kk-KZ"/>
        </w:rPr>
        <w:t xml:space="preserve"> жер асты бөлігінің эфир майы негізіндегі гельдің құрамын таңдау</w:t>
      </w:r>
    </w:p>
    <w:p w14:paraId="11F61B3D" w14:textId="5F249D2E" w:rsidR="009A3C14" w:rsidRDefault="009A3C14" w:rsidP="009A3C14">
      <w:pPr>
        <w:spacing w:after="0" w:line="240" w:lineRule="auto"/>
        <w:ind w:firstLine="567"/>
        <w:jc w:val="both"/>
        <w:rPr>
          <w:rFonts w:ascii="Times New Roman" w:hAnsi="Times New Roman" w:cs="Times New Roman"/>
          <w:sz w:val="28"/>
          <w:szCs w:val="28"/>
          <w:lang w:val="kk-KZ"/>
        </w:rPr>
      </w:pPr>
      <w:r w:rsidRPr="009A3C14">
        <w:rPr>
          <w:rFonts w:ascii="Times New Roman" w:hAnsi="Times New Roman" w:cs="Times New Roman"/>
          <w:sz w:val="28"/>
          <w:szCs w:val="28"/>
          <w:lang w:val="kk-KZ"/>
        </w:rPr>
        <w:t xml:space="preserve">Әлемде өсімдік тектес дәрілік </w:t>
      </w:r>
      <w:r w:rsidR="00F1750A">
        <w:rPr>
          <w:rFonts w:ascii="Times New Roman" w:hAnsi="Times New Roman" w:cs="Times New Roman"/>
          <w:sz w:val="28"/>
          <w:szCs w:val="28"/>
          <w:lang w:val="kk-KZ"/>
        </w:rPr>
        <w:t>құралдарға</w:t>
      </w:r>
      <w:r w:rsidRPr="009A3C14">
        <w:rPr>
          <w:rFonts w:ascii="Times New Roman" w:hAnsi="Times New Roman" w:cs="Times New Roman"/>
          <w:sz w:val="28"/>
          <w:szCs w:val="28"/>
          <w:lang w:val="kk-KZ"/>
        </w:rPr>
        <w:t xml:space="preserve"> қызығушылық артып келеді, олардың құрамында көбінесе биологиялық белсенді заттардың (ББЗ) теңдестірілген кешені болады, олар аллергиялық</w:t>
      </w:r>
      <w:r>
        <w:rPr>
          <w:rFonts w:ascii="Times New Roman" w:hAnsi="Times New Roman" w:cs="Times New Roman"/>
          <w:sz w:val="28"/>
          <w:szCs w:val="28"/>
          <w:lang w:val="kk-KZ"/>
        </w:rPr>
        <w:t xml:space="preserve">, </w:t>
      </w:r>
      <w:r w:rsidRPr="009A3C14">
        <w:rPr>
          <w:rFonts w:ascii="Times New Roman" w:hAnsi="Times New Roman" w:cs="Times New Roman"/>
          <w:sz w:val="28"/>
          <w:szCs w:val="28"/>
          <w:lang w:val="kk-KZ"/>
        </w:rPr>
        <w:t>тітіркендіргіш әсер туғызбайды және әртүрлі ауруларда жоғары емдік</w:t>
      </w:r>
      <w:r>
        <w:rPr>
          <w:rFonts w:ascii="Times New Roman" w:hAnsi="Times New Roman" w:cs="Times New Roman"/>
          <w:sz w:val="28"/>
          <w:szCs w:val="28"/>
          <w:lang w:val="kk-KZ"/>
        </w:rPr>
        <w:t xml:space="preserve"> </w:t>
      </w:r>
      <w:r w:rsidRPr="009A3C14">
        <w:rPr>
          <w:rFonts w:ascii="Times New Roman" w:hAnsi="Times New Roman" w:cs="Times New Roman"/>
          <w:sz w:val="28"/>
          <w:szCs w:val="28"/>
          <w:lang w:val="kk-KZ"/>
        </w:rPr>
        <w:t>әсерге ие</w:t>
      </w:r>
      <w:r w:rsidR="005C4FAB">
        <w:rPr>
          <w:rFonts w:ascii="Times New Roman" w:hAnsi="Times New Roman" w:cs="Times New Roman"/>
          <w:sz w:val="28"/>
          <w:szCs w:val="28"/>
          <w:lang w:val="kk-KZ"/>
        </w:rPr>
        <w:t xml:space="preserve"> [129].</w:t>
      </w:r>
      <w:r w:rsidRPr="009A3C14">
        <w:rPr>
          <w:rFonts w:ascii="Times New Roman" w:hAnsi="Times New Roman" w:cs="Times New Roman"/>
          <w:sz w:val="28"/>
          <w:szCs w:val="28"/>
          <w:lang w:val="kk-KZ"/>
        </w:rPr>
        <w:t xml:space="preserve"> Синтетикалық </w:t>
      </w:r>
      <w:r>
        <w:rPr>
          <w:rFonts w:ascii="Times New Roman" w:hAnsi="Times New Roman" w:cs="Times New Roman"/>
          <w:sz w:val="28"/>
          <w:szCs w:val="28"/>
          <w:lang w:val="kk-KZ"/>
        </w:rPr>
        <w:t>дәрілік құралдардан</w:t>
      </w:r>
      <w:r w:rsidRPr="009A3C14">
        <w:rPr>
          <w:rFonts w:ascii="Times New Roman" w:hAnsi="Times New Roman" w:cs="Times New Roman"/>
          <w:sz w:val="28"/>
          <w:szCs w:val="28"/>
          <w:lang w:val="kk-KZ"/>
        </w:rPr>
        <w:t xml:space="preserve"> айырмашылығы, өсімдік тектес дәрілік </w:t>
      </w:r>
      <w:r>
        <w:rPr>
          <w:rFonts w:ascii="Times New Roman" w:hAnsi="Times New Roman" w:cs="Times New Roman"/>
          <w:sz w:val="28"/>
          <w:szCs w:val="28"/>
          <w:lang w:val="kk-KZ"/>
        </w:rPr>
        <w:t>құралдарды</w:t>
      </w:r>
      <w:r w:rsidRPr="009A3C14">
        <w:rPr>
          <w:rFonts w:ascii="Times New Roman" w:hAnsi="Times New Roman" w:cs="Times New Roman"/>
          <w:sz w:val="28"/>
          <w:szCs w:val="28"/>
          <w:lang w:val="kk-KZ"/>
        </w:rPr>
        <w:t xml:space="preserve"> қолдану жанама әсерлерді, соның ішінде микроорганизмдердің резистентті штамдарының пайда болуын тудырмайды, бұл әсіресе созылмалы жараларды емдеу кезінде, қабыну процестерімен бірге болған жағдайларда маңызды</w:t>
      </w:r>
      <w:r w:rsidR="005C4FAB">
        <w:rPr>
          <w:rFonts w:ascii="Times New Roman" w:hAnsi="Times New Roman" w:cs="Times New Roman"/>
          <w:sz w:val="28"/>
          <w:szCs w:val="28"/>
          <w:lang w:val="kk-KZ"/>
        </w:rPr>
        <w:t xml:space="preserve"> [130].</w:t>
      </w:r>
    </w:p>
    <w:p w14:paraId="69F16B4A" w14:textId="25453DD6" w:rsidR="005C4FAB" w:rsidRPr="009A3C14" w:rsidRDefault="005C4FAB" w:rsidP="009A3C14">
      <w:pPr>
        <w:spacing w:after="0" w:line="240" w:lineRule="auto"/>
        <w:ind w:firstLine="567"/>
        <w:jc w:val="both"/>
        <w:rPr>
          <w:rFonts w:ascii="Times New Roman" w:hAnsi="Times New Roman" w:cs="Times New Roman"/>
          <w:sz w:val="28"/>
          <w:szCs w:val="28"/>
          <w:lang w:val="kk-KZ"/>
        </w:rPr>
      </w:pPr>
      <w:r w:rsidRPr="005C4FAB">
        <w:rPr>
          <w:rFonts w:ascii="Times New Roman" w:hAnsi="Times New Roman" w:cs="Times New Roman"/>
          <w:sz w:val="28"/>
          <w:szCs w:val="28"/>
          <w:lang w:val="kk-KZ"/>
        </w:rPr>
        <w:t>Гельдің құрамын әзірлеу барысында, ең алдымен, гель түзушілер, еріткіштер, консерванттар және рН реттегіштер сияқты көмекші заттардың негізгі топтарын анықтау қажет</w:t>
      </w:r>
      <w:r>
        <w:rPr>
          <w:rFonts w:ascii="Times New Roman" w:hAnsi="Times New Roman" w:cs="Times New Roman"/>
          <w:sz w:val="28"/>
          <w:szCs w:val="28"/>
          <w:lang w:val="kk-KZ"/>
        </w:rPr>
        <w:t xml:space="preserve"> [131]</w:t>
      </w:r>
      <w:r w:rsidRPr="005C4FAB">
        <w:rPr>
          <w:rFonts w:ascii="Times New Roman" w:hAnsi="Times New Roman" w:cs="Times New Roman"/>
          <w:sz w:val="28"/>
          <w:szCs w:val="28"/>
          <w:lang w:val="kk-KZ"/>
        </w:rPr>
        <w:t>. Қазіргі уақытта жоғары сапалы гель түзуші агенттер ретінде қолданылатын табиғи заттардың кең ауқымы белгілі. Метилцеллюлоза мен полоксамерлер суық суда жақсы ерігіштігімен сипатталады. Ал карбомерлер, трагакант және гумин қышқылдары жылы сумен әрекеттесу кезінде жақсы технологиялық қасиеттері бар гельдік жүйелер түзеді [</w:t>
      </w:r>
      <w:r>
        <w:rPr>
          <w:rFonts w:ascii="Times New Roman" w:hAnsi="Times New Roman" w:cs="Times New Roman"/>
          <w:sz w:val="28"/>
          <w:szCs w:val="28"/>
          <w:lang w:val="kk-KZ"/>
        </w:rPr>
        <w:t>132</w:t>
      </w:r>
      <w:r w:rsidRPr="005C4FAB">
        <w:rPr>
          <w:rFonts w:ascii="Times New Roman" w:hAnsi="Times New Roman" w:cs="Times New Roman"/>
          <w:sz w:val="28"/>
          <w:szCs w:val="28"/>
          <w:lang w:val="kk-KZ"/>
        </w:rPr>
        <w:t>].</w:t>
      </w:r>
    </w:p>
    <w:p w14:paraId="3B4B54F9" w14:textId="77777777" w:rsidR="00C60E96" w:rsidRDefault="00C60E96" w:rsidP="00427A9C">
      <w:pPr>
        <w:spacing w:after="0" w:line="240" w:lineRule="auto"/>
        <w:ind w:firstLine="567"/>
        <w:jc w:val="both"/>
        <w:rPr>
          <w:rFonts w:ascii="Times New Roman" w:hAnsi="Times New Roman" w:cs="Times New Roman"/>
          <w:sz w:val="28"/>
          <w:szCs w:val="28"/>
          <w:lang w:val="kk-KZ"/>
        </w:rPr>
      </w:pPr>
    </w:p>
    <w:p w14:paraId="6749311B" w14:textId="3FA1F2BE" w:rsidR="00C60E96" w:rsidRPr="006A042B" w:rsidRDefault="005A2456" w:rsidP="006A042B">
      <w:pPr>
        <w:spacing w:after="0" w:line="240" w:lineRule="auto"/>
        <w:ind w:firstLine="567"/>
        <w:jc w:val="both"/>
        <w:rPr>
          <w:rFonts w:ascii="Times New Roman" w:hAnsi="Times New Roman" w:cs="Times New Roman"/>
          <w:b/>
          <w:bCs/>
          <w:i/>
          <w:iCs/>
          <w:sz w:val="28"/>
          <w:szCs w:val="28"/>
          <w:lang w:val="kk-KZ"/>
        </w:rPr>
      </w:pPr>
      <w:r w:rsidRPr="006A042B">
        <w:rPr>
          <w:rFonts w:ascii="Times New Roman" w:hAnsi="Times New Roman" w:cs="Times New Roman"/>
          <w:b/>
          <w:bCs/>
          <w:i/>
          <w:iCs/>
          <w:sz w:val="28"/>
          <w:szCs w:val="28"/>
          <w:lang w:val="kk-KZ"/>
        </w:rPr>
        <w:t>Гель құрамын таңдау</w:t>
      </w:r>
    </w:p>
    <w:p w14:paraId="2D17716D" w14:textId="77777777" w:rsidR="003C6DD0" w:rsidRPr="003C6DD0" w:rsidRDefault="003C6DD0" w:rsidP="003C6DD0">
      <w:pPr>
        <w:spacing w:after="0" w:line="240" w:lineRule="auto"/>
        <w:ind w:firstLine="567"/>
        <w:jc w:val="both"/>
        <w:rPr>
          <w:rFonts w:ascii="Times New Roman" w:hAnsi="Times New Roman" w:cs="Times New Roman"/>
          <w:sz w:val="28"/>
          <w:szCs w:val="28"/>
          <w:lang w:val="kk-KZ"/>
        </w:rPr>
      </w:pPr>
      <w:r w:rsidRPr="003C6DD0">
        <w:rPr>
          <w:rFonts w:ascii="Times New Roman" w:hAnsi="Times New Roman" w:cs="Times New Roman"/>
          <w:sz w:val="28"/>
          <w:szCs w:val="28"/>
          <w:lang w:val="kk-KZ"/>
        </w:rPr>
        <w:t>«Қарағанды медицина университеті» КеАҚ зертханалық базасында гидродистилляция әдісімен алынған эфир майын қолдана отырып, гельдің фармацевтикалық құрамын негіздеуге бағытталған зерттеулер жүргізілді. Модельдік концентрация 3 % деңгейінде таңдалып, эфир майының тәжірибелік түрде дәлелденген фармакологиялық әсерлеріне сәйкес келді.</w:t>
      </w:r>
    </w:p>
    <w:p w14:paraId="77672BA6" w14:textId="77777777" w:rsidR="003C6DD0" w:rsidRPr="003C6DD0" w:rsidRDefault="003C6DD0" w:rsidP="003C6DD0">
      <w:pPr>
        <w:spacing w:after="0" w:line="240" w:lineRule="auto"/>
        <w:ind w:firstLine="567"/>
        <w:jc w:val="both"/>
        <w:rPr>
          <w:rFonts w:ascii="Times New Roman" w:hAnsi="Times New Roman" w:cs="Times New Roman"/>
          <w:sz w:val="28"/>
          <w:szCs w:val="28"/>
          <w:lang w:val="kk-KZ"/>
        </w:rPr>
      </w:pPr>
      <w:r w:rsidRPr="003C6DD0">
        <w:rPr>
          <w:rFonts w:ascii="Times New Roman" w:hAnsi="Times New Roman" w:cs="Times New Roman"/>
          <w:sz w:val="28"/>
          <w:szCs w:val="28"/>
          <w:lang w:val="kk-KZ"/>
        </w:rPr>
        <w:t>Гельдің фармакологиялық тиімділігі көп жағдайда оның негізінің құрамына тәуелді, себебі дәл осы компонент дәрілік заттың босап шығу қарқындылығы мен толықтығын айқындайды. Осыған байланысты гель түзуші негіздерді таңдау зерттеудің маңызды кезеңдерінің бірі болды [133]. Қолданылатын негіздер липофильді немесе гидрофильді қасиетке ие болуы мүмкін, алайда олар теріге қауіпсіз болып, аллергиялық реакциялар туғызбауы және белсенді заттың тиімді босап шығуын қамтамасыз етуі тиіс.</w:t>
      </w:r>
    </w:p>
    <w:p w14:paraId="4C028354" w14:textId="77777777" w:rsidR="003C6DD0" w:rsidRPr="003C6DD0" w:rsidRDefault="003C6DD0" w:rsidP="003C6DD0">
      <w:pPr>
        <w:spacing w:after="0" w:line="240" w:lineRule="auto"/>
        <w:ind w:firstLine="567"/>
        <w:jc w:val="both"/>
        <w:rPr>
          <w:rFonts w:ascii="Times New Roman" w:hAnsi="Times New Roman" w:cs="Times New Roman"/>
          <w:sz w:val="28"/>
          <w:szCs w:val="28"/>
          <w:lang w:val="kk-KZ"/>
        </w:rPr>
      </w:pPr>
      <w:r w:rsidRPr="003C6DD0">
        <w:rPr>
          <w:rFonts w:ascii="Times New Roman" w:hAnsi="Times New Roman" w:cs="Times New Roman"/>
          <w:sz w:val="28"/>
          <w:szCs w:val="28"/>
          <w:lang w:val="kk-KZ"/>
        </w:rPr>
        <w:t>Зерттеу барысында гидрофильді сипаттағы 20 модельдік гель үлгісі дайындалды. Алынған жүйелер бастапқы кезеңде органолептикалық бағалаудан өткізіліп, сыртқы түрі, консистенциясы және біртектілігі талаптарға сәйкес келмейтін үлгілер әрі қарайғы зерттеулерден шығарылды. Нәтижесінде карбопол негізіндегі 5 үлгі және натрий карбоксиметилцеллюлозасы (Na-КМЦ) қолданылған 5 үлгі іріктеліп алынды. Қосымша заттардың сандық құрамы әдеби деректер мен эмпирикалық тәсілдер негізінде анықталды.</w:t>
      </w:r>
    </w:p>
    <w:p w14:paraId="1E31437C" w14:textId="51AFE7CA" w:rsidR="003C6DD0" w:rsidRPr="006A60D9" w:rsidRDefault="003C6DD0" w:rsidP="006A60D9">
      <w:pPr>
        <w:tabs>
          <w:tab w:val="left" w:pos="851"/>
        </w:tabs>
        <w:spacing w:after="0" w:line="240" w:lineRule="auto"/>
        <w:ind w:firstLine="567"/>
        <w:jc w:val="both"/>
        <w:rPr>
          <w:rFonts w:ascii="Times New Roman" w:hAnsi="Times New Roman" w:cs="Times New Roman"/>
          <w:sz w:val="28"/>
          <w:szCs w:val="28"/>
          <w:lang w:val="en-US"/>
        </w:rPr>
      </w:pPr>
      <w:r w:rsidRPr="003C6DD0">
        <w:rPr>
          <w:rFonts w:ascii="Times New Roman" w:hAnsi="Times New Roman" w:cs="Times New Roman"/>
          <w:sz w:val="28"/>
          <w:szCs w:val="28"/>
          <w:lang w:val="kk-KZ"/>
        </w:rPr>
        <w:t>Таңдалған гель негіздерінің барлығы Қазақстан Республикасының Мемлекеттік фармакопеясы мен Еуразиялық экономикалық одақ фармакопеясының талаптарына сәйкес келетіні анықталды</w:t>
      </w:r>
      <w:r w:rsidR="006A60D9" w:rsidRPr="006A60D9">
        <w:rPr>
          <w:rFonts w:ascii="Times New Roman" w:hAnsi="Times New Roman" w:cs="Times New Roman"/>
          <w:sz w:val="28"/>
          <w:szCs w:val="28"/>
          <w:lang w:val="kk-KZ"/>
        </w:rPr>
        <w:t xml:space="preserve"> </w:t>
      </w:r>
      <w:r w:rsidR="006A60D9" w:rsidRPr="00C9658E">
        <w:rPr>
          <w:rFonts w:ascii="Times New Roman" w:hAnsi="Times New Roman" w:cs="Times New Roman"/>
          <w:bCs/>
          <w:iCs/>
          <w:sz w:val="28"/>
          <w:szCs w:val="28"/>
          <w:lang w:val="kk-KZ"/>
        </w:rPr>
        <w:t>[1</w:t>
      </w:r>
      <w:r w:rsidR="006A60D9" w:rsidRPr="006A60D9">
        <w:rPr>
          <w:rFonts w:ascii="Times New Roman" w:hAnsi="Times New Roman" w:cs="Times New Roman"/>
          <w:bCs/>
          <w:iCs/>
          <w:sz w:val="28"/>
          <w:szCs w:val="28"/>
          <w:lang w:val="kk-KZ"/>
        </w:rPr>
        <w:t>01</w:t>
      </w:r>
      <w:r w:rsidR="006A60D9" w:rsidRPr="00C9658E">
        <w:rPr>
          <w:rFonts w:ascii="Times New Roman" w:hAnsi="Times New Roman" w:cs="Times New Roman"/>
          <w:bCs/>
          <w:iCs/>
          <w:sz w:val="28"/>
          <w:szCs w:val="28"/>
          <w:lang w:val="kk-KZ"/>
        </w:rPr>
        <w:t>].</w:t>
      </w:r>
    </w:p>
    <w:p w14:paraId="4E172959" w14:textId="77777777" w:rsidR="003C6DD0" w:rsidRPr="003C6DD0" w:rsidRDefault="003C6DD0" w:rsidP="003C6DD0">
      <w:pPr>
        <w:spacing w:after="0" w:line="240" w:lineRule="auto"/>
        <w:ind w:firstLine="567"/>
        <w:jc w:val="both"/>
        <w:rPr>
          <w:rFonts w:ascii="Times New Roman" w:hAnsi="Times New Roman" w:cs="Times New Roman"/>
          <w:b/>
          <w:bCs/>
          <w:i/>
          <w:iCs/>
          <w:sz w:val="28"/>
          <w:szCs w:val="28"/>
          <w:lang w:val="kk-KZ"/>
        </w:rPr>
      </w:pPr>
      <w:r w:rsidRPr="003C6DD0">
        <w:rPr>
          <w:rFonts w:ascii="Times New Roman" w:hAnsi="Times New Roman" w:cs="Times New Roman"/>
          <w:b/>
          <w:bCs/>
          <w:i/>
          <w:iCs/>
          <w:sz w:val="28"/>
          <w:szCs w:val="28"/>
          <w:lang w:val="kk-KZ"/>
        </w:rPr>
        <w:t>Na-КМЦ негізіндегі гель дәрілік түрінің құрамын негіздеу және технологиясын әзірлеу</w:t>
      </w:r>
    </w:p>
    <w:p w14:paraId="699A0BCE" w14:textId="77777777" w:rsidR="003C6DD0" w:rsidRPr="003C6DD0" w:rsidRDefault="003C6DD0" w:rsidP="003C6DD0">
      <w:pPr>
        <w:spacing w:after="0" w:line="240" w:lineRule="auto"/>
        <w:ind w:firstLine="567"/>
        <w:jc w:val="both"/>
        <w:rPr>
          <w:rFonts w:ascii="Times New Roman" w:hAnsi="Times New Roman" w:cs="Times New Roman"/>
          <w:sz w:val="28"/>
          <w:szCs w:val="28"/>
          <w:lang w:val="kk-KZ"/>
        </w:rPr>
      </w:pPr>
      <w:r w:rsidRPr="003C6DD0">
        <w:rPr>
          <w:rFonts w:ascii="Times New Roman" w:hAnsi="Times New Roman" w:cs="Times New Roman"/>
          <w:sz w:val="28"/>
          <w:szCs w:val="28"/>
          <w:lang w:val="kk-KZ"/>
        </w:rPr>
        <w:t>Натрий карбоксиметилцеллюлоза (Na-КМЦ) гельдік дәрілік түрлерді дайындауда кеңінен қолданылатын полимер болып табылады. Оның қолданылуы бірқатар технологиялық және фармакологиялық артықшылықтармен негізделеді. Атап айтқанда, Na-КМЦ гельдің тұтқырлығын арттырып, қажетті консистенция қалыптастыруға мүмкіндік береді, бұл препаратты қолдану ыңғайлылығын қамтамасыз етеді. Сонымен қатар, ол жүйенің құрылымдық тұрақтылығын сақтап, компоненттердің бөлінуін және белсенді заттардың шөгуін болдырмайды, нәтижесінде препараттың сақтау тұрақтылығы жоғарылайды.</w:t>
      </w:r>
    </w:p>
    <w:p w14:paraId="55C3BAD2" w14:textId="77777777" w:rsidR="003C6DD0" w:rsidRPr="003C6DD0" w:rsidRDefault="003C6DD0" w:rsidP="003C6DD0">
      <w:pPr>
        <w:spacing w:after="0" w:line="240" w:lineRule="auto"/>
        <w:ind w:firstLine="567"/>
        <w:jc w:val="both"/>
        <w:rPr>
          <w:rFonts w:ascii="Times New Roman" w:hAnsi="Times New Roman" w:cs="Times New Roman"/>
          <w:sz w:val="28"/>
          <w:szCs w:val="28"/>
          <w:lang w:val="kk-KZ"/>
        </w:rPr>
      </w:pPr>
      <w:r w:rsidRPr="003C6DD0">
        <w:rPr>
          <w:rFonts w:ascii="Times New Roman" w:hAnsi="Times New Roman" w:cs="Times New Roman"/>
          <w:sz w:val="28"/>
          <w:szCs w:val="28"/>
          <w:lang w:val="kk-KZ"/>
        </w:rPr>
        <w:t>Na-КМЦ-ның адгезиялық қасиеттері гельдің тері бетіне жақсы бекінуіне ықпал етеді, бұл белсенді заттардың әсер ету ұзақтығын арттырады. Оның гидрофильді табиғаты суды ұстап тұру қабілетін қамтамасыз етіп, гельдің ылғалдандырғыш қасиеттерін жақсартады. Сонымен қатар, бұл полимер кейбір жағдайларда белсенді компоненттердің босап шығу жылдамдығын реттеуге мүмкіндік береді, осылайша дәрілік әсердің пролонгациясын қамтамасыз етеді. Na-КМЦ қауіпсіздігі мен биологиялық үйлесімділігіне байланысты фармацевтикалық тәжірибеде кеңінен қолданылады [134].</w:t>
      </w:r>
    </w:p>
    <w:p w14:paraId="50E2F416" w14:textId="77777777" w:rsidR="003C6DD0" w:rsidRPr="003C6DD0" w:rsidRDefault="003C6DD0" w:rsidP="003C6DD0">
      <w:pPr>
        <w:spacing w:after="0" w:line="240" w:lineRule="auto"/>
        <w:ind w:firstLine="567"/>
        <w:jc w:val="both"/>
        <w:rPr>
          <w:rFonts w:ascii="Times New Roman" w:hAnsi="Times New Roman" w:cs="Times New Roman"/>
          <w:sz w:val="28"/>
          <w:szCs w:val="28"/>
          <w:lang w:val="kk-KZ"/>
        </w:rPr>
      </w:pPr>
      <w:r w:rsidRPr="003C6DD0">
        <w:rPr>
          <w:rFonts w:ascii="Times New Roman" w:hAnsi="Times New Roman" w:cs="Times New Roman"/>
          <w:sz w:val="28"/>
          <w:szCs w:val="28"/>
          <w:lang w:val="kk-KZ"/>
        </w:rPr>
        <w:t>Гель түріндегі дәрілік форманы әзірлеу бірнеше өзара байланысты технологиялық кезеңдерден тұрады. Бірінші кезеңде Na-КМЦ ерітіндісі дайындалады: тазартылған су 40–50°С температураға дейін қыздырылып, оған полимер біртіндеп енгізіледі және біркелкі жүйе алынғанға дейін араластырылады. Бұл кезеңде түйіршіктердің түзілуін болдырмау үшін араластыру процесі біртіндеп жүргізіледі.</w:t>
      </w:r>
    </w:p>
    <w:p w14:paraId="2DBADC1D" w14:textId="77777777" w:rsidR="003C6DD0" w:rsidRPr="003C6DD0" w:rsidRDefault="003C6DD0" w:rsidP="003C6DD0">
      <w:pPr>
        <w:spacing w:after="0" w:line="240" w:lineRule="auto"/>
        <w:ind w:firstLine="567"/>
        <w:jc w:val="both"/>
        <w:rPr>
          <w:rFonts w:ascii="Times New Roman" w:hAnsi="Times New Roman" w:cs="Times New Roman"/>
          <w:sz w:val="28"/>
          <w:szCs w:val="28"/>
          <w:lang w:val="kk-KZ"/>
        </w:rPr>
      </w:pPr>
      <w:r w:rsidRPr="003C6DD0">
        <w:rPr>
          <w:rFonts w:ascii="Times New Roman" w:hAnsi="Times New Roman" w:cs="Times New Roman"/>
          <w:sz w:val="28"/>
          <w:szCs w:val="28"/>
          <w:lang w:val="kk-KZ"/>
        </w:rPr>
        <w:t>Келесі кезеңде алынған жүйенің реологиялық қасиеттерін реттеу мақсатында бейтараптандырғыш ретінде натрий гидроксиді (NaOH) қосылады, нәтижесінде гельдің pH мәні 5–7 аралығында тұрақтандырылады. Бұл көрсеткіш теріге қауіпсіз және препараттың тұрақтылығын қамтамасыз ететін оңтайлы диапазон болып табылады.</w:t>
      </w:r>
    </w:p>
    <w:p w14:paraId="749B227E" w14:textId="77777777" w:rsidR="003C6DD0" w:rsidRPr="003C6DD0" w:rsidRDefault="003C6DD0" w:rsidP="003C6DD0">
      <w:pPr>
        <w:spacing w:after="0" w:line="240" w:lineRule="auto"/>
        <w:ind w:firstLine="567"/>
        <w:jc w:val="both"/>
        <w:rPr>
          <w:rFonts w:ascii="Times New Roman" w:hAnsi="Times New Roman" w:cs="Times New Roman"/>
          <w:sz w:val="28"/>
          <w:szCs w:val="28"/>
          <w:lang w:val="kk-KZ"/>
        </w:rPr>
      </w:pPr>
      <w:r w:rsidRPr="003C6DD0">
        <w:rPr>
          <w:rFonts w:ascii="Times New Roman" w:hAnsi="Times New Roman" w:cs="Times New Roman"/>
          <w:sz w:val="28"/>
          <w:szCs w:val="28"/>
          <w:lang w:val="kk-KZ"/>
        </w:rPr>
        <w:t>Одан кейін дайын гель негізіне белсенді компонент – эфир майы енгізіліп, оның бүкіл көлем бойынша біркелкі таралуы қамтамасыз етіледі. Бұл дәрілік заттың тиімді жергілікті әсерін қалыптастыру үшін маңызды.</w:t>
      </w:r>
    </w:p>
    <w:p w14:paraId="0B77EE94" w14:textId="77777777" w:rsidR="003C6DD0" w:rsidRPr="003C6DD0" w:rsidRDefault="003C6DD0" w:rsidP="003C6DD0">
      <w:pPr>
        <w:spacing w:after="0" w:line="240" w:lineRule="auto"/>
        <w:ind w:firstLine="567"/>
        <w:jc w:val="both"/>
        <w:rPr>
          <w:rFonts w:ascii="Times New Roman" w:hAnsi="Times New Roman" w:cs="Times New Roman"/>
          <w:sz w:val="28"/>
          <w:szCs w:val="28"/>
          <w:lang w:val="kk-KZ"/>
        </w:rPr>
      </w:pPr>
      <w:r w:rsidRPr="003C6DD0">
        <w:rPr>
          <w:rFonts w:ascii="Times New Roman" w:hAnsi="Times New Roman" w:cs="Times New Roman"/>
          <w:sz w:val="28"/>
          <w:szCs w:val="28"/>
          <w:lang w:val="kk-KZ"/>
        </w:rPr>
        <w:t>Соңғы кезеңде микробиологиялық тұрақтылықты қамтамасыз ету мақсатында консервант ретінде бензил спирті қосылады.</w:t>
      </w:r>
    </w:p>
    <w:p w14:paraId="2E4A5906" w14:textId="1C62972C" w:rsidR="0057605E" w:rsidRPr="0057605E" w:rsidRDefault="0057605E" w:rsidP="00EE3F94">
      <w:pPr>
        <w:spacing w:after="0" w:line="240" w:lineRule="auto"/>
        <w:jc w:val="both"/>
        <w:rPr>
          <w:rFonts w:ascii="Times New Roman" w:hAnsi="Times New Roman" w:cs="Times New Roman"/>
          <w:sz w:val="28"/>
          <w:szCs w:val="28"/>
          <w:lang w:val="kk-KZ"/>
        </w:rPr>
      </w:pPr>
    </w:p>
    <w:p w14:paraId="2CCE67CA" w14:textId="26762A8C" w:rsidR="006F52EA" w:rsidRDefault="00E41EC5" w:rsidP="00E41EC5">
      <w:pPr>
        <w:spacing w:after="0" w:line="240" w:lineRule="auto"/>
        <w:jc w:val="both"/>
        <w:rPr>
          <w:rFonts w:ascii="Times New Roman" w:hAnsi="Times New Roman" w:cs="Times New Roman"/>
          <w:sz w:val="28"/>
          <w:szCs w:val="28"/>
          <w:lang w:val="kk-KZ"/>
        </w:rPr>
      </w:pPr>
      <w:r w:rsidRPr="00E41EC5">
        <w:rPr>
          <w:rFonts w:ascii="Times New Roman" w:hAnsi="Times New Roman" w:cs="Times New Roman"/>
          <w:sz w:val="28"/>
          <w:szCs w:val="28"/>
          <w:lang w:val="kk-KZ"/>
        </w:rPr>
        <w:t>Кесте</w:t>
      </w:r>
      <w:r w:rsidR="006F52EA" w:rsidRPr="00E41EC5">
        <w:rPr>
          <w:rFonts w:ascii="Times New Roman" w:hAnsi="Times New Roman" w:cs="Times New Roman"/>
          <w:sz w:val="28"/>
          <w:szCs w:val="28"/>
          <w:lang w:val="kk-KZ"/>
        </w:rPr>
        <w:t xml:space="preserve"> </w:t>
      </w:r>
      <w:r w:rsidRPr="00E41EC5">
        <w:rPr>
          <w:rFonts w:ascii="Times New Roman" w:hAnsi="Times New Roman" w:cs="Times New Roman"/>
          <w:sz w:val="28"/>
          <w:szCs w:val="28"/>
          <w:lang w:val="kk-KZ"/>
        </w:rPr>
        <w:t>21</w:t>
      </w:r>
      <w:r w:rsidR="006F52EA" w:rsidRPr="00E41EC5">
        <w:rPr>
          <w:rFonts w:ascii="Times New Roman" w:hAnsi="Times New Roman" w:cs="Times New Roman"/>
          <w:sz w:val="28"/>
          <w:szCs w:val="28"/>
          <w:lang w:val="kk-KZ"/>
        </w:rPr>
        <w:t xml:space="preserve"> </w:t>
      </w:r>
      <w:r w:rsidR="00B67DAA">
        <w:rPr>
          <w:rFonts w:ascii="Times New Roman" w:hAnsi="Times New Roman" w:cs="Times New Roman"/>
          <w:sz w:val="28"/>
          <w:szCs w:val="28"/>
          <w:lang w:val="kk-KZ"/>
        </w:rPr>
        <w:t>-</w:t>
      </w:r>
      <w:r w:rsidR="006F52EA" w:rsidRPr="00E41EC5">
        <w:rPr>
          <w:rFonts w:ascii="Times New Roman" w:hAnsi="Times New Roman" w:cs="Times New Roman"/>
          <w:sz w:val="28"/>
          <w:szCs w:val="28"/>
          <w:lang w:val="kk-KZ"/>
        </w:rPr>
        <w:t xml:space="preserve"> </w:t>
      </w:r>
      <w:r w:rsidRPr="00E41EC5">
        <w:rPr>
          <w:rFonts w:ascii="Times New Roman" w:hAnsi="Times New Roman" w:cs="Times New Roman"/>
          <w:sz w:val="28"/>
          <w:szCs w:val="28"/>
          <w:lang w:val="kk-KZ"/>
        </w:rPr>
        <w:t xml:space="preserve">Na-КМЦ </w:t>
      </w:r>
      <w:bookmarkStart w:id="8" w:name="_Hlk198424262"/>
      <w:r w:rsidRPr="00E41EC5">
        <w:rPr>
          <w:rFonts w:ascii="Times New Roman" w:hAnsi="Times New Roman" w:cs="Times New Roman"/>
          <w:sz w:val="28"/>
          <w:szCs w:val="28"/>
          <w:lang w:val="kk-KZ"/>
        </w:rPr>
        <w:t>негізіндегі зеңге қарсы гельдің құрамы</w:t>
      </w:r>
      <w:bookmarkEnd w:id="8"/>
      <w:r w:rsidRPr="00E41EC5">
        <w:rPr>
          <w:rFonts w:ascii="Times New Roman" w:hAnsi="Times New Roman" w:cs="Times New Roman"/>
          <w:sz w:val="28"/>
          <w:szCs w:val="28"/>
          <w:lang w:val="kk-KZ"/>
        </w:rPr>
        <w:t>:</w:t>
      </w:r>
    </w:p>
    <w:p w14:paraId="3A86B2A1" w14:textId="77777777" w:rsidR="005165C5" w:rsidRPr="00E41EC5" w:rsidRDefault="005165C5" w:rsidP="00E41EC5">
      <w:pPr>
        <w:spacing w:after="0" w:line="240" w:lineRule="auto"/>
        <w:jc w:val="both"/>
        <w:rPr>
          <w:rFonts w:ascii="Times New Roman" w:hAnsi="Times New Roman" w:cs="Times New Roman"/>
          <w:sz w:val="28"/>
          <w:szCs w:val="28"/>
          <w:lang w:val="kk-KZ"/>
        </w:rPr>
      </w:pP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1963"/>
        <w:gridCol w:w="1117"/>
        <w:gridCol w:w="1117"/>
        <w:gridCol w:w="1117"/>
        <w:gridCol w:w="974"/>
        <w:gridCol w:w="970"/>
      </w:tblGrid>
      <w:tr w:rsidR="006F52EA" w:rsidRPr="006F195A" w14:paraId="20EDC2C5" w14:textId="77777777" w:rsidTr="0016698C">
        <w:trPr>
          <w:trHeight w:val="357"/>
        </w:trPr>
        <w:tc>
          <w:tcPr>
            <w:tcW w:w="1132" w:type="pct"/>
            <w:vMerge w:val="restart"/>
          </w:tcPr>
          <w:p w14:paraId="05706B35" w14:textId="454F6E65" w:rsidR="006F52EA" w:rsidRPr="002E1384" w:rsidRDefault="00E41EC5" w:rsidP="002E1384">
            <w:pPr>
              <w:widowControl w:val="0"/>
              <w:spacing w:after="0" w:line="240" w:lineRule="auto"/>
              <w:ind w:firstLine="567"/>
              <w:jc w:val="center"/>
              <w:rPr>
                <w:rFonts w:ascii="Times New Roman" w:eastAsia="Calibri" w:hAnsi="Times New Roman" w:cs="Times New Roman"/>
                <w:sz w:val="24"/>
                <w:szCs w:val="24"/>
              </w:rPr>
            </w:pPr>
            <w:r w:rsidRPr="002E1384">
              <w:rPr>
                <w:rFonts w:ascii="Times New Roman" w:eastAsia="Calibri" w:hAnsi="Times New Roman" w:cs="Times New Roman"/>
                <w:sz w:val="24"/>
                <w:szCs w:val="24"/>
              </w:rPr>
              <w:t>Компоненттер</w:t>
            </w:r>
          </w:p>
        </w:tc>
        <w:tc>
          <w:tcPr>
            <w:tcW w:w="1040" w:type="pct"/>
            <w:vMerge w:val="restart"/>
          </w:tcPr>
          <w:p w14:paraId="168D6CB8" w14:textId="77777777" w:rsidR="00E41EC5" w:rsidRPr="002E1384" w:rsidRDefault="00E41EC5" w:rsidP="002E1384">
            <w:pPr>
              <w:widowControl w:val="0"/>
              <w:spacing w:after="0" w:line="240" w:lineRule="auto"/>
              <w:ind w:firstLine="567"/>
              <w:jc w:val="center"/>
              <w:rPr>
                <w:rFonts w:ascii="Times New Roman" w:eastAsia="Calibri" w:hAnsi="Times New Roman" w:cs="Times New Roman"/>
                <w:sz w:val="24"/>
                <w:szCs w:val="24"/>
              </w:rPr>
            </w:pPr>
            <w:r w:rsidRPr="002E1384">
              <w:rPr>
                <w:rFonts w:ascii="Times New Roman" w:eastAsia="Calibri" w:hAnsi="Times New Roman" w:cs="Times New Roman"/>
                <w:sz w:val="24"/>
                <w:szCs w:val="24"/>
              </w:rPr>
              <w:t>Атқаратын</w:t>
            </w:r>
          </w:p>
          <w:p w14:paraId="44CD73EB" w14:textId="4A908E28" w:rsidR="006F52EA" w:rsidRPr="002E1384" w:rsidRDefault="00E41EC5" w:rsidP="002E1384">
            <w:pPr>
              <w:widowControl w:val="0"/>
              <w:spacing w:after="0" w:line="240" w:lineRule="auto"/>
              <w:ind w:firstLine="567"/>
              <w:jc w:val="center"/>
              <w:rPr>
                <w:rFonts w:ascii="Times New Roman" w:eastAsia="Calibri" w:hAnsi="Times New Roman" w:cs="Times New Roman"/>
                <w:sz w:val="24"/>
                <w:szCs w:val="24"/>
              </w:rPr>
            </w:pPr>
            <w:r w:rsidRPr="002E1384">
              <w:rPr>
                <w:rFonts w:ascii="Times New Roman" w:eastAsia="Calibri" w:hAnsi="Times New Roman" w:cs="Times New Roman"/>
                <w:sz w:val="24"/>
                <w:szCs w:val="24"/>
              </w:rPr>
              <w:t>қызметі</w:t>
            </w:r>
          </w:p>
        </w:tc>
        <w:tc>
          <w:tcPr>
            <w:tcW w:w="2828" w:type="pct"/>
            <w:gridSpan w:val="5"/>
          </w:tcPr>
          <w:p w14:paraId="18E4E9E5" w14:textId="1663C659" w:rsidR="006F52EA" w:rsidRPr="002E1384" w:rsidRDefault="00E41EC5" w:rsidP="004B2967">
            <w:pPr>
              <w:widowControl w:val="0"/>
              <w:spacing w:after="0" w:line="240" w:lineRule="auto"/>
              <w:ind w:firstLine="567"/>
              <w:jc w:val="center"/>
              <w:rPr>
                <w:rFonts w:ascii="Times New Roman" w:eastAsia="Calibri" w:hAnsi="Times New Roman" w:cs="Times New Roman"/>
                <w:sz w:val="24"/>
                <w:szCs w:val="24"/>
              </w:rPr>
            </w:pPr>
            <w:r w:rsidRPr="002E1384">
              <w:rPr>
                <w:rFonts w:ascii="Times New Roman" w:eastAsia="Calibri" w:hAnsi="Times New Roman" w:cs="Times New Roman"/>
                <w:sz w:val="24"/>
                <w:szCs w:val="24"/>
              </w:rPr>
              <w:t>Эфир майы және қосалқы заттардың сандық құрамы, г</w:t>
            </w:r>
          </w:p>
        </w:tc>
      </w:tr>
      <w:tr w:rsidR="00E41EC5" w:rsidRPr="006F195A" w14:paraId="3DAE7751" w14:textId="77777777" w:rsidTr="0016698C">
        <w:trPr>
          <w:trHeight w:val="357"/>
        </w:trPr>
        <w:tc>
          <w:tcPr>
            <w:tcW w:w="1132" w:type="pct"/>
            <w:vMerge/>
          </w:tcPr>
          <w:p w14:paraId="5C55CB78" w14:textId="77777777" w:rsidR="006F52EA" w:rsidRPr="002E1384" w:rsidRDefault="006F52EA" w:rsidP="004B2967">
            <w:pPr>
              <w:widowControl w:val="0"/>
              <w:spacing w:after="0" w:line="240" w:lineRule="auto"/>
              <w:ind w:firstLine="567"/>
              <w:jc w:val="center"/>
              <w:rPr>
                <w:rFonts w:ascii="Times New Roman" w:eastAsia="Calibri" w:hAnsi="Times New Roman" w:cs="Times New Roman"/>
                <w:sz w:val="24"/>
                <w:szCs w:val="24"/>
              </w:rPr>
            </w:pPr>
          </w:p>
        </w:tc>
        <w:tc>
          <w:tcPr>
            <w:tcW w:w="1040" w:type="pct"/>
            <w:vMerge/>
          </w:tcPr>
          <w:p w14:paraId="626B9482" w14:textId="77777777" w:rsidR="006F52EA" w:rsidRPr="002E1384" w:rsidRDefault="006F52EA" w:rsidP="004B2967">
            <w:pPr>
              <w:widowControl w:val="0"/>
              <w:spacing w:after="0" w:line="240" w:lineRule="auto"/>
              <w:ind w:firstLine="567"/>
              <w:jc w:val="center"/>
              <w:rPr>
                <w:rFonts w:ascii="Times New Roman" w:eastAsia="Calibri" w:hAnsi="Times New Roman" w:cs="Times New Roman"/>
                <w:sz w:val="24"/>
                <w:szCs w:val="24"/>
              </w:rPr>
            </w:pPr>
          </w:p>
        </w:tc>
        <w:tc>
          <w:tcPr>
            <w:tcW w:w="596" w:type="pct"/>
          </w:tcPr>
          <w:p w14:paraId="542D17DE" w14:textId="77777777" w:rsidR="006F52EA" w:rsidRPr="002E1384" w:rsidRDefault="006F52EA" w:rsidP="0019390C">
            <w:pPr>
              <w:widowControl w:val="0"/>
              <w:spacing w:after="0" w:line="240" w:lineRule="auto"/>
              <w:ind w:firstLine="13"/>
              <w:rPr>
                <w:rFonts w:ascii="Times New Roman" w:eastAsia="Calibri" w:hAnsi="Times New Roman" w:cs="Times New Roman"/>
                <w:sz w:val="24"/>
                <w:szCs w:val="24"/>
              </w:rPr>
            </w:pPr>
            <w:r w:rsidRPr="002E1384">
              <w:rPr>
                <w:rFonts w:ascii="Times New Roman" w:eastAsia="Calibri" w:hAnsi="Times New Roman" w:cs="Times New Roman"/>
                <w:sz w:val="24"/>
                <w:szCs w:val="24"/>
                <w:lang w:val="en-US"/>
              </w:rPr>
              <w:t>FS</w:t>
            </w:r>
            <w:r w:rsidRPr="002E1384">
              <w:rPr>
                <w:rFonts w:ascii="Times New Roman" w:eastAsia="Calibri" w:hAnsi="Times New Roman" w:cs="Times New Roman"/>
                <w:sz w:val="24"/>
                <w:szCs w:val="24"/>
              </w:rPr>
              <w:t>1</w:t>
            </w:r>
          </w:p>
        </w:tc>
        <w:tc>
          <w:tcPr>
            <w:tcW w:w="596" w:type="pct"/>
          </w:tcPr>
          <w:p w14:paraId="60F974EA" w14:textId="77777777" w:rsidR="006F52EA" w:rsidRPr="002E1384" w:rsidRDefault="006F52EA" w:rsidP="0019390C">
            <w:pPr>
              <w:widowControl w:val="0"/>
              <w:spacing w:after="0" w:line="240" w:lineRule="auto"/>
              <w:ind w:firstLine="13"/>
              <w:rPr>
                <w:rFonts w:ascii="Times New Roman" w:eastAsia="Calibri" w:hAnsi="Times New Roman" w:cs="Times New Roman"/>
                <w:sz w:val="24"/>
                <w:szCs w:val="24"/>
              </w:rPr>
            </w:pPr>
            <w:r w:rsidRPr="002E1384">
              <w:rPr>
                <w:rFonts w:ascii="Times New Roman" w:eastAsia="Calibri" w:hAnsi="Times New Roman" w:cs="Times New Roman"/>
                <w:sz w:val="24"/>
                <w:szCs w:val="24"/>
                <w:lang w:val="en-US"/>
              </w:rPr>
              <w:t>FS</w:t>
            </w:r>
            <w:r w:rsidRPr="002E1384">
              <w:rPr>
                <w:rFonts w:ascii="Times New Roman" w:eastAsia="Calibri" w:hAnsi="Times New Roman" w:cs="Times New Roman"/>
                <w:sz w:val="24"/>
                <w:szCs w:val="24"/>
              </w:rPr>
              <w:t>2</w:t>
            </w:r>
          </w:p>
        </w:tc>
        <w:tc>
          <w:tcPr>
            <w:tcW w:w="596" w:type="pct"/>
          </w:tcPr>
          <w:p w14:paraId="5D0729F8" w14:textId="77777777" w:rsidR="006F52EA" w:rsidRPr="002E1384" w:rsidRDefault="006F52EA" w:rsidP="0019390C">
            <w:pPr>
              <w:widowControl w:val="0"/>
              <w:spacing w:after="0" w:line="240" w:lineRule="auto"/>
              <w:ind w:firstLine="13"/>
              <w:rPr>
                <w:rFonts w:ascii="Times New Roman" w:eastAsia="Calibri" w:hAnsi="Times New Roman" w:cs="Times New Roman"/>
                <w:sz w:val="24"/>
                <w:szCs w:val="24"/>
              </w:rPr>
            </w:pPr>
            <w:r w:rsidRPr="002E1384">
              <w:rPr>
                <w:rFonts w:ascii="Times New Roman" w:eastAsia="Calibri" w:hAnsi="Times New Roman" w:cs="Times New Roman"/>
                <w:sz w:val="24"/>
                <w:szCs w:val="24"/>
                <w:lang w:val="en-US"/>
              </w:rPr>
              <w:t>FS</w:t>
            </w:r>
            <w:r w:rsidRPr="002E1384">
              <w:rPr>
                <w:rFonts w:ascii="Times New Roman" w:eastAsia="Calibri" w:hAnsi="Times New Roman" w:cs="Times New Roman"/>
                <w:sz w:val="24"/>
                <w:szCs w:val="24"/>
              </w:rPr>
              <w:t xml:space="preserve"> 3</w:t>
            </w:r>
          </w:p>
        </w:tc>
        <w:tc>
          <w:tcPr>
            <w:tcW w:w="521" w:type="pct"/>
          </w:tcPr>
          <w:p w14:paraId="76E1FDAF" w14:textId="77777777" w:rsidR="006F52EA" w:rsidRPr="002E1384" w:rsidRDefault="006F52EA" w:rsidP="0019390C">
            <w:pPr>
              <w:widowControl w:val="0"/>
              <w:spacing w:after="0" w:line="240" w:lineRule="auto"/>
              <w:ind w:firstLine="13"/>
              <w:rPr>
                <w:rFonts w:ascii="Times New Roman" w:eastAsia="Calibri" w:hAnsi="Times New Roman" w:cs="Times New Roman"/>
                <w:b/>
                <w:sz w:val="24"/>
                <w:szCs w:val="24"/>
              </w:rPr>
            </w:pPr>
            <w:r w:rsidRPr="002E1384">
              <w:rPr>
                <w:rFonts w:ascii="Times New Roman" w:eastAsia="Calibri" w:hAnsi="Times New Roman" w:cs="Times New Roman"/>
                <w:b/>
                <w:sz w:val="24"/>
                <w:szCs w:val="24"/>
                <w:lang w:val="en-US"/>
              </w:rPr>
              <w:t>FS</w:t>
            </w:r>
            <w:r w:rsidRPr="002E1384">
              <w:rPr>
                <w:rFonts w:ascii="Times New Roman" w:eastAsia="Calibri" w:hAnsi="Times New Roman" w:cs="Times New Roman"/>
                <w:b/>
                <w:sz w:val="24"/>
                <w:szCs w:val="24"/>
              </w:rPr>
              <w:t xml:space="preserve"> 4</w:t>
            </w:r>
          </w:p>
        </w:tc>
        <w:tc>
          <w:tcPr>
            <w:tcW w:w="518" w:type="pct"/>
          </w:tcPr>
          <w:p w14:paraId="56CE26AC" w14:textId="77777777" w:rsidR="006F52EA" w:rsidRPr="002E1384" w:rsidRDefault="006F52EA" w:rsidP="0019390C">
            <w:pPr>
              <w:widowControl w:val="0"/>
              <w:spacing w:after="0" w:line="240" w:lineRule="auto"/>
              <w:ind w:firstLine="13"/>
              <w:rPr>
                <w:rFonts w:ascii="Times New Roman" w:eastAsia="Calibri" w:hAnsi="Times New Roman" w:cs="Times New Roman"/>
                <w:sz w:val="24"/>
                <w:szCs w:val="24"/>
              </w:rPr>
            </w:pPr>
            <w:r w:rsidRPr="002E1384">
              <w:rPr>
                <w:rFonts w:ascii="Times New Roman" w:eastAsia="Calibri" w:hAnsi="Times New Roman" w:cs="Times New Roman"/>
                <w:sz w:val="24"/>
                <w:szCs w:val="24"/>
                <w:lang w:val="en-US"/>
              </w:rPr>
              <w:t>FS</w:t>
            </w:r>
            <w:r w:rsidRPr="002E1384">
              <w:rPr>
                <w:rFonts w:ascii="Times New Roman" w:eastAsia="Calibri" w:hAnsi="Times New Roman" w:cs="Times New Roman"/>
                <w:sz w:val="24"/>
                <w:szCs w:val="24"/>
              </w:rPr>
              <w:t xml:space="preserve"> 5</w:t>
            </w:r>
          </w:p>
        </w:tc>
      </w:tr>
      <w:tr w:rsidR="00E41EC5" w:rsidRPr="006F195A" w14:paraId="3AF42283" w14:textId="77777777" w:rsidTr="0016698C">
        <w:tc>
          <w:tcPr>
            <w:tcW w:w="1132" w:type="pct"/>
          </w:tcPr>
          <w:p w14:paraId="6924284E" w14:textId="6BC2D616" w:rsidR="006F52EA" w:rsidRPr="002E1384" w:rsidRDefault="006F52EA" w:rsidP="0019390C">
            <w:pPr>
              <w:widowControl w:val="0"/>
              <w:spacing w:after="0" w:line="240" w:lineRule="auto"/>
              <w:ind w:firstLine="32"/>
              <w:rPr>
                <w:rFonts w:ascii="Times New Roman" w:eastAsia="Calibri" w:hAnsi="Times New Roman" w:cs="Times New Roman"/>
                <w:sz w:val="24"/>
                <w:szCs w:val="24"/>
              </w:rPr>
            </w:pPr>
            <w:r w:rsidRPr="002E1384">
              <w:rPr>
                <w:rFonts w:ascii="Times New Roman" w:eastAsia="Calibri" w:hAnsi="Times New Roman" w:cs="Times New Roman"/>
                <w:sz w:val="24"/>
                <w:szCs w:val="24"/>
              </w:rPr>
              <w:t>Эфир ма</w:t>
            </w:r>
            <w:r w:rsidR="00E41EC5" w:rsidRPr="002E1384">
              <w:rPr>
                <w:rFonts w:ascii="Times New Roman" w:eastAsia="Calibri" w:hAnsi="Times New Roman" w:cs="Times New Roman"/>
                <w:sz w:val="24"/>
                <w:szCs w:val="24"/>
              </w:rPr>
              <w:t>йы</w:t>
            </w:r>
            <w:r w:rsidRPr="002E1384">
              <w:rPr>
                <w:rFonts w:ascii="Times New Roman" w:eastAsia="Calibri" w:hAnsi="Times New Roman" w:cs="Times New Roman"/>
                <w:sz w:val="24"/>
                <w:szCs w:val="24"/>
              </w:rPr>
              <w:t>(г)</w:t>
            </w:r>
          </w:p>
        </w:tc>
        <w:tc>
          <w:tcPr>
            <w:tcW w:w="1040" w:type="pct"/>
          </w:tcPr>
          <w:p w14:paraId="22BEB717" w14:textId="03720193" w:rsidR="00E41EC5" w:rsidRPr="002E1384" w:rsidRDefault="00E41EC5" w:rsidP="005C4FAB">
            <w:pPr>
              <w:widowControl w:val="0"/>
              <w:spacing w:after="0" w:line="240" w:lineRule="auto"/>
              <w:ind w:firstLine="32"/>
              <w:rPr>
                <w:rFonts w:ascii="Times New Roman" w:eastAsia="Calibri" w:hAnsi="Times New Roman" w:cs="Times New Roman"/>
                <w:sz w:val="24"/>
                <w:szCs w:val="24"/>
              </w:rPr>
            </w:pPr>
            <w:r w:rsidRPr="002E1384">
              <w:rPr>
                <w:rFonts w:ascii="Times New Roman" w:eastAsia="Calibri" w:hAnsi="Times New Roman" w:cs="Times New Roman"/>
                <w:sz w:val="24"/>
                <w:szCs w:val="24"/>
              </w:rPr>
              <w:t>Әрекет</w:t>
            </w:r>
            <w:r w:rsidR="005C4FAB">
              <w:rPr>
                <w:rFonts w:ascii="Times New Roman" w:eastAsia="Calibri" w:hAnsi="Times New Roman" w:cs="Times New Roman"/>
                <w:sz w:val="24"/>
                <w:szCs w:val="24"/>
              </w:rPr>
              <w:t xml:space="preserve"> </w:t>
            </w:r>
            <w:r w:rsidRPr="002E1384">
              <w:rPr>
                <w:rFonts w:ascii="Times New Roman" w:eastAsia="Calibri" w:hAnsi="Times New Roman" w:cs="Times New Roman"/>
                <w:sz w:val="24"/>
                <w:szCs w:val="24"/>
              </w:rPr>
              <w:t>етуші</w:t>
            </w:r>
          </w:p>
          <w:p w14:paraId="2B2B15EC" w14:textId="0982A2A2" w:rsidR="006F52EA" w:rsidRPr="002E1384" w:rsidRDefault="00E41EC5" w:rsidP="00E41EC5">
            <w:pPr>
              <w:widowControl w:val="0"/>
              <w:spacing w:after="0" w:line="240" w:lineRule="auto"/>
              <w:ind w:firstLine="32"/>
              <w:rPr>
                <w:rFonts w:ascii="Times New Roman" w:eastAsia="Calibri" w:hAnsi="Times New Roman" w:cs="Times New Roman"/>
                <w:sz w:val="24"/>
                <w:szCs w:val="24"/>
              </w:rPr>
            </w:pPr>
            <w:r w:rsidRPr="002E1384">
              <w:rPr>
                <w:rFonts w:ascii="Times New Roman" w:eastAsia="Calibri" w:hAnsi="Times New Roman" w:cs="Times New Roman"/>
                <w:sz w:val="24"/>
                <w:szCs w:val="24"/>
              </w:rPr>
              <w:t>зат</w:t>
            </w:r>
          </w:p>
        </w:tc>
        <w:tc>
          <w:tcPr>
            <w:tcW w:w="596" w:type="pct"/>
          </w:tcPr>
          <w:p w14:paraId="2EF4D38E" w14:textId="77777777" w:rsidR="006F52EA" w:rsidRPr="002E1384" w:rsidRDefault="006F52EA" w:rsidP="0019390C">
            <w:pPr>
              <w:widowControl w:val="0"/>
              <w:spacing w:after="0" w:line="240" w:lineRule="auto"/>
              <w:ind w:firstLine="32"/>
              <w:rPr>
                <w:rFonts w:ascii="Times New Roman" w:eastAsia="Calibri" w:hAnsi="Times New Roman" w:cs="Times New Roman"/>
                <w:sz w:val="24"/>
                <w:szCs w:val="24"/>
              </w:rPr>
            </w:pPr>
            <w:r w:rsidRPr="002E1384">
              <w:rPr>
                <w:rFonts w:ascii="Times New Roman" w:eastAsia="Calibri" w:hAnsi="Times New Roman" w:cs="Times New Roman"/>
                <w:sz w:val="24"/>
                <w:szCs w:val="24"/>
              </w:rPr>
              <w:t>3,0</w:t>
            </w:r>
          </w:p>
        </w:tc>
        <w:tc>
          <w:tcPr>
            <w:tcW w:w="596" w:type="pct"/>
          </w:tcPr>
          <w:p w14:paraId="0164B9BE" w14:textId="77777777" w:rsidR="006F52EA" w:rsidRPr="002E1384" w:rsidRDefault="006F52EA" w:rsidP="0019390C">
            <w:pPr>
              <w:widowControl w:val="0"/>
              <w:spacing w:after="0" w:line="240" w:lineRule="auto"/>
              <w:ind w:firstLine="32"/>
              <w:rPr>
                <w:rFonts w:ascii="Times New Roman" w:eastAsia="Calibri" w:hAnsi="Times New Roman" w:cs="Times New Roman"/>
                <w:sz w:val="24"/>
                <w:szCs w:val="24"/>
              </w:rPr>
            </w:pPr>
            <w:r w:rsidRPr="002E1384">
              <w:rPr>
                <w:rFonts w:ascii="Times New Roman" w:eastAsia="Calibri" w:hAnsi="Times New Roman" w:cs="Times New Roman"/>
                <w:sz w:val="24"/>
                <w:szCs w:val="24"/>
              </w:rPr>
              <w:t>3,0</w:t>
            </w:r>
          </w:p>
        </w:tc>
        <w:tc>
          <w:tcPr>
            <w:tcW w:w="596" w:type="pct"/>
          </w:tcPr>
          <w:p w14:paraId="1036689F" w14:textId="77777777" w:rsidR="006F52EA" w:rsidRPr="002E1384" w:rsidRDefault="006F52EA" w:rsidP="0019390C">
            <w:pPr>
              <w:widowControl w:val="0"/>
              <w:spacing w:after="0" w:line="240" w:lineRule="auto"/>
              <w:ind w:firstLine="32"/>
              <w:rPr>
                <w:rFonts w:ascii="Times New Roman" w:eastAsia="Calibri" w:hAnsi="Times New Roman" w:cs="Times New Roman"/>
                <w:sz w:val="24"/>
                <w:szCs w:val="24"/>
              </w:rPr>
            </w:pPr>
            <w:r w:rsidRPr="002E1384">
              <w:rPr>
                <w:rFonts w:ascii="Times New Roman" w:eastAsia="Calibri" w:hAnsi="Times New Roman" w:cs="Times New Roman"/>
                <w:sz w:val="24"/>
                <w:szCs w:val="24"/>
              </w:rPr>
              <w:t>3,0</w:t>
            </w:r>
          </w:p>
        </w:tc>
        <w:tc>
          <w:tcPr>
            <w:tcW w:w="521" w:type="pct"/>
          </w:tcPr>
          <w:p w14:paraId="125850E4" w14:textId="77777777" w:rsidR="006F52EA" w:rsidRPr="002E1384" w:rsidRDefault="006F52EA" w:rsidP="0019390C">
            <w:pPr>
              <w:widowControl w:val="0"/>
              <w:spacing w:after="0" w:line="240" w:lineRule="auto"/>
              <w:ind w:firstLine="32"/>
              <w:rPr>
                <w:rFonts w:ascii="Times New Roman" w:eastAsia="Calibri" w:hAnsi="Times New Roman" w:cs="Times New Roman"/>
                <w:sz w:val="24"/>
                <w:szCs w:val="24"/>
              </w:rPr>
            </w:pPr>
            <w:r w:rsidRPr="002E1384">
              <w:rPr>
                <w:rFonts w:ascii="Times New Roman" w:eastAsia="Calibri" w:hAnsi="Times New Roman" w:cs="Times New Roman"/>
                <w:sz w:val="24"/>
                <w:szCs w:val="24"/>
              </w:rPr>
              <w:t>3,0</w:t>
            </w:r>
          </w:p>
        </w:tc>
        <w:tc>
          <w:tcPr>
            <w:tcW w:w="518" w:type="pct"/>
          </w:tcPr>
          <w:p w14:paraId="6123F17D" w14:textId="77777777" w:rsidR="006F52EA" w:rsidRPr="002E1384" w:rsidRDefault="006F52EA" w:rsidP="0019390C">
            <w:pPr>
              <w:widowControl w:val="0"/>
              <w:spacing w:after="0" w:line="240" w:lineRule="auto"/>
              <w:ind w:firstLine="32"/>
              <w:rPr>
                <w:rFonts w:ascii="Times New Roman" w:eastAsia="Calibri" w:hAnsi="Times New Roman" w:cs="Times New Roman"/>
                <w:sz w:val="24"/>
                <w:szCs w:val="24"/>
              </w:rPr>
            </w:pPr>
            <w:r w:rsidRPr="002E1384">
              <w:rPr>
                <w:rFonts w:ascii="Times New Roman" w:eastAsia="Calibri" w:hAnsi="Times New Roman" w:cs="Times New Roman"/>
                <w:sz w:val="24"/>
                <w:szCs w:val="24"/>
              </w:rPr>
              <w:t>3,0</w:t>
            </w:r>
          </w:p>
        </w:tc>
      </w:tr>
      <w:tr w:rsidR="00E41EC5" w:rsidRPr="006F195A" w14:paraId="24B9A3DC" w14:textId="77777777" w:rsidTr="0016698C">
        <w:tc>
          <w:tcPr>
            <w:tcW w:w="1132" w:type="pct"/>
          </w:tcPr>
          <w:p w14:paraId="42DCD282" w14:textId="77777777" w:rsidR="006F52EA" w:rsidRPr="002E1384" w:rsidRDefault="006F52EA" w:rsidP="0019390C">
            <w:pPr>
              <w:widowControl w:val="0"/>
              <w:spacing w:after="0" w:line="240" w:lineRule="auto"/>
              <w:ind w:firstLine="32"/>
              <w:rPr>
                <w:rFonts w:ascii="Times New Roman" w:eastAsia="Calibri" w:hAnsi="Times New Roman" w:cs="Times New Roman"/>
                <w:sz w:val="24"/>
                <w:szCs w:val="24"/>
              </w:rPr>
            </w:pPr>
            <w:r w:rsidRPr="002E1384">
              <w:rPr>
                <w:rFonts w:ascii="Times New Roman" w:eastAsia="Calibri" w:hAnsi="Times New Roman" w:cs="Times New Roman"/>
                <w:sz w:val="24"/>
                <w:szCs w:val="24"/>
              </w:rPr>
              <w:t>Na-КМЦ (г)</w:t>
            </w:r>
          </w:p>
          <w:p w14:paraId="2C8493AE" w14:textId="77777777" w:rsidR="006F52EA" w:rsidRPr="002E1384" w:rsidRDefault="006F52EA" w:rsidP="0019390C">
            <w:pPr>
              <w:widowControl w:val="0"/>
              <w:spacing w:after="0" w:line="240" w:lineRule="auto"/>
              <w:ind w:firstLine="32"/>
              <w:jc w:val="center"/>
              <w:rPr>
                <w:rFonts w:ascii="Times New Roman" w:eastAsia="Calibri" w:hAnsi="Times New Roman" w:cs="Times New Roman"/>
                <w:sz w:val="24"/>
                <w:szCs w:val="24"/>
              </w:rPr>
            </w:pPr>
          </w:p>
        </w:tc>
        <w:tc>
          <w:tcPr>
            <w:tcW w:w="1040" w:type="pct"/>
          </w:tcPr>
          <w:p w14:paraId="6C661D23" w14:textId="77777777" w:rsidR="00E41EC5" w:rsidRPr="002E1384" w:rsidRDefault="00E41EC5" w:rsidP="00E41EC5">
            <w:pPr>
              <w:widowControl w:val="0"/>
              <w:spacing w:after="0" w:line="240" w:lineRule="auto"/>
              <w:ind w:firstLine="32"/>
              <w:rPr>
                <w:rFonts w:ascii="Times New Roman" w:eastAsia="Calibri" w:hAnsi="Times New Roman" w:cs="Times New Roman"/>
                <w:sz w:val="24"/>
                <w:szCs w:val="24"/>
              </w:rPr>
            </w:pPr>
            <w:r w:rsidRPr="002E1384">
              <w:rPr>
                <w:rFonts w:ascii="Times New Roman" w:eastAsia="Calibri" w:hAnsi="Times New Roman" w:cs="Times New Roman"/>
                <w:sz w:val="24"/>
                <w:szCs w:val="24"/>
              </w:rPr>
              <w:t>Гель түзуші </w:t>
            </w:r>
          </w:p>
          <w:p w14:paraId="75223481" w14:textId="3E58B6B5" w:rsidR="006F52EA" w:rsidRPr="002E1384" w:rsidRDefault="006F52EA" w:rsidP="0019390C">
            <w:pPr>
              <w:widowControl w:val="0"/>
              <w:spacing w:after="0" w:line="240" w:lineRule="auto"/>
              <w:ind w:firstLine="32"/>
              <w:rPr>
                <w:rFonts w:ascii="Times New Roman" w:eastAsia="Calibri" w:hAnsi="Times New Roman" w:cs="Times New Roman"/>
                <w:sz w:val="24"/>
                <w:szCs w:val="24"/>
              </w:rPr>
            </w:pPr>
          </w:p>
        </w:tc>
        <w:tc>
          <w:tcPr>
            <w:tcW w:w="596" w:type="pct"/>
          </w:tcPr>
          <w:p w14:paraId="3C451ED7" w14:textId="31A45728" w:rsidR="006F52EA" w:rsidRPr="002E1384" w:rsidRDefault="006F52EA" w:rsidP="0019390C">
            <w:pPr>
              <w:widowControl w:val="0"/>
              <w:spacing w:after="0" w:line="240" w:lineRule="auto"/>
              <w:ind w:firstLine="32"/>
              <w:rPr>
                <w:rFonts w:ascii="Times New Roman" w:eastAsia="Calibri" w:hAnsi="Times New Roman" w:cs="Times New Roman"/>
                <w:sz w:val="24"/>
                <w:szCs w:val="24"/>
                <w:lang w:val="kk-KZ"/>
              </w:rPr>
            </w:pPr>
            <w:r w:rsidRPr="002E1384">
              <w:rPr>
                <w:rFonts w:ascii="Times New Roman" w:eastAsia="Calibri" w:hAnsi="Times New Roman" w:cs="Times New Roman"/>
                <w:sz w:val="24"/>
                <w:szCs w:val="24"/>
                <w:lang w:val="en-US"/>
              </w:rPr>
              <w:t>1</w:t>
            </w:r>
            <w:r w:rsidR="0065287C" w:rsidRPr="002E1384">
              <w:rPr>
                <w:rFonts w:ascii="Times New Roman" w:eastAsia="Calibri" w:hAnsi="Times New Roman" w:cs="Times New Roman"/>
                <w:sz w:val="24"/>
                <w:szCs w:val="24"/>
                <w:lang w:val="kk-KZ"/>
              </w:rPr>
              <w:t>,</w:t>
            </w:r>
            <w:r w:rsidRPr="002E1384">
              <w:rPr>
                <w:rFonts w:ascii="Times New Roman" w:eastAsia="Calibri" w:hAnsi="Times New Roman" w:cs="Times New Roman"/>
                <w:sz w:val="24"/>
                <w:szCs w:val="24"/>
                <w:lang w:val="en-US"/>
              </w:rPr>
              <w:t>5</w:t>
            </w:r>
          </w:p>
        </w:tc>
        <w:tc>
          <w:tcPr>
            <w:tcW w:w="596" w:type="pct"/>
          </w:tcPr>
          <w:p w14:paraId="42BD0030" w14:textId="4375766B" w:rsidR="006F52EA" w:rsidRPr="002E1384" w:rsidRDefault="006F52EA" w:rsidP="0019390C">
            <w:pPr>
              <w:widowControl w:val="0"/>
              <w:spacing w:after="0" w:line="240" w:lineRule="auto"/>
              <w:ind w:firstLine="32"/>
              <w:rPr>
                <w:rFonts w:ascii="Times New Roman" w:eastAsia="Calibri" w:hAnsi="Times New Roman" w:cs="Times New Roman"/>
                <w:sz w:val="24"/>
                <w:szCs w:val="24"/>
                <w:lang w:val="kk-KZ"/>
              </w:rPr>
            </w:pPr>
            <w:r w:rsidRPr="002E1384">
              <w:rPr>
                <w:rFonts w:ascii="Times New Roman" w:eastAsia="Calibri" w:hAnsi="Times New Roman" w:cs="Times New Roman"/>
                <w:sz w:val="24"/>
                <w:szCs w:val="24"/>
                <w:lang w:val="en-US"/>
              </w:rPr>
              <w:t>1</w:t>
            </w:r>
            <w:r w:rsidR="0065287C" w:rsidRPr="002E1384">
              <w:rPr>
                <w:rFonts w:ascii="Times New Roman" w:eastAsia="Calibri" w:hAnsi="Times New Roman" w:cs="Times New Roman"/>
                <w:sz w:val="24"/>
                <w:szCs w:val="24"/>
                <w:lang w:val="kk-KZ"/>
              </w:rPr>
              <w:t>,</w:t>
            </w:r>
            <w:r w:rsidRPr="002E1384">
              <w:rPr>
                <w:rFonts w:ascii="Times New Roman" w:eastAsia="Calibri" w:hAnsi="Times New Roman" w:cs="Times New Roman"/>
                <w:sz w:val="24"/>
                <w:szCs w:val="24"/>
                <w:lang w:val="en-US"/>
              </w:rPr>
              <w:t>5</w:t>
            </w:r>
          </w:p>
        </w:tc>
        <w:tc>
          <w:tcPr>
            <w:tcW w:w="596" w:type="pct"/>
          </w:tcPr>
          <w:p w14:paraId="67BD025C" w14:textId="5E449B77" w:rsidR="006F52EA" w:rsidRPr="002E1384" w:rsidRDefault="006F52EA" w:rsidP="0019390C">
            <w:pPr>
              <w:widowControl w:val="0"/>
              <w:spacing w:after="0" w:line="240" w:lineRule="auto"/>
              <w:ind w:firstLine="32"/>
              <w:rPr>
                <w:rFonts w:ascii="Times New Roman" w:eastAsia="Calibri" w:hAnsi="Times New Roman" w:cs="Times New Roman"/>
                <w:sz w:val="24"/>
                <w:szCs w:val="24"/>
                <w:lang w:val="kk-KZ"/>
              </w:rPr>
            </w:pPr>
            <w:r w:rsidRPr="002E1384">
              <w:rPr>
                <w:rFonts w:ascii="Times New Roman" w:eastAsia="Calibri" w:hAnsi="Times New Roman" w:cs="Times New Roman"/>
                <w:sz w:val="24"/>
                <w:szCs w:val="24"/>
                <w:lang w:val="en-US"/>
              </w:rPr>
              <w:t>1</w:t>
            </w:r>
            <w:r w:rsidR="0065287C" w:rsidRPr="002E1384">
              <w:rPr>
                <w:rFonts w:ascii="Times New Roman" w:eastAsia="Calibri" w:hAnsi="Times New Roman" w:cs="Times New Roman"/>
                <w:sz w:val="24"/>
                <w:szCs w:val="24"/>
                <w:lang w:val="kk-KZ"/>
              </w:rPr>
              <w:t>,</w:t>
            </w:r>
            <w:r w:rsidRPr="002E1384">
              <w:rPr>
                <w:rFonts w:ascii="Times New Roman" w:eastAsia="Calibri" w:hAnsi="Times New Roman" w:cs="Times New Roman"/>
                <w:sz w:val="24"/>
                <w:szCs w:val="24"/>
                <w:lang w:val="en-US"/>
              </w:rPr>
              <w:t>5</w:t>
            </w:r>
          </w:p>
        </w:tc>
        <w:tc>
          <w:tcPr>
            <w:tcW w:w="521" w:type="pct"/>
          </w:tcPr>
          <w:p w14:paraId="591063DA" w14:textId="7C3E3C4E" w:rsidR="006F52EA" w:rsidRPr="002E1384" w:rsidRDefault="006F52EA" w:rsidP="0019390C">
            <w:pPr>
              <w:widowControl w:val="0"/>
              <w:spacing w:after="0" w:line="240" w:lineRule="auto"/>
              <w:ind w:firstLine="32"/>
              <w:rPr>
                <w:rFonts w:ascii="Times New Roman" w:eastAsia="Calibri" w:hAnsi="Times New Roman" w:cs="Times New Roman"/>
                <w:sz w:val="24"/>
                <w:szCs w:val="24"/>
                <w:lang w:val="kk-KZ"/>
              </w:rPr>
            </w:pPr>
            <w:r w:rsidRPr="002E1384">
              <w:rPr>
                <w:rFonts w:ascii="Times New Roman" w:eastAsia="Calibri" w:hAnsi="Times New Roman" w:cs="Times New Roman"/>
                <w:sz w:val="24"/>
                <w:szCs w:val="24"/>
                <w:lang w:val="en-US"/>
              </w:rPr>
              <w:t>1</w:t>
            </w:r>
            <w:r w:rsidR="0065287C" w:rsidRPr="002E1384">
              <w:rPr>
                <w:rFonts w:ascii="Times New Roman" w:eastAsia="Calibri" w:hAnsi="Times New Roman" w:cs="Times New Roman"/>
                <w:sz w:val="24"/>
                <w:szCs w:val="24"/>
                <w:lang w:val="kk-KZ"/>
              </w:rPr>
              <w:t>,</w:t>
            </w:r>
            <w:r w:rsidRPr="002E1384">
              <w:rPr>
                <w:rFonts w:ascii="Times New Roman" w:eastAsia="Calibri" w:hAnsi="Times New Roman" w:cs="Times New Roman"/>
                <w:sz w:val="24"/>
                <w:szCs w:val="24"/>
                <w:lang w:val="en-US"/>
              </w:rPr>
              <w:t>5</w:t>
            </w:r>
          </w:p>
        </w:tc>
        <w:tc>
          <w:tcPr>
            <w:tcW w:w="518" w:type="pct"/>
          </w:tcPr>
          <w:p w14:paraId="64D399A1" w14:textId="0A2F3AC3" w:rsidR="006F52EA" w:rsidRPr="002E1384" w:rsidRDefault="006F52EA" w:rsidP="0019390C">
            <w:pPr>
              <w:widowControl w:val="0"/>
              <w:spacing w:after="0" w:line="240" w:lineRule="auto"/>
              <w:ind w:firstLine="32"/>
              <w:rPr>
                <w:rFonts w:ascii="Times New Roman" w:eastAsia="Calibri" w:hAnsi="Times New Roman" w:cs="Times New Roman"/>
                <w:sz w:val="24"/>
                <w:szCs w:val="24"/>
                <w:lang w:val="kk-KZ"/>
              </w:rPr>
            </w:pPr>
            <w:r w:rsidRPr="002E1384">
              <w:rPr>
                <w:rFonts w:ascii="Times New Roman" w:eastAsia="Calibri" w:hAnsi="Times New Roman" w:cs="Times New Roman"/>
                <w:sz w:val="24"/>
                <w:szCs w:val="24"/>
                <w:lang w:val="en-US"/>
              </w:rPr>
              <w:t>1</w:t>
            </w:r>
            <w:r w:rsidR="0065287C" w:rsidRPr="002E1384">
              <w:rPr>
                <w:rFonts w:ascii="Times New Roman" w:eastAsia="Calibri" w:hAnsi="Times New Roman" w:cs="Times New Roman"/>
                <w:sz w:val="24"/>
                <w:szCs w:val="24"/>
                <w:lang w:val="kk-KZ"/>
              </w:rPr>
              <w:t>,</w:t>
            </w:r>
            <w:r w:rsidRPr="002E1384">
              <w:rPr>
                <w:rFonts w:ascii="Times New Roman" w:eastAsia="Calibri" w:hAnsi="Times New Roman" w:cs="Times New Roman"/>
                <w:sz w:val="24"/>
                <w:szCs w:val="24"/>
                <w:lang w:val="en-US"/>
              </w:rPr>
              <w:t>5</w:t>
            </w:r>
          </w:p>
        </w:tc>
      </w:tr>
    </w:tbl>
    <w:p w14:paraId="7DA7CACD" w14:textId="77777777" w:rsidR="0016698C" w:rsidRDefault="0016698C">
      <w:r>
        <w:br w:type="page"/>
      </w:r>
    </w:p>
    <w:p w14:paraId="2EB315DF" w14:textId="3228667B" w:rsidR="0016698C" w:rsidRPr="0016698C" w:rsidRDefault="0016698C">
      <w:pPr>
        <w:rPr>
          <w:rFonts w:ascii="Times New Roman" w:hAnsi="Times New Roman" w:cs="Times New Roman"/>
          <w:sz w:val="28"/>
          <w:szCs w:val="28"/>
        </w:rPr>
      </w:pPr>
      <w:r>
        <w:rPr>
          <w:rFonts w:ascii="Times New Roman" w:hAnsi="Times New Roman" w:cs="Times New Roman"/>
          <w:sz w:val="28"/>
          <w:szCs w:val="28"/>
        </w:rPr>
        <w:t>21</w:t>
      </w:r>
      <w:r w:rsidRPr="0016698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6698C">
        <w:rPr>
          <w:rFonts w:ascii="Times New Roman" w:hAnsi="Times New Roman" w:cs="Times New Roman"/>
          <w:sz w:val="28"/>
          <w:szCs w:val="28"/>
        </w:rPr>
        <w:t>кестенің жалғасы</w:t>
      </w:r>
      <w:r>
        <w:rPr>
          <w:rFonts w:ascii="Times New Roman" w:hAnsi="Times New Roman" w:cs="Times New Roman"/>
          <w:sz w:val="28"/>
          <w:szCs w:val="28"/>
        </w:rPr>
        <w:t xml:space="preserve"> </w:t>
      </w: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9"/>
        <w:gridCol w:w="1981"/>
        <w:gridCol w:w="1135"/>
        <w:gridCol w:w="1135"/>
        <w:gridCol w:w="1135"/>
        <w:gridCol w:w="992"/>
        <w:gridCol w:w="985"/>
      </w:tblGrid>
      <w:tr w:rsidR="0016698C" w:rsidRPr="006F195A" w14:paraId="39F388EE" w14:textId="77777777" w:rsidTr="0016698C">
        <w:tc>
          <w:tcPr>
            <w:tcW w:w="1133" w:type="pct"/>
          </w:tcPr>
          <w:p w14:paraId="3820EC15" w14:textId="4ED8E0D6" w:rsidR="0016698C" w:rsidRPr="002E1384" w:rsidRDefault="0016698C" w:rsidP="0016698C">
            <w:pPr>
              <w:widowControl w:val="0"/>
              <w:spacing w:after="0" w:line="240" w:lineRule="auto"/>
              <w:ind w:firstLine="32"/>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40" w:type="pct"/>
          </w:tcPr>
          <w:p w14:paraId="620DB865" w14:textId="71364B6E" w:rsidR="0016698C" w:rsidRPr="002E1384" w:rsidRDefault="0016698C" w:rsidP="0016698C">
            <w:pPr>
              <w:widowControl w:val="0"/>
              <w:spacing w:after="0" w:line="240" w:lineRule="auto"/>
              <w:ind w:firstLine="32"/>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96" w:type="pct"/>
          </w:tcPr>
          <w:p w14:paraId="4367E191" w14:textId="4AF8A50F" w:rsidR="0016698C" w:rsidRPr="0016698C" w:rsidRDefault="0016698C" w:rsidP="0016698C">
            <w:pPr>
              <w:widowControl w:val="0"/>
              <w:spacing w:after="0" w:line="240" w:lineRule="auto"/>
              <w:ind w:firstLine="32"/>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596" w:type="pct"/>
          </w:tcPr>
          <w:p w14:paraId="03456094" w14:textId="3FE11215" w:rsidR="0016698C" w:rsidRPr="002E1384" w:rsidRDefault="0016698C" w:rsidP="0016698C">
            <w:pPr>
              <w:widowControl w:val="0"/>
              <w:spacing w:after="0" w:line="240" w:lineRule="auto"/>
              <w:ind w:firstLine="32"/>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596" w:type="pct"/>
          </w:tcPr>
          <w:p w14:paraId="1796CCA2" w14:textId="387F7D1B" w:rsidR="0016698C" w:rsidRPr="0016698C" w:rsidRDefault="0016698C" w:rsidP="0016698C">
            <w:pPr>
              <w:widowControl w:val="0"/>
              <w:spacing w:after="0" w:line="240" w:lineRule="auto"/>
              <w:ind w:firstLine="32"/>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21" w:type="pct"/>
          </w:tcPr>
          <w:p w14:paraId="0F35258B" w14:textId="0DEF479C" w:rsidR="0016698C" w:rsidRPr="0016698C" w:rsidRDefault="0016698C" w:rsidP="0016698C">
            <w:pPr>
              <w:widowControl w:val="0"/>
              <w:spacing w:after="0" w:line="240" w:lineRule="auto"/>
              <w:ind w:firstLine="32"/>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517" w:type="pct"/>
          </w:tcPr>
          <w:p w14:paraId="04EE02F1" w14:textId="2F9AD422" w:rsidR="0016698C" w:rsidRPr="0016698C" w:rsidRDefault="0016698C" w:rsidP="0016698C">
            <w:pPr>
              <w:widowControl w:val="0"/>
              <w:spacing w:after="0" w:line="240" w:lineRule="auto"/>
              <w:ind w:firstLine="32"/>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r>
      <w:tr w:rsidR="00E41EC5" w:rsidRPr="006F195A" w14:paraId="216F7451" w14:textId="77777777" w:rsidTr="0016698C">
        <w:tc>
          <w:tcPr>
            <w:tcW w:w="1133" w:type="pct"/>
          </w:tcPr>
          <w:p w14:paraId="00CFF7C2" w14:textId="77867E4A" w:rsidR="006F52EA" w:rsidRPr="002E1384" w:rsidRDefault="006F52EA" w:rsidP="0019390C">
            <w:pPr>
              <w:widowControl w:val="0"/>
              <w:spacing w:after="0" w:line="240" w:lineRule="auto"/>
              <w:ind w:firstLine="32"/>
              <w:rPr>
                <w:rFonts w:ascii="Times New Roman" w:eastAsia="Calibri" w:hAnsi="Times New Roman" w:cs="Times New Roman"/>
                <w:sz w:val="24"/>
                <w:szCs w:val="24"/>
              </w:rPr>
            </w:pPr>
            <w:r w:rsidRPr="002E1384">
              <w:rPr>
                <w:rFonts w:ascii="Times New Roman" w:eastAsia="Calibri" w:hAnsi="Times New Roman" w:cs="Times New Roman"/>
                <w:sz w:val="24"/>
                <w:szCs w:val="24"/>
              </w:rPr>
              <w:t>Глицерин (г)</w:t>
            </w:r>
          </w:p>
        </w:tc>
        <w:tc>
          <w:tcPr>
            <w:tcW w:w="1040" w:type="pct"/>
          </w:tcPr>
          <w:p w14:paraId="45606FDE" w14:textId="77777777" w:rsidR="006F52EA" w:rsidRPr="002E1384" w:rsidRDefault="006F52EA" w:rsidP="0019390C">
            <w:pPr>
              <w:widowControl w:val="0"/>
              <w:spacing w:after="0" w:line="240" w:lineRule="auto"/>
              <w:ind w:firstLine="32"/>
              <w:rPr>
                <w:rFonts w:ascii="Times New Roman" w:eastAsia="Calibri" w:hAnsi="Times New Roman" w:cs="Times New Roman"/>
                <w:sz w:val="24"/>
                <w:szCs w:val="24"/>
              </w:rPr>
            </w:pPr>
            <w:r w:rsidRPr="002E1384">
              <w:rPr>
                <w:rFonts w:ascii="Times New Roman" w:eastAsia="Calibri" w:hAnsi="Times New Roman" w:cs="Times New Roman"/>
                <w:sz w:val="24"/>
                <w:szCs w:val="24"/>
              </w:rPr>
              <w:t>Пластификатор</w:t>
            </w:r>
          </w:p>
        </w:tc>
        <w:tc>
          <w:tcPr>
            <w:tcW w:w="596" w:type="pct"/>
          </w:tcPr>
          <w:p w14:paraId="1FB07FCD" w14:textId="77777777" w:rsidR="006F52EA" w:rsidRPr="002E1384" w:rsidRDefault="006F52EA" w:rsidP="0019390C">
            <w:pPr>
              <w:widowControl w:val="0"/>
              <w:spacing w:after="0" w:line="240" w:lineRule="auto"/>
              <w:ind w:firstLine="32"/>
              <w:rPr>
                <w:rFonts w:ascii="Times New Roman" w:eastAsia="Calibri" w:hAnsi="Times New Roman" w:cs="Times New Roman"/>
                <w:sz w:val="24"/>
                <w:szCs w:val="24"/>
              </w:rPr>
            </w:pPr>
            <w:r w:rsidRPr="002E1384">
              <w:rPr>
                <w:rFonts w:ascii="Times New Roman" w:eastAsia="Calibri" w:hAnsi="Times New Roman" w:cs="Times New Roman"/>
                <w:sz w:val="24"/>
                <w:szCs w:val="24"/>
                <w:lang w:val="en-US"/>
              </w:rPr>
              <w:t>1</w:t>
            </w:r>
            <w:r w:rsidRPr="002E1384">
              <w:rPr>
                <w:rFonts w:ascii="Times New Roman" w:eastAsia="Calibri" w:hAnsi="Times New Roman" w:cs="Times New Roman"/>
                <w:sz w:val="24"/>
                <w:szCs w:val="24"/>
              </w:rPr>
              <w:t>,0</w:t>
            </w:r>
          </w:p>
        </w:tc>
        <w:tc>
          <w:tcPr>
            <w:tcW w:w="596" w:type="pct"/>
          </w:tcPr>
          <w:p w14:paraId="5123ACD8" w14:textId="77777777" w:rsidR="006F52EA" w:rsidRPr="002E1384" w:rsidRDefault="006F52EA" w:rsidP="0019390C">
            <w:pPr>
              <w:widowControl w:val="0"/>
              <w:spacing w:after="0" w:line="240" w:lineRule="auto"/>
              <w:ind w:firstLine="32"/>
              <w:rPr>
                <w:rFonts w:ascii="Times New Roman" w:eastAsia="Calibri" w:hAnsi="Times New Roman" w:cs="Times New Roman"/>
                <w:sz w:val="24"/>
                <w:szCs w:val="24"/>
                <w:lang w:val="en-US"/>
              </w:rPr>
            </w:pPr>
            <w:r w:rsidRPr="002E1384">
              <w:rPr>
                <w:rFonts w:ascii="Times New Roman" w:eastAsia="Calibri" w:hAnsi="Times New Roman" w:cs="Times New Roman"/>
                <w:sz w:val="24"/>
                <w:szCs w:val="24"/>
              </w:rPr>
              <w:t>1</w:t>
            </w:r>
            <w:r w:rsidRPr="002E1384">
              <w:rPr>
                <w:rFonts w:ascii="Times New Roman" w:eastAsia="Calibri" w:hAnsi="Times New Roman" w:cs="Times New Roman"/>
                <w:sz w:val="24"/>
                <w:szCs w:val="24"/>
                <w:lang w:val="en-US"/>
              </w:rPr>
              <w:t>,5</w:t>
            </w:r>
          </w:p>
        </w:tc>
        <w:tc>
          <w:tcPr>
            <w:tcW w:w="596" w:type="pct"/>
          </w:tcPr>
          <w:p w14:paraId="60AABE59" w14:textId="77777777" w:rsidR="006F52EA" w:rsidRPr="002E1384" w:rsidRDefault="006F52EA" w:rsidP="0019390C">
            <w:pPr>
              <w:widowControl w:val="0"/>
              <w:spacing w:after="0" w:line="240" w:lineRule="auto"/>
              <w:ind w:firstLine="32"/>
              <w:rPr>
                <w:rFonts w:ascii="Times New Roman" w:eastAsia="Calibri" w:hAnsi="Times New Roman" w:cs="Times New Roman"/>
                <w:sz w:val="24"/>
                <w:szCs w:val="24"/>
              </w:rPr>
            </w:pPr>
            <w:r w:rsidRPr="002E1384">
              <w:rPr>
                <w:rFonts w:ascii="Times New Roman" w:eastAsia="Calibri" w:hAnsi="Times New Roman" w:cs="Times New Roman"/>
                <w:sz w:val="24"/>
                <w:szCs w:val="24"/>
                <w:lang w:val="en-US"/>
              </w:rPr>
              <w:t>2</w:t>
            </w:r>
          </w:p>
        </w:tc>
        <w:tc>
          <w:tcPr>
            <w:tcW w:w="521" w:type="pct"/>
          </w:tcPr>
          <w:p w14:paraId="11553B0B" w14:textId="77777777" w:rsidR="006F52EA" w:rsidRPr="002E1384" w:rsidRDefault="006F52EA" w:rsidP="0019390C">
            <w:pPr>
              <w:widowControl w:val="0"/>
              <w:spacing w:after="0" w:line="240" w:lineRule="auto"/>
              <w:ind w:firstLine="32"/>
              <w:rPr>
                <w:rFonts w:ascii="Times New Roman" w:eastAsia="Calibri" w:hAnsi="Times New Roman" w:cs="Times New Roman"/>
                <w:sz w:val="24"/>
                <w:szCs w:val="24"/>
                <w:lang w:val="en-US"/>
              </w:rPr>
            </w:pPr>
            <w:r w:rsidRPr="002E1384">
              <w:rPr>
                <w:rFonts w:ascii="Times New Roman" w:eastAsia="Calibri" w:hAnsi="Times New Roman" w:cs="Times New Roman"/>
                <w:sz w:val="24"/>
                <w:szCs w:val="24"/>
                <w:lang w:val="en-US"/>
              </w:rPr>
              <w:t>2,5</w:t>
            </w:r>
          </w:p>
        </w:tc>
        <w:tc>
          <w:tcPr>
            <w:tcW w:w="517" w:type="pct"/>
          </w:tcPr>
          <w:p w14:paraId="0DC6DF41" w14:textId="77777777" w:rsidR="006F52EA" w:rsidRPr="002E1384" w:rsidRDefault="006F52EA" w:rsidP="0019390C">
            <w:pPr>
              <w:widowControl w:val="0"/>
              <w:spacing w:after="0" w:line="240" w:lineRule="auto"/>
              <w:ind w:firstLine="32"/>
              <w:rPr>
                <w:rFonts w:ascii="Times New Roman" w:eastAsia="Calibri" w:hAnsi="Times New Roman" w:cs="Times New Roman"/>
                <w:sz w:val="24"/>
                <w:szCs w:val="24"/>
                <w:lang w:val="en-US"/>
              </w:rPr>
            </w:pPr>
            <w:r w:rsidRPr="002E1384">
              <w:rPr>
                <w:rFonts w:ascii="Times New Roman" w:eastAsia="Calibri" w:hAnsi="Times New Roman" w:cs="Times New Roman"/>
                <w:sz w:val="24"/>
                <w:szCs w:val="24"/>
                <w:lang w:val="en-US"/>
              </w:rPr>
              <w:t>3</w:t>
            </w:r>
          </w:p>
        </w:tc>
      </w:tr>
      <w:tr w:rsidR="00E41EC5" w:rsidRPr="006F195A" w14:paraId="6D2BE048" w14:textId="77777777" w:rsidTr="0016698C">
        <w:tc>
          <w:tcPr>
            <w:tcW w:w="1133" w:type="pct"/>
          </w:tcPr>
          <w:p w14:paraId="4BCE07A4" w14:textId="06612EF1" w:rsidR="006F52EA" w:rsidRPr="002E1384" w:rsidRDefault="00E41EC5" w:rsidP="0019390C">
            <w:pPr>
              <w:widowControl w:val="0"/>
              <w:spacing w:after="0" w:line="240" w:lineRule="auto"/>
              <w:ind w:firstLine="32"/>
              <w:rPr>
                <w:rFonts w:ascii="Times New Roman" w:eastAsia="Calibri" w:hAnsi="Times New Roman" w:cs="Times New Roman"/>
                <w:sz w:val="24"/>
                <w:szCs w:val="24"/>
              </w:rPr>
            </w:pPr>
            <w:r w:rsidRPr="002E1384">
              <w:rPr>
                <w:rFonts w:ascii="Times New Roman" w:eastAsia="Calibri" w:hAnsi="Times New Roman" w:cs="Times New Roman"/>
                <w:sz w:val="24"/>
                <w:szCs w:val="24"/>
              </w:rPr>
              <w:t>10%</w:t>
            </w:r>
            <w:r w:rsidR="006F52EA" w:rsidRPr="002E1384">
              <w:rPr>
                <w:rFonts w:ascii="Times New Roman" w:eastAsia="Calibri" w:hAnsi="Times New Roman" w:cs="Times New Roman"/>
                <w:sz w:val="24"/>
                <w:szCs w:val="24"/>
              </w:rPr>
              <w:t xml:space="preserve">NaOH </w:t>
            </w:r>
          </w:p>
        </w:tc>
        <w:tc>
          <w:tcPr>
            <w:tcW w:w="1040" w:type="pct"/>
          </w:tcPr>
          <w:p w14:paraId="7DB7FE0F" w14:textId="77777777" w:rsidR="00E41EC5" w:rsidRPr="002E1384" w:rsidRDefault="00E41EC5" w:rsidP="00E41EC5">
            <w:pPr>
              <w:widowControl w:val="0"/>
              <w:spacing w:after="0" w:line="240" w:lineRule="auto"/>
              <w:ind w:firstLine="32"/>
              <w:rPr>
                <w:rFonts w:ascii="Times New Roman" w:eastAsia="Calibri" w:hAnsi="Times New Roman" w:cs="Times New Roman"/>
                <w:sz w:val="24"/>
                <w:szCs w:val="24"/>
              </w:rPr>
            </w:pPr>
            <w:r w:rsidRPr="002E1384">
              <w:rPr>
                <w:rFonts w:ascii="Times New Roman" w:eastAsia="Calibri" w:hAnsi="Times New Roman" w:cs="Times New Roman"/>
                <w:sz w:val="24"/>
                <w:szCs w:val="24"/>
              </w:rPr>
              <w:t>Қышқылдыл</w:t>
            </w:r>
          </w:p>
          <w:p w14:paraId="169A76E5" w14:textId="77777777" w:rsidR="00E41EC5" w:rsidRPr="002E1384" w:rsidRDefault="00E41EC5" w:rsidP="00E41EC5">
            <w:pPr>
              <w:widowControl w:val="0"/>
              <w:spacing w:after="0" w:line="240" w:lineRule="auto"/>
              <w:ind w:firstLine="32"/>
              <w:rPr>
                <w:rFonts w:ascii="Times New Roman" w:eastAsia="Calibri" w:hAnsi="Times New Roman" w:cs="Times New Roman"/>
                <w:sz w:val="24"/>
                <w:szCs w:val="24"/>
              </w:rPr>
            </w:pPr>
            <w:r w:rsidRPr="002E1384">
              <w:rPr>
                <w:rFonts w:ascii="Times New Roman" w:eastAsia="Calibri" w:hAnsi="Times New Roman" w:cs="Times New Roman"/>
                <w:sz w:val="24"/>
                <w:szCs w:val="24"/>
              </w:rPr>
              <w:t>ықты</w:t>
            </w:r>
          </w:p>
          <w:p w14:paraId="3A07EB9B" w14:textId="3ECFE2D1" w:rsidR="006F52EA" w:rsidRPr="002E1384" w:rsidRDefault="00E41EC5" w:rsidP="00E41EC5">
            <w:pPr>
              <w:widowControl w:val="0"/>
              <w:spacing w:after="0" w:line="240" w:lineRule="auto"/>
              <w:ind w:firstLine="32"/>
              <w:rPr>
                <w:rFonts w:ascii="Times New Roman" w:eastAsia="Calibri" w:hAnsi="Times New Roman" w:cs="Times New Roman"/>
                <w:sz w:val="24"/>
                <w:szCs w:val="24"/>
              </w:rPr>
            </w:pPr>
            <w:r w:rsidRPr="002E1384">
              <w:rPr>
                <w:rFonts w:ascii="Times New Roman" w:eastAsia="Calibri" w:hAnsi="Times New Roman" w:cs="Times New Roman"/>
                <w:sz w:val="24"/>
                <w:szCs w:val="24"/>
              </w:rPr>
              <w:t>реттеуші</w:t>
            </w:r>
          </w:p>
        </w:tc>
        <w:tc>
          <w:tcPr>
            <w:tcW w:w="596" w:type="pct"/>
          </w:tcPr>
          <w:p w14:paraId="5CE668A8" w14:textId="77777777" w:rsidR="006F52EA" w:rsidRPr="002E1384" w:rsidRDefault="006F52EA" w:rsidP="0019390C">
            <w:pPr>
              <w:widowControl w:val="0"/>
              <w:spacing w:after="0" w:line="240" w:lineRule="auto"/>
              <w:ind w:firstLine="32"/>
              <w:rPr>
                <w:rFonts w:ascii="Times New Roman" w:eastAsia="Calibri" w:hAnsi="Times New Roman" w:cs="Times New Roman"/>
                <w:sz w:val="24"/>
                <w:szCs w:val="24"/>
              </w:rPr>
            </w:pPr>
            <w:r w:rsidRPr="002E1384">
              <w:rPr>
                <w:rFonts w:ascii="Times New Roman" w:eastAsia="Calibri" w:hAnsi="Times New Roman" w:cs="Times New Roman"/>
                <w:sz w:val="24"/>
                <w:szCs w:val="24"/>
              </w:rPr>
              <w:t>2,5</w:t>
            </w:r>
          </w:p>
        </w:tc>
        <w:tc>
          <w:tcPr>
            <w:tcW w:w="596" w:type="pct"/>
          </w:tcPr>
          <w:p w14:paraId="0E49DC96" w14:textId="77777777" w:rsidR="006F52EA" w:rsidRPr="002E1384" w:rsidRDefault="006F52EA" w:rsidP="0019390C">
            <w:pPr>
              <w:widowControl w:val="0"/>
              <w:spacing w:after="0" w:line="240" w:lineRule="auto"/>
              <w:ind w:firstLine="32"/>
              <w:rPr>
                <w:rFonts w:ascii="Times New Roman" w:eastAsia="Calibri" w:hAnsi="Times New Roman" w:cs="Times New Roman"/>
                <w:sz w:val="24"/>
                <w:szCs w:val="24"/>
              </w:rPr>
            </w:pPr>
            <w:r w:rsidRPr="002E1384">
              <w:rPr>
                <w:rFonts w:ascii="Times New Roman" w:eastAsia="Calibri" w:hAnsi="Times New Roman" w:cs="Times New Roman"/>
                <w:sz w:val="24"/>
                <w:szCs w:val="24"/>
              </w:rPr>
              <w:t>1,5</w:t>
            </w:r>
          </w:p>
        </w:tc>
        <w:tc>
          <w:tcPr>
            <w:tcW w:w="596" w:type="pct"/>
          </w:tcPr>
          <w:p w14:paraId="42A01B04" w14:textId="77777777" w:rsidR="006F52EA" w:rsidRPr="002E1384" w:rsidRDefault="006F52EA" w:rsidP="0019390C">
            <w:pPr>
              <w:widowControl w:val="0"/>
              <w:spacing w:after="0" w:line="240" w:lineRule="auto"/>
              <w:ind w:firstLine="32"/>
              <w:rPr>
                <w:rFonts w:ascii="Times New Roman" w:eastAsia="Calibri" w:hAnsi="Times New Roman" w:cs="Times New Roman"/>
                <w:sz w:val="24"/>
                <w:szCs w:val="24"/>
              </w:rPr>
            </w:pPr>
            <w:r w:rsidRPr="002E1384">
              <w:rPr>
                <w:rFonts w:ascii="Times New Roman" w:eastAsia="Calibri" w:hAnsi="Times New Roman" w:cs="Times New Roman"/>
                <w:sz w:val="24"/>
                <w:szCs w:val="24"/>
              </w:rPr>
              <w:t>2</w:t>
            </w:r>
          </w:p>
        </w:tc>
        <w:tc>
          <w:tcPr>
            <w:tcW w:w="521" w:type="pct"/>
          </w:tcPr>
          <w:p w14:paraId="13394EF5" w14:textId="77777777" w:rsidR="006F52EA" w:rsidRPr="002E1384" w:rsidRDefault="006F52EA" w:rsidP="0019390C">
            <w:pPr>
              <w:widowControl w:val="0"/>
              <w:spacing w:after="0" w:line="240" w:lineRule="auto"/>
              <w:ind w:firstLine="32"/>
              <w:rPr>
                <w:rFonts w:ascii="Times New Roman" w:eastAsia="Calibri" w:hAnsi="Times New Roman" w:cs="Times New Roman"/>
                <w:sz w:val="24"/>
                <w:szCs w:val="24"/>
              </w:rPr>
            </w:pPr>
            <w:r w:rsidRPr="002E1384">
              <w:rPr>
                <w:rFonts w:ascii="Times New Roman" w:eastAsia="Calibri" w:hAnsi="Times New Roman" w:cs="Times New Roman"/>
                <w:sz w:val="24"/>
                <w:szCs w:val="24"/>
              </w:rPr>
              <w:t>0,5</w:t>
            </w:r>
          </w:p>
        </w:tc>
        <w:tc>
          <w:tcPr>
            <w:tcW w:w="517" w:type="pct"/>
          </w:tcPr>
          <w:p w14:paraId="1896D311" w14:textId="77777777" w:rsidR="006F52EA" w:rsidRPr="002E1384" w:rsidRDefault="006F52EA" w:rsidP="0019390C">
            <w:pPr>
              <w:widowControl w:val="0"/>
              <w:spacing w:after="0" w:line="240" w:lineRule="auto"/>
              <w:ind w:firstLine="32"/>
              <w:rPr>
                <w:rFonts w:ascii="Times New Roman" w:eastAsia="Calibri" w:hAnsi="Times New Roman" w:cs="Times New Roman"/>
                <w:sz w:val="24"/>
                <w:szCs w:val="24"/>
              </w:rPr>
            </w:pPr>
            <w:r w:rsidRPr="002E1384">
              <w:rPr>
                <w:rFonts w:ascii="Times New Roman" w:eastAsia="Calibri" w:hAnsi="Times New Roman" w:cs="Times New Roman"/>
                <w:sz w:val="24"/>
                <w:szCs w:val="24"/>
              </w:rPr>
              <w:t>1</w:t>
            </w:r>
          </w:p>
        </w:tc>
      </w:tr>
      <w:tr w:rsidR="00E41EC5" w:rsidRPr="006F195A" w14:paraId="6E8F2ECA" w14:textId="77777777" w:rsidTr="0016698C">
        <w:tc>
          <w:tcPr>
            <w:tcW w:w="1133" w:type="pct"/>
          </w:tcPr>
          <w:p w14:paraId="47481155" w14:textId="77777777" w:rsidR="006F52EA" w:rsidRPr="002E1384" w:rsidRDefault="006F52EA" w:rsidP="0019390C">
            <w:pPr>
              <w:widowControl w:val="0"/>
              <w:spacing w:after="0" w:line="240" w:lineRule="auto"/>
              <w:ind w:firstLine="32"/>
              <w:rPr>
                <w:rFonts w:ascii="Times New Roman" w:eastAsia="Calibri" w:hAnsi="Times New Roman" w:cs="Times New Roman"/>
                <w:sz w:val="24"/>
                <w:szCs w:val="24"/>
              </w:rPr>
            </w:pPr>
            <w:r w:rsidRPr="002E1384">
              <w:rPr>
                <w:rFonts w:ascii="Times New Roman" w:eastAsia="Calibri" w:hAnsi="Times New Roman" w:cs="Times New Roman"/>
                <w:sz w:val="24"/>
                <w:szCs w:val="24"/>
              </w:rPr>
              <w:t>Твин 80 (г)</w:t>
            </w:r>
          </w:p>
        </w:tc>
        <w:tc>
          <w:tcPr>
            <w:tcW w:w="1040" w:type="pct"/>
          </w:tcPr>
          <w:p w14:paraId="32CDC85D" w14:textId="150125DC" w:rsidR="006F52EA" w:rsidRPr="002E1384" w:rsidRDefault="00E41EC5" w:rsidP="0019390C">
            <w:pPr>
              <w:widowControl w:val="0"/>
              <w:spacing w:after="0" w:line="240" w:lineRule="auto"/>
              <w:ind w:firstLine="32"/>
              <w:rPr>
                <w:rFonts w:ascii="Times New Roman" w:eastAsia="Calibri" w:hAnsi="Times New Roman" w:cs="Times New Roman"/>
                <w:sz w:val="24"/>
                <w:szCs w:val="24"/>
              </w:rPr>
            </w:pPr>
            <w:r w:rsidRPr="002E1384">
              <w:rPr>
                <w:rFonts w:ascii="Times New Roman" w:eastAsia="Calibri" w:hAnsi="Times New Roman" w:cs="Times New Roman"/>
                <w:sz w:val="24"/>
                <w:szCs w:val="24"/>
              </w:rPr>
              <w:t>Эмульгатор</w:t>
            </w:r>
          </w:p>
        </w:tc>
        <w:tc>
          <w:tcPr>
            <w:tcW w:w="596" w:type="pct"/>
          </w:tcPr>
          <w:p w14:paraId="1B8C7380" w14:textId="77777777" w:rsidR="006F52EA" w:rsidRPr="002E1384" w:rsidRDefault="006F52EA" w:rsidP="0019390C">
            <w:pPr>
              <w:widowControl w:val="0"/>
              <w:spacing w:after="0" w:line="240" w:lineRule="auto"/>
              <w:ind w:firstLine="32"/>
              <w:rPr>
                <w:rFonts w:ascii="Times New Roman" w:eastAsia="Calibri" w:hAnsi="Times New Roman" w:cs="Times New Roman"/>
                <w:sz w:val="24"/>
                <w:szCs w:val="24"/>
              </w:rPr>
            </w:pPr>
            <w:r w:rsidRPr="002E1384">
              <w:rPr>
                <w:rFonts w:ascii="Times New Roman" w:eastAsia="Calibri" w:hAnsi="Times New Roman" w:cs="Times New Roman"/>
                <w:sz w:val="24"/>
                <w:szCs w:val="24"/>
              </w:rPr>
              <w:t>1</w:t>
            </w:r>
          </w:p>
        </w:tc>
        <w:tc>
          <w:tcPr>
            <w:tcW w:w="596" w:type="pct"/>
          </w:tcPr>
          <w:p w14:paraId="7637B590" w14:textId="77777777" w:rsidR="006F52EA" w:rsidRPr="002E1384" w:rsidRDefault="006F52EA" w:rsidP="0019390C">
            <w:pPr>
              <w:widowControl w:val="0"/>
              <w:spacing w:after="0" w:line="240" w:lineRule="auto"/>
              <w:ind w:firstLine="32"/>
              <w:rPr>
                <w:rFonts w:ascii="Times New Roman" w:eastAsia="Calibri" w:hAnsi="Times New Roman" w:cs="Times New Roman"/>
                <w:sz w:val="24"/>
                <w:szCs w:val="24"/>
              </w:rPr>
            </w:pPr>
            <w:r w:rsidRPr="002E1384">
              <w:rPr>
                <w:rFonts w:ascii="Times New Roman" w:eastAsia="Calibri" w:hAnsi="Times New Roman" w:cs="Times New Roman"/>
                <w:sz w:val="24"/>
                <w:szCs w:val="24"/>
              </w:rPr>
              <w:t>3</w:t>
            </w:r>
          </w:p>
        </w:tc>
        <w:tc>
          <w:tcPr>
            <w:tcW w:w="596" w:type="pct"/>
          </w:tcPr>
          <w:p w14:paraId="523D3AC4" w14:textId="77777777" w:rsidR="006F52EA" w:rsidRPr="002E1384" w:rsidRDefault="006F52EA" w:rsidP="0019390C">
            <w:pPr>
              <w:widowControl w:val="0"/>
              <w:spacing w:after="0" w:line="240" w:lineRule="auto"/>
              <w:ind w:firstLine="32"/>
              <w:rPr>
                <w:rFonts w:ascii="Times New Roman" w:eastAsia="Calibri" w:hAnsi="Times New Roman" w:cs="Times New Roman"/>
                <w:sz w:val="24"/>
                <w:szCs w:val="24"/>
                <w:lang w:val="en-US"/>
              </w:rPr>
            </w:pPr>
            <w:r w:rsidRPr="002E1384">
              <w:rPr>
                <w:rFonts w:ascii="Times New Roman" w:eastAsia="Calibri" w:hAnsi="Times New Roman" w:cs="Times New Roman"/>
                <w:sz w:val="24"/>
                <w:szCs w:val="24"/>
              </w:rPr>
              <w:t>1,</w:t>
            </w:r>
            <w:r w:rsidRPr="002E1384">
              <w:rPr>
                <w:rFonts w:ascii="Times New Roman" w:eastAsia="Calibri" w:hAnsi="Times New Roman" w:cs="Times New Roman"/>
                <w:sz w:val="24"/>
                <w:szCs w:val="24"/>
                <w:lang w:val="en-US"/>
              </w:rPr>
              <w:t>5</w:t>
            </w:r>
          </w:p>
        </w:tc>
        <w:tc>
          <w:tcPr>
            <w:tcW w:w="521" w:type="pct"/>
          </w:tcPr>
          <w:p w14:paraId="120448CC" w14:textId="77777777" w:rsidR="006F52EA" w:rsidRPr="002E1384" w:rsidRDefault="006F52EA" w:rsidP="0019390C">
            <w:pPr>
              <w:widowControl w:val="0"/>
              <w:spacing w:after="0" w:line="240" w:lineRule="auto"/>
              <w:ind w:firstLine="32"/>
              <w:rPr>
                <w:rFonts w:ascii="Times New Roman" w:eastAsia="Calibri" w:hAnsi="Times New Roman" w:cs="Times New Roman"/>
                <w:sz w:val="24"/>
                <w:szCs w:val="24"/>
                <w:lang w:val="en-US"/>
              </w:rPr>
            </w:pPr>
            <w:r w:rsidRPr="002E1384">
              <w:rPr>
                <w:rFonts w:ascii="Times New Roman" w:eastAsia="Calibri" w:hAnsi="Times New Roman" w:cs="Times New Roman"/>
                <w:sz w:val="24"/>
                <w:szCs w:val="24"/>
              </w:rPr>
              <w:t>1,</w:t>
            </w:r>
            <w:r w:rsidRPr="002E1384">
              <w:rPr>
                <w:rFonts w:ascii="Times New Roman" w:eastAsia="Calibri" w:hAnsi="Times New Roman" w:cs="Times New Roman"/>
                <w:sz w:val="24"/>
                <w:szCs w:val="24"/>
                <w:lang w:val="en-US"/>
              </w:rPr>
              <w:t>2</w:t>
            </w:r>
          </w:p>
        </w:tc>
        <w:tc>
          <w:tcPr>
            <w:tcW w:w="517" w:type="pct"/>
          </w:tcPr>
          <w:p w14:paraId="49697A8C" w14:textId="77777777" w:rsidR="006F52EA" w:rsidRPr="002E1384" w:rsidRDefault="006F52EA" w:rsidP="0019390C">
            <w:pPr>
              <w:widowControl w:val="0"/>
              <w:spacing w:after="0" w:line="240" w:lineRule="auto"/>
              <w:ind w:firstLine="32"/>
              <w:rPr>
                <w:rFonts w:ascii="Times New Roman" w:eastAsia="Calibri" w:hAnsi="Times New Roman" w:cs="Times New Roman"/>
                <w:sz w:val="24"/>
                <w:szCs w:val="24"/>
                <w:lang w:val="en-US"/>
              </w:rPr>
            </w:pPr>
            <w:r w:rsidRPr="002E1384">
              <w:rPr>
                <w:rFonts w:ascii="Times New Roman" w:eastAsia="Calibri" w:hAnsi="Times New Roman" w:cs="Times New Roman"/>
                <w:sz w:val="24"/>
                <w:szCs w:val="24"/>
              </w:rPr>
              <w:t>1,</w:t>
            </w:r>
            <w:r w:rsidRPr="002E1384">
              <w:rPr>
                <w:rFonts w:ascii="Times New Roman" w:eastAsia="Calibri" w:hAnsi="Times New Roman" w:cs="Times New Roman"/>
                <w:sz w:val="24"/>
                <w:szCs w:val="24"/>
                <w:lang w:val="en-US"/>
              </w:rPr>
              <w:t>8</w:t>
            </w:r>
          </w:p>
        </w:tc>
      </w:tr>
      <w:tr w:rsidR="005165C5" w:rsidRPr="006F195A" w14:paraId="42D3A7CF" w14:textId="77777777" w:rsidTr="0016698C">
        <w:tc>
          <w:tcPr>
            <w:tcW w:w="1133" w:type="pct"/>
          </w:tcPr>
          <w:p w14:paraId="7D4D1CE7" w14:textId="77777777" w:rsidR="005165C5" w:rsidRPr="002E1384" w:rsidRDefault="005165C5" w:rsidP="0019390C">
            <w:pPr>
              <w:widowControl w:val="0"/>
              <w:spacing w:after="0" w:line="240" w:lineRule="auto"/>
              <w:ind w:firstLine="32"/>
              <w:rPr>
                <w:rFonts w:ascii="Times New Roman" w:eastAsia="Calibri" w:hAnsi="Times New Roman" w:cs="Times New Roman"/>
                <w:sz w:val="24"/>
                <w:szCs w:val="24"/>
              </w:rPr>
            </w:pPr>
          </w:p>
        </w:tc>
        <w:tc>
          <w:tcPr>
            <w:tcW w:w="1040" w:type="pct"/>
          </w:tcPr>
          <w:p w14:paraId="125AC22E" w14:textId="77777777" w:rsidR="005165C5" w:rsidRPr="002E1384" w:rsidRDefault="005165C5" w:rsidP="0019390C">
            <w:pPr>
              <w:widowControl w:val="0"/>
              <w:spacing w:after="0" w:line="240" w:lineRule="auto"/>
              <w:ind w:firstLine="32"/>
              <w:rPr>
                <w:rFonts w:ascii="Times New Roman" w:eastAsia="Calibri" w:hAnsi="Times New Roman" w:cs="Times New Roman"/>
                <w:sz w:val="24"/>
                <w:szCs w:val="24"/>
              </w:rPr>
            </w:pPr>
          </w:p>
        </w:tc>
        <w:tc>
          <w:tcPr>
            <w:tcW w:w="596" w:type="pct"/>
          </w:tcPr>
          <w:p w14:paraId="3ED826B8" w14:textId="77777777" w:rsidR="005165C5" w:rsidRPr="002E1384" w:rsidRDefault="005165C5" w:rsidP="0019390C">
            <w:pPr>
              <w:widowControl w:val="0"/>
              <w:spacing w:after="0" w:line="240" w:lineRule="auto"/>
              <w:ind w:firstLine="32"/>
              <w:rPr>
                <w:rFonts w:ascii="Times New Roman" w:eastAsia="Calibri" w:hAnsi="Times New Roman" w:cs="Times New Roman"/>
                <w:sz w:val="24"/>
                <w:szCs w:val="24"/>
              </w:rPr>
            </w:pPr>
          </w:p>
        </w:tc>
        <w:tc>
          <w:tcPr>
            <w:tcW w:w="596" w:type="pct"/>
          </w:tcPr>
          <w:p w14:paraId="055229AE" w14:textId="77777777" w:rsidR="005165C5" w:rsidRPr="002E1384" w:rsidRDefault="005165C5" w:rsidP="0019390C">
            <w:pPr>
              <w:widowControl w:val="0"/>
              <w:spacing w:after="0" w:line="240" w:lineRule="auto"/>
              <w:ind w:firstLine="32"/>
              <w:rPr>
                <w:rFonts w:ascii="Times New Roman" w:eastAsia="Calibri" w:hAnsi="Times New Roman" w:cs="Times New Roman"/>
                <w:sz w:val="24"/>
                <w:szCs w:val="24"/>
              </w:rPr>
            </w:pPr>
          </w:p>
        </w:tc>
        <w:tc>
          <w:tcPr>
            <w:tcW w:w="596" w:type="pct"/>
          </w:tcPr>
          <w:p w14:paraId="3C159A9B" w14:textId="77777777" w:rsidR="005165C5" w:rsidRPr="002E1384" w:rsidRDefault="005165C5" w:rsidP="0019390C">
            <w:pPr>
              <w:widowControl w:val="0"/>
              <w:spacing w:after="0" w:line="240" w:lineRule="auto"/>
              <w:ind w:firstLine="32"/>
              <w:rPr>
                <w:rFonts w:ascii="Times New Roman" w:eastAsia="Calibri" w:hAnsi="Times New Roman" w:cs="Times New Roman"/>
                <w:sz w:val="24"/>
                <w:szCs w:val="24"/>
              </w:rPr>
            </w:pPr>
          </w:p>
        </w:tc>
        <w:tc>
          <w:tcPr>
            <w:tcW w:w="521" w:type="pct"/>
          </w:tcPr>
          <w:p w14:paraId="23D8EE19" w14:textId="77777777" w:rsidR="005165C5" w:rsidRPr="002E1384" w:rsidRDefault="005165C5" w:rsidP="0019390C">
            <w:pPr>
              <w:widowControl w:val="0"/>
              <w:spacing w:after="0" w:line="240" w:lineRule="auto"/>
              <w:ind w:firstLine="32"/>
              <w:rPr>
                <w:rFonts w:ascii="Times New Roman" w:eastAsia="Calibri" w:hAnsi="Times New Roman" w:cs="Times New Roman"/>
                <w:sz w:val="24"/>
                <w:szCs w:val="24"/>
              </w:rPr>
            </w:pPr>
          </w:p>
        </w:tc>
        <w:tc>
          <w:tcPr>
            <w:tcW w:w="517" w:type="pct"/>
          </w:tcPr>
          <w:p w14:paraId="5432FAFD" w14:textId="77777777" w:rsidR="005165C5" w:rsidRPr="002E1384" w:rsidRDefault="005165C5" w:rsidP="0019390C">
            <w:pPr>
              <w:widowControl w:val="0"/>
              <w:spacing w:after="0" w:line="240" w:lineRule="auto"/>
              <w:ind w:firstLine="32"/>
              <w:rPr>
                <w:rFonts w:ascii="Times New Roman" w:eastAsia="Calibri" w:hAnsi="Times New Roman" w:cs="Times New Roman"/>
                <w:sz w:val="24"/>
                <w:szCs w:val="24"/>
              </w:rPr>
            </w:pPr>
          </w:p>
        </w:tc>
      </w:tr>
      <w:tr w:rsidR="005165C5" w:rsidRPr="006F195A" w14:paraId="0077CEEA" w14:textId="77777777" w:rsidTr="0016698C">
        <w:tc>
          <w:tcPr>
            <w:tcW w:w="1133" w:type="pct"/>
          </w:tcPr>
          <w:p w14:paraId="6D853100" w14:textId="77777777" w:rsidR="005165C5" w:rsidRPr="002E1384" w:rsidRDefault="005165C5" w:rsidP="002237EA">
            <w:pPr>
              <w:widowControl w:val="0"/>
              <w:spacing w:after="0" w:line="240" w:lineRule="auto"/>
              <w:ind w:firstLine="32"/>
              <w:rPr>
                <w:rFonts w:ascii="Times New Roman" w:eastAsia="Calibri" w:hAnsi="Times New Roman" w:cs="Times New Roman"/>
                <w:sz w:val="24"/>
                <w:szCs w:val="24"/>
                <w:lang w:val="kk-KZ"/>
              </w:rPr>
            </w:pPr>
            <w:bookmarkStart w:id="9" w:name="_Hlk198424950"/>
            <w:r w:rsidRPr="002E1384">
              <w:rPr>
                <w:rFonts w:ascii="Times New Roman" w:eastAsia="Calibri" w:hAnsi="Times New Roman" w:cs="Times New Roman"/>
                <w:sz w:val="24"/>
                <w:szCs w:val="24"/>
              </w:rPr>
              <w:t>Бензил спирт</w:t>
            </w:r>
            <w:r w:rsidRPr="002E1384">
              <w:rPr>
                <w:rFonts w:ascii="Times New Roman" w:eastAsia="Calibri" w:hAnsi="Times New Roman" w:cs="Times New Roman"/>
                <w:sz w:val="24"/>
                <w:szCs w:val="24"/>
                <w:lang w:val="kk-KZ"/>
              </w:rPr>
              <w:t>і</w:t>
            </w:r>
          </w:p>
        </w:tc>
        <w:tc>
          <w:tcPr>
            <w:tcW w:w="1040" w:type="pct"/>
          </w:tcPr>
          <w:p w14:paraId="29B5CAD8" w14:textId="77777777" w:rsidR="005165C5" w:rsidRPr="002E1384" w:rsidRDefault="005165C5" w:rsidP="002237EA">
            <w:pPr>
              <w:widowControl w:val="0"/>
              <w:spacing w:after="0" w:line="240" w:lineRule="auto"/>
              <w:ind w:firstLine="32"/>
              <w:rPr>
                <w:rFonts w:ascii="Times New Roman" w:eastAsia="Calibri" w:hAnsi="Times New Roman" w:cs="Times New Roman"/>
                <w:sz w:val="24"/>
                <w:szCs w:val="24"/>
              </w:rPr>
            </w:pPr>
            <w:r w:rsidRPr="002E1384">
              <w:rPr>
                <w:rFonts w:ascii="Times New Roman" w:eastAsia="Calibri" w:hAnsi="Times New Roman" w:cs="Times New Roman"/>
                <w:sz w:val="24"/>
                <w:szCs w:val="24"/>
              </w:rPr>
              <w:t>Консервант</w:t>
            </w:r>
          </w:p>
        </w:tc>
        <w:tc>
          <w:tcPr>
            <w:tcW w:w="596" w:type="pct"/>
          </w:tcPr>
          <w:p w14:paraId="3E3389AD" w14:textId="77777777" w:rsidR="005165C5" w:rsidRPr="002E1384" w:rsidRDefault="005165C5" w:rsidP="002237EA">
            <w:pPr>
              <w:widowControl w:val="0"/>
              <w:spacing w:after="0" w:line="240" w:lineRule="auto"/>
              <w:ind w:firstLine="32"/>
              <w:rPr>
                <w:rFonts w:ascii="Times New Roman" w:eastAsia="Calibri" w:hAnsi="Times New Roman" w:cs="Times New Roman"/>
                <w:sz w:val="24"/>
                <w:szCs w:val="24"/>
              </w:rPr>
            </w:pPr>
            <w:r w:rsidRPr="002E1384">
              <w:rPr>
                <w:rFonts w:ascii="Times New Roman" w:eastAsia="Calibri" w:hAnsi="Times New Roman" w:cs="Times New Roman"/>
                <w:sz w:val="24"/>
                <w:szCs w:val="24"/>
              </w:rPr>
              <w:t>0,3</w:t>
            </w:r>
          </w:p>
        </w:tc>
        <w:tc>
          <w:tcPr>
            <w:tcW w:w="596" w:type="pct"/>
          </w:tcPr>
          <w:p w14:paraId="5A357715" w14:textId="77777777" w:rsidR="005165C5" w:rsidRPr="002E1384" w:rsidRDefault="005165C5" w:rsidP="002237EA">
            <w:pPr>
              <w:spacing w:after="0" w:line="240" w:lineRule="auto"/>
              <w:ind w:firstLine="32"/>
              <w:rPr>
                <w:rFonts w:ascii="Times New Roman" w:hAnsi="Times New Roman" w:cs="Times New Roman"/>
                <w:sz w:val="24"/>
                <w:szCs w:val="24"/>
              </w:rPr>
            </w:pPr>
            <w:r w:rsidRPr="002E1384">
              <w:rPr>
                <w:rFonts w:ascii="Times New Roman" w:eastAsia="Calibri" w:hAnsi="Times New Roman" w:cs="Times New Roman"/>
                <w:sz w:val="24"/>
                <w:szCs w:val="24"/>
              </w:rPr>
              <w:t>0,3</w:t>
            </w:r>
          </w:p>
        </w:tc>
        <w:tc>
          <w:tcPr>
            <w:tcW w:w="596" w:type="pct"/>
          </w:tcPr>
          <w:p w14:paraId="5026342C" w14:textId="77777777" w:rsidR="005165C5" w:rsidRPr="002E1384" w:rsidRDefault="005165C5" w:rsidP="002237EA">
            <w:pPr>
              <w:spacing w:after="0" w:line="240" w:lineRule="auto"/>
              <w:ind w:firstLine="32"/>
              <w:rPr>
                <w:rFonts w:ascii="Times New Roman" w:hAnsi="Times New Roman" w:cs="Times New Roman"/>
                <w:sz w:val="24"/>
                <w:szCs w:val="24"/>
              </w:rPr>
            </w:pPr>
            <w:r w:rsidRPr="002E1384">
              <w:rPr>
                <w:rFonts w:ascii="Times New Roman" w:eastAsia="Calibri" w:hAnsi="Times New Roman" w:cs="Times New Roman"/>
                <w:sz w:val="24"/>
                <w:szCs w:val="24"/>
              </w:rPr>
              <w:t>0,3</w:t>
            </w:r>
          </w:p>
        </w:tc>
        <w:tc>
          <w:tcPr>
            <w:tcW w:w="521" w:type="pct"/>
          </w:tcPr>
          <w:p w14:paraId="64AC6A21" w14:textId="77777777" w:rsidR="005165C5" w:rsidRPr="002E1384" w:rsidRDefault="005165C5" w:rsidP="002237EA">
            <w:pPr>
              <w:spacing w:after="0" w:line="240" w:lineRule="auto"/>
              <w:ind w:firstLine="32"/>
              <w:rPr>
                <w:rFonts w:ascii="Times New Roman" w:hAnsi="Times New Roman" w:cs="Times New Roman"/>
                <w:sz w:val="24"/>
                <w:szCs w:val="24"/>
              </w:rPr>
            </w:pPr>
            <w:r w:rsidRPr="002E1384">
              <w:rPr>
                <w:rFonts w:ascii="Times New Roman" w:eastAsia="Calibri" w:hAnsi="Times New Roman" w:cs="Times New Roman"/>
                <w:sz w:val="24"/>
                <w:szCs w:val="24"/>
              </w:rPr>
              <w:t>0,3</w:t>
            </w:r>
          </w:p>
        </w:tc>
        <w:tc>
          <w:tcPr>
            <w:tcW w:w="517" w:type="pct"/>
          </w:tcPr>
          <w:p w14:paraId="45704E47" w14:textId="77777777" w:rsidR="005165C5" w:rsidRPr="002E1384" w:rsidRDefault="005165C5" w:rsidP="002237EA">
            <w:pPr>
              <w:spacing w:after="0" w:line="240" w:lineRule="auto"/>
              <w:ind w:firstLine="32"/>
              <w:rPr>
                <w:rFonts w:ascii="Times New Roman" w:hAnsi="Times New Roman" w:cs="Times New Roman"/>
                <w:sz w:val="24"/>
                <w:szCs w:val="24"/>
              </w:rPr>
            </w:pPr>
            <w:r w:rsidRPr="002E1384">
              <w:rPr>
                <w:rFonts w:ascii="Times New Roman" w:eastAsia="Calibri" w:hAnsi="Times New Roman" w:cs="Times New Roman"/>
                <w:sz w:val="24"/>
                <w:szCs w:val="24"/>
              </w:rPr>
              <w:t>0,3</w:t>
            </w:r>
          </w:p>
        </w:tc>
      </w:tr>
      <w:tr w:rsidR="005165C5" w:rsidRPr="006F195A" w14:paraId="5E1F268D" w14:textId="77777777" w:rsidTr="0016698C">
        <w:tc>
          <w:tcPr>
            <w:tcW w:w="1133" w:type="pct"/>
          </w:tcPr>
          <w:p w14:paraId="0F49A7AD" w14:textId="77777777" w:rsidR="005165C5" w:rsidRPr="002E1384" w:rsidRDefault="005165C5" w:rsidP="002237EA">
            <w:pPr>
              <w:widowControl w:val="0"/>
              <w:spacing w:after="0" w:line="240" w:lineRule="auto"/>
              <w:ind w:firstLine="32"/>
              <w:rPr>
                <w:rFonts w:ascii="Times New Roman" w:eastAsia="Calibri" w:hAnsi="Times New Roman" w:cs="Times New Roman"/>
                <w:sz w:val="24"/>
                <w:szCs w:val="24"/>
              </w:rPr>
            </w:pPr>
            <w:r w:rsidRPr="002E1384">
              <w:rPr>
                <w:rFonts w:ascii="Times New Roman" w:eastAsia="Calibri" w:hAnsi="Times New Roman" w:cs="Times New Roman"/>
                <w:sz w:val="24"/>
                <w:szCs w:val="24"/>
              </w:rPr>
              <w:t>Тазартылған су</w:t>
            </w:r>
          </w:p>
        </w:tc>
        <w:tc>
          <w:tcPr>
            <w:tcW w:w="1040" w:type="pct"/>
          </w:tcPr>
          <w:p w14:paraId="17B241F6" w14:textId="77777777" w:rsidR="005165C5" w:rsidRPr="002E1384" w:rsidRDefault="005165C5" w:rsidP="002237EA">
            <w:pPr>
              <w:widowControl w:val="0"/>
              <w:spacing w:after="0" w:line="240" w:lineRule="auto"/>
              <w:ind w:firstLine="32"/>
              <w:rPr>
                <w:rFonts w:ascii="Times New Roman" w:eastAsia="Calibri" w:hAnsi="Times New Roman" w:cs="Times New Roman"/>
                <w:sz w:val="24"/>
                <w:szCs w:val="24"/>
              </w:rPr>
            </w:pPr>
            <w:r w:rsidRPr="002E1384">
              <w:rPr>
                <w:rFonts w:ascii="Times New Roman" w:eastAsia="Calibri" w:hAnsi="Times New Roman" w:cs="Times New Roman"/>
                <w:sz w:val="24"/>
                <w:szCs w:val="24"/>
              </w:rPr>
              <w:t>Еріткіш </w:t>
            </w:r>
          </w:p>
          <w:p w14:paraId="2C993C7E" w14:textId="77777777" w:rsidR="005165C5" w:rsidRPr="002E1384" w:rsidRDefault="005165C5" w:rsidP="002237EA">
            <w:pPr>
              <w:widowControl w:val="0"/>
              <w:spacing w:after="0" w:line="240" w:lineRule="auto"/>
              <w:ind w:firstLine="32"/>
              <w:rPr>
                <w:rFonts w:ascii="Times New Roman" w:eastAsia="Calibri" w:hAnsi="Times New Roman" w:cs="Times New Roman"/>
                <w:sz w:val="24"/>
                <w:szCs w:val="24"/>
              </w:rPr>
            </w:pPr>
          </w:p>
        </w:tc>
        <w:tc>
          <w:tcPr>
            <w:tcW w:w="596" w:type="pct"/>
          </w:tcPr>
          <w:p w14:paraId="0DB27FDC" w14:textId="77777777" w:rsidR="005165C5" w:rsidRPr="002E1384" w:rsidRDefault="005165C5" w:rsidP="002237EA">
            <w:pPr>
              <w:widowControl w:val="0"/>
              <w:spacing w:after="0" w:line="240" w:lineRule="auto"/>
              <w:ind w:firstLine="32"/>
              <w:rPr>
                <w:rFonts w:ascii="Times New Roman" w:eastAsia="Calibri" w:hAnsi="Times New Roman" w:cs="Times New Roman"/>
                <w:sz w:val="24"/>
                <w:szCs w:val="24"/>
              </w:rPr>
            </w:pPr>
            <w:r w:rsidRPr="002E1384">
              <w:rPr>
                <w:rFonts w:ascii="Times New Roman" w:eastAsia="Calibri" w:hAnsi="Times New Roman" w:cs="Times New Roman"/>
                <w:sz w:val="24"/>
                <w:szCs w:val="24"/>
              </w:rPr>
              <w:t>100</w:t>
            </w:r>
          </w:p>
        </w:tc>
        <w:tc>
          <w:tcPr>
            <w:tcW w:w="596" w:type="pct"/>
          </w:tcPr>
          <w:p w14:paraId="13DFE118" w14:textId="77777777" w:rsidR="005165C5" w:rsidRPr="002E1384" w:rsidRDefault="005165C5" w:rsidP="002237EA">
            <w:pPr>
              <w:widowControl w:val="0"/>
              <w:spacing w:after="0" w:line="240" w:lineRule="auto"/>
              <w:ind w:firstLine="32"/>
              <w:rPr>
                <w:rFonts w:ascii="Times New Roman" w:eastAsia="Calibri" w:hAnsi="Times New Roman" w:cs="Times New Roman"/>
                <w:sz w:val="24"/>
                <w:szCs w:val="24"/>
              </w:rPr>
            </w:pPr>
            <w:r w:rsidRPr="002E1384">
              <w:rPr>
                <w:rFonts w:ascii="Times New Roman" w:eastAsia="Calibri" w:hAnsi="Times New Roman" w:cs="Times New Roman"/>
                <w:sz w:val="24"/>
                <w:szCs w:val="24"/>
              </w:rPr>
              <w:t>100</w:t>
            </w:r>
          </w:p>
          <w:p w14:paraId="0ECB2077" w14:textId="77777777" w:rsidR="005165C5" w:rsidRPr="002E1384" w:rsidRDefault="005165C5" w:rsidP="002237EA">
            <w:pPr>
              <w:widowControl w:val="0"/>
              <w:spacing w:after="0" w:line="240" w:lineRule="auto"/>
              <w:ind w:firstLine="32"/>
              <w:rPr>
                <w:rFonts w:ascii="Times New Roman" w:eastAsia="Calibri" w:hAnsi="Times New Roman" w:cs="Times New Roman"/>
                <w:sz w:val="24"/>
                <w:szCs w:val="24"/>
              </w:rPr>
            </w:pPr>
          </w:p>
        </w:tc>
        <w:tc>
          <w:tcPr>
            <w:tcW w:w="596" w:type="pct"/>
          </w:tcPr>
          <w:p w14:paraId="21A91CAF" w14:textId="77777777" w:rsidR="005165C5" w:rsidRPr="002E1384" w:rsidRDefault="005165C5" w:rsidP="002237EA">
            <w:pPr>
              <w:widowControl w:val="0"/>
              <w:spacing w:after="0" w:line="240" w:lineRule="auto"/>
              <w:ind w:firstLine="32"/>
              <w:rPr>
                <w:rFonts w:ascii="Times New Roman" w:eastAsia="Calibri" w:hAnsi="Times New Roman" w:cs="Times New Roman"/>
                <w:sz w:val="24"/>
                <w:szCs w:val="24"/>
              </w:rPr>
            </w:pPr>
            <w:r w:rsidRPr="002E1384">
              <w:rPr>
                <w:rFonts w:ascii="Times New Roman" w:eastAsia="Calibri" w:hAnsi="Times New Roman" w:cs="Times New Roman"/>
                <w:sz w:val="24"/>
                <w:szCs w:val="24"/>
              </w:rPr>
              <w:t>100</w:t>
            </w:r>
          </w:p>
        </w:tc>
        <w:tc>
          <w:tcPr>
            <w:tcW w:w="521" w:type="pct"/>
          </w:tcPr>
          <w:p w14:paraId="6FBE1E2E" w14:textId="77777777" w:rsidR="005165C5" w:rsidRPr="002E1384" w:rsidRDefault="005165C5" w:rsidP="002237EA">
            <w:pPr>
              <w:widowControl w:val="0"/>
              <w:spacing w:after="0" w:line="240" w:lineRule="auto"/>
              <w:ind w:firstLine="32"/>
              <w:rPr>
                <w:rFonts w:ascii="Times New Roman" w:eastAsia="Calibri" w:hAnsi="Times New Roman" w:cs="Times New Roman"/>
                <w:sz w:val="24"/>
                <w:szCs w:val="24"/>
              </w:rPr>
            </w:pPr>
            <w:r w:rsidRPr="002E1384">
              <w:rPr>
                <w:rFonts w:ascii="Times New Roman" w:eastAsia="Calibri" w:hAnsi="Times New Roman" w:cs="Times New Roman"/>
                <w:sz w:val="24"/>
                <w:szCs w:val="24"/>
              </w:rPr>
              <w:t>100</w:t>
            </w:r>
          </w:p>
        </w:tc>
        <w:tc>
          <w:tcPr>
            <w:tcW w:w="517" w:type="pct"/>
          </w:tcPr>
          <w:p w14:paraId="6B98C089" w14:textId="77777777" w:rsidR="005165C5" w:rsidRPr="002E1384" w:rsidRDefault="005165C5" w:rsidP="002237EA">
            <w:pPr>
              <w:widowControl w:val="0"/>
              <w:spacing w:after="0" w:line="240" w:lineRule="auto"/>
              <w:ind w:firstLine="32"/>
              <w:rPr>
                <w:rFonts w:ascii="Times New Roman" w:eastAsia="Calibri" w:hAnsi="Times New Roman" w:cs="Times New Roman"/>
                <w:sz w:val="24"/>
                <w:szCs w:val="24"/>
              </w:rPr>
            </w:pPr>
            <w:r w:rsidRPr="002E1384">
              <w:rPr>
                <w:rFonts w:ascii="Times New Roman" w:eastAsia="Calibri" w:hAnsi="Times New Roman" w:cs="Times New Roman"/>
                <w:sz w:val="24"/>
                <w:szCs w:val="24"/>
              </w:rPr>
              <w:t>100</w:t>
            </w:r>
          </w:p>
        </w:tc>
      </w:tr>
      <w:bookmarkEnd w:id="9"/>
    </w:tbl>
    <w:p w14:paraId="71C0F324" w14:textId="77777777" w:rsidR="00C60E96" w:rsidRDefault="00C60E96" w:rsidP="00C60E96">
      <w:pPr>
        <w:spacing w:after="0" w:line="240" w:lineRule="auto"/>
        <w:ind w:firstLine="567"/>
        <w:jc w:val="both"/>
        <w:rPr>
          <w:rFonts w:ascii="Times New Roman" w:hAnsi="Times New Roman" w:cs="Times New Roman"/>
          <w:sz w:val="28"/>
          <w:szCs w:val="28"/>
          <w:lang w:val="kk-KZ"/>
        </w:rPr>
      </w:pPr>
    </w:p>
    <w:p w14:paraId="276226B4" w14:textId="7B61FEEA" w:rsidR="0012680B" w:rsidRDefault="00C60E96" w:rsidP="00C60E9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Кесте</w:t>
      </w:r>
      <w:r>
        <w:rPr>
          <w:rFonts w:ascii="Times New Roman" w:hAnsi="Times New Roman" w:cs="Times New Roman"/>
          <w:sz w:val="28"/>
          <w:szCs w:val="28"/>
        </w:rPr>
        <w:t xml:space="preserve"> 22 </w:t>
      </w:r>
      <w:r w:rsidR="005165C5">
        <w:rPr>
          <w:rFonts w:ascii="Times New Roman" w:hAnsi="Times New Roman" w:cs="Times New Roman"/>
          <w:sz w:val="28"/>
          <w:szCs w:val="28"/>
          <w:lang w:val="kk-KZ"/>
        </w:rPr>
        <w:t>-</w:t>
      </w:r>
      <w:r>
        <w:rPr>
          <w:rFonts w:ascii="Times New Roman" w:hAnsi="Times New Roman" w:cs="Times New Roman"/>
          <w:sz w:val="28"/>
          <w:szCs w:val="28"/>
        </w:rPr>
        <w:t xml:space="preserve"> </w:t>
      </w:r>
      <w:r w:rsidRPr="009F1178">
        <w:rPr>
          <w:rFonts w:ascii="Times New Roman" w:hAnsi="Times New Roman" w:cs="Times New Roman"/>
          <w:sz w:val="28"/>
          <w:szCs w:val="28"/>
        </w:rPr>
        <w:t>Композицияларды визуалды бағалау</w:t>
      </w:r>
    </w:p>
    <w:p w14:paraId="4A91DAEC" w14:textId="77777777" w:rsidR="005165C5" w:rsidRPr="005165C5" w:rsidRDefault="005165C5" w:rsidP="00C60E96">
      <w:pPr>
        <w:spacing w:after="0" w:line="240" w:lineRule="auto"/>
        <w:jc w:val="both"/>
        <w:rPr>
          <w:rFonts w:ascii="Times New Roman" w:hAnsi="Times New Roman" w:cs="Times New Roman"/>
          <w:sz w:val="28"/>
          <w:szCs w:val="28"/>
          <w:lang w:val="kk-KZ"/>
        </w:rPr>
      </w:pPr>
    </w:p>
    <w:tbl>
      <w:tblPr>
        <w:tblStyle w:val="a8"/>
        <w:tblW w:w="0" w:type="auto"/>
        <w:tblInd w:w="108" w:type="dxa"/>
        <w:tblLook w:val="04A0" w:firstRow="1" w:lastRow="0" w:firstColumn="1" w:lastColumn="0" w:noHBand="0" w:noVBand="1"/>
      </w:tblPr>
      <w:tblGrid>
        <w:gridCol w:w="1496"/>
        <w:gridCol w:w="1604"/>
        <w:gridCol w:w="1605"/>
        <w:gridCol w:w="1605"/>
        <w:gridCol w:w="1605"/>
        <w:gridCol w:w="1605"/>
      </w:tblGrid>
      <w:tr w:rsidR="00C60E96" w14:paraId="21E30A8B" w14:textId="77777777" w:rsidTr="0016698C">
        <w:trPr>
          <w:trHeight w:val="363"/>
        </w:trPr>
        <w:tc>
          <w:tcPr>
            <w:tcW w:w="1496" w:type="dxa"/>
            <w:vMerge w:val="restart"/>
          </w:tcPr>
          <w:p w14:paraId="739B9E28" w14:textId="77777777" w:rsidR="00C60E96" w:rsidRPr="002E1384" w:rsidRDefault="00C60E96" w:rsidP="002237EA">
            <w:pPr>
              <w:jc w:val="both"/>
              <w:rPr>
                <w:rFonts w:ascii="Times New Roman" w:hAnsi="Times New Roman" w:cs="Times New Roman"/>
                <w:sz w:val="24"/>
                <w:szCs w:val="24"/>
              </w:rPr>
            </w:pPr>
            <w:r w:rsidRPr="002E1384">
              <w:rPr>
                <w:rFonts w:ascii="Times New Roman" w:hAnsi="Times New Roman" w:cs="Times New Roman"/>
                <w:sz w:val="24"/>
                <w:szCs w:val="24"/>
              </w:rPr>
              <w:t>Сыртқы түрі</w:t>
            </w:r>
          </w:p>
        </w:tc>
        <w:tc>
          <w:tcPr>
            <w:tcW w:w="1604" w:type="dxa"/>
          </w:tcPr>
          <w:p w14:paraId="340F5453" w14:textId="77777777" w:rsidR="00C60E96" w:rsidRPr="002E1384" w:rsidRDefault="00C60E96" w:rsidP="002237EA">
            <w:pPr>
              <w:jc w:val="both"/>
              <w:rPr>
                <w:rFonts w:ascii="Times New Roman" w:hAnsi="Times New Roman" w:cs="Times New Roman"/>
                <w:sz w:val="24"/>
                <w:szCs w:val="24"/>
              </w:rPr>
            </w:pPr>
            <w:r w:rsidRPr="002E1384">
              <w:rPr>
                <w:rFonts w:ascii="Times New Roman" w:hAnsi="Times New Roman" w:cs="Times New Roman"/>
                <w:sz w:val="24"/>
                <w:szCs w:val="24"/>
              </w:rPr>
              <w:t>№1</w:t>
            </w:r>
          </w:p>
        </w:tc>
        <w:tc>
          <w:tcPr>
            <w:tcW w:w="1605" w:type="dxa"/>
          </w:tcPr>
          <w:p w14:paraId="4B22CE4A" w14:textId="77777777" w:rsidR="00C60E96" w:rsidRPr="002E1384" w:rsidRDefault="00C60E96" w:rsidP="002237EA">
            <w:pPr>
              <w:jc w:val="both"/>
              <w:rPr>
                <w:rFonts w:ascii="Times New Roman" w:hAnsi="Times New Roman" w:cs="Times New Roman"/>
                <w:sz w:val="24"/>
                <w:szCs w:val="24"/>
              </w:rPr>
            </w:pPr>
            <w:r w:rsidRPr="002E1384">
              <w:rPr>
                <w:rFonts w:ascii="Times New Roman" w:hAnsi="Times New Roman" w:cs="Times New Roman"/>
                <w:sz w:val="24"/>
                <w:szCs w:val="24"/>
              </w:rPr>
              <w:t>№2</w:t>
            </w:r>
          </w:p>
        </w:tc>
        <w:tc>
          <w:tcPr>
            <w:tcW w:w="1605" w:type="dxa"/>
          </w:tcPr>
          <w:p w14:paraId="1150DA6E" w14:textId="77777777" w:rsidR="00C60E96" w:rsidRPr="002E1384" w:rsidRDefault="00C60E96" w:rsidP="002237EA">
            <w:pPr>
              <w:jc w:val="both"/>
              <w:rPr>
                <w:rFonts w:ascii="Times New Roman" w:hAnsi="Times New Roman" w:cs="Times New Roman"/>
                <w:sz w:val="24"/>
                <w:szCs w:val="24"/>
              </w:rPr>
            </w:pPr>
            <w:r w:rsidRPr="002E1384">
              <w:rPr>
                <w:rFonts w:ascii="Times New Roman" w:hAnsi="Times New Roman" w:cs="Times New Roman"/>
                <w:sz w:val="24"/>
                <w:szCs w:val="24"/>
              </w:rPr>
              <w:t>№3</w:t>
            </w:r>
          </w:p>
        </w:tc>
        <w:tc>
          <w:tcPr>
            <w:tcW w:w="1605" w:type="dxa"/>
          </w:tcPr>
          <w:p w14:paraId="65D876DD" w14:textId="77777777" w:rsidR="00C60E96" w:rsidRPr="002E1384" w:rsidRDefault="00C60E96" w:rsidP="002237EA">
            <w:pPr>
              <w:jc w:val="both"/>
              <w:rPr>
                <w:rFonts w:ascii="Times New Roman" w:hAnsi="Times New Roman" w:cs="Times New Roman"/>
                <w:sz w:val="24"/>
                <w:szCs w:val="24"/>
              </w:rPr>
            </w:pPr>
            <w:r w:rsidRPr="002E1384">
              <w:rPr>
                <w:rFonts w:ascii="Times New Roman" w:hAnsi="Times New Roman" w:cs="Times New Roman"/>
                <w:sz w:val="24"/>
                <w:szCs w:val="24"/>
              </w:rPr>
              <w:t>№4</w:t>
            </w:r>
          </w:p>
        </w:tc>
        <w:tc>
          <w:tcPr>
            <w:tcW w:w="1605" w:type="dxa"/>
          </w:tcPr>
          <w:p w14:paraId="3C54F25F" w14:textId="77777777" w:rsidR="00C60E96" w:rsidRPr="002E1384" w:rsidRDefault="00C60E96" w:rsidP="002237EA">
            <w:pPr>
              <w:jc w:val="both"/>
              <w:rPr>
                <w:rFonts w:ascii="Times New Roman" w:hAnsi="Times New Roman" w:cs="Times New Roman"/>
                <w:sz w:val="24"/>
                <w:szCs w:val="24"/>
              </w:rPr>
            </w:pPr>
            <w:r w:rsidRPr="002E1384">
              <w:rPr>
                <w:rFonts w:ascii="Times New Roman" w:hAnsi="Times New Roman" w:cs="Times New Roman"/>
                <w:sz w:val="24"/>
                <w:szCs w:val="24"/>
              </w:rPr>
              <w:t>№5</w:t>
            </w:r>
          </w:p>
        </w:tc>
      </w:tr>
      <w:tr w:rsidR="00C60E96" w14:paraId="25FED868" w14:textId="77777777" w:rsidTr="0016698C">
        <w:tc>
          <w:tcPr>
            <w:tcW w:w="1496" w:type="dxa"/>
            <w:vMerge/>
          </w:tcPr>
          <w:p w14:paraId="1E183CC8" w14:textId="77777777" w:rsidR="00C60E96" w:rsidRPr="002E1384" w:rsidRDefault="00C60E96" w:rsidP="002237EA">
            <w:pPr>
              <w:jc w:val="both"/>
              <w:rPr>
                <w:rFonts w:ascii="Times New Roman" w:hAnsi="Times New Roman" w:cs="Times New Roman"/>
                <w:sz w:val="24"/>
                <w:szCs w:val="24"/>
              </w:rPr>
            </w:pPr>
          </w:p>
        </w:tc>
        <w:tc>
          <w:tcPr>
            <w:tcW w:w="1604" w:type="dxa"/>
          </w:tcPr>
          <w:p w14:paraId="22E086AC" w14:textId="77777777" w:rsidR="00C60E96" w:rsidRPr="002E1384" w:rsidRDefault="00C60E96" w:rsidP="002237EA">
            <w:pPr>
              <w:jc w:val="both"/>
              <w:rPr>
                <w:rFonts w:ascii="Times New Roman" w:hAnsi="Times New Roman" w:cs="Times New Roman"/>
                <w:sz w:val="24"/>
                <w:szCs w:val="24"/>
              </w:rPr>
            </w:pPr>
            <w:r w:rsidRPr="002E1384">
              <w:rPr>
                <w:rFonts w:ascii="Times New Roman" w:hAnsi="Times New Roman" w:cs="Times New Roman"/>
                <w:sz w:val="24"/>
                <w:szCs w:val="24"/>
              </w:rPr>
              <w:t>Ақшыл біртекті емес гель</w:t>
            </w:r>
          </w:p>
        </w:tc>
        <w:tc>
          <w:tcPr>
            <w:tcW w:w="1605" w:type="dxa"/>
          </w:tcPr>
          <w:p w14:paraId="1A9B28F0" w14:textId="77777777" w:rsidR="00C60E96" w:rsidRPr="002E1384" w:rsidRDefault="00C60E96" w:rsidP="002237EA">
            <w:pPr>
              <w:jc w:val="both"/>
              <w:rPr>
                <w:rFonts w:ascii="Times New Roman" w:hAnsi="Times New Roman" w:cs="Times New Roman"/>
                <w:sz w:val="24"/>
                <w:szCs w:val="24"/>
              </w:rPr>
            </w:pPr>
            <w:r w:rsidRPr="002E1384">
              <w:rPr>
                <w:rFonts w:ascii="Times New Roman" w:hAnsi="Times New Roman" w:cs="Times New Roman"/>
                <w:sz w:val="24"/>
                <w:szCs w:val="24"/>
              </w:rPr>
              <w:t>Ақшыл біртекті емес гель</w:t>
            </w:r>
          </w:p>
        </w:tc>
        <w:tc>
          <w:tcPr>
            <w:tcW w:w="1605" w:type="dxa"/>
          </w:tcPr>
          <w:p w14:paraId="4D7E385B" w14:textId="77777777" w:rsidR="00C60E96" w:rsidRPr="002E1384" w:rsidRDefault="00C60E96" w:rsidP="002237EA">
            <w:pPr>
              <w:jc w:val="both"/>
              <w:rPr>
                <w:rFonts w:ascii="Times New Roman" w:hAnsi="Times New Roman" w:cs="Times New Roman"/>
                <w:sz w:val="24"/>
                <w:szCs w:val="24"/>
              </w:rPr>
            </w:pPr>
            <w:r w:rsidRPr="002E1384">
              <w:rPr>
                <w:rFonts w:ascii="Times New Roman" w:hAnsi="Times New Roman" w:cs="Times New Roman"/>
                <w:sz w:val="24"/>
                <w:szCs w:val="24"/>
              </w:rPr>
              <w:t>Біртекті ақшыл  гель</w:t>
            </w:r>
          </w:p>
        </w:tc>
        <w:tc>
          <w:tcPr>
            <w:tcW w:w="1605" w:type="dxa"/>
          </w:tcPr>
          <w:p w14:paraId="7E44EB99" w14:textId="77777777" w:rsidR="00C60E96" w:rsidRPr="002E1384" w:rsidRDefault="00C60E96" w:rsidP="002237EA">
            <w:pPr>
              <w:jc w:val="both"/>
              <w:rPr>
                <w:rFonts w:ascii="Times New Roman" w:hAnsi="Times New Roman" w:cs="Times New Roman"/>
                <w:sz w:val="24"/>
                <w:szCs w:val="24"/>
              </w:rPr>
            </w:pPr>
            <w:r w:rsidRPr="002E1384">
              <w:rPr>
                <w:rFonts w:ascii="Times New Roman" w:hAnsi="Times New Roman" w:cs="Times New Roman"/>
                <w:sz w:val="24"/>
                <w:szCs w:val="24"/>
              </w:rPr>
              <w:t>Біртекті ақшыл  гель</w:t>
            </w:r>
          </w:p>
        </w:tc>
        <w:tc>
          <w:tcPr>
            <w:tcW w:w="1605" w:type="dxa"/>
          </w:tcPr>
          <w:p w14:paraId="350F460B" w14:textId="77777777" w:rsidR="00C60E96" w:rsidRPr="002E1384" w:rsidRDefault="00C60E96" w:rsidP="002237EA">
            <w:pPr>
              <w:jc w:val="both"/>
              <w:rPr>
                <w:sz w:val="24"/>
                <w:szCs w:val="24"/>
              </w:rPr>
            </w:pPr>
            <w:r w:rsidRPr="002E1384">
              <w:rPr>
                <w:rFonts w:ascii="Times New Roman" w:hAnsi="Times New Roman" w:cs="Times New Roman"/>
                <w:sz w:val="24"/>
                <w:szCs w:val="24"/>
              </w:rPr>
              <w:t>Біртекті ақшыл  гель</w:t>
            </w:r>
          </w:p>
        </w:tc>
      </w:tr>
    </w:tbl>
    <w:p w14:paraId="5124DDD0" w14:textId="77777777" w:rsidR="00C60E96" w:rsidRDefault="00C60E96" w:rsidP="00C60E96">
      <w:pPr>
        <w:spacing w:after="0" w:line="240" w:lineRule="auto"/>
        <w:jc w:val="both"/>
        <w:rPr>
          <w:rFonts w:ascii="Times New Roman" w:hAnsi="Times New Roman" w:cs="Times New Roman"/>
          <w:sz w:val="28"/>
          <w:szCs w:val="28"/>
        </w:rPr>
      </w:pPr>
    </w:p>
    <w:p w14:paraId="25C65ED6" w14:textId="4F1DEB4E" w:rsidR="00C60E96" w:rsidRDefault="00C60E96" w:rsidP="00C60E96">
      <w:pPr>
        <w:spacing w:after="0" w:line="240" w:lineRule="auto"/>
        <w:jc w:val="both"/>
        <w:rPr>
          <w:rFonts w:ascii="Times New Roman" w:hAnsi="Times New Roman" w:cs="Times New Roman"/>
          <w:sz w:val="28"/>
          <w:szCs w:val="28"/>
        </w:rPr>
      </w:pPr>
      <w:r w:rsidRPr="009F1178">
        <w:rPr>
          <w:rFonts w:ascii="Times New Roman" w:hAnsi="Times New Roman" w:cs="Times New Roman"/>
          <w:sz w:val="28"/>
          <w:szCs w:val="28"/>
        </w:rPr>
        <w:t xml:space="preserve">Кесте </w:t>
      </w:r>
      <w:r>
        <w:rPr>
          <w:rFonts w:ascii="Times New Roman" w:hAnsi="Times New Roman" w:cs="Times New Roman"/>
          <w:sz w:val="28"/>
          <w:szCs w:val="28"/>
        </w:rPr>
        <w:t>23</w:t>
      </w:r>
      <w:r w:rsidR="005165C5">
        <w:rPr>
          <w:rFonts w:ascii="Times New Roman" w:hAnsi="Times New Roman" w:cs="Times New Roman"/>
          <w:sz w:val="28"/>
          <w:szCs w:val="28"/>
        </w:rPr>
        <w:t xml:space="preserve"> </w:t>
      </w:r>
      <w:r w:rsidRPr="009F1178">
        <w:rPr>
          <w:rFonts w:ascii="Times New Roman" w:hAnsi="Times New Roman" w:cs="Times New Roman"/>
          <w:sz w:val="28"/>
          <w:szCs w:val="28"/>
        </w:rPr>
        <w:t>-</w:t>
      </w:r>
      <w:r w:rsidR="005165C5">
        <w:rPr>
          <w:rFonts w:ascii="Times New Roman" w:hAnsi="Times New Roman" w:cs="Times New Roman"/>
          <w:sz w:val="28"/>
          <w:szCs w:val="28"/>
        </w:rPr>
        <w:t xml:space="preserve"> </w:t>
      </w:r>
      <w:r w:rsidRPr="009F1178">
        <w:rPr>
          <w:rFonts w:ascii="Times New Roman" w:hAnsi="Times New Roman" w:cs="Times New Roman"/>
          <w:sz w:val="28"/>
          <w:szCs w:val="28"/>
        </w:rPr>
        <w:t>Құрамдарды тұрақтылық бойынша бағалау</w:t>
      </w:r>
      <w:r>
        <w:rPr>
          <w:rFonts w:ascii="Times New Roman" w:hAnsi="Times New Roman" w:cs="Times New Roman"/>
          <w:sz w:val="28"/>
          <w:szCs w:val="28"/>
        </w:rPr>
        <w:t xml:space="preserve"> </w:t>
      </w:r>
    </w:p>
    <w:p w14:paraId="5A115292" w14:textId="77777777" w:rsidR="005165C5" w:rsidRDefault="005165C5" w:rsidP="00C60E96">
      <w:pPr>
        <w:spacing w:after="0" w:line="240" w:lineRule="auto"/>
        <w:jc w:val="both"/>
        <w:rPr>
          <w:rFonts w:ascii="Times New Roman" w:hAnsi="Times New Roman" w:cs="Times New Roman"/>
          <w:sz w:val="28"/>
          <w:szCs w:val="28"/>
        </w:rPr>
      </w:pPr>
    </w:p>
    <w:tbl>
      <w:tblPr>
        <w:tblStyle w:val="a8"/>
        <w:tblW w:w="0" w:type="auto"/>
        <w:tblInd w:w="108" w:type="dxa"/>
        <w:tblLook w:val="04A0" w:firstRow="1" w:lastRow="0" w:firstColumn="1" w:lastColumn="0" w:noHBand="0" w:noVBand="1"/>
      </w:tblPr>
      <w:tblGrid>
        <w:gridCol w:w="1721"/>
        <w:gridCol w:w="1544"/>
        <w:gridCol w:w="1544"/>
        <w:gridCol w:w="1594"/>
        <w:gridCol w:w="1581"/>
        <w:gridCol w:w="1536"/>
      </w:tblGrid>
      <w:tr w:rsidR="00C60E96" w14:paraId="5E749847" w14:textId="77777777" w:rsidTr="0016698C">
        <w:trPr>
          <w:trHeight w:val="363"/>
        </w:trPr>
        <w:tc>
          <w:tcPr>
            <w:tcW w:w="1733" w:type="dxa"/>
            <w:vMerge w:val="restart"/>
          </w:tcPr>
          <w:p w14:paraId="35D8DEB3" w14:textId="77777777" w:rsidR="00C60E96" w:rsidRPr="002E1384" w:rsidRDefault="00C60E96" w:rsidP="002237EA">
            <w:pPr>
              <w:jc w:val="both"/>
              <w:rPr>
                <w:rFonts w:ascii="Times New Roman" w:hAnsi="Times New Roman" w:cs="Times New Roman"/>
                <w:sz w:val="24"/>
                <w:szCs w:val="24"/>
              </w:rPr>
            </w:pPr>
            <w:r w:rsidRPr="002E1384">
              <w:rPr>
                <w:rFonts w:ascii="Times New Roman" w:hAnsi="Times New Roman" w:cs="Times New Roman"/>
                <w:sz w:val="24"/>
                <w:szCs w:val="24"/>
              </w:rPr>
              <w:t>24 сағ кейінгі тұрақтылығы</w:t>
            </w:r>
          </w:p>
        </w:tc>
        <w:tc>
          <w:tcPr>
            <w:tcW w:w="1546" w:type="dxa"/>
          </w:tcPr>
          <w:p w14:paraId="5BE43B0A" w14:textId="77777777" w:rsidR="00C60E96" w:rsidRPr="002E1384" w:rsidRDefault="00C60E96" w:rsidP="002237EA">
            <w:pPr>
              <w:jc w:val="both"/>
              <w:rPr>
                <w:rFonts w:ascii="Times New Roman" w:hAnsi="Times New Roman" w:cs="Times New Roman"/>
                <w:sz w:val="24"/>
                <w:szCs w:val="24"/>
              </w:rPr>
            </w:pPr>
            <w:r w:rsidRPr="002E1384">
              <w:rPr>
                <w:rFonts w:ascii="Times New Roman" w:hAnsi="Times New Roman" w:cs="Times New Roman"/>
                <w:sz w:val="24"/>
                <w:szCs w:val="24"/>
              </w:rPr>
              <w:t>№1</w:t>
            </w:r>
          </w:p>
        </w:tc>
        <w:tc>
          <w:tcPr>
            <w:tcW w:w="1546" w:type="dxa"/>
          </w:tcPr>
          <w:p w14:paraId="5DB9C972" w14:textId="77777777" w:rsidR="00C60E96" w:rsidRPr="002E1384" w:rsidRDefault="00C60E96" w:rsidP="002237EA">
            <w:pPr>
              <w:jc w:val="both"/>
              <w:rPr>
                <w:rFonts w:ascii="Times New Roman" w:hAnsi="Times New Roman" w:cs="Times New Roman"/>
                <w:sz w:val="24"/>
                <w:szCs w:val="24"/>
              </w:rPr>
            </w:pPr>
            <w:r w:rsidRPr="002E1384">
              <w:rPr>
                <w:rFonts w:ascii="Times New Roman" w:hAnsi="Times New Roman" w:cs="Times New Roman"/>
                <w:sz w:val="24"/>
                <w:szCs w:val="24"/>
              </w:rPr>
              <w:t>№2</w:t>
            </w:r>
          </w:p>
        </w:tc>
        <w:tc>
          <w:tcPr>
            <w:tcW w:w="1599" w:type="dxa"/>
          </w:tcPr>
          <w:p w14:paraId="3B71F9F3" w14:textId="77777777" w:rsidR="00C60E96" w:rsidRPr="002E1384" w:rsidRDefault="00C60E96" w:rsidP="002237EA">
            <w:pPr>
              <w:jc w:val="both"/>
              <w:rPr>
                <w:rFonts w:ascii="Times New Roman" w:hAnsi="Times New Roman" w:cs="Times New Roman"/>
                <w:sz w:val="24"/>
                <w:szCs w:val="24"/>
              </w:rPr>
            </w:pPr>
            <w:r w:rsidRPr="002E1384">
              <w:rPr>
                <w:rFonts w:ascii="Times New Roman" w:hAnsi="Times New Roman" w:cs="Times New Roman"/>
                <w:sz w:val="24"/>
                <w:szCs w:val="24"/>
              </w:rPr>
              <w:t>№3</w:t>
            </w:r>
          </w:p>
        </w:tc>
        <w:tc>
          <w:tcPr>
            <w:tcW w:w="1581" w:type="dxa"/>
          </w:tcPr>
          <w:p w14:paraId="1E8EA975" w14:textId="77777777" w:rsidR="00C60E96" w:rsidRPr="002E1384" w:rsidRDefault="00C60E96" w:rsidP="002237EA">
            <w:pPr>
              <w:jc w:val="both"/>
              <w:rPr>
                <w:rFonts w:ascii="Times New Roman" w:hAnsi="Times New Roman" w:cs="Times New Roman"/>
                <w:sz w:val="24"/>
                <w:szCs w:val="24"/>
              </w:rPr>
            </w:pPr>
            <w:r w:rsidRPr="002E1384">
              <w:rPr>
                <w:rFonts w:ascii="Times New Roman" w:hAnsi="Times New Roman" w:cs="Times New Roman"/>
                <w:sz w:val="24"/>
                <w:szCs w:val="24"/>
              </w:rPr>
              <w:t>№4</w:t>
            </w:r>
          </w:p>
        </w:tc>
        <w:tc>
          <w:tcPr>
            <w:tcW w:w="1559" w:type="dxa"/>
          </w:tcPr>
          <w:p w14:paraId="6207C099" w14:textId="77777777" w:rsidR="00C60E96" w:rsidRPr="002E1384" w:rsidRDefault="00C60E96" w:rsidP="002237EA">
            <w:pPr>
              <w:jc w:val="both"/>
              <w:rPr>
                <w:rFonts w:ascii="Times New Roman" w:hAnsi="Times New Roman" w:cs="Times New Roman"/>
                <w:sz w:val="24"/>
                <w:szCs w:val="24"/>
              </w:rPr>
            </w:pPr>
            <w:r w:rsidRPr="002E1384">
              <w:rPr>
                <w:rFonts w:ascii="Times New Roman" w:hAnsi="Times New Roman" w:cs="Times New Roman"/>
                <w:sz w:val="24"/>
                <w:szCs w:val="24"/>
              </w:rPr>
              <w:t>№5</w:t>
            </w:r>
          </w:p>
        </w:tc>
      </w:tr>
      <w:tr w:rsidR="00C60E96" w14:paraId="0A1098F8" w14:textId="77777777" w:rsidTr="0016698C">
        <w:tc>
          <w:tcPr>
            <w:tcW w:w="1733" w:type="dxa"/>
            <w:vMerge/>
          </w:tcPr>
          <w:p w14:paraId="3A02CECF" w14:textId="77777777" w:rsidR="00C60E96" w:rsidRPr="002E1384" w:rsidRDefault="00C60E96" w:rsidP="002237EA">
            <w:pPr>
              <w:jc w:val="both"/>
              <w:rPr>
                <w:rFonts w:ascii="Times New Roman" w:hAnsi="Times New Roman" w:cs="Times New Roman"/>
                <w:sz w:val="24"/>
                <w:szCs w:val="24"/>
              </w:rPr>
            </w:pPr>
          </w:p>
        </w:tc>
        <w:tc>
          <w:tcPr>
            <w:tcW w:w="1546" w:type="dxa"/>
          </w:tcPr>
          <w:p w14:paraId="18C4AE13" w14:textId="77777777" w:rsidR="00C60E96" w:rsidRPr="002E1384" w:rsidRDefault="00C60E96" w:rsidP="002237EA">
            <w:pPr>
              <w:jc w:val="both"/>
              <w:rPr>
                <w:rFonts w:ascii="Times New Roman" w:hAnsi="Times New Roman" w:cs="Times New Roman"/>
                <w:sz w:val="24"/>
                <w:szCs w:val="24"/>
              </w:rPr>
            </w:pPr>
            <w:r w:rsidRPr="002E1384">
              <w:rPr>
                <w:rFonts w:ascii="Times New Roman" w:hAnsi="Times New Roman" w:cs="Times New Roman"/>
                <w:sz w:val="24"/>
                <w:szCs w:val="24"/>
              </w:rPr>
              <w:t>Жентектеліп қалды, тұрақты емес</w:t>
            </w:r>
          </w:p>
        </w:tc>
        <w:tc>
          <w:tcPr>
            <w:tcW w:w="1546" w:type="dxa"/>
          </w:tcPr>
          <w:p w14:paraId="4C56BE55" w14:textId="77777777" w:rsidR="00C60E96" w:rsidRPr="002E1384" w:rsidRDefault="00C60E96" w:rsidP="002237EA">
            <w:pPr>
              <w:jc w:val="both"/>
              <w:rPr>
                <w:rFonts w:ascii="Times New Roman" w:hAnsi="Times New Roman" w:cs="Times New Roman"/>
                <w:sz w:val="24"/>
                <w:szCs w:val="24"/>
              </w:rPr>
            </w:pPr>
            <w:r w:rsidRPr="002E1384">
              <w:rPr>
                <w:rFonts w:ascii="Times New Roman" w:hAnsi="Times New Roman" w:cs="Times New Roman"/>
                <w:sz w:val="24"/>
                <w:szCs w:val="24"/>
              </w:rPr>
              <w:t>Жентектеліп қалды, тұрақты емес</w:t>
            </w:r>
          </w:p>
        </w:tc>
        <w:tc>
          <w:tcPr>
            <w:tcW w:w="1599" w:type="dxa"/>
          </w:tcPr>
          <w:p w14:paraId="36D09BE5" w14:textId="77777777" w:rsidR="00C60E96" w:rsidRPr="002E1384" w:rsidRDefault="00C60E96" w:rsidP="002237EA">
            <w:pPr>
              <w:jc w:val="both"/>
              <w:rPr>
                <w:rFonts w:ascii="Times New Roman" w:hAnsi="Times New Roman" w:cs="Times New Roman"/>
                <w:sz w:val="24"/>
                <w:szCs w:val="24"/>
              </w:rPr>
            </w:pPr>
            <w:r w:rsidRPr="002E1384">
              <w:rPr>
                <w:rFonts w:ascii="Times New Roman" w:hAnsi="Times New Roman" w:cs="Times New Roman"/>
                <w:sz w:val="24"/>
                <w:szCs w:val="24"/>
              </w:rPr>
              <w:t>Көбіктенген, тұрақты емес</w:t>
            </w:r>
          </w:p>
        </w:tc>
        <w:tc>
          <w:tcPr>
            <w:tcW w:w="1581" w:type="dxa"/>
          </w:tcPr>
          <w:p w14:paraId="7BF971EF" w14:textId="77777777" w:rsidR="00C60E96" w:rsidRPr="002E1384" w:rsidRDefault="00C60E96" w:rsidP="002237EA">
            <w:pPr>
              <w:jc w:val="both"/>
              <w:rPr>
                <w:rFonts w:ascii="Times New Roman" w:hAnsi="Times New Roman" w:cs="Times New Roman"/>
                <w:b/>
                <w:bCs/>
                <w:sz w:val="24"/>
                <w:szCs w:val="24"/>
              </w:rPr>
            </w:pPr>
            <w:r w:rsidRPr="002E1384">
              <w:rPr>
                <w:rFonts w:ascii="Times New Roman" w:hAnsi="Times New Roman" w:cs="Times New Roman"/>
                <w:b/>
                <w:bCs/>
                <w:sz w:val="24"/>
                <w:szCs w:val="24"/>
              </w:rPr>
              <w:t>Тұтқыр, тұрақты, мақұлданды</w:t>
            </w:r>
          </w:p>
        </w:tc>
        <w:tc>
          <w:tcPr>
            <w:tcW w:w="1559" w:type="dxa"/>
          </w:tcPr>
          <w:p w14:paraId="2B94E48C" w14:textId="77777777" w:rsidR="00C60E96" w:rsidRPr="002E1384" w:rsidRDefault="00C60E96" w:rsidP="002237EA">
            <w:pPr>
              <w:jc w:val="both"/>
              <w:rPr>
                <w:sz w:val="24"/>
                <w:szCs w:val="24"/>
              </w:rPr>
            </w:pPr>
            <w:r w:rsidRPr="002E1384">
              <w:rPr>
                <w:rFonts w:ascii="Times New Roman" w:hAnsi="Times New Roman" w:cs="Times New Roman"/>
                <w:sz w:val="24"/>
                <w:szCs w:val="24"/>
              </w:rPr>
              <w:t>Тығыздау, тұрақты емес</w:t>
            </w:r>
          </w:p>
        </w:tc>
      </w:tr>
    </w:tbl>
    <w:p w14:paraId="335A2EE9" w14:textId="77777777" w:rsidR="00C60E96" w:rsidRPr="00C60E96" w:rsidRDefault="00C60E96" w:rsidP="004B2967">
      <w:pPr>
        <w:spacing w:after="0" w:line="240" w:lineRule="auto"/>
        <w:ind w:firstLine="567"/>
        <w:jc w:val="both"/>
        <w:rPr>
          <w:rFonts w:ascii="Times New Roman" w:hAnsi="Times New Roman" w:cs="Times New Roman"/>
          <w:sz w:val="28"/>
          <w:szCs w:val="28"/>
          <w:lang w:val="kk-KZ"/>
        </w:rPr>
      </w:pPr>
    </w:p>
    <w:p w14:paraId="061CACF4" w14:textId="77777777" w:rsidR="00C60E96" w:rsidRDefault="00C60E96" w:rsidP="00F22EA6">
      <w:pPr>
        <w:spacing w:after="0" w:line="240" w:lineRule="auto"/>
        <w:ind w:firstLine="567"/>
        <w:jc w:val="both"/>
        <w:rPr>
          <w:rFonts w:ascii="Times New Roman" w:hAnsi="Times New Roman" w:cs="Times New Roman"/>
          <w:sz w:val="28"/>
          <w:szCs w:val="28"/>
          <w:lang w:val="kk-KZ"/>
        </w:rPr>
      </w:pPr>
      <w:r w:rsidRPr="00C60E96">
        <w:rPr>
          <w:rFonts w:ascii="Times New Roman" w:hAnsi="Times New Roman" w:cs="Times New Roman"/>
          <w:sz w:val="28"/>
          <w:szCs w:val="28"/>
          <w:lang w:val="kk-KZ"/>
        </w:rPr>
        <w:t>23-кестеде берілген мәліметтерге сәйкес № 1, 2, 3 және 5 модельдік үлгілер коллоидтық тұрақтылықты бағалау барысында тұрақсыздық пен төмен икемділік көрсеткендіктен, зерттеу аясынан шығарылды және оларға әрі қарай талдау жүргізілген жоқ.</w:t>
      </w:r>
    </w:p>
    <w:p w14:paraId="1C7C69A4" w14:textId="7FAF6AD8" w:rsidR="00F22EA6" w:rsidRPr="006A60D9" w:rsidRDefault="00F22EA6" w:rsidP="006A60D9">
      <w:pPr>
        <w:tabs>
          <w:tab w:val="left" w:pos="851"/>
        </w:tabs>
        <w:spacing w:after="0" w:line="240" w:lineRule="auto"/>
        <w:ind w:firstLine="567"/>
        <w:jc w:val="both"/>
        <w:rPr>
          <w:rFonts w:ascii="Times New Roman" w:hAnsi="Times New Roman" w:cs="Times New Roman"/>
          <w:sz w:val="28"/>
          <w:szCs w:val="28"/>
          <w:lang w:val="en-US"/>
        </w:rPr>
      </w:pPr>
      <w:r w:rsidRPr="00C60E96">
        <w:rPr>
          <w:rFonts w:ascii="Times New Roman" w:hAnsi="Times New Roman" w:cs="Times New Roman"/>
          <w:sz w:val="28"/>
          <w:szCs w:val="28"/>
          <w:lang w:val="kk-KZ"/>
        </w:rPr>
        <w:t xml:space="preserve">Сондықтан </w:t>
      </w:r>
      <w:r w:rsidR="00EE3F94">
        <w:rPr>
          <w:rFonts w:ascii="Times New Roman" w:hAnsi="Times New Roman" w:cs="Times New Roman"/>
          <w:sz w:val="28"/>
          <w:szCs w:val="28"/>
          <w:lang w:val="kk-KZ"/>
        </w:rPr>
        <w:t xml:space="preserve">жұмсақ </w:t>
      </w:r>
      <w:r w:rsidRPr="00C60E96">
        <w:rPr>
          <w:rFonts w:ascii="Times New Roman" w:hAnsi="Times New Roman" w:cs="Times New Roman"/>
          <w:sz w:val="28"/>
          <w:szCs w:val="28"/>
          <w:lang w:val="kk-KZ"/>
        </w:rPr>
        <w:t xml:space="preserve">дәрілік форма талаптарына (біртектілік, тұрақтылық, рН) сәйкес келетін №4 композиция ең оңтайлысы ретінде таңдалды. </w:t>
      </w:r>
      <w:r w:rsidRPr="000358ED">
        <w:rPr>
          <w:rFonts w:ascii="Times New Roman" w:hAnsi="Times New Roman" w:cs="Times New Roman"/>
          <w:sz w:val="28"/>
          <w:szCs w:val="28"/>
          <w:lang w:val="kk-KZ"/>
        </w:rPr>
        <w:t>Қосымша зерттеулер дәл осы үлгімен жүргізілді</w:t>
      </w:r>
      <w:r w:rsidR="006A60D9">
        <w:rPr>
          <w:rFonts w:ascii="Times New Roman" w:hAnsi="Times New Roman" w:cs="Times New Roman"/>
          <w:sz w:val="28"/>
          <w:szCs w:val="28"/>
          <w:lang w:val="en-US"/>
        </w:rPr>
        <w:t xml:space="preserve"> </w:t>
      </w:r>
      <w:r w:rsidR="006A60D9" w:rsidRPr="00C9658E">
        <w:rPr>
          <w:rFonts w:ascii="Times New Roman" w:hAnsi="Times New Roman" w:cs="Times New Roman"/>
          <w:bCs/>
          <w:iCs/>
          <w:sz w:val="28"/>
          <w:szCs w:val="28"/>
          <w:lang w:val="kk-KZ"/>
        </w:rPr>
        <w:t>[1</w:t>
      </w:r>
      <w:r w:rsidR="006A60D9">
        <w:rPr>
          <w:rFonts w:ascii="Times New Roman" w:hAnsi="Times New Roman" w:cs="Times New Roman"/>
          <w:bCs/>
          <w:iCs/>
          <w:sz w:val="28"/>
          <w:szCs w:val="28"/>
          <w:lang w:val="en-US"/>
        </w:rPr>
        <w:t>01</w:t>
      </w:r>
      <w:r w:rsidR="006A60D9" w:rsidRPr="00C9658E">
        <w:rPr>
          <w:rFonts w:ascii="Times New Roman" w:hAnsi="Times New Roman" w:cs="Times New Roman"/>
          <w:bCs/>
          <w:iCs/>
          <w:sz w:val="28"/>
          <w:szCs w:val="28"/>
          <w:lang w:val="kk-KZ"/>
        </w:rPr>
        <w:t>].</w:t>
      </w:r>
    </w:p>
    <w:p w14:paraId="55B64874" w14:textId="77777777" w:rsidR="004C55EB" w:rsidRPr="000358ED" w:rsidRDefault="004C55EB" w:rsidP="00F22EA6">
      <w:pPr>
        <w:spacing w:after="0" w:line="240" w:lineRule="auto"/>
        <w:ind w:firstLine="567"/>
        <w:jc w:val="both"/>
        <w:rPr>
          <w:rFonts w:ascii="Times New Roman" w:hAnsi="Times New Roman" w:cs="Times New Roman"/>
          <w:sz w:val="28"/>
          <w:szCs w:val="28"/>
          <w:lang w:val="kk-KZ"/>
        </w:rPr>
      </w:pPr>
    </w:p>
    <w:p w14:paraId="0BAE5669" w14:textId="77777777" w:rsidR="003C6DD0" w:rsidRPr="003C6DD0" w:rsidRDefault="003C6DD0" w:rsidP="003C6DD0">
      <w:pPr>
        <w:spacing w:after="0" w:line="240" w:lineRule="auto"/>
        <w:ind w:firstLine="567"/>
        <w:jc w:val="both"/>
        <w:rPr>
          <w:rFonts w:ascii="Times New Roman" w:hAnsi="Times New Roman" w:cs="Times New Roman"/>
          <w:b/>
          <w:i/>
          <w:sz w:val="28"/>
          <w:szCs w:val="28"/>
          <w:lang w:val="kk-KZ"/>
        </w:rPr>
      </w:pPr>
      <w:r w:rsidRPr="003C6DD0">
        <w:rPr>
          <w:rFonts w:ascii="Times New Roman" w:hAnsi="Times New Roman" w:cs="Times New Roman"/>
          <w:b/>
          <w:i/>
          <w:sz w:val="28"/>
          <w:szCs w:val="28"/>
          <w:lang w:val="kk-KZ"/>
        </w:rPr>
        <w:t>Карбопол негізіндегі гельдік дәрілік түрдің құрамын негіздеу және технологиясын әзірлеу</w:t>
      </w:r>
    </w:p>
    <w:p w14:paraId="3A35C107" w14:textId="77777777" w:rsidR="003C6DD0" w:rsidRPr="003C6DD0" w:rsidRDefault="003C6DD0" w:rsidP="003C6DD0">
      <w:pPr>
        <w:spacing w:after="0" w:line="240" w:lineRule="auto"/>
        <w:ind w:firstLine="567"/>
        <w:jc w:val="both"/>
        <w:rPr>
          <w:rFonts w:ascii="Times New Roman" w:hAnsi="Times New Roman" w:cs="Times New Roman"/>
          <w:bCs/>
          <w:iCs/>
          <w:sz w:val="28"/>
          <w:szCs w:val="28"/>
          <w:lang w:val="kk-KZ"/>
        </w:rPr>
      </w:pPr>
      <w:r w:rsidRPr="003C6DD0">
        <w:rPr>
          <w:rFonts w:ascii="Times New Roman" w:hAnsi="Times New Roman" w:cs="Times New Roman"/>
          <w:bCs/>
          <w:iCs/>
          <w:sz w:val="28"/>
          <w:szCs w:val="28"/>
          <w:lang w:val="kk-KZ"/>
        </w:rPr>
        <w:t>Карбопол негізіндегі гельдер фармацевтикалық тәжірибеде кеңінен қолданылатын жүйелердің бірі болып табылады, себебі олар жоғары тұтқырлық пен құрылымдық тұрақтылықты қамтамасыз етеді. Карбопол гельдің негізгі құрылым түзуші компоненті ретінде қызмет атқарып, жүйенің реологиялық қасиеттерін қалыптастырады және белсенді заттардың біркелкі таралуына ықпал етеді.</w:t>
      </w:r>
    </w:p>
    <w:p w14:paraId="3B3AFCF0" w14:textId="77777777" w:rsidR="003C6DD0" w:rsidRPr="003C6DD0" w:rsidRDefault="003C6DD0" w:rsidP="003C6DD0">
      <w:pPr>
        <w:spacing w:after="0" w:line="240" w:lineRule="auto"/>
        <w:ind w:firstLine="567"/>
        <w:jc w:val="both"/>
        <w:rPr>
          <w:rFonts w:ascii="Times New Roman" w:hAnsi="Times New Roman" w:cs="Times New Roman"/>
          <w:bCs/>
          <w:iCs/>
          <w:sz w:val="28"/>
          <w:szCs w:val="28"/>
          <w:lang w:val="kk-KZ"/>
        </w:rPr>
      </w:pPr>
      <w:r w:rsidRPr="003C6DD0">
        <w:rPr>
          <w:rFonts w:ascii="Times New Roman" w:hAnsi="Times New Roman" w:cs="Times New Roman"/>
          <w:bCs/>
          <w:iCs/>
          <w:sz w:val="28"/>
          <w:szCs w:val="28"/>
          <w:lang w:val="kk-KZ"/>
        </w:rPr>
        <w:t>Гель құрамында су негізгі еріткіш ретінде қолданылады, ол белсенді және көмекші заттарды ерітуге, сондай-ақ жүйенің қажетті консистенциясын қамтамасыз етуге мүмкіндік береді. Карбополдың гель түзу қасиеті ортаның рН мәніне тәуелді болғандықтан, жүйені бейтараптандыру мақсатында натрий гидроксиді (NaOH) енгізіледі. Бұл жағдайда полимердің ісінуі күшейіп, кеңістіктік тор құрылымы қалыптасады, нәтижесінде гельдің тұтқырлығы артады.</w:t>
      </w:r>
    </w:p>
    <w:p w14:paraId="61066365" w14:textId="77777777" w:rsidR="003C6DD0" w:rsidRPr="003C6DD0" w:rsidRDefault="003C6DD0" w:rsidP="003C6DD0">
      <w:pPr>
        <w:spacing w:after="0" w:line="240" w:lineRule="auto"/>
        <w:ind w:firstLine="567"/>
        <w:jc w:val="both"/>
        <w:rPr>
          <w:rFonts w:ascii="Times New Roman" w:hAnsi="Times New Roman" w:cs="Times New Roman"/>
          <w:bCs/>
          <w:iCs/>
          <w:sz w:val="28"/>
          <w:szCs w:val="28"/>
          <w:lang w:val="kk-KZ"/>
        </w:rPr>
      </w:pPr>
      <w:r w:rsidRPr="003C6DD0">
        <w:rPr>
          <w:rFonts w:ascii="Times New Roman" w:hAnsi="Times New Roman" w:cs="Times New Roman"/>
          <w:bCs/>
          <w:iCs/>
          <w:sz w:val="28"/>
          <w:szCs w:val="28"/>
          <w:lang w:val="kk-KZ"/>
        </w:rPr>
        <w:t>Карбопол негізіндегі гельдер жергілікті қолдануға арналған дәрілік түр ретінде жоғары тиімділікке ие, себебі белсенді заттарды зақымдалған немесе қабынған аймаққа тікелей жеткізуді қамтамасыз етеді. Сонымен қатар, мұндай жүйелер белсенді компоненттердің біртіндеп және реттелген босап шығуына мүмкіндік беріп, олардың ұзақ әсер етуін қамтамасыз етеді.</w:t>
      </w:r>
    </w:p>
    <w:p w14:paraId="6A5258E7" w14:textId="77777777" w:rsidR="003C6DD0" w:rsidRPr="003C6DD0" w:rsidRDefault="003C6DD0" w:rsidP="003C6DD0">
      <w:pPr>
        <w:spacing w:after="0" w:line="240" w:lineRule="auto"/>
        <w:ind w:firstLine="567"/>
        <w:jc w:val="both"/>
        <w:rPr>
          <w:rFonts w:ascii="Times New Roman" w:hAnsi="Times New Roman" w:cs="Times New Roman"/>
          <w:bCs/>
          <w:iCs/>
          <w:sz w:val="28"/>
          <w:szCs w:val="28"/>
          <w:lang w:val="kk-KZ"/>
        </w:rPr>
      </w:pPr>
      <w:r w:rsidRPr="003C6DD0">
        <w:rPr>
          <w:rFonts w:ascii="Times New Roman" w:hAnsi="Times New Roman" w:cs="Times New Roman"/>
          <w:bCs/>
          <w:iCs/>
          <w:sz w:val="28"/>
          <w:szCs w:val="28"/>
          <w:lang w:val="kk-KZ"/>
        </w:rPr>
        <w:t>Құрылымдық тұрақтылығының жоғары болуы карбопол гельдерінде компоненттердің бөлінуін немесе тұнбаға түсуін болдырмайды, бұл препараттың сақтау тұрақтылығын арттырады. Бұдан бөлек, гельдік жүйелердің жағымды консистенциясы, тез сіңуі және қолданғаннан кейін із қалдырмауы оларды қолдануда қолайлылық береді [135].</w:t>
      </w:r>
    </w:p>
    <w:p w14:paraId="37574948" w14:textId="77777777" w:rsidR="00FF0F5F" w:rsidRPr="000358ED" w:rsidRDefault="00FF0F5F" w:rsidP="00FF0F5F">
      <w:pPr>
        <w:spacing w:after="0" w:line="240" w:lineRule="auto"/>
        <w:jc w:val="both"/>
        <w:rPr>
          <w:rFonts w:ascii="Apple Color Emoji" w:hAnsi="Apple Color Emoji" w:cs="Apple Color Emoji"/>
          <w:sz w:val="28"/>
          <w:szCs w:val="28"/>
          <w:lang w:val="kk-KZ"/>
        </w:rPr>
      </w:pPr>
    </w:p>
    <w:p w14:paraId="6314FAD0" w14:textId="0498A11A" w:rsidR="006F52EA" w:rsidRDefault="004C55EB" w:rsidP="00FF0F5F">
      <w:pPr>
        <w:spacing w:after="0" w:line="240" w:lineRule="auto"/>
        <w:jc w:val="both"/>
        <w:rPr>
          <w:rFonts w:ascii="Times New Roman" w:hAnsi="Times New Roman" w:cs="Times New Roman"/>
          <w:sz w:val="28"/>
          <w:szCs w:val="28"/>
          <w:lang w:val="kk-KZ"/>
        </w:rPr>
      </w:pPr>
      <w:r w:rsidRPr="000358ED">
        <w:rPr>
          <w:rFonts w:ascii="Times New Roman" w:hAnsi="Times New Roman" w:cs="Times New Roman"/>
          <w:sz w:val="28"/>
          <w:szCs w:val="28"/>
          <w:lang w:val="kk-KZ"/>
        </w:rPr>
        <w:t>Кесте 2</w:t>
      </w:r>
      <w:r w:rsidR="00C60E96" w:rsidRPr="000358ED">
        <w:rPr>
          <w:rFonts w:ascii="Times New Roman" w:hAnsi="Times New Roman" w:cs="Times New Roman"/>
          <w:sz w:val="28"/>
          <w:szCs w:val="28"/>
          <w:lang w:val="kk-KZ"/>
        </w:rPr>
        <w:t>4</w:t>
      </w:r>
      <w:r w:rsidRPr="000358ED">
        <w:rPr>
          <w:rFonts w:ascii="Times New Roman" w:hAnsi="Times New Roman" w:cs="Times New Roman"/>
          <w:sz w:val="28"/>
          <w:szCs w:val="28"/>
          <w:lang w:val="kk-KZ"/>
        </w:rPr>
        <w:t xml:space="preserve"> </w:t>
      </w:r>
      <w:r w:rsidR="005165C5">
        <w:rPr>
          <w:rFonts w:ascii="Times New Roman" w:hAnsi="Times New Roman" w:cs="Times New Roman"/>
          <w:sz w:val="28"/>
          <w:szCs w:val="28"/>
          <w:lang w:val="kk-KZ"/>
        </w:rPr>
        <w:t xml:space="preserve">- </w:t>
      </w:r>
      <w:r w:rsidRPr="000358ED">
        <w:rPr>
          <w:rFonts w:ascii="Times New Roman" w:hAnsi="Times New Roman" w:cs="Times New Roman"/>
          <w:sz w:val="28"/>
          <w:szCs w:val="28"/>
          <w:lang w:val="kk-KZ"/>
        </w:rPr>
        <w:t xml:space="preserve">Карбопол </w:t>
      </w:r>
      <w:r w:rsidR="006751FA" w:rsidRPr="000358ED">
        <w:rPr>
          <w:rFonts w:ascii="Times New Roman" w:hAnsi="Times New Roman" w:cs="Times New Roman"/>
          <w:sz w:val="28"/>
          <w:szCs w:val="28"/>
          <w:lang w:val="kk-KZ"/>
        </w:rPr>
        <w:t>негізіндегі зеңге қарсы гельдің құрамы</w:t>
      </w:r>
    </w:p>
    <w:p w14:paraId="212B7862" w14:textId="77777777" w:rsidR="005165C5" w:rsidRPr="000358ED" w:rsidRDefault="005165C5" w:rsidP="00FF0F5F">
      <w:pPr>
        <w:spacing w:after="0" w:line="240" w:lineRule="auto"/>
        <w:jc w:val="both"/>
        <w:rPr>
          <w:rFonts w:ascii="Times New Roman" w:hAnsi="Times New Roman" w:cs="Times New Roman"/>
          <w:sz w:val="28"/>
          <w:szCs w:val="28"/>
          <w:lang w:val="kk-KZ"/>
        </w:rPr>
      </w:pPr>
    </w:p>
    <w:tbl>
      <w:tblPr>
        <w:tblStyle w:val="a8"/>
        <w:tblW w:w="0" w:type="auto"/>
        <w:tblInd w:w="108" w:type="dxa"/>
        <w:tblLook w:val="04A0" w:firstRow="1" w:lastRow="0" w:firstColumn="1" w:lastColumn="0" w:noHBand="0" w:noVBand="1"/>
      </w:tblPr>
      <w:tblGrid>
        <w:gridCol w:w="1697"/>
        <w:gridCol w:w="1808"/>
        <w:gridCol w:w="1210"/>
        <w:gridCol w:w="1211"/>
        <w:gridCol w:w="1198"/>
        <w:gridCol w:w="1198"/>
        <w:gridCol w:w="1198"/>
      </w:tblGrid>
      <w:tr w:rsidR="0019390C" w14:paraId="5606571C" w14:textId="77777777" w:rsidTr="0016698C">
        <w:tc>
          <w:tcPr>
            <w:tcW w:w="1590" w:type="dxa"/>
            <w:vMerge w:val="restart"/>
          </w:tcPr>
          <w:p w14:paraId="5830E0D8" w14:textId="27A1EC34" w:rsidR="0019390C" w:rsidRDefault="00FF0F5F" w:rsidP="0019390C">
            <w:pPr>
              <w:jc w:val="both"/>
              <w:rPr>
                <w:rFonts w:ascii="Times New Roman" w:hAnsi="Times New Roman" w:cs="Times New Roman"/>
                <w:sz w:val="28"/>
                <w:szCs w:val="28"/>
              </w:rPr>
            </w:pPr>
            <w:r w:rsidRPr="00FF0F5F">
              <w:rPr>
                <w:rFonts w:ascii="Times New Roman" w:eastAsia="Calibri" w:hAnsi="Times New Roman" w:cs="Times New Roman"/>
                <w:sz w:val="24"/>
                <w:szCs w:val="24"/>
              </w:rPr>
              <w:t>Компоненттер</w:t>
            </w:r>
          </w:p>
        </w:tc>
        <w:tc>
          <w:tcPr>
            <w:tcW w:w="1808" w:type="dxa"/>
            <w:vMerge w:val="restart"/>
          </w:tcPr>
          <w:p w14:paraId="66F032C6" w14:textId="77777777" w:rsidR="002E1384" w:rsidRPr="002E1384" w:rsidRDefault="002E1384" w:rsidP="002E1384">
            <w:pPr>
              <w:jc w:val="both"/>
              <w:rPr>
                <w:rFonts w:ascii="Times New Roman" w:eastAsia="Calibri" w:hAnsi="Times New Roman" w:cs="Times New Roman"/>
                <w:sz w:val="24"/>
                <w:szCs w:val="24"/>
              </w:rPr>
            </w:pPr>
            <w:r w:rsidRPr="002E1384">
              <w:rPr>
                <w:rFonts w:ascii="Times New Roman" w:eastAsia="Calibri" w:hAnsi="Times New Roman" w:cs="Times New Roman"/>
                <w:sz w:val="24"/>
                <w:szCs w:val="24"/>
              </w:rPr>
              <w:t>Атқаратын</w:t>
            </w:r>
          </w:p>
          <w:p w14:paraId="662EAEA3" w14:textId="27D8CF8A" w:rsidR="0019390C" w:rsidRDefault="002E1384" w:rsidP="002E1384">
            <w:pPr>
              <w:jc w:val="both"/>
              <w:rPr>
                <w:rFonts w:ascii="Times New Roman" w:hAnsi="Times New Roman" w:cs="Times New Roman"/>
                <w:sz w:val="28"/>
                <w:szCs w:val="28"/>
              </w:rPr>
            </w:pPr>
            <w:r w:rsidRPr="002E1384">
              <w:rPr>
                <w:rFonts w:ascii="Times New Roman" w:eastAsia="Calibri" w:hAnsi="Times New Roman" w:cs="Times New Roman"/>
                <w:sz w:val="24"/>
                <w:szCs w:val="24"/>
              </w:rPr>
              <w:t>қызметі</w:t>
            </w:r>
          </w:p>
        </w:tc>
        <w:tc>
          <w:tcPr>
            <w:tcW w:w="6122" w:type="dxa"/>
            <w:gridSpan w:val="5"/>
          </w:tcPr>
          <w:p w14:paraId="406DF96B" w14:textId="68A6DA48" w:rsidR="0019390C" w:rsidRDefault="00FF0F5F" w:rsidP="0019390C">
            <w:pPr>
              <w:jc w:val="both"/>
              <w:rPr>
                <w:rFonts w:ascii="Times New Roman" w:hAnsi="Times New Roman" w:cs="Times New Roman"/>
                <w:sz w:val="28"/>
                <w:szCs w:val="28"/>
              </w:rPr>
            </w:pPr>
            <w:r w:rsidRPr="00FF0F5F">
              <w:rPr>
                <w:rFonts w:ascii="Times New Roman" w:eastAsia="Calibri" w:hAnsi="Times New Roman" w:cs="Times New Roman"/>
                <w:sz w:val="24"/>
                <w:szCs w:val="24"/>
              </w:rPr>
              <w:t>Карбопол 940 негізіндегі гель үлгілерінің құрамы</w:t>
            </w:r>
          </w:p>
        </w:tc>
      </w:tr>
      <w:tr w:rsidR="0019390C" w14:paraId="27684F81" w14:textId="77777777" w:rsidTr="0016698C">
        <w:tc>
          <w:tcPr>
            <w:tcW w:w="1590" w:type="dxa"/>
            <w:vMerge/>
          </w:tcPr>
          <w:p w14:paraId="4C48B3D3" w14:textId="77777777" w:rsidR="0019390C" w:rsidRDefault="0019390C" w:rsidP="0019390C">
            <w:pPr>
              <w:jc w:val="both"/>
              <w:rPr>
                <w:rFonts w:ascii="Times New Roman" w:hAnsi="Times New Roman" w:cs="Times New Roman"/>
                <w:sz w:val="28"/>
                <w:szCs w:val="28"/>
              </w:rPr>
            </w:pPr>
          </w:p>
        </w:tc>
        <w:tc>
          <w:tcPr>
            <w:tcW w:w="1808" w:type="dxa"/>
            <w:vMerge/>
          </w:tcPr>
          <w:p w14:paraId="1C2779A6" w14:textId="77777777" w:rsidR="0019390C" w:rsidRDefault="0019390C" w:rsidP="0019390C">
            <w:pPr>
              <w:jc w:val="both"/>
              <w:rPr>
                <w:rFonts w:ascii="Times New Roman" w:hAnsi="Times New Roman" w:cs="Times New Roman"/>
                <w:sz w:val="28"/>
                <w:szCs w:val="28"/>
              </w:rPr>
            </w:pPr>
          </w:p>
        </w:tc>
        <w:tc>
          <w:tcPr>
            <w:tcW w:w="1232" w:type="dxa"/>
          </w:tcPr>
          <w:p w14:paraId="3172A089" w14:textId="0E9EBC5E" w:rsidR="0019390C" w:rsidRDefault="0019390C" w:rsidP="0019390C">
            <w:pPr>
              <w:jc w:val="both"/>
              <w:rPr>
                <w:rFonts w:ascii="Times New Roman" w:hAnsi="Times New Roman" w:cs="Times New Roman"/>
                <w:sz w:val="28"/>
                <w:szCs w:val="28"/>
              </w:rPr>
            </w:pPr>
            <w:r w:rsidRPr="006F195A">
              <w:rPr>
                <w:rFonts w:ascii="Times New Roman" w:eastAsia="Calibri" w:hAnsi="Times New Roman" w:cs="Times New Roman"/>
                <w:sz w:val="24"/>
                <w:szCs w:val="24"/>
                <w:lang w:val="en-US"/>
              </w:rPr>
              <w:t>FS</w:t>
            </w:r>
            <w:r w:rsidRPr="006F195A">
              <w:rPr>
                <w:rFonts w:ascii="Times New Roman" w:eastAsia="Calibri" w:hAnsi="Times New Roman" w:cs="Times New Roman"/>
                <w:sz w:val="24"/>
                <w:szCs w:val="24"/>
              </w:rPr>
              <w:t>1</w:t>
            </w:r>
          </w:p>
        </w:tc>
        <w:tc>
          <w:tcPr>
            <w:tcW w:w="1233" w:type="dxa"/>
          </w:tcPr>
          <w:p w14:paraId="15856956" w14:textId="7AAD0E0E" w:rsidR="0019390C" w:rsidRDefault="0019390C" w:rsidP="0019390C">
            <w:pPr>
              <w:jc w:val="both"/>
              <w:rPr>
                <w:rFonts w:ascii="Times New Roman" w:hAnsi="Times New Roman" w:cs="Times New Roman"/>
                <w:sz w:val="28"/>
                <w:szCs w:val="28"/>
              </w:rPr>
            </w:pPr>
            <w:r w:rsidRPr="006F195A">
              <w:rPr>
                <w:rFonts w:ascii="Times New Roman" w:eastAsia="Calibri" w:hAnsi="Times New Roman" w:cs="Times New Roman"/>
                <w:sz w:val="24"/>
                <w:szCs w:val="24"/>
                <w:lang w:val="en-US"/>
              </w:rPr>
              <w:t>FS</w:t>
            </w:r>
            <w:r w:rsidRPr="006F195A">
              <w:rPr>
                <w:rFonts w:ascii="Times New Roman" w:eastAsia="Calibri" w:hAnsi="Times New Roman" w:cs="Times New Roman"/>
                <w:sz w:val="24"/>
                <w:szCs w:val="24"/>
              </w:rPr>
              <w:t>2</w:t>
            </w:r>
          </w:p>
        </w:tc>
        <w:tc>
          <w:tcPr>
            <w:tcW w:w="1219" w:type="dxa"/>
          </w:tcPr>
          <w:p w14:paraId="3A26B93F" w14:textId="5C0119DB" w:rsidR="0019390C" w:rsidRDefault="0019390C" w:rsidP="0019390C">
            <w:pPr>
              <w:jc w:val="both"/>
              <w:rPr>
                <w:rFonts w:ascii="Times New Roman" w:hAnsi="Times New Roman" w:cs="Times New Roman"/>
                <w:sz w:val="28"/>
                <w:szCs w:val="28"/>
              </w:rPr>
            </w:pPr>
            <w:r w:rsidRPr="006F195A">
              <w:rPr>
                <w:rFonts w:ascii="Times New Roman" w:eastAsia="Calibri" w:hAnsi="Times New Roman" w:cs="Times New Roman"/>
                <w:sz w:val="24"/>
                <w:szCs w:val="24"/>
                <w:lang w:val="en-US"/>
              </w:rPr>
              <w:t>FS</w:t>
            </w:r>
            <w:r w:rsidRPr="006F195A">
              <w:rPr>
                <w:rFonts w:ascii="Times New Roman" w:eastAsia="Calibri" w:hAnsi="Times New Roman" w:cs="Times New Roman"/>
                <w:sz w:val="24"/>
                <w:szCs w:val="24"/>
              </w:rPr>
              <w:t xml:space="preserve"> 3</w:t>
            </w:r>
          </w:p>
        </w:tc>
        <w:tc>
          <w:tcPr>
            <w:tcW w:w="1219" w:type="dxa"/>
          </w:tcPr>
          <w:p w14:paraId="7A9D77C8" w14:textId="3149E09E" w:rsidR="0019390C" w:rsidRDefault="0019390C" w:rsidP="0019390C">
            <w:pPr>
              <w:jc w:val="both"/>
              <w:rPr>
                <w:rFonts w:ascii="Times New Roman" w:hAnsi="Times New Roman" w:cs="Times New Roman"/>
                <w:sz w:val="28"/>
                <w:szCs w:val="28"/>
              </w:rPr>
            </w:pPr>
            <w:r w:rsidRPr="006F195A">
              <w:rPr>
                <w:rFonts w:ascii="Times New Roman" w:eastAsia="Calibri" w:hAnsi="Times New Roman" w:cs="Times New Roman"/>
                <w:sz w:val="24"/>
                <w:szCs w:val="24"/>
                <w:lang w:val="en-US"/>
              </w:rPr>
              <w:t>FS</w:t>
            </w:r>
            <w:r w:rsidRPr="006F195A">
              <w:rPr>
                <w:rFonts w:ascii="Times New Roman" w:eastAsia="Calibri" w:hAnsi="Times New Roman" w:cs="Times New Roman"/>
                <w:sz w:val="24"/>
                <w:szCs w:val="24"/>
              </w:rPr>
              <w:t xml:space="preserve"> 4</w:t>
            </w:r>
          </w:p>
        </w:tc>
        <w:tc>
          <w:tcPr>
            <w:tcW w:w="1219" w:type="dxa"/>
          </w:tcPr>
          <w:p w14:paraId="060921F4" w14:textId="7A3AE31D" w:rsidR="0019390C" w:rsidRDefault="0019390C" w:rsidP="0019390C">
            <w:pPr>
              <w:jc w:val="both"/>
              <w:rPr>
                <w:rFonts w:ascii="Times New Roman" w:hAnsi="Times New Roman" w:cs="Times New Roman"/>
                <w:sz w:val="28"/>
                <w:szCs w:val="28"/>
              </w:rPr>
            </w:pPr>
            <w:r w:rsidRPr="006F195A">
              <w:rPr>
                <w:rFonts w:ascii="Times New Roman" w:eastAsia="Calibri" w:hAnsi="Times New Roman" w:cs="Times New Roman"/>
                <w:b/>
                <w:sz w:val="24"/>
                <w:szCs w:val="24"/>
                <w:lang w:val="en-US"/>
              </w:rPr>
              <w:t>FS</w:t>
            </w:r>
            <w:r w:rsidRPr="006F195A">
              <w:rPr>
                <w:rFonts w:ascii="Times New Roman" w:eastAsia="Calibri" w:hAnsi="Times New Roman" w:cs="Times New Roman"/>
                <w:b/>
                <w:sz w:val="24"/>
                <w:szCs w:val="24"/>
              </w:rPr>
              <w:t xml:space="preserve"> 5</w:t>
            </w:r>
          </w:p>
        </w:tc>
      </w:tr>
      <w:tr w:rsidR="0019390C" w14:paraId="38A7617A" w14:textId="77777777" w:rsidTr="0016698C">
        <w:tc>
          <w:tcPr>
            <w:tcW w:w="1590" w:type="dxa"/>
          </w:tcPr>
          <w:p w14:paraId="67BED4BD" w14:textId="76C0DB1A" w:rsidR="0019390C" w:rsidRPr="00FF0F5F" w:rsidRDefault="00FF0F5F" w:rsidP="0019390C">
            <w:pPr>
              <w:jc w:val="both"/>
              <w:rPr>
                <w:rFonts w:ascii="Times New Roman" w:hAnsi="Times New Roman" w:cs="Times New Roman"/>
                <w:sz w:val="28"/>
                <w:szCs w:val="28"/>
                <w:lang w:val="en-US"/>
              </w:rPr>
            </w:pPr>
            <w:r w:rsidRPr="00FF0F5F">
              <w:rPr>
                <w:rFonts w:ascii="Times New Roman" w:eastAsia="Calibri" w:hAnsi="Times New Roman" w:cs="Times New Roman"/>
                <w:i/>
                <w:iCs/>
                <w:sz w:val="24"/>
                <w:szCs w:val="24"/>
                <w:lang w:val="en-US"/>
              </w:rPr>
              <w:t>Ferula songarica</w:t>
            </w:r>
            <w:r w:rsidRPr="00FF0F5F">
              <w:rPr>
                <w:rFonts w:ascii="Times New Roman" w:eastAsia="Calibri" w:hAnsi="Times New Roman" w:cs="Times New Roman"/>
                <w:sz w:val="24"/>
                <w:szCs w:val="24"/>
                <w:lang w:val="en-US"/>
              </w:rPr>
              <w:t xml:space="preserve"> </w:t>
            </w:r>
            <w:r w:rsidRPr="00FF0F5F">
              <w:rPr>
                <w:rFonts w:ascii="Times New Roman" w:eastAsia="Calibri" w:hAnsi="Times New Roman" w:cs="Times New Roman"/>
                <w:sz w:val="24"/>
                <w:szCs w:val="24"/>
              </w:rPr>
              <w:t>Эфир</w:t>
            </w:r>
            <w:r w:rsidRPr="00FF0F5F">
              <w:rPr>
                <w:rFonts w:ascii="Times New Roman" w:eastAsia="Calibri" w:hAnsi="Times New Roman" w:cs="Times New Roman"/>
                <w:sz w:val="24"/>
                <w:szCs w:val="24"/>
                <w:lang w:val="en-US"/>
              </w:rPr>
              <w:t xml:space="preserve"> </w:t>
            </w:r>
            <w:r w:rsidRPr="00FF0F5F">
              <w:rPr>
                <w:rFonts w:ascii="Times New Roman" w:eastAsia="Calibri" w:hAnsi="Times New Roman" w:cs="Times New Roman"/>
                <w:sz w:val="24"/>
                <w:szCs w:val="24"/>
              </w:rPr>
              <w:t>майы</w:t>
            </w:r>
            <w:r w:rsidRPr="00FF0F5F">
              <w:rPr>
                <w:rFonts w:ascii="Times New Roman" w:eastAsia="Calibri" w:hAnsi="Times New Roman" w:cs="Times New Roman"/>
                <w:sz w:val="24"/>
                <w:szCs w:val="24"/>
                <w:lang w:val="en-US"/>
              </w:rPr>
              <w:t xml:space="preserve"> </w:t>
            </w:r>
            <w:r w:rsidR="0019390C" w:rsidRPr="00FF0F5F">
              <w:rPr>
                <w:rFonts w:ascii="Times New Roman" w:eastAsia="Calibri" w:hAnsi="Times New Roman" w:cs="Times New Roman"/>
                <w:sz w:val="24"/>
                <w:szCs w:val="24"/>
                <w:lang w:val="en-US"/>
              </w:rPr>
              <w:t>(</w:t>
            </w:r>
            <w:r w:rsidR="0019390C" w:rsidRPr="006F195A">
              <w:rPr>
                <w:rFonts w:ascii="Times New Roman" w:eastAsia="Calibri" w:hAnsi="Times New Roman" w:cs="Times New Roman"/>
                <w:sz w:val="24"/>
                <w:szCs w:val="24"/>
              </w:rPr>
              <w:t>г</w:t>
            </w:r>
            <w:r w:rsidR="0019390C" w:rsidRPr="00FF0F5F">
              <w:rPr>
                <w:rFonts w:ascii="Times New Roman" w:eastAsia="Calibri" w:hAnsi="Times New Roman" w:cs="Times New Roman"/>
                <w:sz w:val="24"/>
                <w:szCs w:val="24"/>
                <w:lang w:val="en-US"/>
              </w:rPr>
              <w:t>)</w:t>
            </w:r>
          </w:p>
        </w:tc>
        <w:tc>
          <w:tcPr>
            <w:tcW w:w="1808" w:type="dxa"/>
          </w:tcPr>
          <w:p w14:paraId="6776E4F8" w14:textId="77777777" w:rsidR="00FF0F5F" w:rsidRPr="00FF0F5F" w:rsidRDefault="00FF0F5F" w:rsidP="00FF0F5F">
            <w:pPr>
              <w:jc w:val="both"/>
              <w:rPr>
                <w:rFonts w:ascii="Times New Roman" w:eastAsia="Calibri" w:hAnsi="Times New Roman" w:cs="Times New Roman"/>
                <w:sz w:val="24"/>
                <w:szCs w:val="24"/>
              </w:rPr>
            </w:pPr>
            <w:r w:rsidRPr="00FF0F5F">
              <w:rPr>
                <w:rFonts w:ascii="Times New Roman" w:eastAsia="Calibri" w:hAnsi="Times New Roman" w:cs="Times New Roman"/>
                <w:sz w:val="24"/>
                <w:szCs w:val="24"/>
              </w:rPr>
              <w:t>Атқаратын</w:t>
            </w:r>
          </w:p>
          <w:p w14:paraId="1EF43E70" w14:textId="573AF1DB" w:rsidR="0019390C" w:rsidRDefault="00FF0F5F" w:rsidP="00FF0F5F">
            <w:pPr>
              <w:jc w:val="both"/>
              <w:rPr>
                <w:rFonts w:ascii="Times New Roman" w:hAnsi="Times New Roman" w:cs="Times New Roman"/>
                <w:sz w:val="28"/>
                <w:szCs w:val="28"/>
              </w:rPr>
            </w:pPr>
            <w:r w:rsidRPr="00FF0F5F">
              <w:rPr>
                <w:rFonts w:ascii="Times New Roman" w:eastAsia="Calibri" w:hAnsi="Times New Roman" w:cs="Times New Roman"/>
                <w:sz w:val="24"/>
                <w:szCs w:val="24"/>
              </w:rPr>
              <w:t>қызметі</w:t>
            </w:r>
          </w:p>
        </w:tc>
        <w:tc>
          <w:tcPr>
            <w:tcW w:w="1232" w:type="dxa"/>
          </w:tcPr>
          <w:p w14:paraId="1B0C181F" w14:textId="173A811C" w:rsidR="0019390C" w:rsidRDefault="0019390C" w:rsidP="0019390C">
            <w:pPr>
              <w:jc w:val="both"/>
              <w:rPr>
                <w:rFonts w:ascii="Times New Roman" w:hAnsi="Times New Roman" w:cs="Times New Roman"/>
                <w:sz w:val="28"/>
                <w:szCs w:val="28"/>
              </w:rPr>
            </w:pPr>
            <w:r w:rsidRPr="006F195A">
              <w:rPr>
                <w:rFonts w:ascii="Times New Roman" w:eastAsia="Calibri" w:hAnsi="Times New Roman" w:cs="Times New Roman"/>
                <w:sz w:val="24"/>
                <w:szCs w:val="24"/>
              </w:rPr>
              <w:t>3</w:t>
            </w:r>
          </w:p>
        </w:tc>
        <w:tc>
          <w:tcPr>
            <w:tcW w:w="1233" w:type="dxa"/>
          </w:tcPr>
          <w:p w14:paraId="3A06110A" w14:textId="3A77BE87" w:rsidR="0019390C" w:rsidRDefault="0019390C" w:rsidP="0019390C">
            <w:pPr>
              <w:jc w:val="both"/>
              <w:rPr>
                <w:rFonts w:ascii="Times New Roman" w:hAnsi="Times New Roman" w:cs="Times New Roman"/>
                <w:sz w:val="28"/>
                <w:szCs w:val="28"/>
              </w:rPr>
            </w:pPr>
            <w:r w:rsidRPr="006F195A">
              <w:rPr>
                <w:rFonts w:ascii="Times New Roman" w:eastAsia="Calibri" w:hAnsi="Times New Roman" w:cs="Times New Roman"/>
                <w:sz w:val="24"/>
                <w:szCs w:val="24"/>
              </w:rPr>
              <w:t>3</w:t>
            </w:r>
          </w:p>
        </w:tc>
        <w:tc>
          <w:tcPr>
            <w:tcW w:w="1219" w:type="dxa"/>
          </w:tcPr>
          <w:p w14:paraId="15C873D1" w14:textId="1ED51318" w:rsidR="0019390C" w:rsidRDefault="0019390C" w:rsidP="0019390C">
            <w:pPr>
              <w:jc w:val="both"/>
              <w:rPr>
                <w:rFonts w:ascii="Times New Roman" w:hAnsi="Times New Roman" w:cs="Times New Roman"/>
                <w:sz w:val="28"/>
                <w:szCs w:val="28"/>
              </w:rPr>
            </w:pPr>
            <w:r w:rsidRPr="006F195A">
              <w:rPr>
                <w:rFonts w:ascii="Times New Roman" w:eastAsia="Calibri" w:hAnsi="Times New Roman" w:cs="Times New Roman"/>
                <w:sz w:val="24"/>
                <w:szCs w:val="24"/>
              </w:rPr>
              <w:t>3</w:t>
            </w:r>
          </w:p>
        </w:tc>
        <w:tc>
          <w:tcPr>
            <w:tcW w:w="1219" w:type="dxa"/>
          </w:tcPr>
          <w:p w14:paraId="460FE1D5" w14:textId="6F4A2F39" w:rsidR="0019390C" w:rsidRDefault="0019390C" w:rsidP="0019390C">
            <w:pPr>
              <w:jc w:val="both"/>
              <w:rPr>
                <w:rFonts w:ascii="Times New Roman" w:hAnsi="Times New Roman" w:cs="Times New Roman"/>
                <w:sz w:val="28"/>
                <w:szCs w:val="28"/>
              </w:rPr>
            </w:pPr>
            <w:r w:rsidRPr="006F195A">
              <w:rPr>
                <w:rFonts w:ascii="Times New Roman" w:eastAsia="Calibri" w:hAnsi="Times New Roman" w:cs="Times New Roman"/>
                <w:sz w:val="24"/>
                <w:szCs w:val="24"/>
              </w:rPr>
              <w:t>3</w:t>
            </w:r>
          </w:p>
        </w:tc>
        <w:tc>
          <w:tcPr>
            <w:tcW w:w="1219" w:type="dxa"/>
          </w:tcPr>
          <w:p w14:paraId="6A57781A" w14:textId="0C027DB2" w:rsidR="0019390C" w:rsidRDefault="0019390C" w:rsidP="0019390C">
            <w:pPr>
              <w:jc w:val="both"/>
              <w:rPr>
                <w:rFonts w:ascii="Times New Roman" w:hAnsi="Times New Roman" w:cs="Times New Roman"/>
                <w:sz w:val="28"/>
                <w:szCs w:val="28"/>
              </w:rPr>
            </w:pPr>
            <w:r w:rsidRPr="006F195A">
              <w:rPr>
                <w:rFonts w:ascii="Times New Roman" w:eastAsia="Calibri" w:hAnsi="Times New Roman" w:cs="Times New Roman"/>
                <w:sz w:val="24"/>
                <w:szCs w:val="24"/>
              </w:rPr>
              <w:t>3</w:t>
            </w:r>
          </w:p>
        </w:tc>
      </w:tr>
      <w:tr w:rsidR="0019390C" w14:paraId="61A955D6" w14:textId="77777777" w:rsidTr="0016698C">
        <w:tc>
          <w:tcPr>
            <w:tcW w:w="1590" w:type="dxa"/>
          </w:tcPr>
          <w:p w14:paraId="08534B9B" w14:textId="4687D1B3" w:rsidR="0019390C" w:rsidRDefault="0019390C" w:rsidP="0019390C">
            <w:pPr>
              <w:jc w:val="both"/>
              <w:rPr>
                <w:rFonts w:ascii="Times New Roman" w:hAnsi="Times New Roman" w:cs="Times New Roman"/>
                <w:sz w:val="28"/>
                <w:szCs w:val="28"/>
              </w:rPr>
            </w:pPr>
            <w:r w:rsidRPr="006F195A">
              <w:rPr>
                <w:rFonts w:ascii="Times New Roman" w:eastAsia="Calibri" w:hAnsi="Times New Roman" w:cs="Times New Roman"/>
                <w:sz w:val="24"/>
                <w:szCs w:val="24"/>
              </w:rPr>
              <w:t>Карбопол -940 (г)</w:t>
            </w:r>
          </w:p>
        </w:tc>
        <w:tc>
          <w:tcPr>
            <w:tcW w:w="1808" w:type="dxa"/>
          </w:tcPr>
          <w:p w14:paraId="7E883B51" w14:textId="090C04FE" w:rsidR="0019390C" w:rsidRDefault="00FF0F5F" w:rsidP="0019390C">
            <w:pPr>
              <w:jc w:val="both"/>
              <w:rPr>
                <w:rFonts w:ascii="Times New Roman" w:hAnsi="Times New Roman" w:cs="Times New Roman"/>
                <w:sz w:val="28"/>
                <w:szCs w:val="28"/>
              </w:rPr>
            </w:pPr>
            <w:r w:rsidRPr="00FF0F5F">
              <w:rPr>
                <w:rFonts w:ascii="Times New Roman" w:eastAsia="Calibri" w:hAnsi="Times New Roman" w:cs="Times New Roman"/>
                <w:sz w:val="24"/>
                <w:szCs w:val="24"/>
              </w:rPr>
              <w:t>Гель түзуші</w:t>
            </w:r>
          </w:p>
        </w:tc>
        <w:tc>
          <w:tcPr>
            <w:tcW w:w="1232" w:type="dxa"/>
          </w:tcPr>
          <w:p w14:paraId="4B58939A" w14:textId="569CBD00" w:rsidR="0019390C" w:rsidRDefault="0019390C" w:rsidP="0019390C">
            <w:pPr>
              <w:jc w:val="both"/>
              <w:rPr>
                <w:rFonts w:ascii="Times New Roman" w:hAnsi="Times New Roman" w:cs="Times New Roman"/>
                <w:sz w:val="28"/>
                <w:szCs w:val="28"/>
              </w:rPr>
            </w:pPr>
            <w:r w:rsidRPr="006F195A">
              <w:rPr>
                <w:rFonts w:ascii="Times New Roman" w:eastAsia="Calibri" w:hAnsi="Times New Roman" w:cs="Times New Roman"/>
                <w:sz w:val="24"/>
                <w:szCs w:val="24"/>
              </w:rPr>
              <w:t>2.0</w:t>
            </w:r>
          </w:p>
        </w:tc>
        <w:tc>
          <w:tcPr>
            <w:tcW w:w="1233" w:type="dxa"/>
          </w:tcPr>
          <w:p w14:paraId="20235A7B" w14:textId="560B90B3" w:rsidR="0019390C" w:rsidRDefault="0019390C" w:rsidP="0019390C">
            <w:pPr>
              <w:jc w:val="both"/>
              <w:rPr>
                <w:rFonts w:ascii="Times New Roman" w:hAnsi="Times New Roman" w:cs="Times New Roman"/>
                <w:sz w:val="28"/>
                <w:szCs w:val="28"/>
              </w:rPr>
            </w:pPr>
            <w:r w:rsidRPr="006F195A">
              <w:rPr>
                <w:rFonts w:ascii="Times New Roman" w:eastAsia="Calibri" w:hAnsi="Times New Roman" w:cs="Times New Roman"/>
                <w:sz w:val="24"/>
                <w:szCs w:val="24"/>
              </w:rPr>
              <w:t>1.5</w:t>
            </w:r>
          </w:p>
        </w:tc>
        <w:tc>
          <w:tcPr>
            <w:tcW w:w="1219" w:type="dxa"/>
          </w:tcPr>
          <w:p w14:paraId="0752EADE" w14:textId="14BB0BDB" w:rsidR="0019390C" w:rsidRDefault="0019390C" w:rsidP="0019390C">
            <w:pPr>
              <w:jc w:val="both"/>
              <w:rPr>
                <w:rFonts w:ascii="Times New Roman" w:hAnsi="Times New Roman" w:cs="Times New Roman"/>
                <w:sz w:val="28"/>
                <w:szCs w:val="28"/>
              </w:rPr>
            </w:pPr>
            <w:r w:rsidRPr="006F195A">
              <w:rPr>
                <w:rFonts w:ascii="Times New Roman" w:eastAsia="Calibri" w:hAnsi="Times New Roman" w:cs="Times New Roman"/>
                <w:sz w:val="24"/>
                <w:szCs w:val="24"/>
              </w:rPr>
              <w:t>1.5</w:t>
            </w:r>
          </w:p>
        </w:tc>
        <w:tc>
          <w:tcPr>
            <w:tcW w:w="1219" w:type="dxa"/>
          </w:tcPr>
          <w:p w14:paraId="1308F362" w14:textId="66C28874" w:rsidR="0019390C" w:rsidRDefault="0019390C" w:rsidP="0019390C">
            <w:pPr>
              <w:jc w:val="both"/>
              <w:rPr>
                <w:rFonts w:ascii="Times New Roman" w:hAnsi="Times New Roman" w:cs="Times New Roman"/>
                <w:sz w:val="28"/>
                <w:szCs w:val="28"/>
              </w:rPr>
            </w:pPr>
            <w:r w:rsidRPr="006F195A">
              <w:rPr>
                <w:rFonts w:ascii="Times New Roman" w:eastAsia="Calibri" w:hAnsi="Times New Roman" w:cs="Times New Roman"/>
                <w:sz w:val="24"/>
                <w:szCs w:val="24"/>
              </w:rPr>
              <w:t>2.0</w:t>
            </w:r>
          </w:p>
        </w:tc>
        <w:tc>
          <w:tcPr>
            <w:tcW w:w="1219" w:type="dxa"/>
          </w:tcPr>
          <w:p w14:paraId="596DBAEF" w14:textId="4FF9B74F" w:rsidR="0019390C" w:rsidRDefault="0019390C" w:rsidP="0019390C">
            <w:pPr>
              <w:jc w:val="both"/>
              <w:rPr>
                <w:rFonts w:ascii="Times New Roman" w:hAnsi="Times New Roman" w:cs="Times New Roman"/>
                <w:sz w:val="28"/>
                <w:szCs w:val="28"/>
              </w:rPr>
            </w:pPr>
            <w:r w:rsidRPr="006F195A">
              <w:rPr>
                <w:rFonts w:ascii="Times New Roman" w:eastAsia="Calibri" w:hAnsi="Times New Roman" w:cs="Times New Roman"/>
                <w:sz w:val="24"/>
                <w:szCs w:val="24"/>
              </w:rPr>
              <w:t>2.0</w:t>
            </w:r>
          </w:p>
        </w:tc>
      </w:tr>
      <w:tr w:rsidR="0019390C" w14:paraId="4DDBBE73" w14:textId="77777777" w:rsidTr="0016698C">
        <w:tc>
          <w:tcPr>
            <w:tcW w:w="1590" w:type="dxa"/>
          </w:tcPr>
          <w:p w14:paraId="384EEBFA" w14:textId="72D01725" w:rsidR="0019390C" w:rsidRDefault="0019390C" w:rsidP="0019390C">
            <w:pPr>
              <w:jc w:val="both"/>
              <w:rPr>
                <w:rFonts w:ascii="Times New Roman" w:hAnsi="Times New Roman" w:cs="Times New Roman"/>
                <w:sz w:val="28"/>
                <w:szCs w:val="28"/>
              </w:rPr>
            </w:pPr>
            <w:r w:rsidRPr="006F195A">
              <w:rPr>
                <w:rFonts w:ascii="Times New Roman" w:eastAsia="Calibri" w:hAnsi="Times New Roman" w:cs="Times New Roman"/>
                <w:sz w:val="24"/>
                <w:szCs w:val="24"/>
              </w:rPr>
              <w:t>Глицерин (мл)</w:t>
            </w:r>
          </w:p>
        </w:tc>
        <w:tc>
          <w:tcPr>
            <w:tcW w:w="1808" w:type="dxa"/>
          </w:tcPr>
          <w:p w14:paraId="46BFAB9D" w14:textId="3414C91F" w:rsidR="0019390C" w:rsidRDefault="0019390C" w:rsidP="0019390C">
            <w:pPr>
              <w:jc w:val="both"/>
              <w:rPr>
                <w:rFonts w:ascii="Times New Roman" w:hAnsi="Times New Roman" w:cs="Times New Roman"/>
                <w:sz w:val="28"/>
                <w:szCs w:val="28"/>
              </w:rPr>
            </w:pPr>
            <w:r w:rsidRPr="006F195A">
              <w:rPr>
                <w:rFonts w:ascii="Times New Roman" w:eastAsia="Calibri" w:hAnsi="Times New Roman" w:cs="Times New Roman"/>
                <w:sz w:val="24"/>
                <w:szCs w:val="24"/>
              </w:rPr>
              <w:t>Пластификатор</w:t>
            </w:r>
          </w:p>
        </w:tc>
        <w:tc>
          <w:tcPr>
            <w:tcW w:w="1232" w:type="dxa"/>
          </w:tcPr>
          <w:p w14:paraId="42277F0D" w14:textId="39FA447D" w:rsidR="0019390C" w:rsidRDefault="0019390C" w:rsidP="0019390C">
            <w:pPr>
              <w:jc w:val="both"/>
              <w:rPr>
                <w:rFonts w:ascii="Times New Roman" w:hAnsi="Times New Roman" w:cs="Times New Roman"/>
                <w:sz w:val="28"/>
                <w:szCs w:val="28"/>
              </w:rPr>
            </w:pPr>
            <w:r w:rsidRPr="006F195A">
              <w:rPr>
                <w:rFonts w:ascii="Times New Roman" w:hAnsi="Times New Roman" w:cs="Times New Roman"/>
                <w:sz w:val="24"/>
                <w:szCs w:val="24"/>
              </w:rPr>
              <w:t>2.0</w:t>
            </w:r>
          </w:p>
        </w:tc>
        <w:tc>
          <w:tcPr>
            <w:tcW w:w="1233" w:type="dxa"/>
          </w:tcPr>
          <w:p w14:paraId="0041E779" w14:textId="512253BD" w:rsidR="0019390C" w:rsidRDefault="0019390C" w:rsidP="0019390C">
            <w:pPr>
              <w:jc w:val="both"/>
              <w:rPr>
                <w:rFonts w:ascii="Times New Roman" w:hAnsi="Times New Roman" w:cs="Times New Roman"/>
                <w:sz w:val="28"/>
                <w:szCs w:val="28"/>
              </w:rPr>
            </w:pPr>
            <w:r w:rsidRPr="006F195A">
              <w:rPr>
                <w:rFonts w:ascii="Times New Roman" w:hAnsi="Times New Roman" w:cs="Times New Roman"/>
                <w:sz w:val="24"/>
                <w:szCs w:val="24"/>
              </w:rPr>
              <w:t>-</w:t>
            </w:r>
          </w:p>
        </w:tc>
        <w:tc>
          <w:tcPr>
            <w:tcW w:w="1219" w:type="dxa"/>
          </w:tcPr>
          <w:p w14:paraId="7B59C6F3" w14:textId="2CF35BD1" w:rsidR="0019390C" w:rsidRDefault="0019390C" w:rsidP="0019390C">
            <w:pPr>
              <w:jc w:val="both"/>
              <w:rPr>
                <w:rFonts w:ascii="Times New Roman" w:hAnsi="Times New Roman" w:cs="Times New Roman"/>
                <w:sz w:val="28"/>
                <w:szCs w:val="28"/>
              </w:rPr>
            </w:pPr>
            <w:r w:rsidRPr="006F195A">
              <w:rPr>
                <w:rFonts w:ascii="Times New Roman" w:hAnsi="Times New Roman" w:cs="Times New Roman"/>
                <w:sz w:val="24"/>
                <w:szCs w:val="24"/>
              </w:rPr>
              <w:t>2.0</w:t>
            </w:r>
          </w:p>
        </w:tc>
        <w:tc>
          <w:tcPr>
            <w:tcW w:w="1219" w:type="dxa"/>
          </w:tcPr>
          <w:p w14:paraId="3E3248BF" w14:textId="0F1638D2" w:rsidR="0019390C" w:rsidRDefault="0019390C" w:rsidP="0019390C">
            <w:pPr>
              <w:jc w:val="both"/>
              <w:rPr>
                <w:rFonts w:ascii="Times New Roman" w:hAnsi="Times New Roman" w:cs="Times New Roman"/>
                <w:sz w:val="28"/>
                <w:szCs w:val="28"/>
              </w:rPr>
            </w:pPr>
            <w:r w:rsidRPr="006F195A">
              <w:rPr>
                <w:rFonts w:ascii="Times New Roman" w:hAnsi="Times New Roman" w:cs="Times New Roman"/>
                <w:sz w:val="24"/>
                <w:szCs w:val="24"/>
              </w:rPr>
              <w:t>-</w:t>
            </w:r>
          </w:p>
        </w:tc>
        <w:tc>
          <w:tcPr>
            <w:tcW w:w="1219" w:type="dxa"/>
          </w:tcPr>
          <w:p w14:paraId="2A1DA1FA" w14:textId="628E863C" w:rsidR="0019390C" w:rsidRDefault="0019390C" w:rsidP="0019390C">
            <w:pPr>
              <w:jc w:val="both"/>
              <w:rPr>
                <w:rFonts w:ascii="Times New Roman" w:hAnsi="Times New Roman" w:cs="Times New Roman"/>
                <w:sz w:val="28"/>
                <w:szCs w:val="28"/>
              </w:rPr>
            </w:pPr>
            <w:r w:rsidRPr="006F195A">
              <w:rPr>
                <w:rFonts w:ascii="Times New Roman" w:hAnsi="Times New Roman" w:cs="Times New Roman"/>
                <w:sz w:val="24"/>
                <w:szCs w:val="24"/>
              </w:rPr>
              <w:t>2.0</w:t>
            </w:r>
          </w:p>
        </w:tc>
      </w:tr>
      <w:tr w:rsidR="0019390C" w14:paraId="20B60809" w14:textId="77777777" w:rsidTr="0016698C">
        <w:tc>
          <w:tcPr>
            <w:tcW w:w="1590" w:type="dxa"/>
          </w:tcPr>
          <w:p w14:paraId="02261853" w14:textId="2C84D226" w:rsidR="0019390C" w:rsidRDefault="00FF0F5F" w:rsidP="0019390C">
            <w:pPr>
              <w:jc w:val="both"/>
              <w:rPr>
                <w:rFonts w:ascii="Times New Roman" w:hAnsi="Times New Roman" w:cs="Times New Roman"/>
                <w:sz w:val="28"/>
                <w:szCs w:val="28"/>
              </w:rPr>
            </w:pPr>
            <w:r w:rsidRPr="006F195A">
              <w:rPr>
                <w:rFonts w:ascii="Times New Roman" w:eastAsia="Calibri" w:hAnsi="Times New Roman" w:cs="Times New Roman"/>
                <w:sz w:val="24"/>
                <w:szCs w:val="24"/>
              </w:rPr>
              <w:t xml:space="preserve">10% </w:t>
            </w:r>
            <w:r w:rsidR="0019390C" w:rsidRPr="006F195A">
              <w:rPr>
                <w:rFonts w:ascii="Times New Roman" w:eastAsia="Calibri" w:hAnsi="Times New Roman" w:cs="Times New Roman"/>
                <w:sz w:val="24"/>
                <w:szCs w:val="24"/>
              </w:rPr>
              <w:t>NaOH (мл)</w:t>
            </w:r>
          </w:p>
        </w:tc>
        <w:tc>
          <w:tcPr>
            <w:tcW w:w="1808" w:type="dxa"/>
          </w:tcPr>
          <w:p w14:paraId="0A7FD3C4" w14:textId="7BD2A834" w:rsidR="0019390C" w:rsidRDefault="00FF0F5F" w:rsidP="0019390C">
            <w:pPr>
              <w:jc w:val="both"/>
              <w:rPr>
                <w:rFonts w:ascii="Times New Roman" w:hAnsi="Times New Roman" w:cs="Times New Roman"/>
                <w:sz w:val="28"/>
                <w:szCs w:val="28"/>
              </w:rPr>
            </w:pPr>
            <w:r>
              <w:rPr>
                <w:rFonts w:ascii="Times New Roman" w:eastAsia="Calibri" w:hAnsi="Times New Roman" w:cs="Times New Roman"/>
                <w:sz w:val="24"/>
                <w:szCs w:val="24"/>
              </w:rPr>
              <w:t>Н</w:t>
            </w:r>
            <w:r w:rsidR="0019390C" w:rsidRPr="006F195A">
              <w:rPr>
                <w:rFonts w:ascii="Times New Roman" w:eastAsia="Calibri" w:hAnsi="Times New Roman" w:cs="Times New Roman"/>
                <w:sz w:val="24"/>
                <w:szCs w:val="24"/>
              </w:rPr>
              <w:t>ейтрализатор</w:t>
            </w:r>
          </w:p>
        </w:tc>
        <w:tc>
          <w:tcPr>
            <w:tcW w:w="1232" w:type="dxa"/>
          </w:tcPr>
          <w:p w14:paraId="64EBAEBD" w14:textId="10C0A39C" w:rsidR="0019390C" w:rsidRDefault="0019390C" w:rsidP="0019390C">
            <w:pPr>
              <w:jc w:val="both"/>
              <w:rPr>
                <w:rFonts w:ascii="Times New Roman" w:hAnsi="Times New Roman" w:cs="Times New Roman"/>
                <w:sz w:val="28"/>
                <w:szCs w:val="28"/>
              </w:rPr>
            </w:pPr>
            <w:r w:rsidRPr="006F195A">
              <w:rPr>
                <w:rFonts w:ascii="Times New Roman" w:eastAsia="Calibri" w:hAnsi="Times New Roman" w:cs="Times New Roman"/>
                <w:sz w:val="24"/>
                <w:szCs w:val="24"/>
              </w:rPr>
              <w:t>2.0</w:t>
            </w:r>
          </w:p>
        </w:tc>
        <w:tc>
          <w:tcPr>
            <w:tcW w:w="1233" w:type="dxa"/>
          </w:tcPr>
          <w:p w14:paraId="409B83C2" w14:textId="49515C28" w:rsidR="0019390C" w:rsidRDefault="0019390C" w:rsidP="0019390C">
            <w:pPr>
              <w:jc w:val="both"/>
              <w:rPr>
                <w:rFonts w:ascii="Times New Roman" w:hAnsi="Times New Roman" w:cs="Times New Roman"/>
                <w:sz w:val="28"/>
                <w:szCs w:val="28"/>
              </w:rPr>
            </w:pPr>
            <w:r w:rsidRPr="006F195A">
              <w:rPr>
                <w:rFonts w:ascii="Times New Roman" w:eastAsia="Calibri" w:hAnsi="Times New Roman" w:cs="Times New Roman"/>
                <w:sz w:val="24"/>
                <w:szCs w:val="24"/>
              </w:rPr>
              <w:t>2.0</w:t>
            </w:r>
          </w:p>
        </w:tc>
        <w:tc>
          <w:tcPr>
            <w:tcW w:w="1219" w:type="dxa"/>
          </w:tcPr>
          <w:p w14:paraId="291A84BE" w14:textId="5149451E" w:rsidR="0019390C" w:rsidRDefault="0019390C" w:rsidP="0019390C">
            <w:pPr>
              <w:jc w:val="both"/>
              <w:rPr>
                <w:rFonts w:ascii="Times New Roman" w:hAnsi="Times New Roman" w:cs="Times New Roman"/>
                <w:sz w:val="28"/>
                <w:szCs w:val="28"/>
              </w:rPr>
            </w:pPr>
            <w:r w:rsidRPr="006F195A">
              <w:rPr>
                <w:rFonts w:ascii="Times New Roman" w:eastAsia="Calibri" w:hAnsi="Times New Roman" w:cs="Times New Roman"/>
                <w:sz w:val="24"/>
                <w:szCs w:val="24"/>
              </w:rPr>
              <w:t>2.0</w:t>
            </w:r>
          </w:p>
        </w:tc>
        <w:tc>
          <w:tcPr>
            <w:tcW w:w="1219" w:type="dxa"/>
          </w:tcPr>
          <w:p w14:paraId="796329A3" w14:textId="02ED80E5" w:rsidR="0019390C" w:rsidRDefault="0019390C" w:rsidP="0019390C">
            <w:pPr>
              <w:jc w:val="both"/>
              <w:rPr>
                <w:rFonts w:ascii="Times New Roman" w:hAnsi="Times New Roman" w:cs="Times New Roman"/>
                <w:sz w:val="28"/>
                <w:szCs w:val="28"/>
              </w:rPr>
            </w:pPr>
            <w:r w:rsidRPr="006F195A">
              <w:rPr>
                <w:rFonts w:ascii="Times New Roman" w:eastAsia="Calibri" w:hAnsi="Times New Roman" w:cs="Times New Roman"/>
                <w:sz w:val="24"/>
                <w:szCs w:val="24"/>
              </w:rPr>
              <w:t>2.0</w:t>
            </w:r>
          </w:p>
        </w:tc>
        <w:tc>
          <w:tcPr>
            <w:tcW w:w="1219" w:type="dxa"/>
          </w:tcPr>
          <w:p w14:paraId="6C415064" w14:textId="6C76815E" w:rsidR="0019390C" w:rsidRDefault="0019390C" w:rsidP="0019390C">
            <w:pPr>
              <w:jc w:val="both"/>
              <w:rPr>
                <w:rFonts w:ascii="Times New Roman" w:hAnsi="Times New Roman" w:cs="Times New Roman"/>
                <w:sz w:val="28"/>
                <w:szCs w:val="28"/>
              </w:rPr>
            </w:pPr>
            <w:r w:rsidRPr="006F195A">
              <w:rPr>
                <w:rFonts w:ascii="Times New Roman" w:eastAsia="Calibri" w:hAnsi="Times New Roman" w:cs="Times New Roman"/>
                <w:sz w:val="24"/>
                <w:szCs w:val="24"/>
              </w:rPr>
              <w:t>2.0</w:t>
            </w:r>
          </w:p>
        </w:tc>
      </w:tr>
      <w:tr w:rsidR="0019390C" w14:paraId="76925D29" w14:textId="77777777" w:rsidTr="0016698C">
        <w:tc>
          <w:tcPr>
            <w:tcW w:w="1590" w:type="dxa"/>
          </w:tcPr>
          <w:p w14:paraId="025F16EB" w14:textId="5F989ED2" w:rsidR="0019390C" w:rsidRDefault="0019390C" w:rsidP="0019390C">
            <w:pPr>
              <w:jc w:val="both"/>
              <w:rPr>
                <w:rFonts w:ascii="Times New Roman" w:hAnsi="Times New Roman" w:cs="Times New Roman"/>
                <w:sz w:val="28"/>
                <w:szCs w:val="28"/>
              </w:rPr>
            </w:pPr>
            <w:r w:rsidRPr="006F195A">
              <w:rPr>
                <w:rFonts w:ascii="Times New Roman" w:eastAsia="Calibri" w:hAnsi="Times New Roman" w:cs="Times New Roman"/>
                <w:sz w:val="24"/>
                <w:szCs w:val="24"/>
              </w:rPr>
              <w:t>Твин 80 (мл)</w:t>
            </w:r>
          </w:p>
        </w:tc>
        <w:tc>
          <w:tcPr>
            <w:tcW w:w="1808" w:type="dxa"/>
          </w:tcPr>
          <w:p w14:paraId="14FEDA17" w14:textId="7D11D738" w:rsidR="0019390C" w:rsidRDefault="0019390C" w:rsidP="0019390C">
            <w:pPr>
              <w:jc w:val="both"/>
              <w:rPr>
                <w:rFonts w:ascii="Times New Roman" w:hAnsi="Times New Roman" w:cs="Times New Roman"/>
                <w:sz w:val="28"/>
                <w:szCs w:val="28"/>
              </w:rPr>
            </w:pPr>
            <w:r w:rsidRPr="006F195A">
              <w:rPr>
                <w:rFonts w:ascii="Times New Roman" w:eastAsia="Calibri" w:hAnsi="Times New Roman" w:cs="Times New Roman"/>
                <w:sz w:val="24"/>
                <w:szCs w:val="24"/>
              </w:rPr>
              <w:t>Эмульгатор</w:t>
            </w:r>
          </w:p>
        </w:tc>
        <w:tc>
          <w:tcPr>
            <w:tcW w:w="1232" w:type="dxa"/>
          </w:tcPr>
          <w:p w14:paraId="100157FD" w14:textId="194DEB7D" w:rsidR="0019390C" w:rsidRDefault="0019390C" w:rsidP="0019390C">
            <w:pPr>
              <w:jc w:val="both"/>
              <w:rPr>
                <w:rFonts w:ascii="Times New Roman" w:hAnsi="Times New Roman" w:cs="Times New Roman"/>
                <w:sz w:val="28"/>
                <w:szCs w:val="28"/>
              </w:rPr>
            </w:pPr>
            <w:r w:rsidRPr="006F195A">
              <w:rPr>
                <w:rFonts w:ascii="Times New Roman" w:eastAsia="Calibri" w:hAnsi="Times New Roman" w:cs="Times New Roman"/>
                <w:sz w:val="24"/>
                <w:szCs w:val="24"/>
              </w:rPr>
              <w:t>1.0</w:t>
            </w:r>
          </w:p>
        </w:tc>
        <w:tc>
          <w:tcPr>
            <w:tcW w:w="1233" w:type="dxa"/>
          </w:tcPr>
          <w:p w14:paraId="1E992ECC" w14:textId="5D4FDA06" w:rsidR="0019390C" w:rsidRDefault="0019390C" w:rsidP="0019390C">
            <w:pPr>
              <w:jc w:val="both"/>
              <w:rPr>
                <w:rFonts w:ascii="Times New Roman" w:hAnsi="Times New Roman" w:cs="Times New Roman"/>
                <w:sz w:val="28"/>
                <w:szCs w:val="28"/>
              </w:rPr>
            </w:pPr>
            <w:r w:rsidRPr="006F195A">
              <w:rPr>
                <w:rFonts w:ascii="Times New Roman" w:eastAsia="Calibri" w:hAnsi="Times New Roman" w:cs="Times New Roman"/>
                <w:sz w:val="24"/>
                <w:szCs w:val="24"/>
              </w:rPr>
              <w:t>1.5</w:t>
            </w:r>
          </w:p>
        </w:tc>
        <w:tc>
          <w:tcPr>
            <w:tcW w:w="1219" w:type="dxa"/>
          </w:tcPr>
          <w:p w14:paraId="75A51030" w14:textId="5B6BFA2F" w:rsidR="0019390C" w:rsidRDefault="0019390C" w:rsidP="0019390C">
            <w:pPr>
              <w:jc w:val="both"/>
              <w:rPr>
                <w:rFonts w:ascii="Times New Roman" w:hAnsi="Times New Roman" w:cs="Times New Roman"/>
                <w:sz w:val="28"/>
                <w:szCs w:val="28"/>
              </w:rPr>
            </w:pPr>
            <w:r w:rsidRPr="006F195A">
              <w:rPr>
                <w:rFonts w:ascii="Times New Roman" w:eastAsia="Calibri" w:hAnsi="Times New Roman" w:cs="Times New Roman"/>
                <w:sz w:val="24"/>
                <w:szCs w:val="24"/>
              </w:rPr>
              <w:t>1.5</w:t>
            </w:r>
          </w:p>
        </w:tc>
        <w:tc>
          <w:tcPr>
            <w:tcW w:w="1219" w:type="dxa"/>
          </w:tcPr>
          <w:p w14:paraId="586AF799" w14:textId="5869CD64" w:rsidR="0019390C" w:rsidRDefault="0019390C" w:rsidP="0019390C">
            <w:pPr>
              <w:jc w:val="both"/>
              <w:rPr>
                <w:rFonts w:ascii="Times New Roman" w:hAnsi="Times New Roman" w:cs="Times New Roman"/>
                <w:sz w:val="28"/>
                <w:szCs w:val="28"/>
              </w:rPr>
            </w:pPr>
            <w:r w:rsidRPr="006F195A">
              <w:rPr>
                <w:rFonts w:ascii="Times New Roman" w:eastAsia="Calibri" w:hAnsi="Times New Roman" w:cs="Times New Roman"/>
                <w:sz w:val="24"/>
                <w:szCs w:val="24"/>
              </w:rPr>
              <w:t>2.0</w:t>
            </w:r>
          </w:p>
        </w:tc>
        <w:tc>
          <w:tcPr>
            <w:tcW w:w="1219" w:type="dxa"/>
          </w:tcPr>
          <w:p w14:paraId="1AA993A8" w14:textId="6DF959E1" w:rsidR="0019390C" w:rsidRDefault="0019390C" w:rsidP="0019390C">
            <w:pPr>
              <w:jc w:val="both"/>
              <w:rPr>
                <w:rFonts w:ascii="Times New Roman" w:hAnsi="Times New Roman" w:cs="Times New Roman"/>
                <w:sz w:val="28"/>
                <w:szCs w:val="28"/>
              </w:rPr>
            </w:pPr>
            <w:r w:rsidRPr="006F195A">
              <w:rPr>
                <w:rFonts w:ascii="Times New Roman" w:eastAsia="Calibri" w:hAnsi="Times New Roman" w:cs="Times New Roman"/>
                <w:sz w:val="24"/>
                <w:szCs w:val="24"/>
              </w:rPr>
              <w:t>2.0</w:t>
            </w:r>
          </w:p>
        </w:tc>
      </w:tr>
      <w:tr w:rsidR="0019390C" w14:paraId="028598EA" w14:textId="77777777" w:rsidTr="0016698C">
        <w:tc>
          <w:tcPr>
            <w:tcW w:w="1590" w:type="dxa"/>
          </w:tcPr>
          <w:p w14:paraId="680CD285" w14:textId="4FCF9E2C" w:rsidR="0019390C" w:rsidRDefault="0019390C" w:rsidP="0019390C">
            <w:pPr>
              <w:jc w:val="both"/>
              <w:rPr>
                <w:rFonts w:ascii="Times New Roman" w:hAnsi="Times New Roman" w:cs="Times New Roman"/>
                <w:sz w:val="28"/>
                <w:szCs w:val="28"/>
              </w:rPr>
            </w:pPr>
            <w:r>
              <w:rPr>
                <w:rFonts w:ascii="Times New Roman" w:hAnsi="Times New Roman" w:cs="Times New Roman"/>
                <w:sz w:val="24"/>
                <w:szCs w:val="24"/>
                <w:lang w:val="kk-KZ"/>
              </w:rPr>
              <w:t>Бензил спирт</w:t>
            </w:r>
            <w:r w:rsidR="00EE3F94">
              <w:rPr>
                <w:rFonts w:ascii="Times New Roman" w:hAnsi="Times New Roman" w:cs="Times New Roman"/>
                <w:sz w:val="24"/>
                <w:szCs w:val="24"/>
                <w:lang w:val="kk-KZ"/>
              </w:rPr>
              <w:t>і</w:t>
            </w:r>
          </w:p>
        </w:tc>
        <w:tc>
          <w:tcPr>
            <w:tcW w:w="1808" w:type="dxa"/>
          </w:tcPr>
          <w:p w14:paraId="4EF5366C" w14:textId="6773247B" w:rsidR="0019390C" w:rsidRDefault="0019390C" w:rsidP="0019390C">
            <w:pPr>
              <w:jc w:val="both"/>
              <w:rPr>
                <w:rFonts w:ascii="Times New Roman" w:hAnsi="Times New Roman" w:cs="Times New Roman"/>
                <w:sz w:val="28"/>
                <w:szCs w:val="28"/>
              </w:rPr>
            </w:pPr>
            <w:r w:rsidRPr="006F195A">
              <w:rPr>
                <w:rFonts w:ascii="Times New Roman" w:hAnsi="Times New Roman" w:cs="Times New Roman"/>
                <w:sz w:val="24"/>
                <w:szCs w:val="24"/>
              </w:rPr>
              <w:t>Консервант</w:t>
            </w:r>
          </w:p>
        </w:tc>
        <w:tc>
          <w:tcPr>
            <w:tcW w:w="1232" w:type="dxa"/>
          </w:tcPr>
          <w:p w14:paraId="30359B9C" w14:textId="11FA03CD" w:rsidR="0019390C" w:rsidRDefault="0019390C" w:rsidP="0019390C">
            <w:pPr>
              <w:jc w:val="both"/>
              <w:rPr>
                <w:rFonts w:ascii="Times New Roman" w:hAnsi="Times New Roman" w:cs="Times New Roman"/>
                <w:sz w:val="28"/>
                <w:szCs w:val="28"/>
              </w:rPr>
            </w:pPr>
            <w:r w:rsidRPr="006F195A">
              <w:rPr>
                <w:rFonts w:ascii="Times New Roman" w:hAnsi="Times New Roman" w:cs="Times New Roman"/>
                <w:sz w:val="24"/>
                <w:szCs w:val="24"/>
              </w:rPr>
              <w:t>0,3</w:t>
            </w:r>
          </w:p>
        </w:tc>
        <w:tc>
          <w:tcPr>
            <w:tcW w:w="1233" w:type="dxa"/>
          </w:tcPr>
          <w:p w14:paraId="139F895D" w14:textId="3F709B13" w:rsidR="0019390C" w:rsidRDefault="0019390C" w:rsidP="0019390C">
            <w:pPr>
              <w:jc w:val="both"/>
              <w:rPr>
                <w:rFonts w:ascii="Times New Roman" w:hAnsi="Times New Roman" w:cs="Times New Roman"/>
                <w:sz w:val="28"/>
                <w:szCs w:val="28"/>
              </w:rPr>
            </w:pPr>
            <w:r w:rsidRPr="006F195A">
              <w:rPr>
                <w:rFonts w:ascii="Times New Roman" w:hAnsi="Times New Roman" w:cs="Times New Roman"/>
                <w:sz w:val="24"/>
                <w:szCs w:val="24"/>
              </w:rPr>
              <w:t>0,3</w:t>
            </w:r>
          </w:p>
        </w:tc>
        <w:tc>
          <w:tcPr>
            <w:tcW w:w="1219" w:type="dxa"/>
          </w:tcPr>
          <w:p w14:paraId="6A657885" w14:textId="5DFA0C4E" w:rsidR="0019390C" w:rsidRDefault="0019390C" w:rsidP="0019390C">
            <w:pPr>
              <w:jc w:val="both"/>
              <w:rPr>
                <w:rFonts w:ascii="Times New Roman" w:hAnsi="Times New Roman" w:cs="Times New Roman"/>
                <w:sz w:val="28"/>
                <w:szCs w:val="28"/>
              </w:rPr>
            </w:pPr>
            <w:r w:rsidRPr="006F195A">
              <w:rPr>
                <w:rFonts w:ascii="Times New Roman" w:hAnsi="Times New Roman" w:cs="Times New Roman"/>
                <w:sz w:val="24"/>
                <w:szCs w:val="24"/>
              </w:rPr>
              <w:t>0,3</w:t>
            </w:r>
          </w:p>
        </w:tc>
        <w:tc>
          <w:tcPr>
            <w:tcW w:w="1219" w:type="dxa"/>
          </w:tcPr>
          <w:p w14:paraId="51CD67F2" w14:textId="5CB6F575" w:rsidR="0019390C" w:rsidRDefault="0019390C" w:rsidP="0019390C">
            <w:pPr>
              <w:jc w:val="both"/>
              <w:rPr>
                <w:rFonts w:ascii="Times New Roman" w:hAnsi="Times New Roman" w:cs="Times New Roman"/>
                <w:sz w:val="28"/>
                <w:szCs w:val="28"/>
              </w:rPr>
            </w:pPr>
            <w:r w:rsidRPr="006F195A">
              <w:rPr>
                <w:rFonts w:ascii="Times New Roman" w:hAnsi="Times New Roman" w:cs="Times New Roman"/>
                <w:sz w:val="24"/>
                <w:szCs w:val="24"/>
              </w:rPr>
              <w:t>0,3</w:t>
            </w:r>
          </w:p>
        </w:tc>
        <w:tc>
          <w:tcPr>
            <w:tcW w:w="1219" w:type="dxa"/>
          </w:tcPr>
          <w:p w14:paraId="5019A2C1" w14:textId="71F383A2" w:rsidR="0019390C" w:rsidRDefault="0019390C" w:rsidP="0019390C">
            <w:pPr>
              <w:jc w:val="both"/>
              <w:rPr>
                <w:rFonts w:ascii="Times New Roman" w:hAnsi="Times New Roman" w:cs="Times New Roman"/>
                <w:sz w:val="28"/>
                <w:szCs w:val="28"/>
              </w:rPr>
            </w:pPr>
            <w:r w:rsidRPr="006F195A">
              <w:rPr>
                <w:rFonts w:ascii="Times New Roman" w:hAnsi="Times New Roman" w:cs="Times New Roman"/>
                <w:sz w:val="24"/>
                <w:szCs w:val="24"/>
              </w:rPr>
              <w:t>0,3</w:t>
            </w:r>
          </w:p>
        </w:tc>
      </w:tr>
      <w:tr w:rsidR="001C5F6C" w14:paraId="7911D53A" w14:textId="77777777" w:rsidTr="0016698C">
        <w:tc>
          <w:tcPr>
            <w:tcW w:w="1590" w:type="dxa"/>
            <w:tcBorders>
              <w:top w:val="single" w:sz="8" w:space="0" w:color="000000"/>
              <w:left w:val="single" w:sz="8" w:space="0" w:color="000000"/>
              <w:bottom w:val="single" w:sz="8" w:space="0" w:color="000000"/>
              <w:right w:val="single" w:sz="8" w:space="0" w:color="000000"/>
            </w:tcBorders>
          </w:tcPr>
          <w:p w14:paraId="1623C1C0" w14:textId="78ACFB93" w:rsidR="001C5F6C" w:rsidRPr="001C5F6C" w:rsidRDefault="001C5F6C" w:rsidP="001C5F6C">
            <w:pPr>
              <w:jc w:val="both"/>
              <w:rPr>
                <w:rFonts w:ascii="Times New Roman" w:hAnsi="Times New Roman" w:cs="Times New Roman"/>
                <w:sz w:val="24"/>
                <w:szCs w:val="24"/>
              </w:rPr>
            </w:pPr>
            <w:r w:rsidRPr="001C5F6C">
              <w:rPr>
                <w:rFonts w:ascii="Times New Roman" w:hAnsi="Times New Roman" w:cs="Times New Roman"/>
                <w:color w:val="000000" w:themeColor="text1"/>
                <w:kern w:val="24"/>
                <w:sz w:val="24"/>
                <w:szCs w:val="24"/>
                <w:lang w:val="kk-KZ"/>
              </w:rPr>
              <w:t>Тазартылған су</w:t>
            </w:r>
          </w:p>
        </w:tc>
        <w:tc>
          <w:tcPr>
            <w:tcW w:w="1808" w:type="dxa"/>
            <w:tcBorders>
              <w:top w:val="single" w:sz="8" w:space="0" w:color="000000"/>
              <w:left w:val="single" w:sz="8" w:space="0" w:color="000000"/>
              <w:bottom w:val="single" w:sz="8" w:space="0" w:color="000000"/>
              <w:right w:val="single" w:sz="8" w:space="0" w:color="000000"/>
            </w:tcBorders>
          </w:tcPr>
          <w:p w14:paraId="74CCAE0D" w14:textId="6394AF3A" w:rsidR="001C5F6C" w:rsidRPr="001C5F6C" w:rsidRDefault="001C5F6C" w:rsidP="001C5F6C">
            <w:pPr>
              <w:jc w:val="both"/>
              <w:rPr>
                <w:rFonts w:ascii="Times New Roman" w:hAnsi="Times New Roman" w:cs="Times New Roman"/>
                <w:sz w:val="24"/>
                <w:szCs w:val="24"/>
              </w:rPr>
            </w:pPr>
            <w:r w:rsidRPr="001C5F6C">
              <w:rPr>
                <w:rFonts w:ascii="Times New Roman" w:hAnsi="Times New Roman" w:cs="Times New Roman"/>
                <w:color w:val="000000" w:themeColor="text1"/>
                <w:kern w:val="24"/>
                <w:sz w:val="24"/>
                <w:szCs w:val="24"/>
                <w:lang w:val="kk-KZ"/>
              </w:rPr>
              <w:t>Еріткіш</w:t>
            </w:r>
          </w:p>
        </w:tc>
        <w:tc>
          <w:tcPr>
            <w:tcW w:w="1232" w:type="dxa"/>
            <w:tcBorders>
              <w:top w:val="single" w:sz="8" w:space="0" w:color="000000"/>
              <w:left w:val="single" w:sz="8" w:space="0" w:color="000000"/>
              <w:bottom w:val="single" w:sz="8" w:space="0" w:color="000000"/>
              <w:right w:val="single" w:sz="8" w:space="0" w:color="000000"/>
            </w:tcBorders>
          </w:tcPr>
          <w:p w14:paraId="6B3E179D" w14:textId="2D1E4669" w:rsidR="001C5F6C" w:rsidRPr="001C5F6C" w:rsidRDefault="001C5F6C" w:rsidP="001C5F6C">
            <w:pPr>
              <w:jc w:val="both"/>
              <w:rPr>
                <w:rFonts w:ascii="Times New Roman" w:hAnsi="Times New Roman" w:cs="Times New Roman"/>
                <w:sz w:val="24"/>
                <w:szCs w:val="24"/>
              </w:rPr>
            </w:pPr>
            <w:r w:rsidRPr="001C5F6C">
              <w:rPr>
                <w:rFonts w:ascii="Times New Roman" w:hAnsi="Times New Roman" w:cs="Times New Roman"/>
                <w:color w:val="000000" w:themeColor="text1"/>
                <w:kern w:val="24"/>
                <w:sz w:val="24"/>
                <w:szCs w:val="24"/>
              </w:rPr>
              <w:t>100-</w:t>
            </w:r>
            <w:r w:rsidRPr="001C5F6C">
              <w:rPr>
                <w:rFonts w:ascii="Times New Roman" w:hAnsi="Times New Roman" w:cs="Times New Roman"/>
                <w:color w:val="000000" w:themeColor="text1"/>
                <w:kern w:val="24"/>
                <w:sz w:val="24"/>
                <w:szCs w:val="24"/>
                <w:lang w:val="kk-KZ"/>
              </w:rPr>
              <w:t>ге дейін</w:t>
            </w:r>
          </w:p>
        </w:tc>
        <w:tc>
          <w:tcPr>
            <w:tcW w:w="1233" w:type="dxa"/>
            <w:tcBorders>
              <w:top w:val="single" w:sz="8" w:space="0" w:color="000000"/>
              <w:left w:val="single" w:sz="8" w:space="0" w:color="000000"/>
              <w:bottom w:val="single" w:sz="8" w:space="0" w:color="000000"/>
              <w:right w:val="single" w:sz="8" w:space="0" w:color="000000"/>
            </w:tcBorders>
          </w:tcPr>
          <w:p w14:paraId="481CDBA5" w14:textId="2F34B99D" w:rsidR="001C5F6C" w:rsidRPr="001C5F6C" w:rsidRDefault="001C5F6C" w:rsidP="001C5F6C">
            <w:pPr>
              <w:jc w:val="both"/>
              <w:rPr>
                <w:rFonts w:ascii="Times New Roman" w:hAnsi="Times New Roman" w:cs="Times New Roman"/>
                <w:sz w:val="24"/>
                <w:szCs w:val="24"/>
              </w:rPr>
            </w:pPr>
            <w:r w:rsidRPr="001C5F6C">
              <w:rPr>
                <w:rFonts w:ascii="Times New Roman" w:hAnsi="Times New Roman" w:cs="Times New Roman"/>
                <w:color w:val="000000" w:themeColor="text1"/>
                <w:kern w:val="24"/>
                <w:sz w:val="24"/>
                <w:szCs w:val="24"/>
              </w:rPr>
              <w:t>100-</w:t>
            </w:r>
            <w:r w:rsidRPr="001C5F6C">
              <w:rPr>
                <w:rFonts w:ascii="Times New Roman" w:hAnsi="Times New Roman" w:cs="Times New Roman"/>
                <w:color w:val="000000" w:themeColor="text1"/>
                <w:kern w:val="24"/>
                <w:sz w:val="24"/>
                <w:szCs w:val="24"/>
                <w:lang w:val="kk-KZ"/>
              </w:rPr>
              <w:t>ге дейін</w:t>
            </w:r>
          </w:p>
        </w:tc>
        <w:tc>
          <w:tcPr>
            <w:tcW w:w="1219" w:type="dxa"/>
            <w:tcBorders>
              <w:top w:val="single" w:sz="8" w:space="0" w:color="000000"/>
              <w:left w:val="single" w:sz="8" w:space="0" w:color="000000"/>
              <w:bottom w:val="single" w:sz="8" w:space="0" w:color="000000"/>
              <w:right w:val="single" w:sz="8" w:space="0" w:color="000000"/>
            </w:tcBorders>
          </w:tcPr>
          <w:p w14:paraId="16231B4A" w14:textId="5FDF1838" w:rsidR="001C5F6C" w:rsidRPr="001C5F6C" w:rsidRDefault="001C5F6C" w:rsidP="001C5F6C">
            <w:pPr>
              <w:jc w:val="both"/>
              <w:rPr>
                <w:rFonts w:ascii="Times New Roman" w:hAnsi="Times New Roman" w:cs="Times New Roman"/>
                <w:sz w:val="24"/>
                <w:szCs w:val="24"/>
              </w:rPr>
            </w:pPr>
            <w:r w:rsidRPr="001C5F6C">
              <w:rPr>
                <w:rFonts w:ascii="Times New Roman" w:hAnsi="Times New Roman" w:cs="Times New Roman"/>
                <w:color w:val="000000" w:themeColor="text1"/>
                <w:kern w:val="24"/>
                <w:sz w:val="24"/>
                <w:szCs w:val="24"/>
              </w:rPr>
              <w:t>100-</w:t>
            </w:r>
            <w:r w:rsidRPr="001C5F6C">
              <w:rPr>
                <w:rFonts w:ascii="Times New Roman" w:hAnsi="Times New Roman" w:cs="Times New Roman"/>
                <w:color w:val="000000" w:themeColor="text1"/>
                <w:kern w:val="24"/>
                <w:sz w:val="24"/>
                <w:szCs w:val="24"/>
                <w:lang w:val="kk-KZ"/>
              </w:rPr>
              <w:t>ге дейін</w:t>
            </w:r>
          </w:p>
        </w:tc>
        <w:tc>
          <w:tcPr>
            <w:tcW w:w="1219" w:type="dxa"/>
            <w:tcBorders>
              <w:top w:val="single" w:sz="8" w:space="0" w:color="000000"/>
              <w:left w:val="single" w:sz="8" w:space="0" w:color="000000"/>
              <w:bottom w:val="single" w:sz="8" w:space="0" w:color="000000"/>
              <w:right w:val="single" w:sz="8" w:space="0" w:color="000000"/>
            </w:tcBorders>
          </w:tcPr>
          <w:p w14:paraId="5BDAB142" w14:textId="002B4959" w:rsidR="001C5F6C" w:rsidRPr="001C5F6C" w:rsidRDefault="001C5F6C" w:rsidP="001C5F6C">
            <w:pPr>
              <w:jc w:val="both"/>
              <w:rPr>
                <w:rFonts w:ascii="Times New Roman" w:hAnsi="Times New Roman" w:cs="Times New Roman"/>
                <w:sz w:val="24"/>
                <w:szCs w:val="24"/>
              </w:rPr>
            </w:pPr>
            <w:r w:rsidRPr="001C5F6C">
              <w:rPr>
                <w:rFonts w:ascii="Times New Roman" w:hAnsi="Times New Roman" w:cs="Times New Roman"/>
                <w:color w:val="000000" w:themeColor="text1"/>
                <w:kern w:val="24"/>
                <w:sz w:val="24"/>
                <w:szCs w:val="24"/>
              </w:rPr>
              <w:t>100-</w:t>
            </w:r>
            <w:r w:rsidRPr="001C5F6C">
              <w:rPr>
                <w:rFonts w:ascii="Times New Roman" w:hAnsi="Times New Roman" w:cs="Times New Roman"/>
                <w:color w:val="000000" w:themeColor="text1"/>
                <w:kern w:val="24"/>
                <w:sz w:val="24"/>
                <w:szCs w:val="24"/>
                <w:lang w:val="kk-KZ"/>
              </w:rPr>
              <w:t>ге дейін</w:t>
            </w:r>
          </w:p>
        </w:tc>
        <w:tc>
          <w:tcPr>
            <w:tcW w:w="1219" w:type="dxa"/>
            <w:tcBorders>
              <w:top w:val="single" w:sz="8" w:space="0" w:color="000000"/>
              <w:left w:val="single" w:sz="8" w:space="0" w:color="000000"/>
              <w:bottom w:val="single" w:sz="8" w:space="0" w:color="000000"/>
              <w:right w:val="single" w:sz="8" w:space="0" w:color="000000"/>
            </w:tcBorders>
          </w:tcPr>
          <w:p w14:paraId="6FCF26D6" w14:textId="5E936FFA" w:rsidR="001C5F6C" w:rsidRPr="001C5F6C" w:rsidRDefault="001C5F6C" w:rsidP="001C5F6C">
            <w:pPr>
              <w:jc w:val="both"/>
              <w:rPr>
                <w:rFonts w:ascii="Times New Roman" w:hAnsi="Times New Roman" w:cs="Times New Roman"/>
                <w:sz w:val="24"/>
                <w:szCs w:val="24"/>
              </w:rPr>
            </w:pPr>
            <w:r w:rsidRPr="001C5F6C">
              <w:rPr>
                <w:rFonts w:ascii="Times New Roman" w:hAnsi="Times New Roman" w:cs="Times New Roman"/>
                <w:color w:val="000000" w:themeColor="text1"/>
                <w:kern w:val="24"/>
                <w:sz w:val="24"/>
                <w:szCs w:val="24"/>
              </w:rPr>
              <w:t>100-</w:t>
            </w:r>
            <w:r w:rsidRPr="001C5F6C">
              <w:rPr>
                <w:rFonts w:ascii="Times New Roman" w:hAnsi="Times New Roman" w:cs="Times New Roman"/>
                <w:color w:val="000000" w:themeColor="text1"/>
                <w:kern w:val="24"/>
                <w:sz w:val="24"/>
                <w:szCs w:val="24"/>
                <w:lang w:val="kk-KZ"/>
              </w:rPr>
              <w:t>ге дейін</w:t>
            </w:r>
          </w:p>
        </w:tc>
      </w:tr>
    </w:tbl>
    <w:p w14:paraId="7ACC54BB" w14:textId="7A5FB07C" w:rsidR="0019390C" w:rsidRDefault="0019390C" w:rsidP="0019390C">
      <w:pPr>
        <w:spacing w:after="0" w:line="240" w:lineRule="auto"/>
        <w:jc w:val="both"/>
        <w:rPr>
          <w:rFonts w:ascii="Times New Roman" w:hAnsi="Times New Roman" w:cs="Times New Roman"/>
          <w:sz w:val="28"/>
          <w:szCs w:val="28"/>
          <w:lang w:val="kk-KZ"/>
        </w:rPr>
      </w:pPr>
    </w:p>
    <w:p w14:paraId="25803547" w14:textId="5ADF50D4" w:rsidR="00C60E96" w:rsidRDefault="00C60E96" w:rsidP="0019390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Кесте</w:t>
      </w:r>
      <w:r w:rsidRPr="00C60E96">
        <w:rPr>
          <w:rFonts w:ascii="Times New Roman" w:hAnsi="Times New Roman" w:cs="Times New Roman"/>
          <w:sz w:val="28"/>
          <w:szCs w:val="28"/>
          <w:lang w:val="kk-KZ"/>
        </w:rPr>
        <w:t xml:space="preserve">  25 - Композицияларды визуалды бағалау</w:t>
      </w:r>
    </w:p>
    <w:p w14:paraId="33EBCC35" w14:textId="77777777" w:rsidR="005165C5" w:rsidRDefault="005165C5" w:rsidP="0019390C">
      <w:pPr>
        <w:spacing w:after="0" w:line="240" w:lineRule="auto"/>
        <w:jc w:val="both"/>
        <w:rPr>
          <w:rFonts w:ascii="Times New Roman" w:hAnsi="Times New Roman" w:cs="Times New Roman"/>
          <w:sz w:val="28"/>
          <w:szCs w:val="28"/>
          <w:lang w:val="kk-KZ"/>
        </w:rPr>
      </w:pPr>
    </w:p>
    <w:tbl>
      <w:tblPr>
        <w:tblStyle w:val="a8"/>
        <w:tblW w:w="0" w:type="auto"/>
        <w:tblInd w:w="108" w:type="dxa"/>
        <w:tblLook w:val="04A0" w:firstRow="1" w:lastRow="0" w:firstColumn="1" w:lastColumn="0" w:noHBand="0" w:noVBand="1"/>
      </w:tblPr>
      <w:tblGrid>
        <w:gridCol w:w="1496"/>
        <w:gridCol w:w="1604"/>
        <w:gridCol w:w="1605"/>
        <w:gridCol w:w="1605"/>
        <w:gridCol w:w="1605"/>
        <w:gridCol w:w="1605"/>
      </w:tblGrid>
      <w:tr w:rsidR="00C60E96" w14:paraId="29B08BA1" w14:textId="77777777" w:rsidTr="0016698C">
        <w:trPr>
          <w:trHeight w:val="363"/>
        </w:trPr>
        <w:tc>
          <w:tcPr>
            <w:tcW w:w="1496" w:type="dxa"/>
            <w:vMerge w:val="restart"/>
          </w:tcPr>
          <w:p w14:paraId="7C80449E" w14:textId="77777777" w:rsidR="00C60E96" w:rsidRPr="005165C5" w:rsidRDefault="00C60E96" w:rsidP="002237EA">
            <w:pPr>
              <w:jc w:val="both"/>
              <w:rPr>
                <w:rFonts w:ascii="Times New Roman" w:hAnsi="Times New Roman" w:cs="Times New Roman"/>
                <w:sz w:val="24"/>
                <w:szCs w:val="24"/>
              </w:rPr>
            </w:pPr>
            <w:r w:rsidRPr="005165C5">
              <w:rPr>
                <w:rFonts w:ascii="Times New Roman" w:hAnsi="Times New Roman" w:cs="Times New Roman"/>
                <w:sz w:val="24"/>
                <w:szCs w:val="24"/>
              </w:rPr>
              <w:t>Сыртқы түрі</w:t>
            </w:r>
          </w:p>
        </w:tc>
        <w:tc>
          <w:tcPr>
            <w:tcW w:w="1604" w:type="dxa"/>
          </w:tcPr>
          <w:p w14:paraId="5FD56040" w14:textId="77777777" w:rsidR="00C60E96" w:rsidRDefault="00C60E96" w:rsidP="002237EA">
            <w:pPr>
              <w:jc w:val="both"/>
              <w:rPr>
                <w:rFonts w:ascii="Times New Roman" w:hAnsi="Times New Roman" w:cs="Times New Roman"/>
                <w:sz w:val="28"/>
                <w:szCs w:val="28"/>
              </w:rPr>
            </w:pPr>
            <w:r>
              <w:rPr>
                <w:rFonts w:ascii="Times New Roman" w:hAnsi="Times New Roman" w:cs="Times New Roman"/>
                <w:sz w:val="28"/>
                <w:szCs w:val="28"/>
              </w:rPr>
              <w:t>№1</w:t>
            </w:r>
          </w:p>
        </w:tc>
        <w:tc>
          <w:tcPr>
            <w:tcW w:w="1605" w:type="dxa"/>
          </w:tcPr>
          <w:p w14:paraId="17DA6506" w14:textId="77777777" w:rsidR="00C60E96" w:rsidRDefault="00C60E96" w:rsidP="002237EA">
            <w:pPr>
              <w:jc w:val="both"/>
              <w:rPr>
                <w:rFonts w:ascii="Times New Roman" w:hAnsi="Times New Roman" w:cs="Times New Roman"/>
                <w:sz w:val="28"/>
                <w:szCs w:val="28"/>
              </w:rPr>
            </w:pPr>
            <w:r>
              <w:rPr>
                <w:rFonts w:ascii="Times New Roman" w:hAnsi="Times New Roman" w:cs="Times New Roman"/>
                <w:sz w:val="28"/>
                <w:szCs w:val="28"/>
              </w:rPr>
              <w:t>№2</w:t>
            </w:r>
          </w:p>
        </w:tc>
        <w:tc>
          <w:tcPr>
            <w:tcW w:w="1605" w:type="dxa"/>
          </w:tcPr>
          <w:p w14:paraId="30624EA1" w14:textId="77777777" w:rsidR="00C60E96" w:rsidRDefault="00C60E96" w:rsidP="002237EA">
            <w:pPr>
              <w:jc w:val="both"/>
              <w:rPr>
                <w:rFonts w:ascii="Times New Roman" w:hAnsi="Times New Roman" w:cs="Times New Roman"/>
                <w:sz w:val="28"/>
                <w:szCs w:val="28"/>
              </w:rPr>
            </w:pPr>
            <w:r>
              <w:rPr>
                <w:rFonts w:ascii="Times New Roman" w:hAnsi="Times New Roman" w:cs="Times New Roman"/>
                <w:sz w:val="28"/>
                <w:szCs w:val="28"/>
              </w:rPr>
              <w:t>№3</w:t>
            </w:r>
          </w:p>
        </w:tc>
        <w:tc>
          <w:tcPr>
            <w:tcW w:w="1605" w:type="dxa"/>
          </w:tcPr>
          <w:p w14:paraId="466F39D9" w14:textId="77777777" w:rsidR="00C60E96" w:rsidRDefault="00C60E96" w:rsidP="002237EA">
            <w:pPr>
              <w:jc w:val="both"/>
              <w:rPr>
                <w:rFonts w:ascii="Times New Roman" w:hAnsi="Times New Roman" w:cs="Times New Roman"/>
                <w:sz w:val="28"/>
                <w:szCs w:val="28"/>
              </w:rPr>
            </w:pPr>
            <w:r>
              <w:rPr>
                <w:rFonts w:ascii="Times New Roman" w:hAnsi="Times New Roman" w:cs="Times New Roman"/>
                <w:sz w:val="28"/>
                <w:szCs w:val="28"/>
              </w:rPr>
              <w:t>№4</w:t>
            </w:r>
          </w:p>
        </w:tc>
        <w:tc>
          <w:tcPr>
            <w:tcW w:w="1605" w:type="dxa"/>
          </w:tcPr>
          <w:p w14:paraId="340B1EFC" w14:textId="77777777" w:rsidR="00C60E96" w:rsidRDefault="00C60E96" w:rsidP="002237EA">
            <w:pPr>
              <w:jc w:val="both"/>
              <w:rPr>
                <w:rFonts w:ascii="Times New Roman" w:hAnsi="Times New Roman" w:cs="Times New Roman"/>
                <w:sz w:val="28"/>
                <w:szCs w:val="28"/>
              </w:rPr>
            </w:pPr>
            <w:r>
              <w:rPr>
                <w:rFonts w:ascii="Times New Roman" w:hAnsi="Times New Roman" w:cs="Times New Roman"/>
                <w:sz w:val="28"/>
                <w:szCs w:val="28"/>
              </w:rPr>
              <w:t>№5</w:t>
            </w:r>
          </w:p>
        </w:tc>
      </w:tr>
      <w:tr w:rsidR="00C60E96" w14:paraId="11D68650" w14:textId="77777777" w:rsidTr="0016698C">
        <w:tc>
          <w:tcPr>
            <w:tcW w:w="1496" w:type="dxa"/>
            <w:vMerge/>
          </w:tcPr>
          <w:p w14:paraId="74E97068" w14:textId="77777777" w:rsidR="00C60E96" w:rsidRDefault="00C60E96" w:rsidP="002237EA">
            <w:pPr>
              <w:jc w:val="both"/>
              <w:rPr>
                <w:rFonts w:ascii="Times New Roman" w:hAnsi="Times New Roman" w:cs="Times New Roman"/>
                <w:sz w:val="28"/>
                <w:szCs w:val="28"/>
              </w:rPr>
            </w:pPr>
          </w:p>
        </w:tc>
        <w:tc>
          <w:tcPr>
            <w:tcW w:w="1604" w:type="dxa"/>
          </w:tcPr>
          <w:p w14:paraId="3A8A4C94" w14:textId="77777777" w:rsidR="00C60E96" w:rsidRPr="009F1178" w:rsidRDefault="00C60E96" w:rsidP="002237EA">
            <w:pPr>
              <w:jc w:val="both"/>
              <w:rPr>
                <w:rFonts w:ascii="Times New Roman" w:hAnsi="Times New Roman" w:cs="Times New Roman"/>
                <w:sz w:val="24"/>
                <w:szCs w:val="24"/>
              </w:rPr>
            </w:pPr>
            <w:r w:rsidRPr="00080745">
              <w:rPr>
                <w:rFonts w:ascii="Times New Roman" w:hAnsi="Times New Roman" w:cs="Times New Roman"/>
                <w:sz w:val="24"/>
                <w:szCs w:val="24"/>
              </w:rPr>
              <w:t>Біртекті ақшыл  гел</w:t>
            </w:r>
            <w:r>
              <w:rPr>
                <w:rFonts w:ascii="Times New Roman" w:hAnsi="Times New Roman" w:cs="Times New Roman"/>
                <w:sz w:val="24"/>
                <w:szCs w:val="24"/>
              </w:rPr>
              <w:t>ь</w:t>
            </w:r>
          </w:p>
        </w:tc>
        <w:tc>
          <w:tcPr>
            <w:tcW w:w="1605" w:type="dxa"/>
          </w:tcPr>
          <w:p w14:paraId="66A89AE9" w14:textId="77777777" w:rsidR="00C60E96" w:rsidRDefault="00C60E96" w:rsidP="002237EA">
            <w:pPr>
              <w:jc w:val="both"/>
              <w:rPr>
                <w:rFonts w:ascii="Times New Roman" w:hAnsi="Times New Roman" w:cs="Times New Roman"/>
                <w:sz w:val="28"/>
                <w:szCs w:val="28"/>
              </w:rPr>
            </w:pPr>
            <w:r w:rsidRPr="00080745">
              <w:rPr>
                <w:rFonts w:ascii="Times New Roman" w:hAnsi="Times New Roman" w:cs="Times New Roman"/>
                <w:sz w:val="24"/>
                <w:szCs w:val="24"/>
              </w:rPr>
              <w:t>Ақшыл біртекті емес гель</w:t>
            </w:r>
          </w:p>
        </w:tc>
        <w:tc>
          <w:tcPr>
            <w:tcW w:w="1605" w:type="dxa"/>
          </w:tcPr>
          <w:p w14:paraId="6D4BD1FB" w14:textId="77777777" w:rsidR="00C60E96" w:rsidRDefault="00C60E96" w:rsidP="002237EA">
            <w:pPr>
              <w:jc w:val="both"/>
              <w:rPr>
                <w:rFonts w:ascii="Times New Roman" w:hAnsi="Times New Roman" w:cs="Times New Roman"/>
                <w:sz w:val="28"/>
                <w:szCs w:val="28"/>
              </w:rPr>
            </w:pPr>
            <w:r w:rsidRPr="009F1178">
              <w:rPr>
                <w:rFonts w:ascii="Times New Roman" w:hAnsi="Times New Roman" w:cs="Times New Roman"/>
                <w:sz w:val="24"/>
                <w:szCs w:val="24"/>
              </w:rPr>
              <w:t>Біртекті ақшыл  гель</w:t>
            </w:r>
          </w:p>
        </w:tc>
        <w:tc>
          <w:tcPr>
            <w:tcW w:w="1605" w:type="dxa"/>
          </w:tcPr>
          <w:p w14:paraId="10C37542" w14:textId="77777777" w:rsidR="00C60E96" w:rsidRPr="009F1178" w:rsidRDefault="00C60E96" w:rsidP="002237EA">
            <w:pPr>
              <w:jc w:val="both"/>
              <w:rPr>
                <w:rFonts w:ascii="Times New Roman" w:hAnsi="Times New Roman" w:cs="Times New Roman"/>
                <w:sz w:val="24"/>
                <w:szCs w:val="24"/>
              </w:rPr>
            </w:pPr>
            <w:r w:rsidRPr="00080745">
              <w:rPr>
                <w:rFonts w:ascii="Times New Roman" w:hAnsi="Times New Roman" w:cs="Times New Roman"/>
                <w:sz w:val="24"/>
                <w:szCs w:val="24"/>
              </w:rPr>
              <w:t>Ақшыл біртекті емес гель</w:t>
            </w:r>
          </w:p>
        </w:tc>
        <w:tc>
          <w:tcPr>
            <w:tcW w:w="1605" w:type="dxa"/>
          </w:tcPr>
          <w:p w14:paraId="35762E2F" w14:textId="77777777" w:rsidR="00C60E96" w:rsidRPr="009F1178" w:rsidRDefault="00C60E96" w:rsidP="002237EA">
            <w:pPr>
              <w:jc w:val="both"/>
            </w:pPr>
            <w:r w:rsidRPr="009F1178">
              <w:rPr>
                <w:rFonts w:ascii="Times New Roman" w:hAnsi="Times New Roman" w:cs="Times New Roman"/>
                <w:sz w:val="24"/>
                <w:szCs w:val="24"/>
              </w:rPr>
              <w:t>Біртекті ақшыл  гель</w:t>
            </w:r>
          </w:p>
        </w:tc>
      </w:tr>
    </w:tbl>
    <w:p w14:paraId="5096AB95" w14:textId="77777777" w:rsidR="00C60E96" w:rsidRPr="00C60E96" w:rsidRDefault="00C60E96" w:rsidP="00C60E96">
      <w:pPr>
        <w:spacing w:after="0" w:line="240" w:lineRule="auto"/>
        <w:jc w:val="both"/>
        <w:rPr>
          <w:rFonts w:ascii="Times New Roman" w:hAnsi="Times New Roman" w:cs="Times New Roman"/>
          <w:sz w:val="28"/>
          <w:szCs w:val="28"/>
          <w:lang w:val="kk-KZ"/>
        </w:rPr>
      </w:pPr>
    </w:p>
    <w:p w14:paraId="429748CC" w14:textId="4ED7234A" w:rsidR="00C60E96" w:rsidRDefault="00C60E96" w:rsidP="00C60E96">
      <w:pPr>
        <w:spacing w:after="0" w:line="240" w:lineRule="auto"/>
        <w:jc w:val="both"/>
        <w:rPr>
          <w:rFonts w:ascii="Times New Roman" w:hAnsi="Times New Roman" w:cs="Times New Roman"/>
          <w:sz w:val="28"/>
          <w:szCs w:val="28"/>
          <w:lang w:val="kk-KZ"/>
        </w:rPr>
      </w:pPr>
      <w:r w:rsidRPr="00C60E96">
        <w:rPr>
          <w:rFonts w:ascii="Times New Roman" w:hAnsi="Times New Roman" w:cs="Times New Roman"/>
          <w:sz w:val="28"/>
          <w:szCs w:val="28"/>
          <w:lang w:val="kk-KZ"/>
        </w:rPr>
        <w:t>Кесте 26</w:t>
      </w:r>
      <w:r w:rsidR="005165C5">
        <w:rPr>
          <w:rFonts w:ascii="Times New Roman" w:hAnsi="Times New Roman" w:cs="Times New Roman"/>
          <w:sz w:val="28"/>
          <w:szCs w:val="28"/>
          <w:lang w:val="kk-KZ"/>
        </w:rPr>
        <w:t xml:space="preserve"> </w:t>
      </w:r>
      <w:r w:rsidRPr="00C60E96">
        <w:rPr>
          <w:rFonts w:ascii="Times New Roman" w:hAnsi="Times New Roman" w:cs="Times New Roman"/>
          <w:sz w:val="28"/>
          <w:szCs w:val="28"/>
          <w:lang w:val="kk-KZ"/>
        </w:rPr>
        <w:t>-</w:t>
      </w:r>
      <w:r w:rsidR="005165C5">
        <w:rPr>
          <w:rFonts w:ascii="Times New Roman" w:hAnsi="Times New Roman" w:cs="Times New Roman"/>
          <w:sz w:val="28"/>
          <w:szCs w:val="28"/>
          <w:lang w:val="kk-KZ"/>
        </w:rPr>
        <w:t xml:space="preserve"> </w:t>
      </w:r>
      <w:r w:rsidRPr="00C60E96">
        <w:rPr>
          <w:rFonts w:ascii="Times New Roman" w:hAnsi="Times New Roman" w:cs="Times New Roman"/>
          <w:sz w:val="28"/>
          <w:szCs w:val="28"/>
          <w:lang w:val="kk-KZ"/>
        </w:rPr>
        <w:t>Құрамдарды тұрақтылық бойынша бағалау</w:t>
      </w:r>
    </w:p>
    <w:p w14:paraId="57594B9B" w14:textId="77777777" w:rsidR="005165C5" w:rsidRDefault="005165C5" w:rsidP="00C60E96">
      <w:pPr>
        <w:spacing w:after="0" w:line="240" w:lineRule="auto"/>
        <w:jc w:val="both"/>
        <w:rPr>
          <w:rFonts w:ascii="Times New Roman" w:hAnsi="Times New Roman" w:cs="Times New Roman"/>
          <w:sz w:val="28"/>
          <w:szCs w:val="28"/>
          <w:lang w:val="kk-KZ"/>
        </w:rPr>
      </w:pPr>
    </w:p>
    <w:tbl>
      <w:tblPr>
        <w:tblStyle w:val="a8"/>
        <w:tblW w:w="0" w:type="auto"/>
        <w:tblInd w:w="108" w:type="dxa"/>
        <w:tblLook w:val="04A0" w:firstRow="1" w:lastRow="0" w:firstColumn="1" w:lastColumn="0" w:noHBand="0" w:noVBand="1"/>
      </w:tblPr>
      <w:tblGrid>
        <w:gridCol w:w="1709"/>
        <w:gridCol w:w="1546"/>
        <w:gridCol w:w="1540"/>
        <w:gridCol w:w="1589"/>
        <w:gridCol w:w="1555"/>
        <w:gridCol w:w="1581"/>
      </w:tblGrid>
      <w:tr w:rsidR="00C60E96" w14:paraId="26B1314B" w14:textId="77777777" w:rsidTr="0016698C">
        <w:trPr>
          <w:trHeight w:val="363"/>
        </w:trPr>
        <w:tc>
          <w:tcPr>
            <w:tcW w:w="1712" w:type="dxa"/>
            <w:vMerge w:val="restart"/>
          </w:tcPr>
          <w:p w14:paraId="12B35836" w14:textId="77777777" w:rsidR="00C60E96" w:rsidRPr="005165C5" w:rsidRDefault="00C60E96" w:rsidP="002237EA">
            <w:pPr>
              <w:jc w:val="both"/>
              <w:rPr>
                <w:rFonts w:ascii="Times New Roman" w:hAnsi="Times New Roman" w:cs="Times New Roman"/>
                <w:sz w:val="24"/>
                <w:szCs w:val="24"/>
              </w:rPr>
            </w:pPr>
            <w:r w:rsidRPr="005165C5">
              <w:rPr>
                <w:rFonts w:ascii="Times New Roman" w:hAnsi="Times New Roman" w:cs="Times New Roman"/>
                <w:sz w:val="24"/>
                <w:szCs w:val="24"/>
              </w:rPr>
              <w:t>24 сағ кейінгі тұрақтылығы</w:t>
            </w:r>
          </w:p>
        </w:tc>
        <w:tc>
          <w:tcPr>
            <w:tcW w:w="1546" w:type="dxa"/>
          </w:tcPr>
          <w:p w14:paraId="054BDD79" w14:textId="77777777" w:rsidR="00C60E96" w:rsidRDefault="00C60E96" w:rsidP="002237EA">
            <w:pPr>
              <w:jc w:val="both"/>
              <w:rPr>
                <w:rFonts w:ascii="Times New Roman" w:hAnsi="Times New Roman" w:cs="Times New Roman"/>
                <w:sz w:val="28"/>
                <w:szCs w:val="28"/>
              </w:rPr>
            </w:pPr>
            <w:r>
              <w:rPr>
                <w:rFonts w:ascii="Times New Roman" w:hAnsi="Times New Roman" w:cs="Times New Roman"/>
                <w:sz w:val="28"/>
                <w:szCs w:val="28"/>
              </w:rPr>
              <w:t>№1</w:t>
            </w:r>
          </w:p>
        </w:tc>
        <w:tc>
          <w:tcPr>
            <w:tcW w:w="1546" w:type="dxa"/>
          </w:tcPr>
          <w:p w14:paraId="4A7C13DE" w14:textId="77777777" w:rsidR="00C60E96" w:rsidRDefault="00C60E96" w:rsidP="002237EA">
            <w:pPr>
              <w:jc w:val="both"/>
              <w:rPr>
                <w:rFonts w:ascii="Times New Roman" w:hAnsi="Times New Roman" w:cs="Times New Roman"/>
                <w:sz w:val="28"/>
                <w:szCs w:val="28"/>
              </w:rPr>
            </w:pPr>
            <w:r>
              <w:rPr>
                <w:rFonts w:ascii="Times New Roman" w:hAnsi="Times New Roman" w:cs="Times New Roman"/>
                <w:sz w:val="28"/>
                <w:szCs w:val="28"/>
              </w:rPr>
              <w:t>№2</w:t>
            </w:r>
          </w:p>
        </w:tc>
        <w:tc>
          <w:tcPr>
            <w:tcW w:w="1599" w:type="dxa"/>
          </w:tcPr>
          <w:p w14:paraId="15130C3C" w14:textId="77777777" w:rsidR="00C60E96" w:rsidRDefault="00C60E96" w:rsidP="002237EA">
            <w:pPr>
              <w:jc w:val="both"/>
              <w:rPr>
                <w:rFonts w:ascii="Times New Roman" w:hAnsi="Times New Roman" w:cs="Times New Roman"/>
                <w:sz w:val="28"/>
                <w:szCs w:val="28"/>
              </w:rPr>
            </w:pPr>
            <w:r>
              <w:rPr>
                <w:rFonts w:ascii="Times New Roman" w:hAnsi="Times New Roman" w:cs="Times New Roman"/>
                <w:sz w:val="28"/>
                <w:szCs w:val="28"/>
              </w:rPr>
              <w:t>№3</w:t>
            </w:r>
          </w:p>
        </w:tc>
        <w:tc>
          <w:tcPr>
            <w:tcW w:w="1558" w:type="dxa"/>
          </w:tcPr>
          <w:p w14:paraId="16C91272" w14:textId="77777777" w:rsidR="00C60E96" w:rsidRDefault="00C60E96" w:rsidP="002237EA">
            <w:pPr>
              <w:jc w:val="both"/>
              <w:rPr>
                <w:rFonts w:ascii="Times New Roman" w:hAnsi="Times New Roman" w:cs="Times New Roman"/>
                <w:sz w:val="28"/>
                <w:szCs w:val="28"/>
              </w:rPr>
            </w:pPr>
            <w:r>
              <w:rPr>
                <w:rFonts w:ascii="Times New Roman" w:hAnsi="Times New Roman" w:cs="Times New Roman"/>
                <w:sz w:val="28"/>
                <w:szCs w:val="28"/>
              </w:rPr>
              <w:t>№4</w:t>
            </w:r>
          </w:p>
        </w:tc>
        <w:tc>
          <w:tcPr>
            <w:tcW w:w="1581" w:type="dxa"/>
          </w:tcPr>
          <w:p w14:paraId="3AD55F2E" w14:textId="77777777" w:rsidR="00C60E96" w:rsidRDefault="00C60E96" w:rsidP="002237EA">
            <w:pPr>
              <w:jc w:val="both"/>
              <w:rPr>
                <w:rFonts w:ascii="Times New Roman" w:hAnsi="Times New Roman" w:cs="Times New Roman"/>
                <w:sz w:val="28"/>
                <w:szCs w:val="28"/>
              </w:rPr>
            </w:pPr>
            <w:r>
              <w:rPr>
                <w:rFonts w:ascii="Times New Roman" w:hAnsi="Times New Roman" w:cs="Times New Roman"/>
                <w:sz w:val="28"/>
                <w:szCs w:val="28"/>
              </w:rPr>
              <w:t>№5</w:t>
            </w:r>
          </w:p>
        </w:tc>
      </w:tr>
      <w:tr w:rsidR="00C60E96" w14:paraId="74EB7CA8" w14:textId="77777777" w:rsidTr="0016698C">
        <w:tc>
          <w:tcPr>
            <w:tcW w:w="1712" w:type="dxa"/>
            <w:vMerge/>
          </w:tcPr>
          <w:p w14:paraId="76BCCBF5" w14:textId="77777777" w:rsidR="00C60E96" w:rsidRDefault="00C60E96" w:rsidP="002237EA">
            <w:pPr>
              <w:jc w:val="both"/>
              <w:rPr>
                <w:rFonts w:ascii="Times New Roman" w:hAnsi="Times New Roman" w:cs="Times New Roman"/>
                <w:sz w:val="28"/>
                <w:szCs w:val="28"/>
              </w:rPr>
            </w:pPr>
          </w:p>
        </w:tc>
        <w:tc>
          <w:tcPr>
            <w:tcW w:w="1546" w:type="dxa"/>
          </w:tcPr>
          <w:p w14:paraId="43E95B4F" w14:textId="77777777" w:rsidR="00C60E96" w:rsidRPr="009F1178" w:rsidRDefault="00C60E96" w:rsidP="002237EA">
            <w:pPr>
              <w:jc w:val="both"/>
              <w:rPr>
                <w:rFonts w:ascii="Times New Roman" w:hAnsi="Times New Roman" w:cs="Times New Roman"/>
                <w:sz w:val="24"/>
                <w:szCs w:val="24"/>
              </w:rPr>
            </w:pPr>
            <w:r w:rsidRPr="009F1178">
              <w:rPr>
                <w:rFonts w:ascii="Times New Roman" w:hAnsi="Times New Roman" w:cs="Times New Roman"/>
                <w:sz w:val="24"/>
                <w:szCs w:val="24"/>
              </w:rPr>
              <w:t xml:space="preserve">Жентектеліп қалды, </w:t>
            </w:r>
            <w:r w:rsidRPr="00BD045B">
              <w:rPr>
                <w:rFonts w:ascii="Times New Roman" w:hAnsi="Times New Roman" w:cs="Times New Roman"/>
                <w:sz w:val="24"/>
                <w:szCs w:val="24"/>
              </w:rPr>
              <w:t>тұрақ сыз</w:t>
            </w:r>
          </w:p>
        </w:tc>
        <w:tc>
          <w:tcPr>
            <w:tcW w:w="1546" w:type="dxa"/>
          </w:tcPr>
          <w:p w14:paraId="6A60AF5A" w14:textId="77777777" w:rsidR="00C60E96" w:rsidRDefault="00C60E96" w:rsidP="002237EA">
            <w:pPr>
              <w:jc w:val="both"/>
              <w:rPr>
                <w:rFonts w:ascii="Times New Roman" w:hAnsi="Times New Roman" w:cs="Times New Roman"/>
                <w:sz w:val="28"/>
                <w:szCs w:val="28"/>
              </w:rPr>
            </w:pPr>
            <w:r w:rsidRPr="00BD045B">
              <w:rPr>
                <w:rFonts w:ascii="Times New Roman" w:hAnsi="Times New Roman" w:cs="Times New Roman"/>
                <w:sz w:val="24"/>
                <w:szCs w:val="24"/>
              </w:rPr>
              <w:t>Сұйық, тұрақсыз</w:t>
            </w:r>
          </w:p>
        </w:tc>
        <w:tc>
          <w:tcPr>
            <w:tcW w:w="1599" w:type="dxa"/>
          </w:tcPr>
          <w:p w14:paraId="1A33FEBE" w14:textId="77777777" w:rsidR="00C60E96" w:rsidRDefault="00C60E96" w:rsidP="002237EA">
            <w:pPr>
              <w:jc w:val="both"/>
              <w:rPr>
                <w:rFonts w:ascii="Times New Roman" w:hAnsi="Times New Roman" w:cs="Times New Roman"/>
                <w:sz w:val="28"/>
                <w:szCs w:val="28"/>
              </w:rPr>
            </w:pPr>
            <w:r w:rsidRPr="001A1B4B">
              <w:rPr>
                <w:rFonts w:ascii="Times New Roman" w:hAnsi="Times New Roman" w:cs="Times New Roman"/>
                <w:sz w:val="24"/>
                <w:szCs w:val="24"/>
              </w:rPr>
              <w:t>Сұйық, тұрақ сыз</w:t>
            </w:r>
          </w:p>
        </w:tc>
        <w:tc>
          <w:tcPr>
            <w:tcW w:w="1558" w:type="dxa"/>
          </w:tcPr>
          <w:p w14:paraId="57C079D7" w14:textId="77777777" w:rsidR="00C60E96" w:rsidRPr="009F1178" w:rsidRDefault="00C60E96" w:rsidP="002237EA">
            <w:pPr>
              <w:jc w:val="both"/>
              <w:rPr>
                <w:rFonts w:ascii="Times New Roman" w:hAnsi="Times New Roman" w:cs="Times New Roman"/>
                <w:sz w:val="24"/>
                <w:szCs w:val="24"/>
              </w:rPr>
            </w:pPr>
            <w:r w:rsidRPr="001A1B4B">
              <w:rPr>
                <w:rFonts w:ascii="Times New Roman" w:hAnsi="Times New Roman" w:cs="Times New Roman"/>
                <w:sz w:val="24"/>
                <w:szCs w:val="24"/>
              </w:rPr>
              <w:t>Қабаттарға бөлінген, тұрақсыз</w:t>
            </w:r>
          </w:p>
        </w:tc>
        <w:tc>
          <w:tcPr>
            <w:tcW w:w="1581" w:type="dxa"/>
          </w:tcPr>
          <w:p w14:paraId="0E0F1D80" w14:textId="77777777" w:rsidR="00C60E96" w:rsidRPr="00BD045B" w:rsidRDefault="00C60E96" w:rsidP="002237EA">
            <w:pPr>
              <w:jc w:val="both"/>
              <w:rPr>
                <w:rFonts w:ascii="Times New Roman" w:hAnsi="Times New Roman" w:cs="Times New Roman"/>
                <w:b/>
                <w:bCs/>
                <w:sz w:val="24"/>
                <w:szCs w:val="24"/>
              </w:rPr>
            </w:pPr>
            <w:r w:rsidRPr="00BD045B">
              <w:rPr>
                <w:rFonts w:ascii="Times New Roman" w:hAnsi="Times New Roman" w:cs="Times New Roman"/>
                <w:b/>
                <w:bCs/>
                <w:sz w:val="24"/>
                <w:szCs w:val="24"/>
              </w:rPr>
              <w:t>Тұтқыр, тұрақты, мақұлданды</w:t>
            </w:r>
          </w:p>
        </w:tc>
      </w:tr>
    </w:tbl>
    <w:p w14:paraId="7017F0DA" w14:textId="77777777" w:rsidR="00C60E96" w:rsidRDefault="00C60E96" w:rsidP="00C60E96">
      <w:pPr>
        <w:spacing w:after="0" w:line="240" w:lineRule="auto"/>
        <w:jc w:val="both"/>
        <w:rPr>
          <w:rFonts w:ascii="Times New Roman" w:hAnsi="Times New Roman" w:cs="Times New Roman"/>
          <w:sz w:val="28"/>
          <w:szCs w:val="28"/>
          <w:lang w:val="kk-KZ"/>
        </w:rPr>
      </w:pPr>
    </w:p>
    <w:p w14:paraId="3AC350A1" w14:textId="11410E0D" w:rsidR="00C60E96" w:rsidRPr="006A60D9" w:rsidRDefault="00C60E96" w:rsidP="006A60D9">
      <w:pPr>
        <w:tabs>
          <w:tab w:val="left" w:pos="851"/>
        </w:tabs>
        <w:spacing w:after="0" w:line="240" w:lineRule="auto"/>
        <w:ind w:firstLine="567"/>
        <w:jc w:val="both"/>
        <w:rPr>
          <w:rFonts w:ascii="Times New Roman" w:hAnsi="Times New Roman" w:cs="Times New Roman"/>
          <w:sz w:val="28"/>
          <w:szCs w:val="28"/>
          <w:lang w:val="en-US"/>
        </w:rPr>
      </w:pPr>
      <w:r w:rsidRPr="00C60E96">
        <w:rPr>
          <w:rFonts w:ascii="Times New Roman" w:hAnsi="Times New Roman" w:cs="Times New Roman"/>
          <w:sz w:val="28"/>
          <w:szCs w:val="28"/>
          <w:lang w:val="kk-KZ"/>
        </w:rPr>
        <w:t>26-кестеде берілген мәліметтерге сәйкес № 1, 2, 3 және 4 модельдік үлгілер коллоидтық тұрақтылықты бағалау барысында тұрақсыздық пен төмен икемділік көрсеткендіктен, зерттеу аясынан шығарылды және оларға әрі қарай талдау жүргізілген жоқ</w:t>
      </w:r>
      <w:r w:rsidR="006A60D9" w:rsidRPr="006A60D9">
        <w:rPr>
          <w:rFonts w:ascii="Times New Roman" w:hAnsi="Times New Roman" w:cs="Times New Roman"/>
          <w:sz w:val="28"/>
          <w:szCs w:val="28"/>
          <w:lang w:val="kk-KZ"/>
        </w:rPr>
        <w:t xml:space="preserve"> </w:t>
      </w:r>
      <w:r w:rsidR="006A60D9" w:rsidRPr="00C9658E">
        <w:rPr>
          <w:rFonts w:ascii="Times New Roman" w:hAnsi="Times New Roman" w:cs="Times New Roman"/>
          <w:bCs/>
          <w:iCs/>
          <w:sz w:val="28"/>
          <w:szCs w:val="28"/>
          <w:lang w:val="kk-KZ"/>
        </w:rPr>
        <w:t>[1</w:t>
      </w:r>
      <w:r w:rsidR="006A60D9" w:rsidRPr="006A60D9">
        <w:rPr>
          <w:rFonts w:ascii="Times New Roman" w:hAnsi="Times New Roman" w:cs="Times New Roman"/>
          <w:bCs/>
          <w:iCs/>
          <w:sz w:val="28"/>
          <w:szCs w:val="28"/>
          <w:lang w:val="kk-KZ"/>
        </w:rPr>
        <w:t>01</w:t>
      </w:r>
      <w:r w:rsidR="006A60D9" w:rsidRPr="00C9658E">
        <w:rPr>
          <w:rFonts w:ascii="Times New Roman" w:hAnsi="Times New Roman" w:cs="Times New Roman"/>
          <w:bCs/>
          <w:iCs/>
          <w:sz w:val="28"/>
          <w:szCs w:val="28"/>
          <w:lang w:val="kk-KZ"/>
        </w:rPr>
        <w:t>].</w:t>
      </w:r>
    </w:p>
    <w:p w14:paraId="16E3AE09" w14:textId="20DD6466" w:rsidR="00FF0F5F" w:rsidRDefault="00843F5E" w:rsidP="00FF0F5F">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Ж</w:t>
      </w:r>
      <w:r w:rsidR="00FF0F5F" w:rsidRPr="00FF0F5F">
        <w:rPr>
          <w:rFonts w:ascii="Times New Roman" w:hAnsi="Times New Roman" w:cs="Times New Roman"/>
          <w:sz w:val="28"/>
          <w:szCs w:val="28"/>
          <w:lang w:val="kk-KZ"/>
        </w:rPr>
        <w:t>ұмсақ дәрілік формаға қойылатын негізгі талаптарға (біртектілік, тұрақтылық, pH көрсеткіші) сәйкес келетін ең тиімді композиция №5 үлгісі болып таңдалды. Қосымша зерттеулер дәл осы үлгімен жүргізілді.</w:t>
      </w:r>
    </w:p>
    <w:p w14:paraId="15B82093" w14:textId="77777777" w:rsidR="003C6DD0" w:rsidRPr="003C6DD0" w:rsidRDefault="003C6DD0" w:rsidP="003C6DD0">
      <w:pPr>
        <w:spacing w:after="0" w:line="240" w:lineRule="auto"/>
        <w:ind w:firstLine="567"/>
        <w:jc w:val="both"/>
        <w:rPr>
          <w:rFonts w:ascii="Times New Roman" w:hAnsi="Times New Roman" w:cs="Times New Roman"/>
          <w:b/>
          <w:sz w:val="28"/>
          <w:szCs w:val="28"/>
          <w:lang w:val="ru-KZ"/>
        </w:rPr>
      </w:pPr>
      <w:r w:rsidRPr="003C6DD0">
        <w:rPr>
          <w:rFonts w:ascii="Times New Roman" w:hAnsi="Times New Roman" w:cs="Times New Roman"/>
          <w:b/>
          <w:bCs/>
          <w:sz w:val="28"/>
          <w:szCs w:val="28"/>
          <w:lang w:val="ru-KZ"/>
        </w:rPr>
        <w:t>Таңдалған құрамдардың температуралық тұрақтылығын бағалау</w:t>
      </w:r>
    </w:p>
    <w:p w14:paraId="53C66F08" w14:textId="77777777" w:rsidR="003C6DD0" w:rsidRPr="003C6DD0" w:rsidRDefault="003C6DD0" w:rsidP="003C6DD0">
      <w:pPr>
        <w:spacing w:after="0" w:line="240" w:lineRule="auto"/>
        <w:ind w:firstLine="567"/>
        <w:jc w:val="both"/>
        <w:rPr>
          <w:rFonts w:ascii="Times New Roman" w:hAnsi="Times New Roman" w:cs="Times New Roman"/>
          <w:bCs/>
          <w:sz w:val="28"/>
          <w:szCs w:val="28"/>
          <w:lang w:val="ru-KZ"/>
        </w:rPr>
      </w:pPr>
      <w:r w:rsidRPr="003C6DD0">
        <w:rPr>
          <w:rFonts w:ascii="Times New Roman" w:hAnsi="Times New Roman" w:cs="Times New Roman"/>
          <w:bCs/>
          <w:sz w:val="28"/>
          <w:szCs w:val="28"/>
          <w:lang w:val="ru-KZ"/>
        </w:rPr>
        <w:t>Зерттелетін гель үлгілерінің термотұрақтылығын анықтау мақсатында №4 және №5 құрамдары сынақтан өткізілді. Әрбір үлгіден 10,0 г мөлшерінде гель алынып, тығыз жабылатын пробиркаларға орналастырылды. Бұл ретте гель қабатының біркелкілігі мен тығыз орналасуына ерекше назар аударылды.</w:t>
      </w:r>
    </w:p>
    <w:p w14:paraId="7E9E789E" w14:textId="77777777" w:rsidR="003C6DD0" w:rsidRPr="003C6DD0" w:rsidRDefault="003C6DD0" w:rsidP="003C6DD0">
      <w:pPr>
        <w:spacing w:after="0" w:line="240" w:lineRule="auto"/>
        <w:ind w:firstLine="567"/>
        <w:jc w:val="both"/>
        <w:rPr>
          <w:rFonts w:ascii="Times New Roman" w:hAnsi="Times New Roman" w:cs="Times New Roman"/>
          <w:bCs/>
          <w:sz w:val="28"/>
          <w:szCs w:val="28"/>
          <w:lang w:val="ru-KZ"/>
        </w:rPr>
      </w:pPr>
      <w:r w:rsidRPr="003C6DD0">
        <w:rPr>
          <w:rFonts w:ascii="Times New Roman" w:hAnsi="Times New Roman" w:cs="Times New Roman"/>
          <w:bCs/>
          <w:sz w:val="28"/>
          <w:szCs w:val="28"/>
          <w:lang w:val="ru-KZ"/>
        </w:rPr>
        <w:t>Сынақ барысында пробиркалардың бір тобы 37°С температурада 24 сағат бойы термостатта ұсталды, ал екінші тобы -18°С температурада мұздатқышта сақталды. Кейіннен мұздатылған үлгілер бөлме температурасында ерітіліп, олардың физикалық тұрақтылығы бағаланды.</w:t>
      </w:r>
    </w:p>
    <w:p w14:paraId="20864920" w14:textId="77777777" w:rsidR="003C6DD0" w:rsidRPr="003C6DD0" w:rsidRDefault="003C6DD0" w:rsidP="003C6DD0">
      <w:pPr>
        <w:spacing w:after="0" w:line="240" w:lineRule="auto"/>
        <w:ind w:firstLine="567"/>
        <w:jc w:val="both"/>
        <w:rPr>
          <w:rFonts w:ascii="Times New Roman" w:hAnsi="Times New Roman" w:cs="Times New Roman"/>
          <w:bCs/>
          <w:sz w:val="28"/>
          <w:szCs w:val="28"/>
          <w:lang w:val="ru-KZ"/>
        </w:rPr>
      </w:pPr>
      <w:r w:rsidRPr="003C6DD0">
        <w:rPr>
          <w:rFonts w:ascii="Times New Roman" w:hAnsi="Times New Roman" w:cs="Times New Roman"/>
          <w:bCs/>
          <w:sz w:val="28"/>
          <w:szCs w:val="28"/>
          <w:lang w:val="ru-KZ"/>
        </w:rPr>
        <w:t>Жүргізілген зерттеу нәтижелері №4 құрамның берілген температуралық режимдерде тұрақтылығын сақтайтынын көрсетті. Аталған үлгі жоғары температура әсерінен де, төмен температура жағдайынан кейінгі еріту барысында да құрылымдық өзгерістерге ұшыраған жоқ. Ал №5 құрам барлық сынақ кезеңдерінде тұрақсыздық танытып, фазалық бөліну құбылысы байқалды.</w:t>
      </w:r>
    </w:p>
    <w:p w14:paraId="3DDBA516" w14:textId="63155DFF" w:rsidR="00FF0F5F" w:rsidRPr="006A60D9" w:rsidRDefault="003C6DD0" w:rsidP="006A60D9">
      <w:pPr>
        <w:tabs>
          <w:tab w:val="left" w:pos="851"/>
        </w:tabs>
        <w:spacing w:after="0" w:line="240" w:lineRule="auto"/>
        <w:ind w:firstLine="567"/>
        <w:jc w:val="both"/>
        <w:rPr>
          <w:rFonts w:ascii="Times New Roman" w:hAnsi="Times New Roman" w:cs="Times New Roman"/>
          <w:sz w:val="28"/>
          <w:szCs w:val="28"/>
          <w:lang w:val="en-US"/>
        </w:rPr>
      </w:pPr>
      <w:r w:rsidRPr="003C6DD0">
        <w:rPr>
          <w:rFonts w:ascii="Times New Roman" w:hAnsi="Times New Roman" w:cs="Times New Roman"/>
          <w:bCs/>
          <w:sz w:val="28"/>
          <w:szCs w:val="28"/>
          <w:lang w:val="ru-KZ"/>
        </w:rPr>
        <w:t>Осыған байланысты, әрі қарайғы зерттеулер үшін термотұрақтылығы жоғары №4 құрам таңдалып алынды</w:t>
      </w:r>
      <w:r w:rsidR="006A60D9">
        <w:rPr>
          <w:rFonts w:ascii="Times New Roman" w:hAnsi="Times New Roman" w:cs="Times New Roman"/>
          <w:bCs/>
          <w:sz w:val="28"/>
          <w:szCs w:val="28"/>
          <w:lang w:val="ru-KZ"/>
        </w:rPr>
        <w:t xml:space="preserve"> </w:t>
      </w:r>
      <w:r w:rsidR="006A60D9" w:rsidRPr="00C9658E">
        <w:rPr>
          <w:rFonts w:ascii="Times New Roman" w:hAnsi="Times New Roman" w:cs="Times New Roman"/>
          <w:bCs/>
          <w:iCs/>
          <w:sz w:val="28"/>
          <w:szCs w:val="28"/>
          <w:lang w:val="kk-KZ"/>
        </w:rPr>
        <w:t>[1</w:t>
      </w:r>
      <w:r w:rsidR="006A60D9" w:rsidRPr="006A60D9">
        <w:rPr>
          <w:rFonts w:ascii="Times New Roman" w:hAnsi="Times New Roman" w:cs="Times New Roman"/>
          <w:bCs/>
          <w:iCs/>
          <w:sz w:val="28"/>
          <w:szCs w:val="28"/>
          <w:lang w:val="ru-KZ"/>
        </w:rPr>
        <w:t>01</w:t>
      </w:r>
      <w:r w:rsidR="006A60D9" w:rsidRPr="00C9658E">
        <w:rPr>
          <w:rFonts w:ascii="Times New Roman" w:hAnsi="Times New Roman" w:cs="Times New Roman"/>
          <w:bCs/>
          <w:iCs/>
          <w:sz w:val="28"/>
          <w:szCs w:val="28"/>
          <w:lang w:val="kk-KZ"/>
        </w:rPr>
        <w:t>].</w:t>
      </w:r>
    </w:p>
    <w:p w14:paraId="5C1EC359" w14:textId="77777777" w:rsidR="003C6DD0" w:rsidRPr="003C6DD0" w:rsidRDefault="003C6DD0" w:rsidP="00FF0F5F">
      <w:pPr>
        <w:spacing w:after="0" w:line="240" w:lineRule="auto"/>
        <w:ind w:firstLine="567"/>
        <w:jc w:val="both"/>
        <w:rPr>
          <w:rFonts w:ascii="Times New Roman" w:hAnsi="Times New Roman" w:cs="Times New Roman"/>
          <w:sz w:val="28"/>
          <w:szCs w:val="28"/>
          <w:lang w:val="ru-KZ"/>
        </w:rPr>
      </w:pPr>
    </w:p>
    <w:p w14:paraId="114F343C" w14:textId="3314BAD1" w:rsidR="00E935F6" w:rsidRPr="00207B8B" w:rsidRDefault="00E935F6" w:rsidP="004B2967">
      <w:pPr>
        <w:tabs>
          <w:tab w:val="left" w:pos="2880"/>
        </w:tabs>
        <w:spacing w:after="0" w:line="240" w:lineRule="auto"/>
        <w:ind w:firstLine="567"/>
        <w:jc w:val="both"/>
        <w:rPr>
          <w:rFonts w:ascii="Times New Roman" w:hAnsi="Times New Roman" w:cs="Times New Roman"/>
          <w:b/>
          <w:i/>
          <w:iCs/>
          <w:sz w:val="28"/>
          <w:szCs w:val="28"/>
          <w:lang w:val="kk-KZ"/>
        </w:rPr>
      </w:pPr>
      <w:r w:rsidRPr="00207B8B">
        <w:rPr>
          <w:rFonts w:ascii="Times New Roman" w:hAnsi="Times New Roman" w:cs="Times New Roman"/>
          <w:b/>
          <w:i/>
          <w:iCs/>
          <w:sz w:val="28"/>
          <w:szCs w:val="28"/>
          <w:lang w:val="kk-KZ"/>
        </w:rPr>
        <w:t xml:space="preserve">Гельдерден </w:t>
      </w:r>
      <w:r w:rsidRPr="00E935F6">
        <w:rPr>
          <w:rFonts w:ascii="Times New Roman" w:hAnsi="Times New Roman" w:cs="Times New Roman"/>
          <w:b/>
          <w:i/>
          <w:iCs/>
          <w:sz w:val="28"/>
          <w:szCs w:val="28"/>
        </w:rPr>
        <w:t>α</w:t>
      </w:r>
      <w:r w:rsidRPr="00207B8B">
        <w:rPr>
          <w:rFonts w:ascii="Times New Roman" w:hAnsi="Times New Roman" w:cs="Times New Roman"/>
          <w:b/>
          <w:i/>
          <w:iCs/>
          <w:sz w:val="28"/>
          <w:szCs w:val="28"/>
          <w:lang w:val="kk-KZ"/>
        </w:rPr>
        <w:t>-пиненнің босап шығуын «агарға тікелей диффузия» әдісімен зерттеу.</w:t>
      </w:r>
    </w:p>
    <w:p w14:paraId="0FFA0E29" w14:textId="77777777" w:rsidR="00E935F6" w:rsidRPr="000314A3" w:rsidRDefault="00E935F6" w:rsidP="004B2967">
      <w:pPr>
        <w:spacing w:after="0" w:line="240" w:lineRule="auto"/>
        <w:ind w:firstLine="567"/>
        <w:jc w:val="both"/>
        <w:rPr>
          <w:rFonts w:ascii="Times New Roman" w:hAnsi="Times New Roman" w:cs="Times New Roman"/>
          <w:i/>
          <w:iCs/>
          <w:sz w:val="28"/>
          <w:szCs w:val="28"/>
          <w:lang w:val="kk-KZ"/>
        </w:rPr>
      </w:pPr>
      <w:r w:rsidRPr="000314A3">
        <w:rPr>
          <w:rFonts w:ascii="Times New Roman" w:hAnsi="Times New Roman" w:cs="Times New Roman"/>
          <w:i/>
          <w:iCs/>
          <w:sz w:val="28"/>
          <w:szCs w:val="28"/>
          <w:lang w:val="kk-KZ"/>
        </w:rPr>
        <w:t>2% агар ерітіндісін дайындау</w:t>
      </w:r>
    </w:p>
    <w:p w14:paraId="0E63ED6A" w14:textId="419608B3" w:rsidR="00F97ED6" w:rsidRPr="000314A3" w:rsidRDefault="00F97ED6" w:rsidP="004B2967">
      <w:pPr>
        <w:spacing w:after="0" w:line="240" w:lineRule="auto"/>
        <w:ind w:firstLine="567"/>
        <w:jc w:val="both"/>
        <w:rPr>
          <w:rFonts w:ascii="Times New Roman" w:hAnsi="Times New Roman" w:cs="Times New Roman"/>
          <w:sz w:val="28"/>
          <w:szCs w:val="28"/>
          <w:lang w:val="kk-KZ"/>
        </w:rPr>
      </w:pPr>
      <w:r w:rsidRPr="000314A3">
        <w:rPr>
          <w:rFonts w:ascii="Times New Roman" w:hAnsi="Times New Roman" w:cs="Times New Roman"/>
          <w:sz w:val="28"/>
          <w:szCs w:val="28"/>
          <w:lang w:val="kk-KZ"/>
        </w:rPr>
        <w:t>Бактериологиялық агардың дәл өлшенген мөлшері (2,00 г) 250 мл көлемдегі термиялық төзімді конусты колбаға салынып, үстіне 100 мл тазартылған су қосылды және үздіксіз араластыра отырып, қайнап тұрған су моншасында 10</w:t>
      </w:r>
      <w:r w:rsidR="00B67DAA" w:rsidRPr="000314A3">
        <w:rPr>
          <w:rFonts w:ascii="Times New Roman" w:hAnsi="Times New Roman" w:cs="Times New Roman"/>
          <w:sz w:val="28"/>
          <w:szCs w:val="28"/>
          <w:lang w:val="kk-KZ"/>
        </w:rPr>
        <w:t xml:space="preserve"> - </w:t>
      </w:r>
      <w:r w:rsidRPr="000314A3">
        <w:rPr>
          <w:rFonts w:ascii="Times New Roman" w:hAnsi="Times New Roman" w:cs="Times New Roman"/>
          <w:sz w:val="28"/>
          <w:szCs w:val="28"/>
          <w:lang w:val="kk-KZ"/>
        </w:rPr>
        <w:t>15 минут бойы толық ерігенше қыздырылды. Содан кейін, ыстық агар ерітіндісіне 10 мл 0,1%-дық метилен көгі индикаторының ерітіндісі қосылып, ерітінді қою жасыл түске боялды. Ыстық агар бірден Петри табақшасына тең көлемде құйылып, тоңазытқышқа қойылып, желе түзілгенше суытылды.</w:t>
      </w:r>
    </w:p>
    <w:p w14:paraId="1C453E5A" w14:textId="453BC221" w:rsidR="006F52EA" w:rsidRDefault="00F97ED6" w:rsidP="004B2967">
      <w:pPr>
        <w:spacing w:after="0" w:line="240" w:lineRule="auto"/>
        <w:ind w:firstLine="567"/>
        <w:jc w:val="both"/>
        <w:rPr>
          <w:rFonts w:ascii="Times New Roman" w:hAnsi="Times New Roman" w:cs="Times New Roman"/>
          <w:sz w:val="28"/>
          <w:szCs w:val="28"/>
        </w:rPr>
      </w:pPr>
      <w:r w:rsidRPr="000314A3">
        <w:rPr>
          <w:rFonts w:ascii="Times New Roman" w:hAnsi="Times New Roman" w:cs="Times New Roman"/>
          <w:sz w:val="28"/>
          <w:szCs w:val="28"/>
          <w:lang w:val="kk-KZ"/>
        </w:rPr>
        <w:t xml:space="preserve">Әсер етуші заттың майдан босап шығуын зерттеу термостатта 3 сағат бойы «агарға тікелей диффузия» әдісімен жүргізілді. Бояғыш компонент ретінде метилен көгі пайдаланылды, себебі </w:t>
      </w:r>
      <w:r w:rsidRPr="00F97ED6">
        <w:rPr>
          <w:rFonts w:ascii="Times New Roman" w:hAnsi="Times New Roman" w:cs="Times New Roman"/>
          <w:sz w:val="28"/>
          <w:szCs w:val="28"/>
        </w:rPr>
        <w:t>α</w:t>
      </w:r>
      <w:r w:rsidRPr="000314A3">
        <w:rPr>
          <w:rFonts w:ascii="Times New Roman" w:hAnsi="Times New Roman" w:cs="Times New Roman"/>
          <w:sz w:val="28"/>
          <w:szCs w:val="28"/>
          <w:lang w:val="kk-KZ"/>
        </w:rPr>
        <w:t xml:space="preserve">-пинен босап шыққанда агарды қою көк түске бояйды. 2%-дық агар ерітіндісі дайындалып, Петри табақшаларына құйылды, бір сағат бойы салқындатылды, кейін диаметрі 8,5 мм болатын лункалар кесіліп, әртүрлі негіздегі </w:t>
      </w:r>
      <w:r w:rsidRPr="000314A3">
        <w:rPr>
          <w:rFonts w:ascii="Times New Roman" w:hAnsi="Times New Roman" w:cs="Times New Roman"/>
          <w:i/>
          <w:iCs/>
          <w:sz w:val="28"/>
          <w:szCs w:val="28"/>
          <w:lang w:val="kk-KZ"/>
        </w:rPr>
        <w:t>Ferula songarica</w:t>
      </w:r>
      <w:r w:rsidRPr="000314A3">
        <w:rPr>
          <w:rFonts w:ascii="Times New Roman" w:hAnsi="Times New Roman" w:cs="Times New Roman"/>
          <w:sz w:val="28"/>
          <w:szCs w:val="28"/>
          <w:lang w:val="kk-KZ"/>
        </w:rPr>
        <w:t xml:space="preserve">-ның жер асты бөлігінің эфир майына негізделген гельдерден 0,25 г мөлшерінде салынды. Зерттеу 36,6±0,2ºС температурада 3 параллельде жүргізілді. Агардағы диффузия дәрежесі аймақтардың қою көк түске боялуы арқылы визуалды түрде бағаланды. </w:t>
      </w:r>
      <w:r w:rsidRPr="00F97ED6">
        <w:rPr>
          <w:rFonts w:ascii="Times New Roman" w:hAnsi="Times New Roman" w:cs="Times New Roman"/>
          <w:sz w:val="28"/>
          <w:szCs w:val="28"/>
        </w:rPr>
        <w:t>Нәтиже 2</w:t>
      </w:r>
      <w:r w:rsidR="00617DB6">
        <w:rPr>
          <w:rFonts w:ascii="Times New Roman" w:hAnsi="Times New Roman" w:cs="Times New Roman"/>
          <w:sz w:val="28"/>
          <w:szCs w:val="28"/>
        </w:rPr>
        <w:t>4</w:t>
      </w:r>
      <w:r w:rsidR="005165C5">
        <w:rPr>
          <w:rFonts w:ascii="Times New Roman" w:hAnsi="Times New Roman" w:cs="Times New Roman"/>
          <w:sz w:val="28"/>
          <w:szCs w:val="28"/>
        </w:rPr>
        <w:t>,2</w:t>
      </w:r>
      <w:r w:rsidR="00617DB6">
        <w:rPr>
          <w:rFonts w:ascii="Times New Roman" w:hAnsi="Times New Roman" w:cs="Times New Roman"/>
          <w:sz w:val="28"/>
          <w:szCs w:val="28"/>
        </w:rPr>
        <w:t>5</w:t>
      </w:r>
      <w:r w:rsidRPr="00F97ED6">
        <w:rPr>
          <w:rFonts w:ascii="Times New Roman" w:hAnsi="Times New Roman" w:cs="Times New Roman"/>
          <w:sz w:val="28"/>
          <w:szCs w:val="28"/>
        </w:rPr>
        <w:t>-суретте көрсетілген.</w:t>
      </w:r>
    </w:p>
    <w:p w14:paraId="7C5DDA44" w14:textId="77777777" w:rsidR="007677B9" w:rsidRDefault="007677B9" w:rsidP="004B2967">
      <w:pPr>
        <w:spacing w:after="0" w:line="240" w:lineRule="auto"/>
        <w:ind w:firstLine="567"/>
        <w:jc w:val="both"/>
        <w:rPr>
          <w:rFonts w:ascii="Times New Roman" w:hAnsi="Times New Roman" w:cs="Times New Roman"/>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677B9" w14:paraId="327F3EED" w14:textId="77777777" w:rsidTr="002237EA">
        <w:tc>
          <w:tcPr>
            <w:tcW w:w="4814" w:type="dxa"/>
          </w:tcPr>
          <w:p w14:paraId="28DCD952" w14:textId="77777777" w:rsidR="007677B9" w:rsidRDefault="007677B9" w:rsidP="002237EA">
            <w:pPr>
              <w:jc w:val="center"/>
              <w:rPr>
                <w:rFonts w:ascii="Times New Roman" w:hAnsi="Times New Roman" w:cs="Times New Roman"/>
                <w:sz w:val="28"/>
                <w:szCs w:val="28"/>
                <w:lang w:val="kk-KZ"/>
              </w:rPr>
            </w:pPr>
            <w:r w:rsidRPr="008A6F89">
              <w:rPr>
                <w:rFonts w:ascii="Times New Roman" w:hAnsi="Times New Roman" w:cs="Times New Roman"/>
                <w:noProof/>
                <w:sz w:val="28"/>
                <w:szCs w:val="28"/>
                <w:lang w:eastAsia="ru-RU"/>
              </w:rPr>
              <w:drawing>
                <wp:inline distT="0" distB="0" distL="0" distR="0" wp14:anchorId="4A20BC3A" wp14:editId="50A668B6">
                  <wp:extent cx="2514218" cy="2346325"/>
                  <wp:effectExtent l="0" t="0" r="635" b="3175"/>
                  <wp:docPr id="1573125809" name="Рисунок 1573125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flipH="1">
                            <a:off x="0" y="0"/>
                            <a:ext cx="2580179" cy="2407881"/>
                          </a:xfrm>
                          <a:prstGeom prst="rect">
                            <a:avLst/>
                          </a:prstGeom>
                        </pic:spPr>
                      </pic:pic>
                    </a:graphicData>
                  </a:graphic>
                </wp:inline>
              </w:drawing>
            </w:r>
          </w:p>
        </w:tc>
        <w:tc>
          <w:tcPr>
            <w:tcW w:w="4814" w:type="dxa"/>
          </w:tcPr>
          <w:p w14:paraId="3B89DA0F" w14:textId="77777777" w:rsidR="007677B9" w:rsidRDefault="007677B9" w:rsidP="002237EA">
            <w:pPr>
              <w:jc w:val="center"/>
              <w:rPr>
                <w:rFonts w:ascii="Times New Roman" w:hAnsi="Times New Roman" w:cs="Times New Roman"/>
                <w:sz w:val="28"/>
                <w:szCs w:val="28"/>
                <w:lang w:val="kk-KZ"/>
              </w:rPr>
            </w:pPr>
            <w:r w:rsidRPr="008E4D29">
              <w:rPr>
                <w:rFonts w:ascii="Times New Roman" w:hAnsi="Times New Roman" w:cs="Times New Roman"/>
                <w:noProof/>
                <w:sz w:val="28"/>
                <w:szCs w:val="28"/>
                <w:lang w:eastAsia="ru-RU"/>
              </w:rPr>
              <w:drawing>
                <wp:inline distT="0" distB="0" distL="0" distR="0" wp14:anchorId="4A38E52C" wp14:editId="702DDB0D">
                  <wp:extent cx="2540000" cy="2555853"/>
                  <wp:effectExtent l="0" t="0" r="0" b="0"/>
                  <wp:docPr id="853872249" name="Рисунок 853872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578740" cy="2594834"/>
                          </a:xfrm>
                          <a:prstGeom prst="rect">
                            <a:avLst/>
                          </a:prstGeom>
                          <a:noFill/>
                          <a:ln>
                            <a:noFill/>
                          </a:ln>
                        </pic:spPr>
                      </pic:pic>
                    </a:graphicData>
                  </a:graphic>
                </wp:inline>
              </w:drawing>
            </w:r>
          </w:p>
        </w:tc>
      </w:tr>
      <w:tr w:rsidR="007677B9" w14:paraId="2B49D297" w14:textId="77777777" w:rsidTr="002237EA">
        <w:tc>
          <w:tcPr>
            <w:tcW w:w="4814" w:type="dxa"/>
          </w:tcPr>
          <w:p w14:paraId="569DDCE4" w14:textId="77777777" w:rsidR="007677B9" w:rsidRDefault="007677B9" w:rsidP="002237EA">
            <w:pPr>
              <w:jc w:val="center"/>
              <w:rPr>
                <w:rFonts w:ascii="Times New Roman" w:hAnsi="Times New Roman" w:cs="Times New Roman"/>
                <w:sz w:val="28"/>
                <w:szCs w:val="28"/>
                <w:lang w:val="kk-KZ"/>
              </w:rPr>
            </w:pPr>
            <w:r>
              <w:rPr>
                <w:rFonts w:ascii="Times New Roman" w:hAnsi="Times New Roman" w:cs="Times New Roman"/>
                <w:sz w:val="28"/>
                <w:szCs w:val="28"/>
                <w:lang w:val="kk-KZ"/>
              </w:rPr>
              <w:t>А</w:t>
            </w:r>
          </w:p>
        </w:tc>
        <w:tc>
          <w:tcPr>
            <w:tcW w:w="4814" w:type="dxa"/>
          </w:tcPr>
          <w:p w14:paraId="01300C05" w14:textId="77777777" w:rsidR="007677B9" w:rsidRPr="008A6F89" w:rsidRDefault="007677B9" w:rsidP="002237EA">
            <w:pPr>
              <w:jc w:val="center"/>
              <w:rPr>
                <w:rFonts w:ascii="Times New Roman" w:hAnsi="Times New Roman" w:cs="Times New Roman"/>
                <w:sz w:val="28"/>
                <w:szCs w:val="28"/>
                <w:lang w:val="kk-KZ"/>
              </w:rPr>
            </w:pPr>
            <w:r>
              <w:rPr>
                <w:rFonts w:ascii="Times New Roman" w:hAnsi="Times New Roman" w:cs="Times New Roman"/>
                <w:sz w:val="28"/>
                <w:szCs w:val="28"/>
                <w:lang w:val="kk-KZ"/>
              </w:rPr>
              <w:t>Б</w:t>
            </w:r>
          </w:p>
        </w:tc>
      </w:tr>
    </w:tbl>
    <w:p w14:paraId="7630B48D" w14:textId="77777777" w:rsidR="007677B9" w:rsidRDefault="007677B9" w:rsidP="00B46084">
      <w:pPr>
        <w:spacing w:after="0" w:line="240" w:lineRule="auto"/>
        <w:jc w:val="both"/>
        <w:rPr>
          <w:rFonts w:ascii="Times New Roman" w:hAnsi="Times New Roman" w:cs="Times New Roman"/>
          <w:sz w:val="28"/>
          <w:szCs w:val="28"/>
        </w:rPr>
      </w:pPr>
    </w:p>
    <w:p w14:paraId="53D0CB42" w14:textId="033624AA" w:rsidR="007677B9" w:rsidRDefault="007677B9" w:rsidP="007677B9">
      <w:pPr>
        <w:ind w:firstLine="540"/>
        <w:jc w:val="center"/>
        <w:rPr>
          <w:rFonts w:ascii="Times New Roman" w:hAnsi="Times New Roman" w:cs="Times New Roman"/>
          <w:sz w:val="28"/>
          <w:szCs w:val="28"/>
          <w:lang w:val="kk-KZ"/>
        </w:rPr>
      </w:pPr>
      <w:r w:rsidRPr="008A6F89">
        <w:rPr>
          <w:rFonts w:ascii="Times New Roman" w:hAnsi="Times New Roman" w:cs="Times New Roman"/>
          <w:sz w:val="28"/>
          <w:szCs w:val="28"/>
          <w:lang w:val="kk-KZ"/>
        </w:rPr>
        <w:t>А</w:t>
      </w:r>
      <w:r>
        <w:rPr>
          <w:rFonts w:ascii="Times New Roman" w:hAnsi="Times New Roman" w:cs="Times New Roman"/>
          <w:sz w:val="28"/>
          <w:szCs w:val="28"/>
          <w:lang w:val="kk-KZ"/>
        </w:rPr>
        <w:t>-</w:t>
      </w:r>
      <w:r w:rsidRPr="008A6F89">
        <w:rPr>
          <w:rFonts w:ascii="Times New Roman" w:hAnsi="Times New Roman" w:cs="Times New Roman"/>
          <w:sz w:val="28"/>
          <w:szCs w:val="28"/>
          <w:lang w:val="kk-KZ"/>
        </w:rPr>
        <w:t xml:space="preserve"> Na-КМЦ</w:t>
      </w:r>
      <w:r>
        <w:rPr>
          <w:rFonts w:ascii="Times New Roman" w:hAnsi="Times New Roman" w:cs="Times New Roman"/>
          <w:sz w:val="28"/>
          <w:szCs w:val="28"/>
          <w:lang w:val="kk-KZ"/>
        </w:rPr>
        <w:t xml:space="preserve"> негізіндегі гель; Б-</w:t>
      </w:r>
      <w:r w:rsidRPr="008C7138">
        <w:rPr>
          <w:rFonts w:ascii="Times New Roman" w:hAnsi="Times New Roman" w:cs="Times New Roman"/>
          <w:sz w:val="28"/>
          <w:szCs w:val="28"/>
          <w:lang w:val="kk-KZ"/>
        </w:rPr>
        <w:t xml:space="preserve"> </w:t>
      </w:r>
      <w:r w:rsidRPr="008A6F89">
        <w:rPr>
          <w:rFonts w:ascii="Times New Roman" w:hAnsi="Times New Roman" w:cs="Times New Roman"/>
          <w:sz w:val="28"/>
          <w:szCs w:val="28"/>
          <w:lang w:val="kk-KZ"/>
        </w:rPr>
        <w:t>Na-КМЦ</w:t>
      </w:r>
      <w:r>
        <w:rPr>
          <w:rFonts w:ascii="Times New Roman" w:hAnsi="Times New Roman" w:cs="Times New Roman"/>
          <w:sz w:val="28"/>
          <w:szCs w:val="28"/>
          <w:lang w:val="kk-KZ"/>
        </w:rPr>
        <w:t xml:space="preserve"> негізіндегі гельдің сапалық реакциясы</w:t>
      </w:r>
    </w:p>
    <w:p w14:paraId="05D3CE24" w14:textId="58380A72" w:rsidR="007677B9" w:rsidRDefault="007677B9" w:rsidP="00B46084">
      <w:pPr>
        <w:ind w:firstLine="540"/>
        <w:jc w:val="center"/>
        <w:rPr>
          <w:rFonts w:ascii="Times New Roman" w:hAnsi="Times New Roman" w:cs="Times New Roman"/>
          <w:sz w:val="28"/>
          <w:szCs w:val="28"/>
          <w:lang w:val="kk-KZ"/>
        </w:rPr>
      </w:pPr>
      <w:r w:rsidRPr="007677B9">
        <w:rPr>
          <w:rFonts w:ascii="Times New Roman" w:hAnsi="Times New Roman" w:cs="Times New Roman"/>
          <w:sz w:val="28"/>
          <w:szCs w:val="28"/>
          <w:lang w:val="kk-KZ"/>
        </w:rPr>
        <w:t xml:space="preserve">Сурет </w:t>
      </w:r>
      <w:r>
        <w:rPr>
          <w:rFonts w:ascii="Times New Roman" w:hAnsi="Times New Roman" w:cs="Times New Roman"/>
          <w:sz w:val="28"/>
          <w:szCs w:val="28"/>
          <w:lang w:val="kk-KZ"/>
        </w:rPr>
        <w:t>2</w:t>
      </w:r>
      <w:r w:rsidR="00617DB6">
        <w:rPr>
          <w:rFonts w:ascii="Times New Roman" w:hAnsi="Times New Roman" w:cs="Times New Roman"/>
          <w:sz w:val="28"/>
          <w:szCs w:val="28"/>
          <w:lang w:val="kk-KZ"/>
        </w:rPr>
        <w:t>4</w:t>
      </w:r>
      <w:r w:rsidRPr="007677B9">
        <w:rPr>
          <w:rFonts w:ascii="Times New Roman" w:hAnsi="Times New Roman" w:cs="Times New Roman"/>
          <w:sz w:val="28"/>
          <w:szCs w:val="28"/>
          <w:lang w:val="kk-KZ"/>
        </w:rPr>
        <w:t xml:space="preserve"> - «Агарға тікелей тікелей диффузия» әдісі бойынша №4 композициядан α-пиненнің босап шығуын зерттеу</w:t>
      </w:r>
    </w:p>
    <w:p w14:paraId="69952685" w14:textId="77777777" w:rsidR="00B46084" w:rsidRDefault="00B46084" w:rsidP="00B46084">
      <w:pPr>
        <w:ind w:firstLine="540"/>
        <w:jc w:val="center"/>
        <w:rPr>
          <w:rFonts w:ascii="Times New Roman" w:hAnsi="Times New Roman" w:cs="Times New Roman"/>
          <w:sz w:val="28"/>
          <w:szCs w:val="2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320748" w14:paraId="5047CF40" w14:textId="77777777" w:rsidTr="00320748">
        <w:tc>
          <w:tcPr>
            <w:tcW w:w="4814" w:type="dxa"/>
          </w:tcPr>
          <w:p w14:paraId="7A31A82D" w14:textId="62AA381A" w:rsidR="007677B9" w:rsidRDefault="00320748" w:rsidP="002237EA">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noProof/>
                <w:sz w:val="28"/>
                <w:szCs w:val="28"/>
                <w:lang w:eastAsia="ru-RU"/>
              </w:rPr>
              <w:drawing>
                <wp:inline distT="0" distB="0" distL="0" distR="0" wp14:anchorId="7F16BE01" wp14:editId="37373388">
                  <wp:extent cx="2514419" cy="2516505"/>
                  <wp:effectExtent l="0" t="0" r="635" b="0"/>
                  <wp:docPr id="497957386"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957386" name="Рисунок 497957386"/>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574847" cy="2576983"/>
                          </a:xfrm>
                          <a:prstGeom prst="rect">
                            <a:avLst/>
                          </a:prstGeom>
                        </pic:spPr>
                      </pic:pic>
                    </a:graphicData>
                  </a:graphic>
                </wp:inline>
              </w:drawing>
            </w:r>
          </w:p>
        </w:tc>
        <w:tc>
          <w:tcPr>
            <w:tcW w:w="4814" w:type="dxa"/>
          </w:tcPr>
          <w:p w14:paraId="5E0DBE3B" w14:textId="77777777" w:rsidR="007677B9" w:rsidRDefault="007677B9" w:rsidP="002237EA">
            <w:pPr>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4499CEE9" wp14:editId="750995BD">
                  <wp:extent cx="2515235" cy="2577876"/>
                  <wp:effectExtent l="0" t="0" r="0" b="635"/>
                  <wp:docPr id="1085177188" name="Рисунок 1085177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532580" cy="2595653"/>
                          </a:xfrm>
                          <a:prstGeom prst="rect">
                            <a:avLst/>
                          </a:prstGeom>
                          <a:noFill/>
                        </pic:spPr>
                      </pic:pic>
                    </a:graphicData>
                  </a:graphic>
                </wp:inline>
              </w:drawing>
            </w:r>
          </w:p>
        </w:tc>
      </w:tr>
      <w:tr w:rsidR="00320748" w:rsidRPr="008A6F89" w14:paraId="73AC37C5" w14:textId="77777777" w:rsidTr="003207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14" w:type="dxa"/>
            <w:tcBorders>
              <w:top w:val="nil"/>
              <w:left w:val="nil"/>
              <w:bottom w:val="nil"/>
              <w:right w:val="nil"/>
            </w:tcBorders>
          </w:tcPr>
          <w:p w14:paraId="47B8284F" w14:textId="77777777" w:rsidR="0029054E" w:rsidRDefault="0029054E" w:rsidP="002237EA">
            <w:pPr>
              <w:jc w:val="center"/>
              <w:rPr>
                <w:rFonts w:ascii="Times New Roman" w:hAnsi="Times New Roman" w:cs="Times New Roman"/>
                <w:sz w:val="28"/>
                <w:szCs w:val="28"/>
                <w:lang w:val="kk-KZ"/>
              </w:rPr>
            </w:pPr>
          </w:p>
          <w:p w14:paraId="2C1001DD" w14:textId="376563F3" w:rsidR="00320748" w:rsidRDefault="00320748" w:rsidP="002237EA">
            <w:pPr>
              <w:jc w:val="center"/>
              <w:rPr>
                <w:rFonts w:ascii="Times New Roman" w:hAnsi="Times New Roman" w:cs="Times New Roman"/>
                <w:sz w:val="28"/>
                <w:szCs w:val="28"/>
                <w:lang w:val="kk-KZ"/>
              </w:rPr>
            </w:pPr>
            <w:r>
              <w:rPr>
                <w:rFonts w:ascii="Times New Roman" w:hAnsi="Times New Roman" w:cs="Times New Roman"/>
                <w:sz w:val="28"/>
                <w:szCs w:val="28"/>
                <w:lang w:val="kk-KZ"/>
              </w:rPr>
              <w:t>А</w:t>
            </w:r>
          </w:p>
        </w:tc>
        <w:tc>
          <w:tcPr>
            <w:tcW w:w="4814" w:type="dxa"/>
            <w:tcBorders>
              <w:top w:val="nil"/>
              <w:left w:val="nil"/>
              <w:bottom w:val="nil"/>
              <w:right w:val="nil"/>
            </w:tcBorders>
          </w:tcPr>
          <w:p w14:paraId="3B784ADF" w14:textId="77777777" w:rsidR="0029054E" w:rsidRDefault="0029054E" w:rsidP="002237EA">
            <w:pPr>
              <w:jc w:val="center"/>
              <w:rPr>
                <w:rFonts w:ascii="Times New Roman" w:hAnsi="Times New Roman" w:cs="Times New Roman"/>
                <w:sz w:val="28"/>
                <w:szCs w:val="28"/>
                <w:lang w:val="kk-KZ"/>
              </w:rPr>
            </w:pPr>
          </w:p>
          <w:p w14:paraId="7D24465C" w14:textId="7EEF4007" w:rsidR="00320748" w:rsidRPr="008A6F89" w:rsidRDefault="00320748" w:rsidP="002237EA">
            <w:pPr>
              <w:jc w:val="center"/>
              <w:rPr>
                <w:rFonts w:ascii="Times New Roman" w:hAnsi="Times New Roman" w:cs="Times New Roman"/>
                <w:sz w:val="28"/>
                <w:szCs w:val="28"/>
                <w:lang w:val="kk-KZ"/>
              </w:rPr>
            </w:pPr>
            <w:r>
              <w:rPr>
                <w:rFonts w:ascii="Times New Roman" w:hAnsi="Times New Roman" w:cs="Times New Roman"/>
                <w:sz w:val="28"/>
                <w:szCs w:val="28"/>
                <w:lang w:val="kk-KZ"/>
              </w:rPr>
              <w:t>Б</w:t>
            </w:r>
          </w:p>
        </w:tc>
      </w:tr>
    </w:tbl>
    <w:p w14:paraId="0A6DA999" w14:textId="77777777" w:rsidR="00320748" w:rsidRDefault="00320748" w:rsidP="00320748">
      <w:pPr>
        <w:jc w:val="center"/>
        <w:rPr>
          <w:rFonts w:ascii="Times New Roman" w:hAnsi="Times New Roman" w:cs="Times New Roman"/>
          <w:sz w:val="28"/>
          <w:szCs w:val="28"/>
          <w:lang w:val="kk-KZ"/>
        </w:rPr>
      </w:pPr>
    </w:p>
    <w:p w14:paraId="43B07DD9" w14:textId="7B26613F" w:rsidR="007677B9" w:rsidRDefault="007677B9" w:rsidP="00320748">
      <w:pPr>
        <w:jc w:val="center"/>
        <w:rPr>
          <w:rFonts w:ascii="Times New Roman" w:hAnsi="Times New Roman" w:cs="Times New Roman"/>
          <w:sz w:val="28"/>
          <w:szCs w:val="28"/>
          <w:lang w:val="kk-KZ"/>
        </w:rPr>
      </w:pPr>
      <w:r w:rsidRPr="008C7138">
        <w:rPr>
          <w:rFonts w:ascii="Times New Roman" w:hAnsi="Times New Roman" w:cs="Times New Roman"/>
          <w:sz w:val="28"/>
          <w:szCs w:val="28"/>
          <w:lang w:val="kk-KZ"/>
        </w:rPr>
        <w:t>А- Карбопол -940  негізіндегі гель; Б- Карбопол -940  негізіндегі гельдің сапалық реакциясы</w:t>
      </w:r>
    </w:p>
    <w:p w14:paraId="78306444" w14:textId="4B8357DA" w:rsidR="007677B9" w:rsidRPr="008A6F89" w:rsidRDefault="003160D2" w:rsidP="007677B9">
      <w:pPr>
        <w:ind w:firstLine="540"/>
        <w:jc w:val="center"/>
        <w:rPr>
          <w:rFonts w:ascii="Times New Roman" w:hAnsi="Times New Roman" w:cs="Times New Roman"/>
          <w:sz w:val="28"/>
          <w:szCs w:val="28"/>
          <w:lang w:val="kk-KZ"/>
        </w:rPr>
      </w:pPr>
      <w:r w:rsidRPr="003160D2">
        <w:rPr>
          <w:rFonts w:ascii="Times New Roman" w:hAnsi="Times New Roman" w:cs="Times New Roman"/>
          <w:sz w:val="28"/>
          <w:szCs w:val="28"/>
          <w:lang w:val="kk-KZ"/>
        </w:rPr>
        <w:t>Сурет 2</w:t>
      </w:r>
      <w:r w:rsidR="00617DB6">
        <w:rPr>
          <w:rFonts w:ascii="Times New Roman" w:hAnsi="Times New Roman" w:cs="Times New Roman"/>
          <w:sz w:val="28"/>
          <w:szCs w:val="28"/>
          <w:lang w:val="kk-KZ"/>
        </w:rPr>
        <w:t>5</w:t>
      </w:r>
      <w:r w:rsidRPr="003160D2">
        <w:rPr>
          <w:rFonts w:ascii="Times New Roman" w:hAnsi="Times New Roman" w:cs="Times New Roman"/>
          <w:sz w:val="28"/>
          <w:szCs w:val="28"/>
          <w:lang w:val="kk-KZ"/>
        </w:rPr>
        <w:t xml:space="preserve"> - «Агарға тікелей тікелей диффузия» әдісі бойынша №</w:t>
      </w:r>
      <w:r>
        <w:rPr>
          <w:rFonts w:ascii="Times New Roman" w:hAnsi="Times New Roman" w:cs="Times New Roman"/>
          <w:sz w:val="28"/>
          <w:szCs w:val="28"/>
          <w:lang w:val="kk-KZ"/>
        </w:rPr>
        <w:t>5</w:t>
      </w:r>
      <w:r w:rsidRPr="003160D2">
        <w:rPr>
          <w:rFonts w:ascii="Times New Roman" w:hAnsi="Times New Roman" w:cs="Times New Roman"/>
          <w:sz w:val="28"/>
          <w:szCs w:val="28"/>
          <w:lang w:val="kk-KZ"/>
        </w:rPr>
        <w:t xml:space="preserve"> композициядан α-пиненнің босап шығуын зерттеу</w:t>
      </w:r>
    </w:p>
    <w:p w14:paraId="0C645797" w14:textId="0BC2766A" w:rsidR="002C0206" w:rsidRDefault="002C0206" w:rsidP="00BB403A">
      <w:pPr>
        <w:spacing w:after="0" w:line="240" w:lineRule="auto"/>
        <w:ind w:firstLine="567"/>
        <w:jc w:val="both"/>
        <w:rPr>
          <w:rFonts w:ascii="Times New Roman" w:hAnsi="Times New Roman" w:cs="Times New Roman"/>
          <w:sz w:val="28"/>
          <w:szCs w:val="28"/>
          <w:lang w:val="kk-KZ"/>
        </w:rPr>
      </w:pPr>
      <w:r w:rsidRPr="002C0206">
        <w:rPr>
          <w:rFonts w:ascii="Times New Roman" w:hAnsi="Times New Roman" w:cs="Times New Roman"/>
          <w:sz w:val="28"/>
          <w:szCs w:val="28"/>
          <w:lang w:val="kk-KZ"/>
        </w:rPr>
        <w:t>Гель композициялар</w:t>
      </w:r>
      <w:r>
        <w:rPr>
          <w:rFonts w:ascii="Times New Roman" w:hAnsi="Times New Roman" w:cs="Times New Roman"/>
          <w:sz w:val="28"/>
          <w:szCs w:val="28"/>
          <w:lang w:val="kk-KZ"/>
        </w:rPr>
        <w:t>ын</w:t>
      </w:r>
      <w:r w:rsidRPr="002C0206">
        <w:rPr>
          <w:rFonts w:ascii="Times New Roman" w:hAnsi="Times New Roman" w:cs="Times New Roman"/>
          <w:sz w:val="28"/>
          <w:szCs w:val="28"/>
          <w:lang w:val="kk-KZ"/>
        </w:rPr>
        <w:t xml:space="preserve">ан әсер етуші заттың босап шығу кинетикасына жүргізілген тәжірибелер нәтижесінде Na-КМЦ негізіндегі № 4 гидрофильді негіздің биофармацевтикалық көрсеткіштері ең жоғары екендігі анықталды. Гель құрамынан α-пиненнің босап шығу жылдамдығы таңдалған тасымалдаушының табиғатына тәуелді екені айқындалып, бұл құбылыс </w:t>
      </w:r>
      <w:r>
        <w:rPr>
          <w:rFonts w:ascii="Times New Roman" w:hAnsi="Times New Roman" w:cs="Times New Roman"/>
          <w:sz w:val="28"/>
          <w:szCs w:val="28"/>
          <w:lang w:val="kk-KZ"/>
        </w:rPr>
        <w:t>2</w:t>
      </w:r>
      <w:r w:rsidR="005165C5">
        <w:rPr>
          <w:rFonts w:ascii="Times New Roman" w:hAnsi="Times New Roman" w:cs="Times New Roman"/>
          <w:sz w:val="28"/>
          <w:szCs w:val="28"/>
          <w:lang w:val="kk-KZ"/>
        </w:rPr>
        <w:t>8</w:t>
      </w:r>
      <w:r w:rsidRPr="002C0206">
        <w:rPr>
          <w:rFonts w:ascii="Times New Roman" w:hAnsi="Times New Roman" w:cs="Times New Roman"/>
          <w:sz w:val="28"/>
          <w:szCs w:val="28"/>
          <w:lang w:val="kk-KZ"/>
        </w:rPr>
        <w:t xml:space="preserve">-суретте көрнекі түрде көрсетілген. Сәйкес кинетикалық қисықтардың сипаты тәжірибе басталған сәттен бастап төрт сағат бойы сызықтық заңдылықпен өзгеріп, алғашқы максимумға жетеді. № 4 негіз келесі ингредиенттерден тұрады: </w:t>
      </w:r>
      <w:r w:rsidRPr="002C0206">
        <w:rPr>
          <w:rFonts w:ascii="Times New Roman" w:hAnsi="Times New Roman" w:cs="Times New Roman"/>
          <w:i/>
          <w:iCs/>
          <w:sz w:val="28"/>
          <w:szCs w:val="28"/>
          <w:lang w:val="kk-KZ"/>
        </w:rPr>
        <w:t>Ferula songarica</w:t>
      </w:r>
      <w:r w:rsidRPr="002C0206">
        <w:rPr>
          <w:rFonts w:ascii="Times New Roman" w:hAnsi="Times New Roman" w:cs="Times New Roman"/>
          <w:sz w:val="28"/>
          <w:szCs w:val="28"/>
          <w:lang w:val="kk-KZ"/>
        </w:rPr>
        <w:t xml:space="preserve"> өсімдігінің жер</w:t>
      </w:r>
      <w:r w:rsidR="0029054E">
        <w:rPr>
          <w:rFonts w:ascii="Times New Roman" w:hAnsi="Times New Roman" w:cs="Times New Roman"/>
          <w:sz w:val="28"/>
          <w:szCs w:val="28"/>
          <w:lang w:val="kk-KZ"/>
        </w:rPr>
        <w:t xml:space="preserve"> </w:t>
      </w:r>
      <w:r w:rsidRPr="002C0206">
        <w:rPr>
          <w:rFonts w:ascii="Times New Roman" w:hAnsi="Times New Roman" w:cs="Times New Roman"/>
          <w:sz w:val="28"/>
          <w:szCs w:val="28"/>
          <w:lang w:val="kk-KZ"/>
        </w:rPr>
        <w:t>асты бөлігінен гидродистилляция әдісімен алынған эфир майы – 3,0; Na-КМЦ – 1</w:t>
      </w:r>
      <w:r w:rsidR="008160A0">
        <w:rPr>
          <w:rFonts w:ascii="Times New Roman" w:hAnsi="Times New Roman" w:cs="Times New Roman"/>
          <w:sz w:val="28"/>
          <w:szCs w:val="28"/>
          <w:lang w:val="kk-KZ"/>
        </w:rPr>
        <w:t>,</w:t>
      </w:r>
      <w:r w:rsidRPr="002C0206">
        <w:rPr>
          <w:rFonts w:ascii="Times New Roman" w:hAnsi="Times New Roman" w:cs="Times New Roman"/>
          <w:sz w:val="28"/>
          <w:szCs w:val="28"/>
          <w:lang w:val="kk-KZ"/>
        </w:rPr>
        <w:t>5; глицерин – 3,5; натрий гидроксиді – 0,5; твин 80 – 1,2; бензил спирті – 0,3; тазартылған су – 100-ге дейін.</w:t>
      </w:r>
    </w:p>
    <w:p w14:paraId="77911D13" w14:textId="7E651F70" w:rsidR="00F97ED6" w:rsidRDefault="002C0206" w:rsidP="004B2967">
      <w:pPr>
        <w:spacing w:after="0" w:line="240" w:lineRule="auto"/>
        <w:ind w:firstLine="567"/>
        <w:jc w:val="both"/>
        <w:rPr>
          <w:rFonts w:ascii="Times New Roman" w:hAnsi="Times New Roman" w:cs="Times New Roman"/>
          <w:sz w:val="28"/>
          <w:szCs w:val="28"/>
          <w:lang w:val="kk-KZ"/>
        </w:rPr>
      </w:pPr>
      <w:r w:rsidRPr="002C0206">
        <w:rPr>
          <w:rFonts w:ascii="Times New Roman" w:hAnsi="Times New Roman" w:cs="Times New Roman"/>
          <w:sz w:val="28"/>
          <w:szCs w:val="28"/>
          <w:lang w:val="kk-KZ"/>
        </w:rPr>
        <w:t xml:space="preserve">№ 5 </w:t>
      </w:r>
      <w:r w:rsidR="007C7233">
        <w:rPr>
          <w:rFonts w:ascii="Times New Roman" w:hAnsi="Times New Roman" w:cs="Times New Roman"/>
          <w:sz w:val="28"/>
          <w:szCs w:val="28"/>
          <w:lang w:val="kk-KZ"/>
        </w:rPr>
        <w:t xml:space="preserve">негіз </w:t>
      </w:r>
      <w:r w:rsidRPr="002C0206">
        <w:rPr>
          <w:rFonts w:ascii="Times New Roman" w:hAnsi="Times New Roman" w:cs="Times New Roman"/>
          <w:sz w:val="28"/>
          <w:szCs w:val="28"/>
          <w:lang w:val="kk-KZ"/>
        </w:rPr>
        <w:t>қанығу иығына жетіп, кейін бірқалыпты монотонды баяу өсу үрдісіне ие болады. № 5 негіз үшін белсенді ингредиенттің елеулі дәрежеде босап шығуы байқалмады. Аталған негіздің құрамы: эфир майы – 3,0; карбопол-940 – 2,0; глицерин – 2,0; твин-80 – 2,0; натрий гидроксиді – 2,0; бензил спирті – 0,3; тазартылған су – 100-ге дейін.</w:t>
      </w:r>
    </w:p>
    <w:p w14:paraId="5D97164C" w14:textId="77777777" w:rsidR="002C0206" w:rsidRPr="007677B9" w:rsidRDefault="002C0206" w:rsidP="004B2967">
      <w:pPr>
        <w:spacing w:after="0" w:line="240" w:lineRule="auto"/>
        <w:ind w:firstLine="567"/>
        <w:jc w:val="both"/>
        <w:rPr>
          <w:rFonts w:ascii="Times New Roman" w:hAnsi="Times New Roman" w:cs="Times New Roman"/>
          <w:sz w:val="28"/>
          <w:szCs w:val="28"/>
          <w:lang w:val="kk-KZ"/>
        </w:rPr>
      </w:pPr>
    </w:p>
    <w:p w14:paraId="2775BB1E" w14:textId="77777777" w:rsidR="006F52EA" w:rsidRPr="006F195A" w:rsidRDefault="006F52EA" w:rsidP="004B2967">
      <w:pPr>
        <w:spacing w:after="0" w:line="240" w:lineRule="auto"/>
        <w:ind w:firstLine="567"/>
        <w:jc w:val="center"/>
        <w:rPr>
          <w:rFonts w:ascii="Times New Roman" w:hAnsi="Times New Roman" w:cs="Times New Roman"/>
          <w:sz w:val="28"/>
          <w:szCs w:val="28"/>
        </w:rPr>
      </w:pPr>
      <w:r w:rsidRPr="006F195A">
        <w:rPr>
          <w:rFonts w:ascii="Times New Roman" w:hAnsi="Times New Roman" w:cs="Times New Roman"/>
          <w:noProof/>
          <w:sz w:val="28"/>
          <w:szCs w:val="28"/>
          <w:lang w:eastAsia="ru-RU"/>
        </w:rPr>
        <w:drawing>
          <wp:inline distT="0" distB="0" distL="0" distR="0" wp14:anchorId="052F2B39" wp14:editId="7D99E007">
            <wp:extent cx="4375150" cy="2273300"/>
            <wp:effectExtent l="0" t="0" r="6350" b="12700"/>
            <wp:docPr id="2" name="Диаграмма 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B726069-0D59-493A-9FD0-A00AAEA43C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6A983F1E" w14:textId="77777777" w:rsidR="006F52EA" w:rsidRPr="006F195A" w:rsidRDefault="006F52EA" w:rsidP="004B2967">
      <w:pPr>
        <w:spacing w:after="0" w:line="240" w:lineRule="auto"/>
        <w:ind w:firstLine="567"/>
        <w:jc w:val="center"/>
        <w:rPr>
          <w:rFonts w:ascii="Times New Roman" w:hAnsi="Times New Roman" w:cs="Times New Roman"/>
          <w:sz w:val="28"/>
          <w:szCs w:val="28"/>
        </w:rPr>
      </w:pPr>
    </w:p>
    <w:p w14:paraId="6DBA5E34" w14:textId="69140F65" w:rsidR="006F52EA" w:rsidRDefault="00F97ED6" w:rsidP="00F97ED6">
      <w:pPr>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rPr>
        <w:t>Сурет</w:t>
      </w:r>
      <w:r w:rsidR="006F52EA" w:rsidRPr="006F195A">
        <w:rPr>
          <w:rFonts w:ascii="Times New Roman" w:hAnsi="Times New Roman" w:cs="Times New Roman"/>
          <w:sz w:val="28"/>
          <w:szCs w:val="28"/>
        </w:rPr>
        <w:t xml:space="preserve"> 2</w:t>
      </w:r>
      <w:r w:rsidR="00617DB6">
        <w:rPr>
          <w:rFonts w:ascii="Times New Roman" w:hAnsi="Times New Roman" w:cs="Times New Roman"/>
          <w:sz w:val="28"/>
          <w:szCs w:val="28"/>
        </w:rPr>
        <w:t>6</w:t>
      </w:r>
      <w:r w:rsidR="006F52EA" w:rsidRPr="006F195A">
        <w:rPr>
          <w:rFonts w:ascii="Times New Roman" w:hAnsi="Times New Roman" w:cs="Times New Roman"/>
          <w:sz w:val="28"/>
          <w:szCs w:val="28"/>
        </w:rPr>
        <w:t xml:space="preserve"> - </w:t>
      </w:r>
      <w:r w:rsidRPr="00F97ED6">
        <w:rPr>
          <w:rFonts w:ascii="Times New Roman" w:hAnsi="Times New Roman" w:cs="Times New Roman"/>
          <w:sz w:val="28"/>
          <w:szCs w:val="28"/>
        </w:rPr>
        <w:t>«Агарға тікелей диффузия» әдісімен гельдік композициялардан</w:t>
      </w:r>
      <w:r>
        <w:rPr>
          <w:rFonts w:ascii="Times New Roman" w:hAnsi="Times New Roman" w:cs="Times New Roman"/>
          <w:sz w:val="28"/>
          <w:szCs w:val="28"/>
        </w:rPr>
        <w:t xml:space="preserve"> </w:t>
      </w:r>
      <w:r w:rsidRPr="00F97ED6">
        <w:rPr>
          <w:rFonts w:ascii="Times New Roman" w:hAnsi="Times New Roman" w:cs="Times New Roman"/>
          <w:sz w:val="28"/>
          <w:szCs w:val="28"/>
        </w:rPr>
        <w:t>эфир</w:t>
      </w:r>
      <w:r>
        <w:rPr>
          <w:rFonts w:ascii="Times New Roman" w:hAnsi="Times New Roman" w:cs="Times New Roman"/>
          <w:sz w:val="28"/>
          <w:szCs w:val="28"/>
        </w:rPr>
        <w:t xml:space="preserve"> </w:t>
      </w:r>
      <w:r w:rsidRPr="00F97ED6">
        <w:rPr>
          <w:rFonts w:ascii="Times New Roman" w:hAnsi="Times New Roman" w:cs="Times New Roman"/>
          <w:sz w:val="28"/>
          <w:szCs w:val="28"/>
        </w:rPr>
        <w:t>майы негізінде жасалған гельдің босап шығу кинетикасы</w:t>
      </w:r>
    </w:p>
    <w:p w14:paraId="2ACCE943" w14:textId="77777777" w:rsidR="00F97ED6" w:rsidRPr="00F97ED6" w:rsidRDefault="00F97ED6" w:rsidP="00F97ED6">
      <w:pPr>
        <w:spacing w:after="0" w:line="240" w:lineRule="auto"/>
        <w:ind w:firstLine="567"/>
        <w:jc w:val="center"/>
        <w:rPr>
          <w:rFonts w:ascii="Times New Roman" w:hAnsi="Times New Roman" w:cs="Times New Roman"/>
          <w:sz w:val="28"/>
          <w:szCs w:val="28"/>
          <w:lang w:val="kk-KZ"/>
        </w:rPr>
      </w:pPr>
    </w:p>
    <w:p w14:paraId="0E8E04A8" w14:textId="6880BD08" w:rsidR="00F97ED6" w:rsidRPr="00F97ED6" w:rsidRDefault="00F97ED6" w:rsidP="00427A9C">
      <w:pPr>
        <w:spacing w:after="0" w:line="240" w:lineRule="auto"/>
        <w:ind w:firstLine="567"/>
        <w:jc w:val="both"/>
        <w:rPr>
          <w:rFonts w:ascii="Times New Roman" w:hAnsi="Times New Roman" w:cs="Times New Roman"/>
          <w:sz w:val="28"/>
          <w:szCs w:val="28"/>
          <w:lang w:val="kk-KZ"/>
        </w:rPr>
      </w:pPr>
      <w:r w:rsidRPr="00F97ED6">
        <w:rPr>
          <w:rFonts w:ascii="Times New Roman" w:hAnsi="Times New Roman" w:cs="Times New Roman"/>
          <w:sz w:val="28"/>
          <w:szCs w:val="28"/>
          <w:lang w:val="kk-KZ"/>
        </w:rPr>
        <w:t xml:space="preserve">Осылайша, босап шығу қарқындылығына негіздің табиғаты мен дәрілік форма дайындау әдістері сияқты белгілі факторлар әсер етеді. Эксперименттік зерттеулер нәтижесі бойынша №4 модель «агарға тікелей диффузия әдісімен» </w:t>
      </w:r>
      <w:r w:rsidRPr="00F97ED6">
        <w:rPr>
          <w:rFonts w:ascii="Times New Roman" w:hAnsi="Times New Roman" w:cs="Times New Roman"/>
          <w:sz w:val="28"/>
          <w:szCs w:val="28"/>
        </w:rPr>
        <w:t>α</w:t>
      </w:r>
      <w:r w:rsidRPr="00F97ED6">
        <w:rPr>
          <w:rFonts w:ascii="Times New Roman" w:hAnsi="Times New Roman" w:cs="Times New Roman"/>
          <w:sz w:val="28"/>
          <w:szCs w:val="28"/>
          <w:lang w:val="kk-KZ"/>
        </w:rPr>
        <w:t>-пиненнің босап шығу кинетикасы жағынан ең жақсы көрсеткіштерге ие болды.</w:t>
      </w:r>
    </w:p>
    <w:p w14:paraId="31DE8ACC" w14:textId="239851ED" w:rsidR="00F97ED6" w:rsidRDefault="00F97ED6" w:rsidP="00F97ED6">
      <w:pPr>
        <w:spacing w:after="0" w:line="240" w:lineRule="auto"/>
        <w:ind w:firstLine="567"/>
        <w:jc w:val="both"/>
        <w:rPr>
          <w:rFonts w:ascii="Times New Roman" w:hAnsi="Times New Roman" w:cs="Times New Roman"/>
          <w:sz w:val="28"/>
          <w:szCs w:val="28"/>
          <w:lang w:val="kk-KZ"/>
        </w:rPr>
      </w:pPr>
      <w:r w:rsidRPr="00F97ED6">
        <w:rPr>
          <w:rFonts w:ascii="Times New Roman" w:hAnsi="Times New Roman" w:cs="Times New Roman"/>
          <w:sz w:val="28"/>
          <w:szCs w:val="28"/>
          <w:lang w:val="kk-KZ"/>
        </w:rPr>
        <w:t xml:space="preserve">Осыған байланысты, гельдің оңтайлы құрамы ретінде №4 үлгі таңдалды. Жүргізілген кешенді фитохимиялық және технологиялық зерттеулер нәтижесінде келесі құрам ұсынылды және негізделді: </w:t>
      </w:r>
      <w:r w:rsidRPr="00F97ED6">
        <w:rPr>
          <w:rFonts w:ascii="Times New Roman" w:hAnsi="Times New Roman" w:cs="Times New Roman"/>
          <w:i/>
          <w:iCs/>
          <w:sz w:val="28"/>
          <w:szCs w:val="28"/>
          <w:lang w:val="kk-KZ"/>
        </w:rPr>
        <w:t>Ferula songarica</w:t>
      </w:r>
      <w:r w:rsidRPr="00F97ED6">
        <w:rPr>
          <w:rFonts w:ascii="Times New Roman" w:hAnsi="Times New Roman" w:cs="Times New Roman"/>
          <w:sz w:val="28"/>
          <w:szCs w:val="28"/>
          <w:lang w:val="kk-KZ"/>
        </w:rPr>
        <w:t xml:space="preserve"> өсімдігінің жер асты бөлігінен гидродистилляция әдісімен алынған эфир майы </w:t>
      </w:r>
      <w:r w:rsidR="00B67DAA">
        <w:rPr>
          <w:rFonts w:ascii="Times New Roman" w:hAnsi="Times New Roman" w:cs="Times New Roman"/>
          <w:sz w:val="28"/>
          <w:szCs w:val="28"/>
          <w:lang w:val="kk-KZ"/>
        </w:rPr>
        <w:t>-</w:t>
      </w:r>
      <w:r w:rsidRPr="00F97ED6">
        <w:rPr>
          <w:rFonts w:ascii="Times New Roman" w:hAnsi="Times New Roman" w:cs="Times New Roman"/>
          <w:sz w:val="28"/>
          <w:szCs w:val="28"/>
          <w:lang w:val="kk-KZ"/>
        </w:rPr>
        <w:t xml:space="preserve"> 3,0; Na-КМЦ </w:t>
      </w:r>
      <w:r w:rsidR="00B67DAA">
        <w:rPr>
          <w:rFonts w:ascii="Times New Roman" w:hAnsi="Times New Roman" w:cs="Times New Roman"/>
          <w:sz w:val="28"/>
          <w:szCs w:val="28"/>
          <w:lang w:val="kk-KZ"/>
        </w:rPr>
        <w:t>-</w:t>
      </w:r>
      <w:r w:rsidRPr="00F97ED6">
        <w:rPr>
          <w:rFonts w:ascii="Times New Roman" w:hAnsi="Times New Roman" w:cs="Times New Roman"/>
          <w:sz w:val="28"/>
          <w:szCs w:val="28"/>
          <w:lang w:val="kk-KZ"/>
        </w:rPr>
        <w:t>1</w:t>
      </w:r>
      <w:r w:rsidR="008160A0">
        <w:rPr>
          <w:rFonts w:ascii="Times New Roman" w:hAnsi="Times New Roman" w:cs="Times New Roman"/>
          <w:sz w:val="28"/>
          <w:szCs w:val="28"/>
          <w:lang w:val="kk-KZ"/>
        </w:rPr>
        <w:t>,</w:t>
      </w:r>
      <w:r w:rsidRPr="00F97ED6">
        <w:rPr>
          <w:rFonts w:ascii="Times New Roman" w:hAnsi="Times New Roman" w:cs="Times New Roman"/>
          <w:sz w:val="28"/>
          <w:szCs w:val="28"/>
          <w:lang w:val="kk-KZ"/>
        </w:rPr>
        <w:t xml:space="preserve">5; глицерин </w:t>
      </w:r>
      <w:r w:rsidR="00B67DAA">
        <w:rPr>
          <w:rFonts w:ascii="Times New Roman" w:hAnsi="Times New Roman" w:cs="Times New Roman"/>
          <w:sz w:val="28"/>
          <w:szCs w:val="28"/>
          <w:lang w:val="kk-KZ"/>
        </w:rPr>
        <w:t>-</w:t>
      </w:r>
      <w:r w:rsidRPr="00F97ED6">
        <w:rPr>
          <w:rFonts w:ascii="Times New Roman" w:hAnsi="Times New Roman" w:cs="Times New Roman"/>
          <w:sz w:val="28"/>
          <w:szCs w:val="28"/>
          <w:lang w:val="kk-KZ"/>
        </w:rPr>
        <w:t xml:space="preserve"> </w:t>
      </w:r>
      <w:r w:rsidR="00B54F9C">
        <w:rPr>
          <w:rFonts w:ascii="Times New Roman" w:hAnsi="Times New Roman" w:cs="Times New Roman"/>
          <w:sz w:val="28"/>
          <w:szCs w:val="28"/>
          <w:lang w:val="kk-KZ"/>
        </w:rPr>
        <w:t>2</w:t>
      </w:r>
      <w:r w:rsidRPr="00F97ED6">
        <w:rPr>
          <w:rFonts w:ascii="Times New Roman" w:hAnsi="Times New Roman" w:cs="Times New Roman"/>
          <w:sz w:val="28"/>
          <w:szCs w:val="28"/>
          <w:lang w:val="kk-KZ"/>
        </w:rPr>
        <w:t xml:space="preserve">,5; натрий гидроксиді </w:t>
      </w:r>
      <w:r w:rsidR="00B67DAA">
        <w:rPr>
          <w:rFonts w:ascii="Times New Roman" w:hAnsi="Times New Roman" w:cs="Times New Roman"/>
          <w:sz w:val="28"/>
          <w:szCs w:val="28"/>
          <w:lang w:val="kk-KZ"/>
        </w:rPr>
        <w:t>-</w:t>
      </w:r>
      <w:r w:rsidRPr="00F97ED6">
        <w:rPr>
          <w:rFonts w:ascii="Times New Roman" w:hAnsi="Times New Roman" w:cs="Times New Roman"/>
          <w:sz w:val="28"/>
          <w:szCs w:val="28"/>
          <w:lang w:val="kk-KZ"/>
        </w:rPr>
        <w:t xml:space="preserve"> 0,5; твин 80 </w:t>
      </w:r>
      <w:r w:rsidR="00B67DAA">
        <w:rPr>
          <w:rFonts w:ascii="Times New Roman" w:hAnsi="Times New Roman" w:cs="Times New Roman"/>
          <w:sz w:val="28"/>
          <w:szCs w:val="28"/>
          <w:lang w:val="kk-KZ"/>
        </w:rPr>
        <w:t>-</w:t>
      </w:r>
      <w:r w:rsidRPr="00F97ED6">
        <w:rPr>
          <w:rFonts w:ascii="Times New Roman" w:hAnsi="Times New Roman" w:cs="Times New Roman"/>
          <w:sz w:val="28"/>
          <w:szCs w:val="28"/>
          <w:lang w:val="kk-KZ"/>
        </w:rPr>
        <w:t xml:space="preserve"> 1,2; бензил спирті </w:t>
      </w:r>
      <w:r w:rsidR="00B67DAA">
        <w:rPr>
          <w:rFonts w:ascii="Times New Roman" w:hAnsi="Times New Roman" w:cs="Times New Roman"/>
          <w:sz w:val="28"/>
          <w:szCs w:val="28"/>
          <w:lang w:val="kk-KZ"/>
        </w:rPr>
        <w:t>-</w:t>
      </w:r>
      <w:r w:rsidRPr="00F97ED6">
        <w:rPr>
          <w:rFonts w:ascii="Times New Roman" w:hAnsi="Times New Roman" w:cs="Times New Roman"/>
          <w:sz w:val="28"/>
          <w:szCs w:val="28"/>
          <w:lang w:val="kk-KZ"/>
        </w:rPr>
        <w:t xml:space="preserve"> 0,3; тазартылған су </w:t>
      </w:r>
      <w:r w:rsidR="00B67DAA">
        <w:rPr>
          <w:rFonts w:ascii="Times New Roman" w:hAnsi="Times New Roman" w:cs="Times New Roman"/>
          <w:sz w:val="28"/>
          <w:szCs w:val="28"/>
          <w:lang w:val="kk-KZ"/>
        </w:rPr>
        <w:t>-</w:t>
      </w:r>
      <w:r w:rsidRPr="00F97ED6">
        <w:rPr>
          <w:rFonts w:ascii="Times New Roman" w:hAnsi="Times New Roman" w:cs="Times New Roman"/>
          <w:sz w:val="28"/>
          <w:szCs w:val="28"/>
          <w:lang w:val="kk-KZ"/>
        </w:rPr>
        <w:t xml:space="preserve"> 100 дейін.</w:t>
      </w:r>
    </w:p>
    <w:p w14:paraId="27719CA0" w14:textId="77777777" w:rsidR="00F97ED6" w:rsidRPr="00F97ED6" w:rsidRDefault="00F97ED6" w:rsidP="00F97ED6">
      <w:pPr>
        <w:spacing w:after="0" w:line="240" w:lineRule="auto"/>
        <w:ind w:firstLine="567"/>
        <w:jc w:val="both"/>
        <w:rPr>
          <w:rFonts w:ascii="Times New Roman" w:hAnsi="Times New Roman" w:cs="Times New Roman"/>
          <w:sz w:val="28"/>
          <w:szCs w:val="28"/>
          <w:lang w:val="kk-KZ"/>
        </w:rPr>
      </w:pPr>
    </w:p>
    <w:p w14:paraId="7F632B90" w14:textId="65B1BC93" w:rsidR="006F52EA" w:rsidRPr="00975968" w:rsidRDefault="006A042B" w:rsidP="00F97ED6">
      <w:pPr>
        <w:spacing w:after="0" w:line="240" w:lineRule="auto"/>
        <w:ind w:firstLine="567"/>
        <w:jc w:val="both"/>
        <w:rPr>
          <w:rFonts w:ascii="Times New Roman" w:hAnsi="Times New Roman" w:cs="Times New Roman"/>
          <w:b/>
          <w:iCs/>
          <w:sz w:val="28"/>
          <w:szCs w:val="28"/>
          <w:lang w:val="kk-KZ"/>
        </w:rPr>
      </w:pPr>
      <w:r w:rsidRPr="006A042B">
        <w:rPr>
          <w:rFonts w:ascii="Times New Roman" w:hAnsi="Times New Roman" w:cs="Times New Roman"/>
          <w:b/>
          <w:iCs/>
          <w:sz w:val="28"/>
          <w:szCs w:val="28"/>
          <w:lang w:val="kk-KZ"/>
        </w:rPr>
        <w:t>5.</w:t>
      </w:r>
      <w:r>
        <w:rPr>
          <w:rFonts w:ascii="Times New Roman" w:hAnsi="Times New Roman" w:cs="Times New Roman"/>
          <w:b/>
          <w:iCs/>
          <w:sz w:val="28"/>
          <w:szCs w:val="28"/>
          <w:lang w:val="kk-KZ"/>
        </w:rPr>
        <w:t>2</w:t>
      </w:r>
      <w:r>
        <w:rPr>
          <w:rFonts w:ascii="Times New Roman" w:hAnsi="Times New Roman" w:cs="Times New Roman"/>
          <w:b/>
          <w:i/>
          <w:sz w:val="28"/>
          <w:szCs w:val="28"/>
          <w:lang w:val="kk-KZ"/>
        </w:rPr>
        <w:t xml:space="preserve"> </w:t>
      </w:r>
      <w:r w:rsidR="006F52EA" w:rsidRPr="00396FAF">
        <w:rPr>
          <w:rFonts w:ascii="Times New Roman" w:hAnsi="Times New Roman" w:cs="Times New Roman"/>
          <w:b/>
          <w:i/>
          <w:sz w:val="28"/>
          <w:szCs w:val="28"/>
          <w:lang w:val="kk-KZ"/>
        </w:rPr>
        <w:t>Ferula songarica</w:t>
      </w:r>
      <w:r w:rsidR="00F97ED6" w:rsidRPr="00975968">
        <w:rPr>
          <w:rFonts w:ascii="Times New Roman" w:hAnsi="Times New Roman" w:cs="Times New Roman"/>
          <w:b/>
          <w:iCs/>
          <w:sz w:val="28"/>
          <w:szCs w:val="28"/>
          <w:lang w:val="kk-KZ"/>
        </w:rPr>
        <w:t xml:space="preserve"> шөбінің эфир майы негізіндегі гельдің реологиялық қасеттерін анықтау</w:t>
      </w:r>
    </w:p>
    <w:p w14:paraId="7840833A" w14:textId="77777777" w:rsidR="003C6DD0" w:rsidRPr="003C6DD0" w:rsidRDefault="003C6DD0" w:rsidP="003C6DD0">
      <w:pPr>
        <w:spacing w:after="0" w:line="240" w:lineRule="auto"/>
        <w:ind w:firstLine="567"/>
        <w:jc w:val="both"/>
        <w:rPr>
          <w:rFonts w:ascii="Times New Roman" w:hAnsi="Times New Roman" w:cs="Times New Roman"/>
          <w:sz w:val="28"/>
          <w:szCs w:val="28"/>
          <w:lang w:val="kk-KZ"/>
        </w:rPr>
      </w:pPr>
      <w:r w:rsidRPr="003C6DD0">
        <w:rPr>
          <w:rFonts w:ascii="Times New Roman" w:hAnsi="Times New Roman" w:cs="Times New Roman"/>
          <w:sz w:val="28"/>
          <w:szCs w:val="28"/>
          <w:lang w:val="kk-KZ"/>
        </w:rPr>
        <w:t>Гельдің реологиялық сипаттамалары оның ағымдылығын, тері бетіне таралу қабілетін, белсенді заттардың босап шығу жылдамдығын, терапевтік әсерін, сондай-ақ сақтау барысында тұрақтылығын бағалауда маңызды рөл атқарады [165].</w:t>
      </w:r>
    </w:p>
    <w:p w14:paraId="5DF734A4" w14:textId="77777777" w:rsidR="003C6DD0" w:rsidRPr="003C6DD0" w:rsidRDefault="003C6DD0" w:rsidP="003C6DD0">
      <w:pPr>
        <w:spacing w:after="0" w:line="240" w:lineRule="auto"/>
        <w:ind w:firstLine="567"/>
        <w:jc w:val="both"/>
        <w:rPr>
          <w:rFonts w:ascii="Times New Roman" w:hAnsi="Times New Roman" w:cs="Times New Roman"/>
          <w:sz w:val="28"/>
          <w:szCs w:val="28"/>
          <w:lang w:val="kk-KZ"/>
        </w:rPr>
      </w:pPr>
      <w:r w:rsidRPr="003C6DD0">
        <w:rPr>
          <w:rFonts w:ascii="Times New Roman" w:hAnsi="Times New Roman" w:cs="Times New Roman"/>
          <w:sz w:val="28"/>
          <w:szCs w:val="28"/>
          <w:lang w:val="kk-KZ"/>
        </w:rPr>
        <w:t>Зерттеулер құрылымның бұзылу принципіне негізделген әдіс бойынша жүргізілді. Тәжірибелер (20 ± 2) °С температурада әртүрлі ығысу кернеулері жағдайында жүзеге асырылды. Өлшеулер Brookfield NDJ-1F ротациялық вискозиметрін қолдану арқылы орындалды.</w:t>
      </w:r>
    </w:p>
    <w:p w14:paraId="172B111F" w14:textId="6FAB590F" w:rsidR="00F97ED6" w:rsidRPr="00A33E2F" w:rsidRDefault="003C6DD0" w:rsidP="003C6DD0">
      <w:pPr>
        <w:spacing w:after="0" w:line="240" w:lineRule="auto"/>
        <w:ind w:firstLine="567"/>
        <w:jc w:val="both"/>
        <w:rPr>
          <w:rFonts w:ascii="Times New Roman" w:hAnsi="Times New Roman" w:cs="Times New Roman"/>
          <w:sz w:val="28"/>
          <w:szCs w:val="28"/>
          <w:lang w:val="kk-KZ"/>
        </w:rPr>
      </w:pPr>
      <w:r w:rsidRPr="003C6DD0">
        <w:rPr>
          <w:rFonts w:ascii="Times New Roman" w:hAnsi="Times New Roman" w:cs="Times New Roman"/>
          <w:sz w:val="28"/>
          <w:szCs w:val="28"/>
          <w:lang w:val="kk-KZ"/>
        </w:rPr>
        <w:t>Эфир майы бар гельдің тиксотроптық қасиеттерін анықтау үшін ығысу жылдамдығы градиенті мен жанама кернеу арасындағы тәуелділік зерттеліп, тиісті реологиялық қисықтар тұрғызылды (27-сурет) [136–138].</w:t>
      </w:r>
    </w:p>
    <w:p w14:paraId="4456A9BC" w14:textId="77777777" w:rsidR="003C6DD0" w:rsidRPr="00A33E2F" w:rsidRDefault="003C6DD0" w:rsidP="003C6DD0">
      <w:pPr>
        <w:spacing w:after="0" w:line="240" w:lineRule="auto"/>
        <w:ind w:firstLine="567"/>
        <w:jc w:val="both"/>
        <w:rPr>
          <w:rFonts w:ascii="Times New Roman" w:hAnsi="Times New Roman" w:cs="Times New Roman"/>
          <w:sz w:val="28"/>
          <w:szCs w:val="28"/>
          <w:lang w:val="kk-KZ"/>
        </w:rPr>
      </w:pPr>
    </w:p>
    <w:p w14:paraId="020994A1" w14:textId="77777777" w:rsidR="006F52EA" w:rsidRDefault="006F52EA" w:rsidP="004B2967">
      <w:pPr>
        <w:spacing w:after="0" w:line="240" w:lineRule="auto"/>
        <w:ind w:firstLine="567"/>
        <w:jc w:val="center"/>
        <w:rPr>
          <w:rFonts w:ascii="Times New Roman" w:hAnsi="Times New Roman" w:cs="Times New Roman"/>
          <w:sz w:val="28"/>
          <w:szCs w:val="28"/>
        </w:rPr>
      </w:pPr>
      <w:r w:rsidRPr="006F195A">
        <w:rPr>
          <w:rFonts w:ascii="Times New Roman" w:hAnsi="Times New Roman" w:cs="Times New Roman"/>
          <w:noProof/>
          <w:sz w:val="28"/>
          <w:szCs w:val="28"/>
          <w:lang w:eastAsia="ru-RU"/>
        </w:rPr>
        <w:drawing>
          <wp:inline distT="0" distB="0" distL="0" distR="0" wp14:anchorId="133460D6" wp14:editId="22BD6E4E">
            <wp:extent cx="3778250" cy="2228850"/>
            <wp:effectExtent l="0" t="0" r="12700" b="0"/>
            <wp:docPr id="1742045162" name="Диаграмма 174204516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168B172-F715-4F21-A344-7F833780BF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321C7037" w14:textId="77777777" w:rsidR="00F97ED6" w:rsidRPr="006F195A" w:rsidRDefault="00F97ED6" w:rsidP="004B2967">
      <w:pPr>
        <w:spacing w:after="0" w:line="240" w:lineRule="auto"/>
        <w:ind w:firstLine="567"/>
        <w:jc w:val="center"/>
        <w:rPr>
          <w:rFonts w:ascii="Times New Roman" w:hAnsi="Times New Roman" w:cs="Times New Roman"/>
          <w:sz w:val="28"/>
          <w:szCs w:val="28"/>
        </w:rPr>
      </w:pPr>
    </w:p>
    <w:p w14:paraId="4497896E" w14:textId="1D249EF8" w:rsidR="006F52EA" w:rsidRDefault="00F97ED6" w:rsidP="004B2967">
      <w:pPr>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rPr>
        <w:t>Сурет 2</w:t>
      </w:r>
      <w:r w:rsidR="00617DB6">
        <w:rPr>
          <w:rFonts w:ascii="Times New Roman" w:hAnsi="Times New Roman" w:cs="Times New Roman"/>
          <w:sz w:val="28"/>
          <w:szCs w:val="28"/>
        </w:rPr>
        <w:t>7</w:t>
      </w:r>
      <w:r w:rsidR="006F52EA" w:rsidRPr="006F195A">
        <w:rPr>
          <w:rFonts w:ascii="Times New Roman" w:hAnsi="Times New Roman" w:cs="Times New Roman"/>
          <w:sz w:val="28"/>
          <w:szCs w:val="28"/>
        </w:rPr>
        <w:t xml:space="preserve"> </w:t>
      </w:r>
      <w:r w:rsidR="00B67DAA">
        <w:rPr>
          <w:rFonts w:ascii="Times New Roman" w:hAnsi="Times New Roman" w:cs="Times New Roman"/>
          <w:sz w:val="28"/>
          <w:szCs w:val="28"/>
        </w:rPr>
        <w:t xml:space="preserve">- </w:t>
      </w:r>
      <w:r w:rsidRPr="00F97ED6">
        <w:rPr>
          <w:rFonts w:ascii="Times New Roman" w:hAnsi="Times New Roman" w:cs="Times New Roman"/>
          <w:i/>
          <w:iCs/>
          <w:sz w:val="28"/>
          <w:szCs w:val="28"/>
        </w:rPr>
        <w:t>Ferula songarica</w:t>
      </w:r>
      <w:r w:rsidRPr="00F97ED6">
        <w:rPr>
          <w:rFonts w:ascii="Times New Roman" w:hAnsi="Times New Roman" w:cs="Times New Roman"/>
          <w:sz w:val="28"/>
          <w:szCs w:val="28"/>
        </w:rPr>
        <w:t xml:space="preserve"> </w:t>
      </w:r>
      <w:r>
        <w:rPr>
          <w:rFonts w:ascii="Times New Roman" w:hAnsi="Times New Roman" w:cs="Times New Roman"/>
          <w:sz w:val="28"/>
          <w:szCs w:val="28"/>
        </w:rPr>
        <w:t>э</w:t>
      </w:r>
      <w:r w:rsidRPr="00F97ED6">
        <w:rPr>
          <w:rFonts w:ascii="Times New Roman" w:hAnsi="Times New Roman" w:cs="Times New Roman"/>
          <w:sz w:val="28"/>
          <w:szCs w:val="28"/>
        </w:rPr>
        <w:t>фир майы негізіндегі деформация кинетикасының реограммасы (</w:t>
      </w:r>
      <w:r>
        <w:rPr>
          <w:rFonts w:ascii="Times New Roman" w:hAnsi="Times New Roman" w:cs="Times New Roman"/>
          <w:sz w:val="28"/>
          <w:szCs w:val="28"/>
          <w:lang w:val="kk-KZ"/>
        </w:rPr>
        <w:t>үлгі</w:t>
      </w:r>
      <w:r w:rsidRPr="00F97ED6">
        <w:rPr>
          <w:rFonts w:ascii="Times New Roman" w:hAnsi="Times New Roman" w:cs="Times New Roman"/>
          <w:sz w:val="28"/>
          <w:szCs w:val="28"/>
        </w:rPr>
        <w:t xml:space="preserve"> №4).</w:t>
      </w:r>
    </w:p>
    <w:p w14:paraId="40018BA1" w14:textId="77777777" w:rsidR="00F97ED6" w:rsidRPr="006F195A" w:rsidRDefault="00F97ED6" w:rsidP="004B2967">
      <w:pPr>
        <w:spacing w:after="0" w:line="240" w:lineRule="auto"/>
        <w:ind w:firstLine="567"/>
        <w:jc w:val="center"/>
        <w:rPr>
          <w:rFonts w:ascii="Times New Roman" w:hAnsi="Times New Roman" w:cs="Times New Roman"/>
          <w:sz w:val="28"/>
          <w:szCs w:val="28"/>
        </w:rPr>
      </w:pPr>
    </w:p>
    <w:p w14:paraId="12F2FBCD" w14:textId="146EEC7E" w:rsidR="009236A3" w:rsidRDefault="005165C5" w:rsidP="00396FA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Ж</w:t>
      </w:r>
      <w:r w:rsidR="00396FAF" w:rsidRPr="00396FAF">
        <w:rPr>
          <w:rFonts w:ascii="Times New Roman" w:hAnsi="Times New Roman" w:cs="Times New Roman"/>
          <w:sz w:val="28"/>
          <w:szCs w:val="28"/>
        </w:rPr>
        <w:t>үйе бірден аға бастамайды: аз жылжу жылдамды</w:t>
      </w:r>
      <w:r w:rsidR="00B67DAA">
        <w:rPr>
          <w:rFonts w:ascii="Times New Roman" w:hAnsi="Times New Roman" w:cs="Times New Roman"/>
          <w:sz w:val="28"/>
          <w:szCs w:val="28"/>
        </w:rPr>
        <w:t>-</w:t>
      </w:r>
      <w:r w:rsidR="00396FAF" w:rsidRPr="00396FAF">
        <w:rPr>
          <w:rFonts w:ascii="Times New Roman" w:hAnsi="Times New Roman" w:cs="Times New Roman"/>
          <w:sz w:val="28"/>
          <w:szCs w:val="28"/>
        </w:rPr>
        <w:t>қтарында оның ең жоғары беріктігі байқалады. Гель құрылымы аздап бұзылғаннан кейін қайта қалпына келеді. Жылжу жылдамдығы артқан сайын жүйе деформацияланып, гель аға бастайды. Қысым біртіндеп азайған кезде гель құрылымы қайта қалпына келу үрдісіне өтеді, алайда бұл процесс біраз кешеуілдейді.</w:t>
      </w:r>
      <w:r w:rsidR="00617D23">
        <w:rPr>
          <w:rFonts w:ascii="Times New Roman" w:hAnsi="Times New Roman" w:cs="Times New Roman"/>
          <w:sz w:val="28"/>
          <w:szCs w:val="28"/>
        </w:rPr>
        <w:t xml:space="preserve"> </w:t>
      </w:r>
      <w:r w:rsidR="00396FAF" w:rsidRPr="00396FAF">
        <w:rPr>
          <w:rFonts w:ascii="Times New Roman" w:hAnsi="Times New Roman" w:cs="Times New Roman"/>
          <w:sz w:val="28"/>
          <w:szCs w:val="28"/>
        </w:rPr>
        <w:t xml:space="preserve">Жүйенің бұзылу сәтін сипаттайтын "жоғарғы" қисық пен оның қалпына келуін көрсететін "төменгі" қисықтың, сондай-ақ олардың арасындағы "гистерезис ілмегінің" болуы </w:t>
      </w:r>
      <w:r w:rsidR="00B67DAA">
        <w:rPr>
          <w:rFonts w:ascii="Times New Roman" w:hAnsi="Times New Roman" w:cs="Times New Roman"/>
          <w:sz w:val="28"/>
          <w:szCs w:val="28"/>
        </w:rPr>
        <w:t>-</w:t>
      </w:r>
      <w:r w:rsidR="00396FAF" w:rsidRPr="00396FAF">
        <w:rPr>
          <w:rFonts w:ascii="Times New Roman" w:hAnsi="Times New Roman" w:cs="Times New Roman"/>
          <w:sz w:val="28"/>
          <w:szCs w:val="28"/>
        </w:rPr>
        <w:t xml:space="preserve"> гельдің тиксотроптық қасиетке ие екенін дәлелдейді. Гистерезис ілмегінің ауданы жүйенің құрылымдық-механикалық тұрақтылығын бағалауға мүмкіндік береді: бұл көрсеткіш неғұрлым аз болса, жүйе соғұрлым тұрақты деп есептеледі [1</w:t>
      </w:r>
      <w:r w:rsidR="005C4FAB">
        <w:rPr>
          <w:rFonts w:ascii="Times New Roman" w:hAnsi="Times New Roman" w:cs="Times New Roman"/>
          <w:sz w:val="28"/>
          <w:szCs w:val="28"/>
        </w:rPr>
        <w:t>39-</w:t>
      </w:r>
      <w:r w:rsidR="00396FAF" w:rsidRPr="00396FAF">
        <w:rPr>
          <w:rFonts w:ascii="Times New Roman" w:hAnsi="Times New Roman" w:cs="Times New Roman"/>
          <w:sz w:val="28"/>
          <w:szCs w:val="28"/>
        </w:rPr>
        <w:t>1</w:t>
      </w:r>
      <w:r w:rsidR="005C4FAB">
        <w:rPr>
          <w:rFonts w:ascii="Times New Roman" w:hAnsi="Times New Roman" w:cs="Times New Roman"/>
          <w:sz w:val="28"/>
          <w:szCs w:val="28"/>
        </w:rPr>
        <w:t>40</w:t>
      </w:r>
      <w:r w:rsidR="00396FAF" w:rsidRPr="00396FAF">
        <w:rPr>
          <w:rFonts w:ascii="Times New Roman" w:hAnsi="Times New Roman" w:cs="Times New Roman"/>
          <w:sz w:val="28"/>
          <w:szCs w:val="28"/>
        </w:rPr>
        <w:t>].</w:t>
      </w:r>
    </w:p>
    <w:p w14:paraId="56AE9470" w14:textId="79459CF1" w:rsidR="009236A3" w:rsidRDefault="009236A3" w:rsidP="004B2967">
      <w:pPr>
        <w:spacing w:after="0" w:line="240" w:lineRule="auto"/>
        <w:ind w:firstLine="567"/>
        <w:jc w:val="both"/>
        <w:rPr>
          <w:rFonts w:ascii="Times New Roman" w:hAnsi="Times New Roman" w:cs="Times New Roman"/>
          <w:sz w:val="28"/>
          <w:szCs w:val="28"/>
          <w:lang w:val="kk-KZ"/>
        </w:rPr>
      </w:pPr>
    </w:p>
    <w:p w14:paraId="67D1EDB8" w14:textId="77B87BFD" w:rsidR="007C7233" w:rsidRDefault="007C7233" w:rsidP="006A042B">
      <w:pPr>
        <w:spacing w:after="0" w:line="240" w:lineRule="atLeast"/>
        <w:jc w:val="both"/>
        <w:rPr>
          <w:rFonts w:ascii="Times New Roman" w:hAnsi="Times New Roman" w:cs="Times New Roman"/>
          <w:sz w:val="28"/>
          <w:szCs w:val="28"/>
          <w:lang w:val="kk-KZ"/>
        </w:rPr>
      </w:pPr>
      <w:r w:rsidRPr="007C7233">
        <w:rPr>
          <w:rFonts w:ascii="Times New Roman" w:hAnsi="Times New Roman" w:cs="Times New Roman"/>
          <w:color w:val="000000" w:themeColor="text1"/>
          <w:sz w:val="28"/>
          <w:szCs w:val="28"/>
          <w:lang w:val="kk-KZ"/>
        </w:rPr>
        <w:t>Кесте  2</w:t>
      </w:r>
      <w:r>
        <w:rPr>
          <w:rFonts w:ascii="Times New Roman" w:hAnsi="Times New Roman" w:cs="Times New Roman"/>
          <w:color w:val="000000" w:themeColor="text1"/>
          <w:sz w:val="28"/>
          <w:szCs w:val="28"/>
          <w:lang w:val="kk-KZ"/>
        </w:rPr>
        <w:t>7</w:t>
      </w:r>
      <w:r w:rsidRPr="007C7233">
        <w:rPr>
          <w:rFonts w:ascii="Times New Roman" w:hAnsi="Times New Roman" w:cs="Times New Roman"/>
          <w:sz w:val="28"/>
          <w:szCs w:val="28"/>
          <w:lang w:val="kk-KZ"/>
        </w:rPr>
        <w:t xml:space="preserve"> </w:t>
      </w:r>
      <w:r w:rsidRPr="00B3051E">
        <w:rPr>
          <w:rFonts w:ascii="Times New Roman" w:hAnsi="Times New Roman" w:cs="Times New Roman"/>
          <w:sz w:val="28"/>
          <w:szCs w:val="28"/>
          <w:lang w:val="kk-KZ"/>
        </w:rPr>
        <w:t xml:space="preserve">– </w:t>
      </w:r>
      <w:r w:rsidRPr="008B6FEE">
        <w:rPr>
          <w:rFonts w:ascii="Times New Roman" w:hAnsi="Times New Roman" w:cs="Times New Roman"/>
          <w:i/>
          <w:iCs/>
          <w:sz w:val="28"/>
          <w:szCs w:val="28"/>
          <w:lang w:val="kk-KZ"/>
        </w:rPr>
        <w:t>Ferula songarica</w:t>
      </w:r>
      <w:r>
        <w:rPr>
          <w:rFonts w:ascii="Times New Roman" w:hAnsi="Times New Roman" w:cs="Times New Roman"/>
          <w:i/>
          <w:iCs/>
          <w:sz w:val="28"/>
          <w:szCs w:val="28"/>
          <w:lang w:val="kk-KZ"/>
        </w:rPr>
        <w:t xml:space="preserve"> </w:t>
      </w:r>
      <w:r>
        <w:rPr>
          <w:rFonts w:ascii="Times New Roman" w:hAnsi="Times New Roman" w:cs="Times New Roman"/>
          <w:sz w:val="28"/>
          <w:szCs w:val="28"/>
          <w:lang w:val="kk-KZ"/>
        </w:rPr>
        <w:t>эфир майы</w:t>
      </w:r>
      <w:r w:rsidRPr="00B3051E">
        <w:rPr>
          <w:rFonts w:ascii="Times New Roman" w:hAnsi="Times New Roman" w:cs="Times New Roman"/>
          <w:sz w:val="28"/>
          <w:szCs w:val="28"/>
          <w:lang w:val="kk-KZ"/>
        </w:rPr>
        <w:t xml:space="preserve"> қосылған гелдің</w:t>
      </w:r>
      <w:r>
        <w:rPr>
          <w:rFonts w:ascii="Times New Roman" w:hAnsi="Times New Roman" w:cs="Times New Roman"/>
          <w:sz w:val="28"/>
          <w:szCs w:val="28"/>
          <w:lang w:val="kk-KZ"/>
        </w:rPr>
        <w:t xml:space="preserve"> </w:t>
      </w:r>
      <w:r w:rsidRPr="00B3051E">
        <w:rPr>
          <w:rFonts w:ascii="Times New Roman" w:hAnsi="Times New Roman" w:cs="Times New Roman"/>
          <w:sz w:val="28"/>
          <w:szCs w:val="28"/>
          <w:lang w:val="kk-KZ"/>
        </w:rPr>
        <w:t>оңтайлы құрамы</w:t>
      </w:r>
    </w:p>
    <w:p w14:paraId="3533CF85" w14:textId="77777777" w:rsidR="005165C5" w:rsidRDefault="005165C5" w:rsidP="006A042B">
      <w:pPr>
        <w:spacing w:after="0" w:line="240" w:lineRule="atLeast"/>
        <w:jc w:val="both"/>
        <w:rPr>
          <w:rFonts w:ascii="Times New Roman" w:hAnsi="Times New Roman" w:cs="Times New Roman"/>
          <w:sz w:val="28"/>
          <w:szCs w:val="28"/>
          <w:lang w:val="kk-KZ"/>
        </w:rPr>
      </w:pPr>
    </w:p>
    <w:tbl>
      <w:tblPr>
        <w:tblStyle w:val="a8"/>
        <w:tblW w:w="0" w:type="auto"/>
        <w:tblLook w:val="04A0" w:firstRow="1" w:lastRow="0" w:firstColumn="1" w:lastColumn="0" w:noHBand="0" w:noVBand="1"/>
      </w:tblPr>
      <w:tblGrid>
        <w:gridCol w:w="2407"/>
        <w:gridCol w:w="2407"/>
        <w:gridCol w:w="2407"/>
        <w:gridCol w:w="2407"/>
      </w:tblGrid>
      <w:tr w:rsidR="007C7233" w:rsidRPr="00B3051E" w14:paraId="0D7AB26A" w14:textId="77777777" w:rsidTr="002237EA">
        <w:tc>
          <w:tcPr>
            <w:tcW w:w="2407" w:type="dxa"/>
          </w:tcPr>
          <w:p w14:paraId="7B998981" w14:textId="77777777" w:rsidR="007C7233" w:rsidRPr="00B3051E" w:rsidRDefault="007C7233" w:rsidP="006A042B">
            <w:pPr>
              <w:spacing w:line="240" w:lineRule="atLeast"/>
              <w:jc w:val="both"/>
              <w:rPr>
                <w:rFonts w:ascii="Times New Roman" w:hAnsi="Times New Roman" w:cs="Times New Roman"/>
                <w:b/>
                <w:bCs/>
                <w:sz w:val="24"/>
                <w:szCs w:val="24"/>
                <w:lang w:val="kk-KZ"/>
              </w:rPr>
            </w:pPr>
            <w:r w:rsidRPr="00B3051E">
              <w:rPr>
                <w:rFonts w:ascii="Times New Roman" w:hAnsi="Times New Roman" w:cs="Times New Roman"/>
                <w:b/>
                <w:bCs/>
                <w:sz w:val="24"/>
                <w:szCs w:val="24"/>
              </w:rPr>
              <w:t>Компоненттер</w:t>
            </w:r>
          </w:p>
        </w:tc>
        <w:tc>
          <w:tcPr>
            <w:tcW w:w="2407" w:type="dxa"/>
          </w:tcPr>
          <w:p w14:paraId="4C3D011D" w14:textId="77777777" w:rsidR="007C7233" w:rsidRPr="00B3051E" w:rsidRDefault="007C7233" w:rsidP="006A042B">
            <w:pPr>
              <w:spacing w:line="240" w:lineRule="atLeast"/>
              <w:jc w:val="both"/>
              <w:rPr>
                <w:rFonts w:ascii="Times New Roman" w:hAnsi="Times New Roman" w:cs="Times New Roman"/>
                <w:b/>
                <w:bCs/>
                <w:sz w:val="24"/>
                <w:szCs w:val="24"/>
                <w:lang w:val="kk-KZ"/>
              </w:rPr>
            </w:pPr>
            <w:r w:rsidRPr="00B3051E">
              <w:rPr>
                <w:rFonts w:ascii="Times New Roman" w:hAnsi="Times New Roman" w:cs="Times New Roman"/>
                <w:b/>
                <w:bCs/>
                <w:sz w:val="24"/>
                <w:szCs w:val="24"/>
              </w:rPr>
              <w:t>Функционалдық белгіленуі</w:t>
            </w:r>
          </w:p>
        </w:tc>
        <w:tc>
          <w:tcPr>
            <w:tcW w:w="2407" w:type="dxa"/>
          </w:tcPr>
          <w:p w14:paraId="5B609AE9" w14:textId="77777777" w:rsidR="007C7233" w:rsidRPr="00B3051E" w:rsidRDefault="007C7233" w:rsidP="006A042B">
            <w:pPr>
              <w:spacing w:line="240" w:lineRule="atLeast"/>
              <w:jc w:val="both"/>
              <w:rPr>
                <w:rFonts w:ascii="Times New Roman" w:hAnsi="Times New Roman" w:cs="Times New Roman"/>
                <w:b/>
                <w:bCs/>
                <w:sz w:val="24"/>
                <w:szCs w:val="24"/>
                <w:lang w:val="kk-KZ"/>
              </w:rPr>
            </w:pPr>
            <w:r w:rsidRPr="00B3051E">
              <w:rPr>
                <w:rFonts w:ascii="Times New Roman" w:hAnsi="Times New Roman" w:cs="Times New Roman"/>
                <w:b/>
                <w:bCs/>
                <w:sz w:val="24"/>
                <w:szCs w:val="24"/>
                <w:lang w:val="kk-KZ"/>
              </w:rPr>
              <w:t>Эфир майы және көмекші заттардың сандық құрамы (г)</w:t>
            </w:r>
          </w:p>
        </w:tc>
        <w:tc>
          <w:tcPr>
            <w:tcW w:w="2407" w:type="dxa"/>
          </w:tcPr>
          <w:p w14:paraId="2423D3A2" w14:textId="77777777" w:rsidR="007C7233" w:rsidRPr="00B3051E" w:rsidRDefault="007C7233" w:rsidP="006A042B">
            <w:pPr>
              <w:spacing w:line="240" w:lineRule="atLeast"/>
              <w:jc w:val="both"/>
              <w:rPr>
                <w:rFonts w:ascii="Times New Roman" w:hAnsi="Times New Roman" w:cs="Times New Roman"/>
                <w:b/>
                <w:bCs/>
                <w:sz w:val="24"/>
                <w:szCs w:val="24"/>
                <w:lang w:val="kk-KZ"/>
              </w:rPr>
            </w:pPr>
            <w:r w:rsidRPr="00B3051E">
              <w:rPr>
                <w:rFonts w:ascii="Times New Roman" w:hAnsi="Times New Roman" w:cs="Times New Roman"/>
                <w:b/>
                <w:bCs/>
                <w:sz w:val="24"/>
                <w:szCs w:val="24"/>
              </w:rPr>
              <w:t>Нормативті құжат</w:t>
            </w:r>
          </w:p>
        </w:tc>
      </w:tr>
      <w:tr w:rsidR="007C7233" w:rsidRPr="00B3051E" w14:paraId="5C889670" w14:textId="77777777" w:rsidTr="002237EA">
        <w:tc>
          <w:tcPr>
            <w:tcW w:w="2407" w:type="dxa"/>
          </w:tcPr>
          <w:p w14:paraId="371B47B4" w14:textId="2926456B" w:rsidR="007C7233" w:rsidRPr="00B3051E" w:rsidRDefault="005165C5" w:rsidP="002237EA">
            <w:pPr>
              <w:jc w:val="both"/>
              <w:rPr>
                <w:rFonts w:ascii="Times New Roman" w:hAnsi="Times New Roman" w:cs="Times New Roman"/>
                <w:sz w:val="24"/>
                <w:szCs w:val="24"/>
                <w:lang w:val="kk-KZ"/>
              </w:rPr>
            </w:pPr>
            <w:r w:rsidRPr="005165C5">
              <w:rPr>
                <w:rFonts w:ascii="Times New Roman" w:eastAsia="Calibri" w:hAnsi="Times New Roman" w:cs="Times New Roman"/>
                <w:sz w:val="24"/>
                <w:szCs w:val="24"/>
              </w:rPr>
              <w:t>Эфир майы</w:t>
            </w:r>
            <w:r>
              <w:rPr>
                <w:rFonts w:ascii="Times New Roman" w:eastAsia="Calibri" w:hAnsi="Times New Roman" w:cs="Times New Roman"/>
                <w:sz w:val="24"/>
                <w:szCs w:val="24"/>
              </w:rPr>
              <w:t xml:space="preserve"> </w:t>
            </w:r>
            <w:r w:rsidR="007C7233" w:rsidRPr="00B3051E">
              <w:rPr>
                <w:rFonts w:ascii="Times New Roman" w:eastAsia="Calibri" w:hAnsi="Times New Roman" w:cs="Times New Roman"/>
                <w:sz w:val="24"/>
                <w:szCs w:val="24"/>
              </w:rPr>
              <w:t>(г)</w:t>
            </w:r>
          </w:p>
        </w:tc>
        <w:tc>
          <w:tcPr>
            <w:tcW w:w="2407" w:type="dxa"/>
          </w:tcPr>
          <w:p w14:paraId="2C9A8AE6" w14:textId="43B366E7" w:rsidR="007C7233" w:rsidRPr="005165C5" w:rsidRDefault="005165C5" w:rsidP="005165C5">
            <w:pPr>
              <w:jc w:val="both"/>
              <w:rPr>
                <w:rFonts w:ascii="Times New Roman" w:eastAsia="Calibri" w:hAnsi="Times New Roman" w:cs="Times New Roman"/>
                <w:sz w:val="24"/>
                <w:szCs w:val="24"/>
              </w:rPr>
            </w:pPr>
            <w:r w:rsidRPr="005165C5">
              <w:rPr>
                <w:rFonts w:ascii="Times New Roman" w:eastAsia="Calibri" w:hAnsi="Times New Roman" w:cs="Times New Roman"/>
                <w:sz w:val="24"/>
                <w:szCs w:val="24"/>
              </w:rPr>
              <w:t>Әрекет</w:t>
            </w:r>
            <w:r>
              <w:rPr>
                <w:rFonts w:ascii="Times New Roman" w:eastAsia="Calibri" w:hAnsi="Times New Roman" w:cs="Times New Roman"/>
                <w:sz w:val="24"/>
                <w:szCs w:val="24"/>
              </w:rPr>
              <w:t xml:space="preserve"> </w:t>
            </w:r>
            <w:r w:rsidRPr="005165C5">
              <w:rPr>
                <w:rFonts w:ascii="Times New Roman" w:eastAsia="Calibri" w:hAnsi="Times New Roman" w:cs="Times New Roman"/>
                <w:sz w:val="24"/>
                <w:szCs w:val="24"/>
              </w:rPr>
              <w:t>етуші</w:t>
            </w:r>
            <w:r>
              <w:rPr>
                <w:rFonts w:ascii="Times New Roman" w:eastAsia="Calibri" w:hAnsi="Times New Roman" w:cs="Times New Roman"/>
                <w:sz w:val="24"/>
                <w:szCs w:val="24"/>
              </w:rPr>
              <w:t xml:space="preserve"> </w:t>
            </w:r>
            <w:r w:rsidRPr="005165C5">
              <w:rPr>
                <w:rFonts w:ascii="Times New Roman" w:eastAsia="Calibri" w:hAnsi="Times New Roman" w:cs="Times New Roman"/>
                <w:sz w:val="24"/>
                <w:szCs w:val="24"/>
              </w:rPr>
              <w:t>зат</w:t>
            </w:r>
          </w:p>
        </w:tc>
        <w:tc>
          <w:tcPr>
            <w:tcW w:w="2407" w:type="dxa"/>
          </w:tcPr>
          <w:p w14:paraId="3FCF7079" w14:textId="77777777" w:rsidR="007C7233" w:rsidRPr="00B3051E" w:rsidRDefault="007C7233" w:rsidP="002237EA">
            <w:pPr>
              <w:jc w:val="both"/>
              <w:rPr>
                <w:rFonts w:ascii="Times New Roman" w:hAnsi="Times New Roman" w:cs="Times New Roman"/>
                <w:sz w:val="24"/>
                <w:szCs w:val="24"/>
                <w:lang w:val="kk-KZ"/>
              </w:rPr>
            </w:pPr>
            <w:r w:rsidRPr="00B3051E">
              <w:rPr>
                <w:rFonts w:ascii="Times New Roman" w:eastAsia="Calibri" w:hAnsi="Times New Roman" w:cs="Times New Roman"/>
                <w:sz w:val="24"/>
                <w:szCs w:val="24"/>
              </w:rPr>
              <w:t>3,0</w:t>
            </w:r>
          </w:p>
        </w:tc>
        <w:tc>
          <w:tcPr>
            <w:tcW w:w="2407" w:type="dxa"/>
          </w:tcPr>
          <w:p w14:paraId="141AA069" w14:textId="77777777" w:rsidR="007C7233" w:rsidRPr="00B3051E" w:rsidRDefault="007C7233" w:rsidP="002237EA">
            <w:pPr>
              <w:jc w:val="both"/>
              <w:rPr>
                <w:rFonts w:ascii="Times New Roman" w:hAnsi="Times New Roman" w:cs="Times New Roman"/>
                <w:sz w:val="24"/>
                <w:szCs w:val="24"/>
                <w:lang w:val="kk-KZ"/>
              </w:rPr>
            </w:pPr>
            <w:r w:rsidRPr="00B3051E">
              <w:rPr>
                <w:rFonts w:ascii="Times New Roman" w:hAnsi="Times New Roman" w:cs="Times New Roman"/>
                <w:sz w:val="24"/>
                <w:szCs w:val="24"/>
              </w:rPr>
              <w:t>Сапа спецификациясы</w:t>
            </w:r>
          </w:p>
        </w:tc>
      </w:tr>
      <w:tr w:rsidR="007C7233" w:rsidRPr="00B3051E" w14:paraId="3BD58CD4" w14:textId="77777777" w:rsidTr="002237EA">
        <w:tc>
          <w:tcPr>
            <w:tcW w:w="2407" w:type="dxa"/>
          </w:tcPr>
          <w:p w14:paraId="7F002CA9" w14:textId="77777777" w:rsidR="007C7233" w:rsidRPr="005A2456" w:rsidRDefault="007C7233" w:rsidP="002237EA">
            <w:pPr>
              <w:widowControl w:val="0"/>
              <w:rPr>
                <w:rFonts w:ascii="Times New Roman" w:eastAsia="Calibri" w:hAnsi="Times New Roman" w:cs="Times New Roman"/>
                <w:sz w:val="24"/>
                <w:szCs w:val="24"/>
              </w:rPr>
            </w:pPr>
            <w:r w:rsidRPr="005A2456">
              <w:rPr>
                <w:rFonts w:ascii="Times New Roman" w:eastAsia="Calibri" w:hAnsi="Times New Roman" w:cs="Times New Roman"/>
                <w:sz w:val="24"/>
                <w:szCs w:val="24"/>
              </w:rPr>
              <w:t>Na-КМЦ (г)</w:t>
            </w:r>
          </w:p>
          <w:p w14:paraId="44BE57C4" w14:textId="77777777" w:rsidR="007C7233" w:rsidRPr="005A2456" w:rsidRDefault="007C7233" w:rsidP="002237EA">
            <w:pPr>
              <w:jc w:val="both"/>
              <w:rPr>
                <w:rFonts w:ascii="Times New Roman" w:hAnsi="Times New Roman" w:cs="Times New Roman"/>
                <w:sz w:val="24"/>
                <w:szCs w:val="24"/>
                <w:lang w:val="kk-KZ"/>
              </w:rPr>
            </w:pPr>
          </w:p>
        </w:tc>
        <w:tc>
          <w:tcPr>
            <w:tcW w:w="2407" w:type="dxa"/>
          </w:tcPr>
          <w:p w14:paraId="5539C428" w14:textId="798DA25D" w:rsidR="007C7233" w:rsidRPr="005A2456" w:rsidRDefault="005165C5" w:rsidP="002237EA">
            <w:pPr>
              <w:jc w:val="both"/>
              <w:rPr>
                <w:rFonts w:ascii="Times New Roman" w:hAnsi="Times New Roman" w:cs="Times New Roman"/>
                <w:sz w:val="24"/>
                <w:szCs w:val="24"/>
                <w:lang w:val="kk-KZ"/>
              </w:rPr>
            </w:pPr>
            <w:r w:rsidRPr="005165C5">
              <w:rPr>
                <w:rFonts w:ascii="Times New Roman" w:eastAsia="Calibri" w:hAnsi="Times New Roman" w:cs="Times New Roman"/>
                <w:sz w:val="24"/>
                <w:szCs w:val="24"/>
              </w:rPr>
              <w:t>Гель түзуші</w:t>
            </w:r>
          </w:p>
        </w:tc>
        <w:tc>
          <w:tcPr>
            <w:tcW w:w="2407" w:type="dxa"/>
          </w:tcPr>
          <w:p w14:paraId="24271716" w14:textId="404EF2E4" w:rsidR="007C7233" w:rsidRPr="005A2456" w:rsidRDefault="007C7233" w:rsidP="002237EA">
            <w:pPr>
              <w:jc w:val="both"/>
              <w:rPr>
                <w:rFonts w:ascii="Times New Roman" w:hAnsi="Times New Roman" w:cs="Times New Roman"/>
                <w:sz w:val="24"/>
                <w:szCs w:val="24"/>
                <w:lang w:val="kk-KZ"/>
              </w:rPr>
            </w:pPr>
            <w:r w:rsidRPr="005A2456">
              <w:rPr>
                <w:rFonts w:ascii="Times New Roman" w:eastAsia="Calibri" w:hAnsi="Times New Roman" w:cs="Times New Roman"/>
                <w:sz w:val="24"/>
                <w:szCs w:val="24"/>
                <w:lang w:val="en-US"/>
              </w:rPr>
              <w:t>1</w:t>
            </w:r>
            <w:r w:rsidR="008160A0">
              <w:rPr>
                <w:rFonts w:ascii="Times New Roman" w:eastAsia="Calibri" w:hAnsi="Times New Roman" w:cs="Times New Roman"/>
                <w:sz w:val="24"/>
                <w:szCs w:val="24"/>
              </w:rPr>
              <w:t>,</w:t>
            </w:r>
            <w:r w:rsidRPr="005A2456">
              <w:rPr>
                <w:rFonts w:ascii="Times New Roman" w:eastAsia="Calibri" w:hAnsi="Times New Roman" w:cs="Times New Roman"/>
                <w:sz w:val="24"/>
                <w:szCs w:val="24"/>
                <w:lang w:val="en-US"/>
              </w:rPr>
              <w:t>5</w:t>
            </w:r>
          </w:p>
        </w:tc>
        <w:tc>
          <w:tcPr>
            <w:tcW w:w="2407" w:type="dxa"/>
          </w:tcPr>
          <w:p w14:paraId="0AAD77B2" w14:textId="77777777" w:rsidR="007C7233" w:rsidRPr="00B3051E" w:rsidRDefault="007C7233" w:rsidP="002237EA">
            <w:pPr>
              <w:jc w:val="both"/>
              <w:rPr>
                <w:rFonts w:ascii="Times New Roman" w:hAnsi="Times New Roman" w:cs="Times New Roman"/>
                <w:sz w:val="24"/>
                <w:szCs w:val="24"/>
                <w:highlight w:val="yellow"/>
                <w:lang w:val="kk-KZ"/>
              </w:rPr>
            </w:pPr>
            <w:r w:rsidRPr="008C7138">
              <w:rPr>
                <w:rFonts w:ascii="Times New Roman" w:hAnsi="Times New Roman" w:cs="Times New Roman"/>
                <w:sz w:val="24"/>
                <w:szCs w:val="24"/>
                <w:lang w:val="kk-KZ"/>
              </w:rPr>
              <w:t>USP/NF</w:t>
            </w:r>
          </w:p>
        </w:tc>
      </w:tr>
      <w:tr w:rsidR="007C7233" w:rsidRPr="00B3051E" w14:paraId="32371A34" w14:textId="77777777" w:rsidTr="002237EA">
        <w:tc>
          <w:tcPr>
            <w:tcW w:w="2407" w:type="dxa"/>
          </w:tcPr>
          <w:p w14:paraId="0A887E74" w14:textId="77777777" w:rsidR="007C7233" w:rsidRPr="00B3051E" w:rsidRDefault="007C7233" w:rsidP="002237EA">
            <w:pPr>
              <w:jc w:val="both"/>
              <w:rPr>
                <w:rFonts w:ascii="Times New Roman" w:hAnsi="Times New Roman" w:cs="Times New Roman"/>
                <w:sz w:val="24"/>
                <w:szCs w:val="24"/>
                <w:lang w:val="kk-KZ"/>
              </w:rPr>
            </w:pPr>
            <w:r w:rsidRPr="00B3051E">
              <w:rPr>
                <w:rFonts w:ascii="Times New Roman" w:eastAsia="Calibri" w:hAnsi="Times New Roman" w:cs="Times New Roman"/>
                <w:sz w:val="24"/>
                <w:szCs w:val="24"/>
              </w:rPr>
              <w:t>Глицерин (г)</w:t>
            </w:r>
          </w:p>
        </w:tc>
        <w:tc>
          <w:tcPr>
            <w:tcW w:w="2407" w:type="dxa"/>
          </w:tcPr>
          <w:p w14:paraId="3167EF06" w14:textId="77777777" w:rsidR="007C7233" w:rsidRPr="00B3051E" w:rsidRDefault="007C7233" w:rsidP="002237EA">
            <w:pPr>
              <w:jc w:val="both"/>
              <w:rPr>
                <w:rFonts w:ascii="Times New Roman" w:hAnsi="Times New Roman" w:cs="Times New Roman"/>
                <w:sz w:val="24"/>
                <w:szCs w:val="24"/>
                <w:lang w:val="kk-KZ"/>
              </w:rPr>
            </w:pPr>
            <w:r w:rsidRPr="00B3051E">
              <w:rPr>
                <w:rFonts w:ascii="Times New Roman" w:eastAsia="Calibri" w:hAnsi="Times New Roman" w:cs="Times New Roman"/>
                <w:sz w:val="24"/>
                <w:szCs w:val="24"/>
              </w:rPr>
              <w:t>Пластификатор</w:t>
            </w:r>
          </w:p>
        </w:tc>
        <w:tc>
          <w:tcPr>
            <w:tcW w:w="2407" w:type="dxa"/>
          </w:tcPr>
          <w:p w14:paraId="7B498C92" w14:textId="77777777" w:rsidR="007C7233" w:rsidRPr="00B3051E" w:rsidRDefault="007C7233" w:rsidP="002237EA">
            <w:pPr>
              <w:jc w:val="both"/>
              <w:rPr>
                <w:rFonts w:ascii="Times New Roman" w:hAnsi="Times New Roman" w:cs="Times New Roman"/>
                <w:sz w:val="24"/>
                <w:szCs w:val="24"/>
                <w:lang w:val="kk-KZ"/>
              </w:rPr>
            </w:pPr>
            <w:r w:rsidRPr="00B3051E">
              <w:rPr>
                <w:rFonts w:ascii="Times New Roman" w:eastAsia="Calibri" w:hAnsi="Times New Roman" w:cs="Times New Roman"/>
                <w:sz w:val="24"/>
                <w:szCs w:val="24"/>
                <w:lang w:val="en-US"/>
              </w:rPr>
              <w:t>2,5</w:t>
            </w:r>
          </w:p>
        </w:tc>
        <w:tc>
          <w:tcPr>
            <w:tcW w:w="2407" w:type="dxa"/>
          </w:tcPr>
          <w:p w14:paraId="4FA2C39C" w14:textId="77777777" w:rsidR="007C7233" w:rsidRPr="00B3051E" w:rsidRDefault="007C7233" w:rsidP="002237EA">
            <w:pPr>
              <w:jc w:val="both"/>
              <w:rPr>
                <w:rFonts w:ascii="Times New Roman" w:hAnsi="Times New Roman" w:cs="Times New Roman"/>
                <w:sz w:val="24"/>
                <w:szCs w:val="24"/>
                <w:lang w:val="kk-KZ"/>
              </w:rPr>
            </w:pPr>
            <w:r w:rsidRPr="00B3051E">
              <w:rPr>
                <w:rFonts w:ascii="Times New Roman" w:hAnsi="Times New Roman" w:cs="Times New Roman"/>
                <w:sz w:val="24"/>
                <w:szCs w:val="24"/>
              </w:rPr>
              <w:t>ҚР МФ 1 т.</w:t>
            </w:r>
          </w:p>
        </w:tc>
      </w:tr>
      <w:tr w:rsidR="007C7233" w:rsidRPr="00B3051E" w14:paraId="4393C76F" w14:textId="77777777" w:rsidTr="002237EA">
        <w:tc>
          <w:tcPr>
            <w:tcW w:w="2407" w:type="dxa"/>
          </w:tcPr>
          <w:p w14:paraId="06F51144" w14:textId="1F612F7D" w:rsidR="007C7233" w:rsidRPr="00B3051E" w:rsidRDefault="005165C5" w:rsidP="002237EA">
            <w:pPr>
              <w:jc w:val="both"/>
              <w:rPr>
                <w:rFonts w:ascii="Times New Roman" w:hAnsi="Times New Roman" w:cs="Times New Roman"/>
                <w:sz w:val="24"/>
                <w:szCs w:val="24"/>
                <w:lang w:val="kk-KZ"/>
              </w:rPr>
            </w:pPr>
            <w:r w:rsidRPr="00B3051E">
              <w:rPr>
                <w:rFonts w:ascii="Times New Roman" w:eastAsia="Calibri" w:hAnsi="Times New Roman" w:cs="Times New Roman"/>
                <w:sz w:val="24"/>
                <w:szCs w:val="24"/>
              </w:rPr>
              <w:t>10%</w:t>
            </w:r>
            <w:r>
              <w:rPr>
                <w:rFonts w:ascii="Times New Roman" w:eastAsia="Calibri" w:hAnsi="Times New Roman" w:cs="Times New Roman"/>
                <w:sz w:val="24"/>
                <w:szCs w:val="24"/>
              </w:rPr>
              <w:t xml:space="preserve"> </w:t>
            </w:r>
            <w:r w:rsidR="007C7233" w:rsidRPr="00B3051E">
              <w:rPr>
                <w:rFonts w:ascii="Times New Roman" w:eastAsia="Calibri" w:hAnsi="Times New Roman" w:cs="Times New Roman"/>
                <w:sz w:val="24"/>
                <w:szCs w:val="24"/>
              </w:rPr>
              <w:t xml:space="preserve">NaOH </w:t>
            </w:r>
          </w:p>
        </w:tc>
        <w:tc>
          <w:tcPr>
            <w:tcW w:w="2407" w:type="dxa"/>
          </w:tcPr>
          <w:p w14:paraId="54262581" w14:textId="13974691" w:rsidR="005165C5" w:rsidRPr="005165C5" w:rsidRDefault="005165C5" w:rsidP="005165C5">
            <w:pPr>
              <w:jc w:val="both"/>
              <w:rPr>
                <w:rFonts w:ascii="Times New Roman" w:eastAsia="Calibri" w:hAnsi="Times New Roman" w:cs="Times New Roman"/>
                <w:sz w:val="24"/>
                <w:szCs w:val="24"/>
              </w:rPr>
            </w:pPr>
            <w:r w:rsidRPr="005165C5">
              <w:rPr>
                <w:rFonts w:ascii="Times New Roman" w:eastAsia="Calibri" w:hAnsi="Times New Roman" w:cs="Times New Roman"/>
                <w:sz w:val="24"/>
                <w:szCs w:val="24"/>
              </w:rPr>
              <w:t>Қышқылдылықты</w:t>
            </w:r>
          </w:p>
          <w:p w14:paraId="02A3FF0D" w14:textId="5679A40C" w:rsidR="007C7233" w:rsidRPr="00B3051E" w:rsidRDefault="005165C5" w:rsidP="005165C5">
            <w:pPr>
              <w:jc w:val="both"/>
              <w:rPr>
                <w:rFonts w:ascii="Times New Roman" w:hAnsi="Times New Roman" w:cs="Times New Roman"/>
                <w:sz w:val="24"/>
                <w:szCs w:val="24"/>
                <w:lang w:val="kk-KZ"/>
              </w:rPr>
            </w:pPr>
            <w:r w:rsidRPr="005165C5">
              <w:rPr>
                <w:rFonts w:ascii="Times New Roman" w:eastAsia="Calibri" w:hAnsi="Times New Roman" w:cs="Times New Roman"/>
                <w:sz w:val="24"/>
                <w:szCs w:val="24"/>
              </w:rPr>
              <w:t>реттеуші</w:t>
            </w:r>
          </w:p>
        </w:tc>
        <w:tc>
          <w:tcPr>
            <w:tcW w:w="2407" w:type="dxa"/>
          </w:tcPr>
          <w:p w14:paraId="687C42AD" w14:textId="77777777" w:rsidR="007C7233" w:rsidRPr="00B3051E" w:rsidRDefault="007C7233" w:rsidP="002237EA">
            <w:pPr>
              <w:jc w:val="both"/>
              <w:rPr>
                <w:rFonts w:ascii="Times New Roman" w:hAnsi="Times New Roman" w:cs="Times New Roman"/>
                <w:sz w:val="24"/>
                <w:szCs w:val="24"/>
                <w:lang w:val="kk-KZ"/>
              </w:rPr>
            </w:pPr>
            <w:r w:rsidRPr="00B3051E">
              <w:rPr>
                <w:rFonts w:ascii="Times New Roman" w:eastAsia="Calibri" w:hAnsi="Times New Roman" w:cs="Times New Roman"/>
                <w:sz w:val="24"/>
                <w:szCs w:val="24"/>
              </w:rPr>
              <w:t>0,5</w:t>
            </w:r>
          </w:p>
        </w:tc>
        <w:tc>
          <w:tcPr>
            <w:tcW w:w="2407" w:type="dxa"/>
          </w:tcPr>
          <w:p w14:paraId="0216E675" w14:textId="77777777" w:rsidR="007C7233" w:rsidRPr="00B3051E" w:rsidRDefault="007C7233" w:rsidP="002237EA">
            <w:pPr>
              <w:jc w:val="both"/>
              <w:rPr>
                <w:rFonts w:ascii="Times New Roman" w:hAnsi="Times New Roman" w:cs="Times New Roman"/>
                <w:sz w:val="24"/>
                <w:szCs w:val="24"/>
                <w:lang w:val="kk-KZ"/>
              </w:rPr>
            </w:pPr>
            <w:r w:rsidRPr="00B3051E">
              <w:rPr>
                <w:rFonts w:ascii="Times New Roman" w:hAnsi="Times New Roman" w:cs="Times New Roman"/>
                <w:sz w:val="24"/>
                <w:szCs w:val="24"/>
              </w:rPr>
              <w:t>ҚР МФ 1 т.</w:t>
            </w:r>
          </w:p>
        </w:tc>
      </w:tr>
      <w:tr w:rsidR="007C7233" w:rsidRPr="00B3051E" w14:paraId="500E71C0" w14:textId="77777777" w:rsidTr="002237EA">
        <w:tc>
          <w:tcPr>
            <w:tcW w:w="2407" w:type="dxa"/>
          </w:tcPr>
          <w:p w14:paraId="1756B842" w14:textId="77777777" w:rsidR="007C7233" w:rsidRPr="00B3051E" w:rsidRDefault="007C7233" w:rsidP="002237EA">
            <w:pPr>
              <w:jc w:val="both"/>
              <w:rPr>
                <w:rFonts w:ascii="Times New Roman" w:hAnsi="Times New Roman" w:cs="Times New Roman"/>
                <w:sz w:val="24"/>
                <w:szCs w:val="24"/>
                <w:lang w:val="kk-KZ"/>
              </w:rPr>
            </w:pPr>
            <w:r w:rsidRPr="00B3051E">
              <w:rPr>
                <w:rFonts w:ascii="Times New Roman" w:eastAsia="Calibri" w:hAnsi="Times New Roman" w:cs="Times New Roman"/>
                <w:sz w:val="24"/>
                <w:szCs w:val="24"/>
              </w:rPr>
              <w:t>Твин 80 (г)</w:t>
            </w:r>
          </w:p>
        </w:tc>
        <w:tc>
          <w:tcPr>
            <w:tcW w:w="2407" w:type="dxa"/>
          </w:tcPr>
          <w:p w14:paraId="74E778AA" w14:textId="77777777" w:rsidR="007C7233" w:rsidRPr="00B3051E" w:rsidRDefault="007C7233" w:rsidP="002237EA">
            <w:pPr>
              <w:jc w:val="both"/>
              <w:rPr>
                <w:rFonts w:ascii="Times New Roman" w:hAnsi="Times New Roman" w:cs="Times New Roman"/>
                <w:sz w:val="24"/>
                <w:szCs w:val="24"/>
                <w:lang w:val="kk-KZ"/>
              </w:rPr>
            </w:pPr>
            <w:r w:rsidRPr="00B3051E">
              <w:rPr>
                <w:rFonts w:ascii="Times New Roman" w:eastAsia="Calibri" w:hAnsi="Times New Roman" w:cs="Times New Roman"/>
                <w:sz w:val="24"/>
                <w:szCs w:val="24"/>
              </w:rPr>
              <w:t>Стабилизатор</w:t>
            </w:r>
          </w:p>
        </w:tc>
        <w:tc>
          <w:tcPr>
            <w:tcW w:w="2407" w:type="dxa"/>
          </w:tcPr>
          <w:p w14:paraId="6F0D16E7" w14:textId="77777777" w:rsidR="007C7233" w:rsidRPr="00B3051E" w:rsidRDefault="007C7233" w:rsidP="002237EA">
            <w:pPr>
              <w:jc w:val="both"/>
              <w:rPr>
                <w:rFonts w:ascii="Times New Roman" w:hAnsi="Times New Roman" w:cs="Times New Roman"/>
                <w:sz w:val="24"/>
                <w:szCs w:val="24"/>
                <w:lang w:val="kk-KZ"/>
              </w:rPr>
            </w:pPr>
            <w:r w:rsidRPr="00B3051E">
              <w:rPr>
                <w:rFonts w:ascii="Times New Roman" w:eastAsia="Calibri" w:hAnsi="Times New Roman" w:cs="Times New Roman"/>
                <w:sz w:val="24"/>
                <w:szCs w:val="24"/>
              </w:rPr>
              <w:t>1,</w:t>
            </w:r>
            <w:r w:rsidRPr="00B3051E">
              <w:rPr>
                <w:rFonts w:ascii="Times New Roman" w:eastAsia="Calibri" w:hAnsi="Times New Roman" w:cs="Times New Roman"/>
                <w:sz w:val="24"/>
                <w:szCs w:val="24"/>
                <w:lang w:val="en-US"/>
              </w:rPr>
              <w:t>2</w:t>
            </w:r>
          </w:p>
        </w:tc>
        <w:tc>
          <w:tcPr>
            <w:tcW w:w="2407" w:type="dxa"/>
          </w:tcPr>
          <w:p w14:paraId="64349394" w14:textId="77777777" w:rsidR="007C7233" w:rsidRPr="00B3051E" w:rsidRDefault="007C7233" w:rsidP="002237EA">
            <w:pPr>
              <w:jc w:val="both"/>
              <w:rPr>
                <w:rFonts w:ascii="Times New Roman" w:hAnsi="Times New Roman" w:cs="Times New Roman"/>
                <w:sz w:val="24"/>
                <w:szCs w:val="24"/>
                <w:lang w:val="kk-KZ"/>
              </w:rPr>
            </w:pPr>
            <w:r w:rsidRPr="00B3051E">
              <w:rPr>
                <w:rFonts w:ascii="Times New Roman" w:hAnsi="Times New Roman" w:cs="Times New Roman"/>
                <w:sz w:val="24"/>
                <w:szCs w:val="24"/>
              </w:rPr>
              <w:t>ҚР МФ 1 т.</w:t>
            </w:r>
          </w:p>
        </w:tc>
      </w:tr>
      <w:tr w:rsidR="007C7233" w:rsidRPr="00B3051E" w14:paraId="7D132891" w14:textId="77777777" w:rsidTr="002237EA">
        <w:tc>
          <w:tcPr>
            <w:tcW w:w="2407" w:type="dxa"/>
          </w:tcPr>
          <w:p w14:paraId="552EBC8C" w14:textId="6E6A1CD6" w:rsidR="007C7233" w:rsidRPr="00B3051E" w:rsidRDefault="00F01DD1" w:rsidP="002237EA">
            <w:pPr>
              <w:jc w:val="both"/>
              <w:rPr>
                <w:rFonts w:ascii="Times New Roman" w:hAnsi="Times New Roman" w:cs="Times New Roman"/>
                <w:sz w:val="24"/>
                <w:szCs w:val="24"/>
                <w:lang w:val="kk-KZ"/>
              </w:rPr>
            </w:pPr>
            <w:r w:rsidRPr="00F01DD1">
              <w:rPr>
                <w:rFonts w:ascii="Times New Roman" w:eastAsia="Calibri" w:hAnsi="Times New Roman" w:cs="Times New Roman"/>
                <w:sz w:val="24"/>
                <w:szCs w:val="24"/>
              </w:rPr>
              <w:t>Бензил спирті</w:t>
            </w:r>
          </w:p>
        </w:tc>
        <w:tc>
          <w:tcPr>
            <w:tcW w:w="2407" w:type="dxa"/>
          </w:tcPr>
          <w:p w14:paraId="7D0432FA" w14:textId="77777777" w:rsidR="007C7233" w:rsidRPr="00B3051E" w:rsidRDefault="007C7233" w:rsidP="002237EA">
            <w:pPr>
              <w:jc w:val="both"/>
              <w:rPr>
                <w:rFonts w:ascii="Times New Roman" w:hAnsi="Times New Roman" w:cs="Times New Roman"/>
                <w:sz w:val="24"/>
                <w:szCs w:val="24"/>
                <w:lang w:val="kk-KZ"/>
              </w:rPr>
            </w:pPr>
            <w:r w:rsidRPr="00B3051E">
              <w:rPr>
                <w:rFonts w:ascii="Times New Roman" w:eastAsia="Calibri" w:hAnsi="Times New Roman" w:cs="Times New Roman"/>
                <w:sz w:val="24"/>
                <w:szCs w:val="24"/>
              </w:rPr>
              <w:t>Консервант</w:t>
            </w:r>
          </w:p>
        </w:tc>
        <w:tc>
          <w:tcPr>
            <w:tcW w:w="2407" w:type="dxa"/>
          </w:tcPr>
          <w:p w14:paraId="2524A525" w14:textId="77777777" w:rsidR="007C7233" w:rsidRPr="00B3051E" w:rsidRDefault="007C7233" w:rsidP="002237EA">
            <w:pPr>
              <w:jc w:val="both"/>
              <w:rPr>
                <w:rFonts w:ascii="Times New Roman" w:hAnsi="Times New Roman" w:cs="Times New Roman"/>
                <w:sz w:val="24"/>
                <w:szCs w:val="24"/>
                <w:lang w:val="kk-KZ"/>
              </w:rPr>
            </w:pPr>
            <w:r w:rsidRPr="00B3051E">
              <w:rPr>
                <w:rFonts w:ascii="Times New Roman" w:eastAsia="Calibri" w:hAnsi="Times New Roman" w:cs="Times New Roman"/>
                <w:sz w:val="24"/>
                <w:szCs w:val="24"/>
              </w:rPr>
              <w:t>0,3</w:t>
            </w:r>
          </w:p>
        </w:tc>
        <w:tc>
          <w:tcPr>
            <w:tcW w:w="2407" w:type="dxa"/>
          </w:tcPr>
          <w:p w14:paraId="09E04DBE" w14:textId="77777777" w:rsidR="007C7233" w:rsidRPr="00B3051E" w:rsidRDefault="007C7233" w:rsidP="002237EA">
            <w:pPr>
              <w:jc w:val="both"/>
              <w:rPr>
                <w:rFonts w:ascii="Times New Roman" w:hAnsi="Times New Roman" w:cs="Times New Roman"/>
                <w:sz w:val="24"/>
                <w:szCs w:val="24"/>
                <w:lang w:val="kk-KZ"/>
              </w:rPr>
            </w:pPr>
            <w:r w:rsidRPr="00B3051E">
              <w:rPr>
                <w:rFonts w:ascii="Times New Roman" w:hAnsi="Times New Roman" w:cs="Times New Roman"/>
                <w:sz w:val="24"/>
                <w:szCs w:val="24"/>
              </w:rPr>
              <w:t>ҚР МФ 1 т.</w:t>
            </w:r>
          </w:p>
        </w:tc>
      </w:tr>
      <w:tr w:rsidR="007C7233" w:rsidRPr="00B3051E" w14:paraId="504CB3DF" w14:textId="77777777" w:rsidTr="002237EA">
        <w:tc>
          <w:tcPr>
            <w:tcW w:w="2407" w:type="dxa"/>
          </w:tcPr>
          <w:p w14:paraId="63084BDE" w14:textId="6D6659FB" w:rsidR="007C7233" w:rsidRPr="00B3051E" w:rsidRDefault="00F01DD1" w:rsidP="002237EA">
            <w:pPr>
              <w:jc w:val="both"/>
              <w:rPr>
                <w:rFonts w:ascii="Times New Roman" w:hAnsi="Times New Roman" w:cs="Times New Roman"/>
                <w:sz w:val="24"/>
                <w:szCs w:val="24"/>
                <w:lang w:val="kk-KZ"/>
              </w:rPr>
            </w:pPr>
            <w:r w:rsidRPr="00F01DD1">
              <w:rPr>
                <w:rFonts w:ascii="Times New Roman" w:eastAsia="Calibri" w:hAnsi="Times New Roman" w:cs="Times New Roman"/>
                <w:sz w:val="24"/>
                <w:szCs w:val="24"/>
              </w:rPr>
              <w:t xml:space="preserve">Тазартылған су </w:t>
            </w:r>
            <w:r w:rsidR="007C7233" w:rsidRPr="00B3051E">
              <w:rPr>
                <w:rFonts w:ascii="Times New Roman" w:eastAsia="Calibri" w:hAnsi="Times New Roman" w:cs="Times New Roman"/>
                <w:sz w:val="24"/>
                <w:szCs w:val="24"/>
              </w:rPr>
              <w:t>(г)</w:t>
            </w:r>
          </w:p>
        </w:tc>
        <w:tc>
          <w:tcPr>
            <w:tcW w:w="2407" w:type="dxa"/>
          </w:tcPr>
          <w:p w14:paraId="505373F7" w14:textId="2FD7259D" w:rsidR="007C7233" w:rsidRPr="00B3051E" w:rsidRDefault="00F01DD1" w:rsidP="002237EA">
            <w:pPr>
              <w:jc w:val="both"/>
              <w:rPr>
                <w:rFonts w:ascii="Times New Roman" w:hAnsi="Times New Roman" w:cs="Times New Roman"/>
                <w:sz w:val="24"/>
                <w:szCs w:val="24"/>
                <w:lang w:val="kk-KZ"/>
              </w:rPr>
            </w:pPr>
            <w:r w:rsidRPr="00F01DD1">
              <w:rPr>
                <w:rFonts w:ascii="Times New Roman" w:eastAsia="Calibri" w:hAnsi="Times New Roman" w:cs="Times New Roman"/>
                <w:sz w:val="24"/>
                <w:szCs w:val="24"/>
              </w:rPr>
              <w:t>Еріткіш</w:t>
            </w:r>
          </w:p>
        </w:tc>
        <w:tc>
          <w:tcPr>
            <w:tcW w:w="2407" w:type="dxa"/>
          </w:tcPr>
          <w:p w14:paraId="2C94AF49" w14:textId="77777777" w:rsidR="007C7233" w:rsidRPr="00B3051E" w:rsidRDefault="007C7233" w:rsidP="002237EA">
            <w:pPr>
              <w:jc w:val="both"/>
              <w:rPr>
                <w:rFonts w:ascii="Times New Roman" w:hAnsi="Times New Roman" w:cs="Times New Roman"/>
                <w:sz w:val="24"/>
                <w:szCs w:val="24"/>
                <w:lang w:val="kk-KZ"/>
              </w:rPr>
            </w:pPr>
            <w:r w:rsidRPr="00B3051E">
              <w:rPr>
                <w:rFonts w:ascii="Times New Roman" w:eastAsia="Calibri" w:hAnsi="Times New Roman" w:cs="Times New Roman"/>
                <w:sz w:val="24"/>
                <w:szCs w:val="24"/>
                <w:lang w:val="kk-KZ"/>
              </w:rPr>
              <w:t>77,5</w:t>
            </w:r>
          </w:p>
        </w:tc>
        <w:tc>
          <w:tcPr>
            <w:tcW w:w="2407" w:type="dxa"/>
          </w:tcPr>
          <w:p w14:paraId="5F155437" w14:textId="77777777" w:rsidR="007C7233" w:rsidRPr="00B3051E" w:rsidRDefault="007C7233" w:rsidP="002237EA">
            <w:pPr>
              <w:jc w:val="both"/>
              <w:rPr>
                <w:rFonts w:ascii="Times New Roman" w:hAnsi="Times New Roman" w:cs="Times New Roman"/>
                <w:sz w:val="24"/>
                <w:szCs w:val="24"/>
                <w:lang w:val="kk-KZ"/>
              </w:rPr>
            </w:pPr>
            <w:r w:rsidRPr="00B3051E">
              <w:rPr>
                <w:rFonts w:ascii="Times New Roman" w:hAnsi="Times New Roman" w:cs="Times New Roman"/>
                <w:sz w:val="24"/>
                <w:szCs w:val="24"/>
              </w:rPr>
              <w:t>ҚР МФ 1 т.</w:t>
            </w:r>
          </w:p>
        </w:tc>
      </w:tr>
    </w:tbl>
    <w:p w14:paraId="299D4F73" w14:textId="77777777" w:rsidR="007C7233" w:rsidRDefault="007C7233" w:rsidP="007C7233">
      <w:pPr>
        <w:spacing w:after="0" w:line="240" w:lineRule="auto"/>
        <w:ind w:firstLine="709"/>
        <w:jc w:val="both"/>
        <w:rPr>
          <w:rFonts w:ascii="Times New Roman" w:hAnsi="Times New Roman" w:cs="Times New Roman"/>
          <w:sz w:val="28"/>
          <w:szCs w:val="28"/>
          <w:lang w:val="kk-KZ"/>
        </w:rPr>
      </w:pPr>
    </w:p>
    <w:p w14:paraId="3795CAA5" w14:textId="77777777" w:rsidR="007C7233" w:rsidRPr="007C7233" w:rsidRDefault="007C7233" w:rsidP="007C7233">
      <w:pPr>
        <w:spacing w:after="0" w:line="240" w:lineRule="auto"/>
        <w:ind w:firstLine="709"/>
        <w:jc w:val="both"/>
        <w:rPr>
          <w:rFonts w:ascii="Times New Roman" w:hAnsi="Times New Roman" w:cs="Times New Roman"/>
          <w:sz w:val="28"/>
          <w:szCs w:val="28"/>
          <w:lang w:val="kk-KZ"/>
        </w:rPr>
      </w:pPr>
      <w:r w:rsidRPr="007C7233">
        <w:rPr>
          <w:rFonts w:ascii="Times New Roman" w:hAnsi="Times New Roman" w:cs="Times New Roman"/>
          <w:sz w:val="28"/>
          <w:szCs w:val="28"/>
          <w:lang w:val="kk-KZ"/>
        </w:rPr>
        <w:t>Гельдің оңтайлы құрамын жасауда таңдалған Na-КМЦ (натрий карбоксиметилцеллюлоза) гель түзуші агенті бірқатар артықшылықтарға ие:</w:t>
      </w:r>
    </w:p>
    <w:p w14:paraId="088BE3CD" w14:textId="77777777" w:rsidR="007C7233" w:rsidRPr="007C7233" w:rsidRDefault="007C7233" w:rsidP="007C7233">
      <w:pPr>
        <w:spacing w:after="0" w:line="240" w:lineRule="auto"/>
        <w:ind w:firstLine="709"/>
        <w:jc w:val="both"/>
        <w:rPr>
          <w:rFonts w:ascii="Times New Roman" w:hAnsi="Times New Roman" w:cs="Times New Roman"/>
          <w:sz w:val="28"/>
          <w:szCs w:val="28"/>
          <w:lang w:val="kk-KZ"/>
        </w:rPr>
      </w:pPr>
      <w:r w:rsidRPr="007C7233">
        <w:rPr>
          <w:rFonts w:ascii="Times New Roman" w:hAnsi="Times New Roman" w:cs="Times New Roman"/>
          <w:sz w:val="28"/>
          <w:szCs w:val="28"/>
          <w:lang w:val="kk-KZ"/>
        </w:rPr>
        <w:t>1.</w:t>
      </w:r>
      <w:r w:rsidRPr="007C7233">
        <w:rPr>
          <w:rFonts w:ascii="Times New Roman" w:hAnsi="Times New Roman" w:cs="Times New Roman"/>
          <w:sz w:val="28"/>
          <w:szCs w:val="28"/>
          <w:lang w:val="kk-KZ"/>
        </w:rPr>
        <w:tab/>
        <w:t>Жоғары тұтқырлық қасиеті – аз концентрацияда да қажетті консистенцияны қамтамасыз етеді.</w:t>
      </w:r>
    </w:p>
    <w:p w14:paraId="79AEEA5D" w14:textId="77777777" w:rsidR="007C7233" w:rsidRPr="007C7233" w:rsidRDefault="007C7233" w:rsidP="007C7233">
      <w:pPr>
        <w:spacing w:after="0" w:line="240" w:lineRule="auto"/>
        <w:ind w:firstLine="709"/>
        <w:jc w:val="both"/>
        <w:rPr>
          <w:rFonts w:ascii="Times New Roman" w:hAnsi="Times New Roman" w:cs="Times New Roman"/>
          <w:sz w:val="28"/>
          <w:szCs w:val="28"/>
          <w:lang w:val="kk-KZ"/>
        </w:rPr>
      </w:pPr>
      <w:r w:rsidRPr="007C7233">
        <w:rPr>
          <w:rFonts w:ascii="Times New Roman" w:hAnsi="Times New Roman" w:cs="Times New Roman"/>
          <w:sz w:val="28"/>
          <w:szCs w:val="28"/>
          <w:lang w:val="kk-KZ"/>
        </w:rPr>
        <w:t>2.</w:t>
      </w:r>
      <w:r w:rsidRPr="007C7233">
        <w:rPr>
          <w:rFonts w:ascii="Times New Roman" w:hAnsi="Times New Roman" w:cs="Times New Roman"/>
          <w:sz w:val="28"/>
          <w:szCs w:val="28"/>
          <w:lang w:val="kk-KZ"/>
        </w:rPr>
        <w:tab/>
        <w:t>Суда жақсы еруі – біркелкі, мөлдір немесе жартылай мөлдір гель түзуге мүмкіндік береді.</w:t>
      </w:r>
    </w:p>
    <w:p w14:paraId="4661E925" w14:textId="77777777" w:rsidR="007C7233" w:rsidRPr="007C7233" w:rsidRDefault="007C7233" w:rsidP="007C7233">
      <w:pPr>
        <w:spacing w:after="0" w:line="240" w:lineRule="auto"/>
        <w:ind w:firstLine="709"/>
        <w:jc w:val="both"/>
        <w:rPr>
          <w:rFonts w:ascii="Times New Roman" w:hAnsi="Times New Roman" w:cs="Times New Roman"/>
          <w:sz w:val="28"/>
          <w:szCs w:val="28"/>
          <w:lang w:val="kk-KZ"/>
        </w:rPr>
      </w:pPr>
      <w:r w:rsidRPr="007C7233">
        <w:rPr>
          <w:rFonts w:ascii="Times New Roman" w:hAnsi="Times New Roman" w:cs="Times New Roman"/>
          <w:sz w:val="28"/>
          <w:szCs w:val="28"/>
          <w:lang w:val="kk-KZ"/>
        </w:rPr>
        <w:t>3.</w:t>
      </w:r>
      <w:r w:rsidRPr="007C7233">
        <w:rPr>
          <w:rFonts w:ascii="Times New Roman" w:hAnsi="Times New Roman" w:cs="Times New Roman"/>
          <w:sz w:val="28"/>
          <w:szCs w:val="28"/>
          <w:lang w:val="kk-KZ"/>
        </w:rPr>
        <w:tab/>
        <w:t>Биологиялық қауіпсіздігі – уытсыз, тітіркендіргіш әсері төмен, медицина және фармацевтикада қолдануға жарамды.</w:t>
      </w:r>
    </w:p>
    <w:p w14:paraId="353A17EB" w14:textId="77777777" w:rsidR="007C7233" w:rsidRPr="007C7233" w:rsidRDefault="007C7233" w:rsidP="007C7233">
      <w:pPr>
        <w:spacing w:after="0" w:line="240" w:lineRule="auto"/>
        <w:ind w:firstLine="709"/>
        <w:jc w:val="both"/>
        <w:rPr>
          <w:rFonts w:ascii="Times New Roman" w:hAnsi="Times New Roman" w:cs="Times New Roman"/>
          <w:sz w:val="28"/>
          <w:szCs w:val="28"/>
          <w:lang w:val="kk-KZ"/>
        </w:rPr>
      </w:pPr>
      <w:r w:rsidRPr="007C7233">
        <w:rPr>
          <w:rFonts w:ascii="Times New Roman" w:hAnsi="Times New Roman" w:cs="Times New Roman"/>
          <w:sz w:val="28"/>
          <w:szCs w:val="28"/>
          <w:lang w:val="kk-KZ"/>
        </w:rPr>
        <w:t>4.</w:t>
      </w:r>
      <w:r w:rsidRPr="007C7233">
        <w:rPr>
          <w:rFonts w:ascii="Times New Roman" w:hAnsi="Times New Roman" w:cs="Times New Roman"/>
          <w:sz w:val="28"/>
          <w:szCs w:val="28"/>
          <w:lang w:val="kk-KZ"/>
        </w:rPr>
        <w:tab/>
        <w:t>Биосәйкестілігі – теріге және шырышты қабықтарға үйлесімді.</w:t>
      </w:r>
    </w:p>
    <w:p w14:paraId="3299EEDE" w14:textId="42EA2F00" w:rsidR="007C7233" w:rsidRPr="007C7233" w:rsidRDefault="007C7233" w:rsidP="006A042B">
      <w:pPr>
        <w:spacing w:after="0" w:line="240" w:lineRule="auto"/>
        <w:ind w:firstLine="709"/>
        <w:jc w:val="both"/>
        <w:rPr>
          <w:rFonts w:ascii="Times New Roman" w:hAnsi="Times New Roman" w:cs="Times New Roman"/>
          <w:sz w:val="28"/>
          <w:szCs w:val="28"/>
          <w:lang w:val="kk-KZ"/>
        </w:rPr>
      </w:pPr>
      <w:r w:rsidRPr="007C7233">
        <w:rPr>
          <w:rFonts w:ascii="Times New Roman" w:hAnsi="Times New Roman" w:cs="Times New Roman"/>
          <w:sz w:val="28"/>
          <w:szCs w:val="28"/>
          <w:lang w:val="kk-KZ"/>
        </w:rPr>
        <w:t>5.</w:t>
      </w:r>
      <w:r w:rsidRPr="007C7233">
        <w:rPr>
          <w:rFonts w:ascii="Times New Roman" w:hAnsi="Times New Roman" w:cs="Times New Roman"/>
          <w:sz w:val="28"/>
          <w:szCs w:val="28"/>
          <w:lang w:val="kk-KZ"/>
        </w:rPr>
        <w:tab/>
        <w:t>Тұрақтандырғыш қасиеті – белсенді заттардың біркелкі таралуын қамтамасыз етеді және жүйенің тұрақтылығын арттырады.</w:t>
      </w:r>
    </w:p>
    <w:p w14:paraId="4DB4EAAF" w14:textId="77777777" w:rsidR="007C7233" w:rsidRPr="000358ED" w:rsidRDefault="007C7233" w:rsidP="007C7233">
      <w:pPr>
        <w:spacing w:after="0" w:line="240" w:lineRule="auto"/>
        <w:ind w:firstLine="567"/>
        <w:jc w:val="both"/>
        <w:rPr>
          <w:rFonts w:ascii="Times New Roman" w:hAnsi="Times New Roman" w:cs="Times New Roman"/>
          <w:sz w:val="28"/>
          <w:szCs w:val="28"/>
          <w:lang w:val="kk-KZ"/>
        </w:rPr>
      </w:pPr>
    </w:p>
    <w:p w14:paraId="4D706440" w14:textId="61444B4A" w:rsidR="00C9658E" w:rsidRPr="00C9658E" w:rsidRDefault="007C7233" w:rsidP="00F01DD1">
      <w:pPr>
        <w:spacing w:after="0" w:line="240" w:lineRule="auto"/>
        <w:ind w:firstLine="567"/>
        <w:jc w:val="both"/>
        <w:rPr>
          <w:rFonts w:ascii="Times New Roman" w:hAnsi="Times New Roman" w:cs="Times New Roman"/>
          <w:b/>
          <w:bCs/>
          <w:sz w:val="28"/>
          <w:szCs w:val="28"/>
          <w:lang w:val="kk-KZ"/>
        </w:rPr>
      </w:pPr>
      <w:r w:rsidRPr="00C9658E">
        <w:rPr>
          <w:rFonts w:ascii="Times New Roman" w:hAnsi="Times New Roman" w:cs="Times New Roman"/>
          <w:b/>
          <w:bCs/>
          <w:sz w:val="28"/>
          <w:szCs w:val="28"/>
          <w:lang w:val="kk-KZ"/>
        </w:rPr>
        <w:t xml:space="preserve">5.3 </w:t>
      </w:r>
      <w:r w:rsidR="00C9658E" w:rsidRPr="00C9658E">
        <w:rPr>
          <w:rFonts w:ascii="Times New Roman" w:hAnsi="Times New Roman" w:cs="Times New Roman"/>
          <w:b/>
          <w:bCs/>
          <w:sz w:val="28"/>
          <w:szCs w:val="28"/>
          <w:lang w:val="kk-KZ"/>
        </w:rPr>
        <w:t>Ferula songarica эфир майы негізіндегі гельді алу технологиясының сұлбасы</w:t>
      </w:r>
    </w:p>
    <w:p w14:paraId="3D774E15" w14:textId="77777777" w:rsidR="00C9658E" w:rsidRPr="00C9658E" w:rsidRDefault="00C9658E" w:rsidP="00C9658E">
      <w:pPr>
        <w:spacing w:after="0" w:line="240" w:lineRule="auto"/>
        <w:ind w:firstLine="567"/>
        <w:jc w:val="both"/>
        <w:rPr>
          <w:rFonts w:ascii="Times New Roman" w:hAnsi="Times New Roman" w:cs="Times New Roman"/>
          <w:sz w:val="28"/>
          <w:szCs w:val="28"/>
          <w:lang w:val="kk-KZ"/>
        </w:rPr>
      </w:pPr>
      <w:r w:rsidRPr="00C9658E">
        <w:rPr>
          <w:rFonts w:ascii="Times New Roman" w:hAnsi="Times New Roman" w:cs="Times New Roman"/>
          <w:sz w:val="28"/>
          <w:szCs w:val="28"/>
          <w:lang w:val="kk-KZ"/>
        </w:rPr>
        <w:t>Гель өндірудің технологиялық кезеңдері</w:t>
      </w:r>
    </w:p>
    <w:p w14:paraId="24FB5279" w14:textId="77777777" w:rsidR="00C9658E" w:rsidRPr="00C9658E" w:rsidRDefault="00C9658E" w:rsidP="00C9658E">
      <w:pPr>
        <w:spacing w:after="0" w:line="240" w:lineRule="auto"/>
        <w:ind w:firstLine="567"/>
        <w:jc w:val="both"/>
        <w:rPr>
          <w:rFonts w:ascii="Times New Roman" w:hAnsi="Times New Roman" w:cs="Times New Roman"/>
          <w:sz w:val="28"/>
          <w:szCs w:val="28"/>
          <w:lang w:val="kk-KZ"/>
        </w:rPr>
      </w:pPr>
      <w:r w:rsidRPr="00C9658E">
        <w:rPr>
          <w:rFonts w:ascii="Times New Roman" w:hAnsi="Times New Roman" w:cs="Times New Roman"/>
          <w:sz w:val="28"/>
          <w:szCs w:val="28"/>
          <w:lang w:val="kk-KZ"/>
        </w:rPr>
        <w:t>Дәрілік гельді өндіру үдерісі тиісті өндірістік тәжірибе (GMP) талаптарына сәйкес ұйымдастырылады және бастапқы кезеңде санитариялық дайындық жұмыстарын қамтиды. Бұл кезеңде өндірістік үй-жайларды желдету, дезинфекциялау ерітінділерін дайындау, жабдықтар мен жұмыс аймақтарын өңдеу, персоналды даярлау, арнайы киімдерді әзірлеу және тазартылған суды дайындау жүзеге асырылады (28-сурет) [141].</w:t>
      </w:r>
    </w:p>
    <w:p w14:paraId="5897B370" w14:textId="77777777" w:rsidR="00C9658E" w:rsidRPr="00C9658E" w:rsidRDefault="00C9658E" w:rsidP="00C9658E">
      <w:pPr>
        <w:spacing w:after="0" w:line="240" w:lineRule="auto"/>
        <w:ind w:firstLine="567"/>
        <w:jc w:val="both"/>
        <w:rPr>
          <w:rFonts w:ascii="Times New Roman" w:hAnsi="Times New Roman" w:cs="Times New Roman"/>
          <w:sz w:val="28"/>
          <w:szCs w:val="28"/>
          <w:lang w:val="kk-KZ"/>
        </w:rPr>
      </w:pPr>
      <w:r w:rsidRPr="00C9658E">
        <w:rPr>
          <w:rFonts w:ascii="Times New Roman" w:hAnsi="Times New Roman" w:cs="Times New Roman"/>
          <w:sz w:val="28"/>
          <w:szCs w:val="28"/>
          <w:lang w:val="kk-KZ"/>
        </w:rPr>
        <w:t>1. Шикізат пен компоненттерді дайындау.</w:t>
      </w:r>
    </w:p>
    <w:p w14:paraId="4ECBB477" w14:textId="77777777" w:rsidR="00C9658E" w:rsidRPr="00C9658E" w:rsidRDefault="00C9658E" w:rsidP="00C9658E">
      <w:pPr>
        <w:spacing w:after="0" w:line="240" w:lineRule="auto"/>
        <w:ind w:firstLine="567"/>
        <w:jc w:val="both"/>
        <w:rPr>
          <w:rFonts w:ascii="Times New Roman" w:hAnsi="Times New Roman" w:cs="Times New Roman"/>
          <w:sz w:val="28"/>
          <w:szCs w:val="28"/>
          <w:lang w:val="kk-KZ"/>
        </w:rPr>
      </w:pPr>
      <w:r w:rsidRPr="00C9658E">
        <w:rPr>
          <w:rFonts w:ascii="Times New Roman" w:hAnsi="Times New Roman" w:cs="Times New Roman"/>
          <w:sz w:val="28"/>
          <w:szCs w:val="28"/>
          <w:lang w:val="kk-KZ"/>
        </w:rPr>
        <w:t>Алдын ала есептелген мөлшерде Ferula songarica эфир майы, натрий карбоксиметилцеллюлоза, 10% NaOH ерітіндісі, глицерин, твин-80, бензил спирті және тазартылған су өлшенеді.</w:t>
      </w:r>
    </w:p>
    <w:p w14:paraId="77D71ED5" w14:textId="77777777" w:rsidR="00C9658E" w:rsidRPr="00C9658E" w:rsidRDefault="00C9658E" w:rsidP="00C9658E">
      <w:pPr>
        <w:spacing w:after="0" w:line="240" w:lineRule="auto"/>
        <w:ind w:firstLine="567"/>
        <w:jc w:val="both"/>
        <w:rPr>
          <w:rFonts w:ascii="Times New Roman" w:hAnsi="Times New Roman" w:cs="Times New Roman"/>
          <w:sz w:val="28"/>
          <w:szCs w:val="28"/>
          <w:lang w:val="kk-KZ"/>
        </w:rPr>
      </w:pPr>
      <w:r w:rsidRPr="00C9658E">
        <w:rPr>
          <w:rFonts w:ascii="Times New Roman" w:hAnsi="Times New Roman" w:cs="Times New Roman"/>
          <w:sz w:val="28"/>
          <w:szCs w:val="28"/>
          <w:lang w:val="kk-KZ"/>
        </w:rPr>
        <w:t>2. Гель негізін қалыптастыру.</w:t>
      </w:r>
    </w:p>
    <w:p w14:paraId="12C6B6E9" w14:textId="77777777" w:rsidR="00C9658E" w:rsidRPr="00C9658E" w:rsidRDefault="00C9658E" w:rsidP="00C9658E">
      <w:pPr>
        <w:spacing w:after="0" w:line="240" w:lineRule="auto"/>
        <w:ind w:firstLine="567"/>
        <w:jc w:val="both"/>
        <w:rPr>
          <w:rFonts w:ascii="Times New Roman" w:hAnsi="Times New Roman" w:cs="Times New Roman"/>
          <w:sz w:val="28"/>
          <w:szCs w:val="28"/>
          <w:lang w:val="kk-KZ"/>
        </w:rPr>
      </w:pPr>
      <w:r w:rsidRPr="00C9658E">
        <w:rPr>
          <w:rFonts w:ascii="Times New Roman" w:hAnsi="Times New Roman" w:cs="Times New Roman"/>
          <w:sz w:val="28"/>
          <w:szCs w:val="28"/>
          <w:lang w:val="kk-KZ"/>
        </w:rPr>
        <w:t>Реакторға қажетті көлемнің шамамен 60% тазартылған су енгізіліп, араластырғыштың жұмыс жылдамдығы кемінде 60 айн/мин деңгейінде ұсталды. Осы ортаға натрий карбоксиметилцеллюлоза біртіндеп қосылып, қоспа 25 минут бойы араластырылды. Кейін толық ісінуі үшін масса 60 минутқа қалдырылып, баяу араластыру жағдайында 10% NaOH ерітіндісі рН 6,5–7,5 аралығына жеткенше енгізілді. Алынған негіз біркелкілігі мен механикалық қоспалардың болмауы бойынша тексерілді.</w:t>
      </w:r>
    </w:p>
    <w:p w14:paraId="6C63C0EA" w14:textId="77777777" w:rsidR="00C9658E" w:rsidRPr="00C9658E" w:rsidRDefault="00C9658E" w:rsidP="00C9658E">
      <w:pPr>
        <w:spacing w:after="0" w:line="240" w:lineRule="auto"/>
        <w:ind w:firstLine="567"/>
        <w:jc w:val="both"/>
        <w:rPr>
          <w:rFonts w:ascii="Times New Roman" w:hAnsi="Times New Roman" w:cs="Times New Roman"/>
          <w:sz w:val="28"/>
          <w:szCs w:val="28"/>
          <w:lang w:val="kk-KZ"/>
        </w:rPr>
      </w:pPr>
      <w:r w:rsidRPr="00C9658E">
        <w:rPr>
          <w:rFonts w:ascii="Times New Roman" w:hAnsi="Times New Roman" w:cs="Times New Roman"/>
          <w:sz w:val="28"/>
          <w:szCs w:val="28"/>
          <w:lang w:val="kk-KZ"/>
        </w:rPr>
        <w:t>3. Концентратты алу.</w:t>
      </w:r>
    </w:p>
    <w:p w14:paraId="49ECBAA8" w14:textId="77777777" w:rsidR="00C9658E" w:rsidRPr="00C9658E" w:rsidRDefault="00C9658E" w:rsidP="00C9658E">
      <w:pPr>
        <w:spacing w:after="0" w:line="240" w:lineRule="auto"/>
        <w:ind w:firstLine="567"/>
        <w:jc w:val="both"/>
        <w:rPr>
          <w:rFonts w:ascii="Times New Roman" w:hAnsi="Times New Roman" w:cs="Times New Roman"/>
          <w:sz w:val="28"/>
          <w:szCs w:val="28"/>
          <w:lang w:val="kk-KZ"/>
        </w:rPr>
      </w:pPr>
      <w:r w:rsidRPr="00C9658E">
        <w:rPr>
          <w:rFonts w:ascii="Times New Roman" w:hAnsi="Times New Roman" w:cs="Times New Roman"/>
          <w:sz w:val="28"/>
          <w:szCs w:val="28"/>
          <w:lang w:val="kk-KZ"/>
        </w:rPr>
        <w:t>Ferula songarica эфир майы эмульгатор ретінде қолданылатын твин-80 ерітіндісімен араластырылып, кейін глицеринмен біріктірілді.</w:t>
      </w:r>
    </w:p>
    <w:p w14:paraId="19C19D38" w14:textId="77777777" w:rsidR="00C9658E" w:rsidRPr="00C9658E" w:rsidRDefault="00C9658E" w:rsidP="00C9658E">
      <w:pPr>
        <w:spacing w:after="0" w:line="240" w:lineRule="auto"/>
        <w:ind w:firstLine="567"/>
        <w:jc w:val="both"/>
        <w:rPr>
          <w:rFonts w:ascii="Times New Roman" w:hAnsi="Times New Roman" w:cs="Times New Roman"/>
          <w:sz w:val="28"/>
          <w:szCs w:val="28"/>
          <w:lang w:val="kk-KZ"/>
        </w:rPr>
      </w:pPr>
      <w:r w:rsidRPr="00C9658E">
        <w:rPr>
          <w:rFonts w:ascii="Times New Roman" w:hAnsi="Times New Roman" w:cs="Times New Roman"/>
          <w:sz w:val="28"/>
          <w:szCs w:val="28"/>
          <w:lang w:val="kk-KZ"/>
        </w:rPr>
        <w:t>4. Концентратты негізге енгізу және гомогенизация.</w:t>
      </w:r>
    </w:p>
    <w:p w14:paraId="33B92D2F" w14:textId="77777777" w:rsidR="00C9658E" w:rsidRPr="00C9658E" w:rsidRDefault="00C9658E" w:rsidP="00C9658E">
      <w:pPr>
        <w:spacing w:after="0" w:line="240" w:lineRule="auto"/>
        <w:ind w:firstLine="567"/>
        <w:jc w:val="both"/>
        <w:rPr>
          <w:rFonts w:ascii="Times New Roman" w:hAnsi="Times New Roman" w:cs="Times New Roman"/>
          <w:sz w:val="28"/>
          <w:szCs w:val="28"/>
          <w:lang w:val="kk-KZ"/>
        </w:rPr>
      </w:pPr>
      <w:r w:rsidRPr="00C9658E">
        <w:rPr>
          <w:rFonts w:ascii="Times New Roman" w:hAnsi="Times New Roman" w:cs="Times New Roman"/>
          <w:sz w:val="28"/>
          <w:szCs w:val="28"/>
          <w:lang w:val="kk-KZ"/>
        </w:rPr>
        <w:t>Алынған концентрат гель негізіне қосылып, шамамен 30 айн/мин жылдамдықта араластырылды. Бұдан кейін жүйе 800–1000 айн/мин жылдамдықта гомогенизацияланды. Қоспаға консервант ретінде бензил спирті енгізіліп, толық біртекті масса түзілгенге дейін қосымша өңдеу жүргізілді. Нәтижесінде ашық түсті, қылқан жапырақты өсімдікке тән иісі бар гель алынды.</w:t>
      </w:r>
    </w:p>
    <w:p w14:paraId="6207349F" w14:textId="77777777" w:rsidR="00C9658E" w:rsidRPr="00C9658E" w:rsidRDefault="00C9658E" w:rsidP="00C9658E">
      <w:pPr>
        <w:spacing w:after="0" w:line="240" w:lineRule="auto"/>
        <w:ind w:firstLine="567"/>
        <w:jc w:val="both"/>
        <w:rPr>
          <w:rFonts w:ascii="Times New Roman" w:hAnsi="Times New Roman" w:cs="Times New Roman"/>
          <w:sz w:val="28"/>
          <w:szCs w:val="28"/>
          <w:lang w:val="kk-KZ"/>
        </w:rPr>
      </w:pPr>
      <w:r w:rsidRPr="00C9658E">
        <w:rPr>
          <w:rFonts w:ascii="Times New Roman" w:hAnsi="Times New Roman" w:cs="Times New Roman"/>
          <w:sz w:val="28"/>
          <w:szCs w:val="28"/>
          <w:lang w:val="kk-KZ"/>
        </w:rPr>
        <w:t>5. Қаптау және таңбалау.</w:t>
      </w:r>
    </w:p>
    <w:p w14:paraId="467E625F" w14:textId="39B39BB0" w:rsidR="00C9658E" w:rsidRPr="00C9658E" w:rsidRDefault="00C9658E" w:rsidP="00C9658E">
      <w:pPr>
        <w:spacing w:after="0" w:line="240" w:lineRule="auto"/>
        <w:ind w:firstLine="567"/>
        <w:jc w:val="both"/>
        <w:rPr>
          <w:rFonts w:ascii="Times New Roman" w:hAnsi="Times New Roman" w:cs="Times New Roman"/>
          <w:sz w:val="28"/>
          <w:szCs w:val="28"/>
          <w:lang w:val="kk-KZ"/>
        </w:rPr>
      </w:pPr>
      <w:r w:rsidRPr="00C9658E">
        <w:rPr>
          <w:rFonts w:ascii="Times New Roman" w:hAnsi="Times New Roman" w:cs="Times New Roman"/>
          <w:sz w:val="28"/>
          <w:szCs w:val="28"/>
          <w:lang w:val="kk-KZ"/>
        </w:rPr>
        <w:t>Дайын өнім 30 г мөлшерде ламинатталған тубаларға толтырылып, бұрандалы қақпақтармен жабылды. Қаптамалар қолданыстағы нормативтік құжаттар талаптарына сәйкес таңбаланып, кейін картон қораптарға орналастырылды.</w:t>
      </w:r>
      <w:r>
        <w:rPr>
          <w:rFonts w:ascii="Times New Roman" w:hAnsi="Times New Roman" w:cs="Times New Roman"/>
          <w:sz w:val="28"/>
          <w:szCs w:val="28"/>
          <w:lang w:val="kk-KZ"/>
        </w:rPr>
        <w:t xml:space="preserve"> </w:t>
      </w:r>
      <w:r w:rsidRPr="00C9658E">
        <w:rPr>
          <w:rFonts w:ascii="Times New Roman" w:hAnsi="Times New Roman" w:cs="Times New Roman"/>
          <w:sz w:val="28"/>
          <w:szCs w:val="28"/>
          <w:lang w:val="kk-KZ"/>
        </w:rPr>
        <w:t>Дайын гельдің сапа көрсеткіштері Қазақстан Республикасының Мемлекеттік фармакопеясы талаптары және Қазақстан Республикасы Денсаулық сақтау министрлігінің 2021 жылғы 16 ақпандағы № ҚР ДСМ-20 бұйрығына сәйкес анықталып, осы негізде сапа спецификациясы әзірленді [142–143].</w:t>
      </w:r>
    </w:p>
    <w:p w14:paraId="1979AE80" w14:textId="77777777" w:rsidR="00617D23" w:rsidRPr="00F25494" w:rsidRDefault="00617D23" w:rsidP="00F01DD1">
      <w:pPr>
        <w:spacing w:after="0" w:line="240" w:lineRule="auto"/>
        <w:jc w:val="both"/>
        <w:rPr>
          <w:rFonts w:ascii="Times New Roman" w:hAnsi="Times New Roman" w:cs="Times New Roman"/>
          <w:sz w:val="28"/>
          <w:szCs w:val="28"/>
          <w:lang w:val="kk-KZ"/>
        </w:rPr>
      </w:pPr>
    </w:p>
    <w:tbl>
      <w:tblPr>
        <w:tblpPr w:leftFromText="180" w:rightFromText="180" w:vertAnchor="text" w:horzAnchor="margin" w:tblpY="45"/>
        <w:tblW w:w="9634" w:type="dxa"/>
        <w:tblLayout w:type="fixed"/>
        <w:tblLook w:val="04A0" w:firstRow="1" w:lastRow="0" w:firstColumn="1" w:lastColumn="0" w:noHBand="0" w:noVBand="1"/>
      </w:tblPr>
      <w:tblGrid>
        <w:gridCol w:w="2980"/>
        <w:gridCol w:w="404"/>
        <w:gridCol w:w="3119"/>
        <w:gridCol w:w="438"/>
        <w:gridCol w:w="2693"/>
      </w:tblGrid>
      <w:tr w:rsidR="006F52EA" w:rsidRPr="000D31DF" w14:paraId="289376BB" w14:textId="77777777" w:rsidTr="001D5579">
        <w:trPr>
          <w:trHeight w:val="612"/>
        </w:trPr>
        <w:tc>
          <w:tcPr>
            <w:tcW w:w="2980" w:type="dxa"/>
            <w:tcBorders>
              <w:top w:val="single" w:sz="4" w:space="0" w:color="auto"/>
              <w:left w:val="single" w:sz="4" w:space="0" w:color="auto"/>
              <w:bottom w:val="single" w:sz="4" w:space="0" w:color="auto"/>
              <w:right w:val="single" w:sz="4" w:space="0" w:color="auto"/>
            </w:tcBorders>
          </w:tcPr>
          <w:p w14:paraId="49348312" w14:textId="1B75DA75" w:rsidR="006F52EA" w:rsidRPr="00C73545" w:rsidRDefault="00C73545" w:rsidP="0019390C">
            <w:pPr>
              <w:pStyle w:val="Default"/>
              <w:ind w:hanging="110"/>
              <w:jc w:val="center"/>
              <w:rPr>
                <w:i/>
                <w:color w:val="auto"/>
                <w:lang w:val="kk-KZ"/>
              </w:rPr>
            </w:pPr>
            <w:bookmarkStart w:id="10" w:name="_Hlk88748261"/>
            <w:r>
              <w:rPr>
                <w:i/>
                <w:iCs/>
                <w:color w:val="auto"/>
                <w:lang w:val="kk-KZ"/>
              </w:rPr>
              <w:t>Өсімдік шикізаты</w:t>
            </w:r>
            <w:r w:rsidR="00F1750A">
              <w:rPr>
                <w:i/>
                <w:iCs/>
                <w:color w:val="auto"/>
                <w:lang w:val="kk-KZ"/>
              </w:rPr>
              <w:t xml:space="preserve"> және </w:t>
            </w:r>
            <w:r w:rsidR="006F52EA" w:rsidRPr="000D31DF">
              <w:rPr>
                <w:i/>
                <w:iCs/>
                <w:color w:val="auto"/>
                <w:lang w:val="kk-KZ"/>
              </w:rPr>
              <w:t>аралық өнімде</w:t>
            </w:r>
            <w:r w:rsidR="006F52EA" w:rsidRPr="00C73545">
              <w:rPr>
                <w:i/>
                <w:iCs/>
                <w:color w:val="auto"/>
                <w:lang w:val="kk-KZ"/>
              </w:rPr>
              <w:t xml:space="preserve">р </w:t>
            </w:r>
          </w:p>
        </w:tc>
        <w:tc>
          <w:tcPr>
            <w:tcW w:w="404" w:type="dxa"/>
            <w:tcBorders>
              <w:left w:val="single" w:sz="4" w:space="0" w:color="auto"/>
              <w:right w:val="single" w:sz="4" w:space="0" w:color="auto"/>
            </w:tcBorders>
          </w:tcPr>
          <w:p w14:paraId="7E9537C1" w14:textId="77777777" w:rsidR="006F52EA" w:rsidRPr="000D31DF" w:rsidRDefault="006F52EA" w:rsidP="0019390C">
            <w:pPr>
              <w:spacing w:after="0" w:line="240" w:lineRule="auto"/>
              <w:ind w:hanging="110"/>
              <w:jc w:val="center"/>
              <w:rPr>
                <w:rFonts w:ascii="Times New Roman" w:hAnsi="Times New Roman" w:cs="Times New Roman"/>
                <w:i/>
                <w:sz w:val="24"/>
                <w:szCs w:val="24"/>
                <w:lang w:val="kk-KZ"/>
              </w:rPr>
            </w:pPr>
          </w:p>
          <w:p w14:paraId="3D88EEBC" w14:textId="77777777" w:rsidR="006F52EA" w:rsidRPr="000D31DF" w:rsidRDefault="006F52EA" w:rsidP="0019390C">
            <w:pPr>
              <w:spacing w:after="0" w:line="240" w:lineRule="auto"/>
              <w:ind w:hanging="110"/>
              <w:jc w:val="center"/>
              <w:rPr>
                <w:rFonts w:ascii="Times New Roman" w:hAnsi="Times New Roman" w:cs="Times New Roman"/>
                <w:i/>
                <w:sz w:val="24"/>
                <w:szCs w:val="24"/>
                <w:lang w:val="kk-KZ"/>
              </w:rPr>
            </w:pPr>
          </w:p>
          <w:p w14:paraId="493B734B" w14:textId="77777777" w:rsidR="006F52EA" w:rsidRPr="000D31DF" w:rsidRDefault="006F52EA" w:rsidP="0019390C">
            <w:pPr>
              <w:spacing w:after="0" w:line="240" w:lineRule="auto"/>
              <w:ind w:hanging="110"/>
              <w:jc w:val="center"/>
              <w:rPr>
                <w:rFonts w:ascii="Times New Roman" w:hAnsi="Times New Roman" w:cs="Times New Roman"/>
                <w:i/>
                <w:sz w:val="24"/>
                <w:szCs w:val="24"/>
                <w:lang w:val="kk-KZ"/>
              </w:rPr>
            </w:pPr>
          </w:p>
        </w:tc>
        <w:tc>
          <w:tcPr>
            <w:tcW w:w="3119" w:type="dxa"/>
            <w:tcBorders>
              <w:top w:val="single" w:sz="4" w:space="0" w:color="auto"/>
              <w:left w:val="single" w:sz="4" w:space="0" w:color="auto"/>
              <w:bottom w:val="single" w:sz="4" w:space="0" w:color="auto"/>
              <w:right w:val="single" w:sz="4" w:space="0" w:color="auto"/>
            </w:tcBorders>
          </w:tcPr>
          <w:p w14:paraId="08C2EBA7" w14:textId="4DB3E2A0" w:rsidR="006F52EA" w:rsidRPr="000D31DF" w:rsidRDefault="006F52EA" w:rsidP="0019390C">
            <w:pPr>
              <w:pStyle w:val="Default"/>
              <w:ind w:hanging="110"/>
              <w:jc w:val="center"/>
              <w:rPr>
                <w:i/>
                <w:color w:val="auto"/>
              </w:rPr>
            </w:pPr>
            <w:r w:rsidRPr="000D31DF">
              <w:rPr>
                <w:i/>
                <w:iCs/>
                <w:color w:val="auto"/>
                <w:lang w:val="kk-KZ"/>
              </w:rPr>
              <w:t>Технологиялық</w:t>
            </w:r>
            <w:r w:rsidR="00E65351">
              <w:rPr>
                <w:i/>
                <w:iCs/>
                <w:color w:val="auto"/>
                <w:lang w:val="kk-KZ"/>
              </w:rPr>
              <w:t xml:space="preserve"> </w:t>
            </w:r>
            <w:r w:rsidR="00E65351">
              <w:t xml:space="preserve"> </w:t>
            </w:r>
            <w:r w:rsidR="00E65351" w:rsidRPr="00E65351">
              <w:rPr>
                <w:i/>
                <w:iCs/>
                <w:color w:val="auto"/>
                <w:lang w:val="kk-KZ"/>
              </w:rPr>
              <w:t xml:space="preserve">үрдіс </w:t>
            </w:r>
            <w:r w:rsidRPr="000D31DF">
              <w:rPr>
                <w:i/>
                <w:iCs/>
                <w:color w:val="auto"/>
                <w:lang w:val="kk-KZ"/>
              </w:rPr>
              <w:t xml:space="preserve"> сатылар</w:t>
            </w:r>
            <w:r w:rsidR="00E65351">
              <w:rPr>
                <w:i/>
                <w:iCs/>
                <w:color w:val="auto"/>
                <w:lang w:val="kk-KZ"/>
              </w:rPr>
              <w:t>ы</w:t>
            </w:r>
          </w:p>
        </w:tc>
        <w:tc>
          <w:tcPr>
            <w:tcW w:w="438" w:type="dxa"/>
            <w:tcBorders>
              <w:left w:val="single" w:sz="4" w:space="0" w:color="auto"/>
              <w:right w:val="single" w:sz="4" w:space="0" w:color="auto"/>
            </w:tcBorders>
          </w:tcPr>
          <w:p w14:paraId="38D70C42" w14:textId="77777777" w:rsidR="006F52EA" w:rsidRPr="000D31DF" w:rsidRDefault="006F52EA" w:rsidP="0019390C">
            <w:pPr>
              <w:spacing w:after="0" w:line="240" w:lineRule="auto"/>
              <w:ind w:hanging="110"/>
              <w:jc w:val="center"/>
              <w:rPr>
                <w:rFonts w:ascii="Times New Roman" w:hAnsi="Times New Roman" w:cs="Times New Roman"/>
                <w:i/>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14:paraId="2CFE085C" w14:textId="0EAB2BE9" w:rsidR="006F52EA" w:rsidRPr="000D31DF" w:rsidRDefault="006F52EA" w:rsidP="0019390C">
            <w:pPr>
              <w:pStyle w:val="Default"/>
              <w:ind w:hanging="110"/>
              <w:jc w:val="center"/>
              <w:rPr>
                <w:i/>
                <w:iCs/>
                <w:color w:val="auto"/>
              </w:rPr>
            </w:pPr>
            <w:r w:rsidRPr="000D31DF">
              <w:rPr>
                <w:i/>
                <w:iCs/>
                <w:color w:val="auto"/>
              </w:rPr>
              <w:t xml:space="preserve">Өндіріс </w:t>
            </w:r>
            <w:r w:rsidR="00F1750A">
              <w:rPr>
                <w:i/>
                <w:iCs/>
                <w:color w:val="auto"/>
                <w:lang w:val="kk-KZ"/>
              </w:rPr>
              <w:t>кезеңіндегі</w:t>
            </w:r>
            <w:r w:rsidRPr="000D31DF">
              <w:rPr>
                <w:i/>
                <w:iCs/>
                <w:color w:val="auto"/>
              </w:rPr>
              <w:t xml:space="preserve"> бақылау</w:t>
            </w:r>
          </w:p>
        </w:tc>
      </w:tr>
      <w:tr w:rsidR="006F52EA" w:rsidRPr="000D31DF" w14:paraId="04FB6779" w14:textId="77777777" w:rsidTr="001D5579">
        <w:trPr>
          <w:trHeight w:val="150"/>
        </w:trPr>
        <w:tc>
          <w:tcPr>
            <w:tcW w:w="2980" w:type="dxa"/>
            <w:tcBorders>
              <w:top w:val="single" w:sz="4" w:space="0" w:color="auto"/>
              <w:bottom w:val="single" w:sz="4" w:space="0" w:color="auto"/>
            </w:tcBorders>
          </w:tcPr>
          <w:p w14:paraId="3C3EBE73"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tc>
        <w:tc>
          <w:tcPr>
            <w:tcW w:w="404" w:type="dxa"/>
          </w:tcPr>
          <w:p w14:paraId="4E1D0570"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tc>
        <w:tc>
          <w:tcPr>
            <w:tcW w:w="3119" w:type="dxa"/>
            <w:tcBorders>
              <w:top w:val="single" w:sz="4" w:space="0" w:color="auto"/>
              <w:bottom w:val="single" w:sz="4" w:space="0" w:color="auto"/>
            </w:tcBorders>
          </w:tcPr>
          <w:p w14:paraId="4A66745A"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r w:rsidRPr="000D31DF">
              <w:rPr>
                <w:rFonts w:ascii="Times New Roman" w:hAnsi="Times New Roman" w:cs="Times New Roman"/>
                <w:noProof/>
                <w:sz w:val="24"/>
                <w:szCs w:val="24"/>
                <w:lang w:eastAsia="ru-RU"/>
              </w:rPr>
              <mc:AlternateContent>
                <mc:Choice Requires="wps">
                  <w:drawing>
                    <wp:anchor distT="0" distB="0" distL="114300" distR="114300" simplePos="0" relativeHeight="251772928" behindDoc="0" locked="0" layoutInCell="1" allowOverlap="1" wp14:anchorId="7E0C2D38" wp14:editId="342FC318">
                      <wp:simplePos x="0" y="0"/>
                      <wp:positionH relativeFrom="column">
                        <wp:posOffset>744220</wp:posOffset>
                      </wp:positionH>
                      <wp:positionV relativeFrom="paragraph">
                        <wp:posOffset>1905</wp:posOffset>
                      </wp:positionV>
                      <wp:extent cx="45719" cy="152400"/>
                      <wp:effectExtent l="19050" t="0" r="31115" b="38100"/>
                      <wp:wrapNone/>
                      <wp:docPr id="195" name="Стрелка вниз 195"/>
                      <wp:cNvGraphicFramePr/>
                      <a:graphic xmlns:a="http://schemas.openxmlformats.org/drawingml/2006/main">
                        <a:graphicData uri="http://schemas.microsoft.com/office/word/2010/wordprocessingShape">
                          <wps:wsp>
                            <wps:cNvSpPr/>
                            <wps:spPr>
                              <a:xfrm>
                                <a:off x="0" y="0"/>
                                <a:ext cx="45719" cy="152400"/>
                              </a:xfrm>
                              <a:prstGeom prst="down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A2263D" id="Стрелка вниз 195" o:spid="_x0000_s1026" type="#_x0000_t67" style="position:absolute;margin-left:58.6pt;margin-top:.15pt;width:3.6pt;height:12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" adj="18360" fillcolor="window" strokecolor="windowText" strokeweight=".25pt"/>
                  </w:pict>
                </mc:Fallback>
              </mc:AlternateContent>
            </w:r>
          </w:p>
        </w:tc>
        <w:tc>
          <w:tcPr>
            <w:tcW w:w="438" w:type="dxa"/>
          </w:tcPr>
          <w:p w14:paraId="578A724B"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tc>
        <w:tc>
          <w:tcPr>
            <w:tcW w:w="2693" w:type="dxa"/>
            <w:tcBorders>
              <w:top w:val="single" w:sz="4" w:space="0" w:color="auto"/>
              <w:bottom w:val="single" w:sz="4" w:space="0" w:color="auto"/>
            </w:tcBorders>
          </w:tcPr>
          <w:p w14:paraId="754F79AA"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tc>
      </w:tr>
      <w:tr w:rsidR="006F52EA" w:rsidRPr="000D31DF" w14:paraId="35D15430" w14:textId="77777777" w:rsidTr="001D5579">
        <w:trPr>
          <w:trHeight w:val="1045"/>
        </w:trPr>
        <w:tc>
          <w:tcPr>
            <w:tcW w:w="2980" w:type="dxa"/>
            <w:tcBorders>
              <w:top w:val="single" w:sz="4" w:space="0" w:color="auto"/>
              <w:left w:val="single" w:sz="4" w:space="0" w:color="auto"/>
              <w:bottom w:val="single" w:sz="4" w:space="0" w:color="auto"/>
              <w:right w:val="single" w:sz="4" w:space="0" w:color="auto"/>
            </w:tcBorders>
          </w:tcPr>
          <w:p w14:paraId="3BBD320C" w14:textId="3C59455E" w:rsidR="006F52EA" w:rsidRPr="000D31DF" w:rsidRDefault="0019390C" w:rsidP="0019390C">
            <w:pPr>
              <w:spacing w:after="0" w:line="240" w:lineRule="auto"/>
              <w:rPr>
                <w:rFonts w:ascii="Times New Roman" w:hAnsi="Times New Roman" w:cs="Times New Roman"/>
                <w:sz w:val="24"/>
                <w:szCs w:val="24"/>
                <w:lang w:val="kk-KZ"/>
              </w:rPr>
            </w:pPr>
            <w:r w:rsidRPr="0019390C">
              <w:rPr>
                <w:rFonts w:ascii="Times New Roman" w:hAnsi="Times New Roman" w:cs="Times New Roman"/>
                <w:bCs/>
                <w:i/>
                <w:color w:val="202124"/>
                <w:sz w:val="24"/>
                <w:szCs w:val="24"/>
                <w:lang w:val="kk-KZ"/>
              </w:rPr>
              <w:t>Ferula songarica</w:t>
            </w:r>
            <w:r w:rsidRPr="0019390C">
              <w:rPr>
                <w:rFonts w:ascii="Times New Roman" w:hAnsi="Times New Roman" w:cs="Times New Roman"/>
                <w:color w:val="202124"/>
                <w:sz w:val="24"/>
                <w:szCs w:val="24"/>
                <w:lang w:val="kk-KZ"/>
              </w:rPr>
              <w:t xml:space="preserve"> </w:t>
            </w:r>
            <w:r w:rsidR="006F52EA" w:rsidRPr="000D31DF">
              <w:rPr>
                <w:rFonts w:ascii="Times New Roman" w:hAnsi="Times New Roman" w:cs="Times New Roman"/>
                <w:color w:val="202124"/>
                <w:sz w:val="24"/>
                <w:szCs w:val="24"/>
                <w:lang w:val="kk-KZ"/>
              </w:rPr>
              <w:t xml:space="preserve"> </w:t>
            </w:r>
            <w:r w:rsidR="0029054E">
              <w:rPr>
                <w:rFonts w:ascii="Times New Roman" w:hAnsi="Times New Roman" w:cs="Times New Roman"/>
                <w:color w:val="202124"/>
                <w:sz w:val="24"/>
                <w:szCs w:val="24"/>
                <w:lang w:val="kk-KZ"/>
              </w:rPr>
              <w:t>жер асты бөлігін</w:t>
            </w:r>
            <w:r w:rsidR="00C73545">
              <w:rPr>
                <w:rFonts w:ascii="Times New Roman" w:hAnsi="Times New Roman" w:cs="Times New Roman"/>
                <w:color w:val="202124"/>
                <w:sz w:val="24"/>
                <w:szCs w:val="24"/>
                <w:lang w:val="kk-KZ"/>
              </w:rPr>
              <w:t>ен алынған</w:t>
            </w:r>
            <w:r w:rsidR="0029054E">
              <w:rPr>
                <w:rFonts w:ascii="Times New Roman" w:hAnsi="Times New Roman" w:cs="Times New Roman"/>
                <w:color w:val="202124"/>
                <w:sz w:val="24"/>
                <w:szCs w:val="24"/>
                <w:lang w:val="kk-KZ"/>
              </w:rPr>
              <w:t xml:space="preserve"> </w:t>
            </w:r>
            <w:r w:rsidR="00F1750A">
              <w:rPr>
                <w:rFonts w:ascii="Times New Roman" w:hAnsi="Times New Roman" w:cs="Times New Roman"/>
                <w:sz w:val="24"/>
                <w:szCs w:val="24"/>
                <w:shd w:val="clear" w:color="auto" w:fill="FFFFFF"/>
                <w:lang w:val="kk-KZ"/>
              </w:rPr>
              <w:t>эфир майы</w:t>
            </w:r>
            <w:r w:rsidR="006F52EA" w:rsidRPr="000D31DF">
              <w:rPr>
                <w:rFonts w:ascii="Times New Roman" w:hAnsi="Times New Roman" w:cs="Times New Roman"/>
                <w:noProof/>
                <w:sz w:val="24"/>
                <w:szCs w:val="24"/>
                <w:lang w:val="kk-KZ"/>
              </w:rPr>
              <w:t>, глицерин,</w:t>
            </w:r>
            <w:r w:rsidR="00C73545">
              <w:t xml:space="preserve"> </w:t>
            </w:r>
            <w:r w:rsidR="00C73545" w:rsidRPr="00C73545">
              <w:rPr>
                <w:rFonts w:ascii="Times New Roman" w:hAnsi="Times New Roman" w:cs="Times New Roman"/>
                <w:noProof/>
                <w:sz w:val="24"/>
                <w:szCs w:val="24"/>
                <w:lang w:val="kk-KZ"/>
              </w:rPr>
              <w:t xml:space="preserve">10% натрий гидроксиді ерітіндісі </w:t>
            </w:r>
            <w:r w:rsidR="007C7233">
              <w:rPr>
                <w:rFonts w:ascii="Times New Roman" w:hAnsi="Times New Roman" w:cs="Times New Roman"/>
                <w:noProof/>
                <w:sz w:val="24"/>
                <w:szCs w:val="24"/>
                <w:lang w:val="kk-KZ"/>
              </w:rPr>
              <w:t>,</w:t>
            </w:r>
            <w:r w:rsidR="007C7233" w:rsidRPr="007C7233">
              <w:rPr>
                <w:rFonts w:ascii="Times New Roman" w:hAnsi="Times New Roman" w:cs="Times New Roman"/>
                <w:noProof/>
                <w:sz w:val="24"/>
                <w:szCs w:val="24"/>
                <w:lang w:val="kk-KZ"/>
              </w:rPr>
              <w:t xml:space="preserve">  </w:t>
            </w:r>
            <w:r w:rsidR="006F52EA" w:rsidRPr="000D31DF">
              <w:rPr>
                <w:rFonts w:ascii="Times New Roman" w:hAnsi="Times New Roman" w:cs="Times New Roman"/>
                <w:noProof/>
                <w:sz w:val="24"/>
                <w:szCs w:val="24"/>
                <w:lang w:val="kk-KZ"/>
              </w:rPr>
              <w:t xml:space="preserve"> твин-80</w:t>
            </w:r>
            <w:r w:rsidR="00C73545">
              <w:rPr>
                <w:rFonts w:ascii="Times New Roman" w:hAnsi="Times New Roman" w:cs="Times New Roman"/>
                <w:noProof/>
                <w:sz w:val="24"/>
                <w:szCs w:val="24"/>
                <w:lang w:val="kk-KZ"/>
              </w:rPr>
              <w:t xml:space="preserve"> </w:t>
            </w:r>
            <w:r w:rsidR="00C73545">
              <w:t xml:space="preserve"> </w:t>
            </w:r>
            <w:r w:rsidR="00C73545" w:rsidRPr="00C73545">
              <w:rPr>
                <w:rFonts w:ascii="Times New Roman" w:hAnsi="Times New Roman" w:cs="Times New Roman"/>
                <w:noProof/>
                <w:sz w:val="24"/>
                <w:szCs w:val="24"/>
                <w:lang w:val="kk-KZ"/>
              </w:rPr>
              <w:t>(полисорбат-80)</w:t>
            </w:r>
            <w:r w:rsidR="006F52EA" w:rsidRPr="000D31DF">
              <w:rPr>
                <w:rFonts w:ascii="Times New Roman" w:hAnsi="Times New Roman" w:cs="Times New Roman"/>
                <w:noProof/>
                <w:sz w:val="24"/>
                <w:szCs w:val="24"/>
                <w:lang w:val="kk-KZ"/>
              </w:rPr>
              <w:t xml:space="preserve">, </w:t>
            </w:r>
            <w:r w:rsidR="006F52EA" w:rsidRPr="000D31DF">
              <w:rPr>
                <w:rFonts w:ascii="Times New Roman" w:hAnsi="Times New Roman" w:cs="Times New Roman"/>
                <w:sz w:val="24"/>
                <w:szCs w:val="24"/>
                <w:lang w:val="kk-KZ"/>
              </w:rPr>
              <w:t xml:space="preserve"> </w:t>
            </w:r>
            <w:r w:rsidR="009236A3">
              <w:rPr>
                <w:rFonts w:ascii="Times New Roman" w:hAnsi="Times New Roman" w:cs="Times New Roman"/>
                <w:noProof/>
                <w:sz w:val="24"/>
                <w:szCs w:val="24"/>
                <w:lang w:val="kk-KZ"/>
              </w:rPr>
              <w:t>бензил спирт</w:t>
            </w:r>
            <w:r w:rsidR="00617D23">
              <w:rPr>
                <w:rFonts w:ascii="Times New Roman" w:hAnsi="Times New Roman" w:cs="Times New Roman"/>
                <w:noProof/>
                <w:sz w:val="24"/>
                <w:szCs w:val="24"/>
                <w:lang w:val="kk-KZ"/>
              </w:rPr>
              <w:t>і</w:t>
            </w:r>
            <w:r w:rsidR="006F52EA" w:rsidRPr="000D31DF">
              <w:rPr>
                <w:rFonts w:ascii="Times New Roman" w:hAnsi="Times New Roman" w:cs="Times New Roman"/>
                <w:noProof/>
                <w:sz w:val="24"/>
                <w:szCs w:val="24"/>
                <w:lang w:val="kk-KZ"/>
              </w:rPr>
              <w:t>, тазартылған с</w:t>
            </w:r>
            <w:r w:rsidR="00C73545">
              <w:rPr>
                <w:rFonts w:ascii="Times New Roman" w:hAnsi="Times New Roman" w:cs="Times New Roman"/>
                <w:noProof/>
                <w:sz w:val="24"/>
                <w:szCs w:val="24"/>
                <w:lang w:val="kk-KZ"/>
              </w:rPr>
              <w:t>у,</w:t>
            </w:r>
            <w:r w:rsidR="006F52EA" w:rsidRPr="000D31DF">
              <w:rPr>
                <w:rFonts w:ascii="Times New Roman" w:hAnsi="Times New Roman" w:cs="Times New Roman"/>
                <w:noProof/>
                <w:sz w:val="24"/>
                <w:szCs w:val="24"/>
                <w:lang w:val="kk-KZ"/>
              </w:rPr>
              <w:t xml:space="preserve"> </w:t>
            </w:r>
            <w:r w:rsidR="006F52EA" w:rsidRPr="000D31DF">
              <w:rPr>
                <w:rFonts w:ascii="Times New Roman" w:hAnsi="Times New Roman" w:cs="Times New Roman"/>
                <w:sz w:val="24"/>
                <w:szCs w:val="24"/>
                <w:lang w:val="kk-KZ"/>
              </w:rPr>
              <w:t xml:space="preserve">натрий </w:t>
            </w:r>
            <w:r w:rsidR="00C73545">
              <w:t xml:space="preserve"> </w:t>
            </w:r>
            <w:r w:rsidR="00C73545" w:rsidRPr="00C73545">
              <w:rPr>
                <w:rFonts w:ascii="Times New Roman" w:hAnsi="Times New Roman" w:cs="Times New Roman"/>
                <w:sz w:val="24"/>
                <w:szCs w:val="24"/>
                <w:lang w:val="kk-KZ"/>
              </w:rPr>
              <w:t xml:space="preserve">карбоксиметилцеллюлозасы </w:t>
            </w:r>
            <w:r w:rsidR="006F52EA" w:rsidRPr="000D31DF">
              <w:rPr>
                <w:rFonts w:ascii="Times New Roman" w:hAnsi="Times New Roman" w:cs="Times New Roman"/>
                <w:noProof/>
                <w:sz w:val="24"/>
                <w:szCs w:val="24"/>
                <w:lang w:val="kk-KZ"/>
              </w:rPr>
              <w:t xml:space="preserve">  </w:t>
            </w:r>
          </w:p>
        </w:tc>
        <w:tc>
          <w:tcPr>
            <w:tcW w:w="404" w:type="dxa"/>
            <w:tcBorders>
              <w:left w:val="single" w:sz="4" w:space="0" w:color="auto"/>
              <w:right w:val="single" w:sz="4" w:space="0" w:color="auto"/>
            </w:tcBorders>
          </w:tcPr>
          <w:p w14:paraId="6435CCD3"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p w14:paraId="7EFFAC04"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r w:rsidRPr="000D31DF">
              <w:rPr>
                <w:rFonts w:ascii="Times New Roman" w:hAnsi="Times New Roman" w:cs="Times New Roman"/>
                <w:noProof/>
                <w:sz w:val="24"/>
                <w:szCs w:val="24"/>
                <w:lang w:eastAsia="ru-RU"/>
              </w:rPr>
              <mc:AlternateContent>
                <mc:Choice Requires="wps">
                  <w:drawing>
                    <wp:anchor distT="0" distB="0" distL="114300" distR="114300" simplePos="0" relativeHeight="251781120" behindDoc="0" locked="0" layoutInCell="1" allowOverlap="1" wp14:anchorId="275C2C0A" wp14:editId="16123794">
                      <wp:simplePos x="0" y="0"/>
                      <wp:positionH relativeFrom="column">
                        <wp:posOffset>-69850</wp:posOffset>
                      </wp:positionH>
                      <wp:positionV relativeFrom="paragraph">
                        <wp:posOffset>82550</wp:posOffset>
                      </wp:positionV>
                      <wp:extent cx="241300" cy="57150"/>
                      <wp:effectExtent l="0" t="19050" r="44450" b="38100"/>
                      <wp:wrapNone/>
                      <wp:docPr id="204" name="Стрелка вправо 204"/>
                      <wp:cNvGraphicFramePr/>
                      <a:graphic xmlns:a="http://schemas.openxmlformats.org/drawingml/2006/main">
                        <a:graphicData uri="http://schemas.microsoft.com/office/word/2010/wordprocessingShape">
                          <wps:wsp>
                            <wps:cNvSpPr/>
                            <wps:spPr>
                              <a:xfrm>
                                <a:off x="0" y="0"/>
                                <a:ext cx="241300" cy="57150"/>
                              </a:xfrm>
                              <a:prstGeom prst="rightArrow">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D719A8" id="Стрелка вправо 204" o:spid="_x0000_s1026" type="#_x0000_t13" style="position:absolute;margin-left:-5.5pt;margin-top:6.5pt;width:19pt;height:4.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" adj="19042" fillcolor="white [3212]" strokecolor="black [3213]" strokeweight=".25pt"/>
                  </w:pict>
                </mc:Fallback>
              </mc:AlternateContent>
            </w:r>
          </w:p>
          <w:p w14:paraId="31770ED7"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p w14:paraId="3F810B79"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tc>
        <w:tc>
          <w:tcPr>
            <w:tcW w:w="3119" w:type="dxa"/>
            <w:tcBorders>
              <w:top w:val="single" w:sz="4" w:space="0" w:color="auto"/>
              <w:left w:val="single" w:sz="4" w:space="0" w:color="auto"/>
              <w:bottom w:val="single" w:sz="4" w:space="0" w:color="auto"/>
              <w:right w:val="single" w:sz="4" w:space="0" w:color="auto"/>
            </w:tcBorders>
          </w:tcPr>
          <w:p w14:paraId="7115FAB5" w14:textId="77777777" w:rsidR="00F1750A" w:rsidRDefault="006F52EA" w:rsidP="00F1750A">
            <w:pPr>
              <w:spacing w:after="0" w:line="240" w:lineRule="auto"/>
              <w:ind w:firstLine="44"/>
              <w:rPr>
                <w:rFonts w:ascii="Times New Roman" w:hAnsi="Times New Roman" w:cs="Times New Roman"/>
                <w:b/>
                <w:sz w:val="24"/>
                <w:szCs w:val="24"/>
                <w:lang w:val="kk-KZ"/>
              </w:rPr>
            </w:pPr>
            <w:r w:rsidRPr="000D31DF">
              <w:rPr>
                <w:rFonts w:ascii="Times New Roman" w:hAnsi="Times New Roman" w:cs="Times New Roman"/>
                <w:b/>
                <w:sz w:val="24"/>
                <w:szCs w:val="24"/>
                <w:lang w:val="kk-KZ"/>
              </w:rPr>
              <w:t xml:space="preserve">               1-саты</w:t>
            </w:r>
          </w:p>
          <w:p w14:paraId="63C3656E" w14:textId="298EE9BE" w:rsidR="006F52EA" w:rsidRPr="000D31DF" w:rsidRDefault="00F1750A" w:rsidP="00F1750A">
            <w:pPr>
              <w:spacing w:after="0" w:line="240" w:lineRule="auto"/>
              <w:ind w:firstLine="44"/>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6F52EA" w:rsidRPr="000D31DF">
              <w:rPr>
                <w:rFonts w:ascii="Times New Roman" w:hAnsi="Times New Roman" w:cs="Times New Roman"/>
                <w:sz w:val="24"/>
                <w:szCs w:val="24"/>
                <w:lang w:val="kk-KZ"/>
              </w:rPr>
              <w:t>Шикізат</w:t>
            </w:r>
            <w:r>
              <w:rPr>
                <w:rFonts w:ascii="Times New Roman" w:hAnsi="Times New Roman" w:cs="Times New Roman"/>
                <w:sz w:val="24"/>
                <w:szCs w:val="24"/>
                <w:lang w:val="kk-KZ"/>
              </w:rPr>
              <w:t>ты</w:t>
            </w:r>
            <w:r w:rsidR="006F52EA" w:rsidRPr="000D31DF">
              <w:rPr>
                <w:rFonts w:ascii="Times New Roman" w:hAnsi="Times New Roman" w:cs="Times New Roman"/>
                <w:sz w:val="24"/>
                <w:szCs w:val="24"/>
                <w:lang w:val="kk-KZ"/>
              </w:rPr>
              <w:t xml:space="preserve"> дайындау</w:t>
            </w:r>
          </w:p>
          <w:p w14:paraId="5A170646" w14:textId="7D221094" w:rsidR="006F52EA" w:rsidRPr="000D31DF" w:rsidRDefault="00C73545" w:rsidP="00C7354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6F52EA" w:rsidRPr="000D31DF">
              <w:rPr>
                <w:rFonts w:ascii="Times New Roman" w:hAnsi="Times New Roman" w:cs="Times New Roman"/>
                <w:sz w:val="24"/>
                <w:szCs w:val="24"/>
                <w:lang w:val="kk-KZ"/>
              </w:rPr>
              <w:t>Таразы</w:t>
            </w:r>
            <w:r>
              <w:rPr>
                <w:rFonts w:ascii="Times New Roman" w:hAnsi="Times New Roman" w:cs="Times New Roman"/>
                <w:sz w:val="24"/>
                <w:szCs w:val="24"/>
                <w:lang w:val="kk-KZ"/>
              </w:rPr>
              <w:t>да өлшеу</w:t>
            </w:r>
          </w:p>
        </w:tc>
        <w:tc>
          <w:tcPr>
            <w:tcW w:w="438" w:type="dxa"/>
            <w:tcBorders>
              <w:left w:val="single" w:sz="4" w:space="0" w:color="auto"/>
              <w:right w:val="single" w:sz="4" w:space="0" w:color="auto"/>
            </w:tcBorders>
          </w:tcPr>
          <w:p w14:paraId="4058990D" w14:textId="77777777" w:rsidR="006F52EA" w:rsidRPr="000D31DF" w:rsidRDefault="006F52EA" w:rsidP="004B2967">
            <w:pPr>
              <w:spacing w:after="0" w:line="240" w:lineRule="auto"/>
              <w:ind w:firstLine="567"/>
              <w:rPr>
                <w:rFonts w:ascii="Times New Roman" w:hAnsi="Times New Roman" w:cs="Times New Roman"/>
                <w:sz w:val="24"/>
                <w:szCs w:val="24"/>
                <w:lang w:val="kk-KZ"/>
              </w:rPr>
            </w:pPr>
            <w:r w:rsidRPr="000D31DF">
              <w:rPr>
                <w:rFonts w:ascii="Times New Roman" w:hAnsi="Times New Roman" w:cs="Times New Roman"/>
                <w:noProof/>
                <w:sz w:val="24"/>
                <w:szCs w:val="24"/>
                <w:lang w:eastAsia="ru-RU"/>
              </w:rPr>
              <mc:AlternateContent>
                <mc:Choice Requires="wps">
                  <w:drawing>
                    <wp:anchor distT="0" distB="0" distL="114300" distR="114300" simplePos="0" relativeHeight="251787264" behindDoc="0" locked="0" layoutInCell="1" allowOverlap="1" wp14:anchorId="53EAE83B" wp14:editId="75DBF380">
                      <wp:simplePos x="0" y="0"/>
                      <wp:positionH relativeFrom="column">
                        <wp:posOffset>-97155</wp:posOffset>
                      </wp:positionH>
                      <wp:positionV relativeFrom="paragraph">
                        <wp:posOffset>317500</wp:posOffset>
                      </wp:positionV>
                      <wp:extent cx="260350" cy="45719"/>
                      <wp:effectExtent l="19050" t="19050" r="25400" b="31115"/>
                      <wp:wrapNone/>
                      <wp:docPr id="211" name="Стрелка влево 211"/>
                      <wp:cNvGraphicFramePr/>
                      <a:graphic xmlns:a="http://schemas.openxmlformats.org/drawingml/2006/main">
                        <a:graphicData uri="http://schemas.microsoft.com/office/word/2010/wordprocessingShape">
                          <wps:wsp>
                            <wps:cNvSpPr/>
                            <wps:spPr>
                              <a:xfrm>
                                <a:off x="0" y="0"/>
                                <a:ext cx="260350" cy="45719"/>
                              </a:xfrm>
                              <a:prstGeom prst="leftArrow">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AC454B" id="Стрелка влево 211" o:spid="_x0000_s1026" type="#_x0000_t66" style="position:absolute;margin-left:-7.65pt;margin-top:25pt;width:20.5pt;height:3.6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" adj="1897" fillcolor="white [3212]" strokecolor="black [3213]" strokeweight=".25pt"/>
                  </w:pict>
                </mc:Fallback>
              </mc:AlternateContent>
            </w:r>
          </w:p>
        </w:tc>
        <w:tc>
          <w:tcPr>
            <w:tcW w:w="2693" w:type="dxa"/>
            <w:tcBorders>
              <w:top w:val="single" w:sz="4" w:space="0" w:color="auto"/>
              <w:left w:val="single" w:sz="4" w:space="0" w:color="auto"/>
              <w:bottom w:val="single" w:sz="4" w:space="0" w:color="auto"/>
              <w:right w:val="single" w:sz="4" w:space="0" w:color="auto"/>
            </w:tcBorders>
          </w:tcPr>
          <w:p w14:paraId="21F45799" w14:textId="7D1991F7" w:rsidR="006F52EA" w:rsidRPr="000D31DF" w:rsidRDefault="00F1750A" w:rsidP="0019390C">
            <w:pPr>
              <w:spacing w:after="0" w:line="240" w:lineRule="auto"/>
              <w:jc w:val="center"/>
              <w:rPr>
                <w:rFonts w:ascii="Times New Roman" w:hAnsi="Times New Roman" w:cs="Times New Roman"/>
                <w:sz w:val="24"/>
                <w:szCs w:val="24"/>
                <w:lang w:val="kk-KZ"/>
              </w:rPr>
            </w:pPr>
            <w:r w:rsidRPr="00F1750A">
              <w:rPr>
                <w:rFonts w:ascii="Times New Roman" w:hAnsi="Times New Roman" w:cs="Times New Roman"/>
                <w:color w:val="000000" w:themeColor="text1"/>
                <w:sz w:val="24"/>
                <w:szCs w:val="24"/>
                <w:lang w:val="kk-KZ"/>
              </w:rPr>
              <w:t>Құрамдас бөліктердің массасы</w:t>
            </w:r>
          </w:p>
        </w:tc>
      </w:tr>
      <w:tr w:rsidR="006F52EA" w:rsidRPr="000D31DF" w14:paraId="65F2C772" w14:textId="77777777" w:rsidTr="001D5579">
        <w:trPr>
          <w:trHeight w:val="256"/>
        </w:trPr>
        <w:tc>
          <w:tcPr>
            <w:tcW w:w="2980" w:type="dxa"/>
            <w:tcBorders>
              <w:top w:val="single" w:sz="4" w:space="0" w:color="auto"/>
              <w:bottom w:val="single" w:sz="4" w:space="0" w:color="auto"/>
            </w:tcBorders>
          </w:tcPr>
          <w:p w14:paraId="3A97737B"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tc>
        <w:tc>
          <w:tcPr>
            <w:tcW w:w="404" w:type="dxa"/>
          </w:tcPr>
          <w:p w14:paraId="5F35F871"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tc>
        <w:tc>
          <w:tcPr>
            <w:tcW w:w="3119" w:type="dxa"/>
            <w:tcBorders>
              <w:top w:val="single" w:sz="4" w:space="0" w:color="auto"/>
              <w:bottom w:val="single" w:sz="4" w:space="0" w:color="auto"/>
            </w:tcBorders>
          </w:tcPr>
          <w:p w14:paraId="3489012F" w14:textId="77777777" w:rsidR="006F52EA" w:rsidRPr="000D31DF" w:rsidRDefault="006F52EA" w:rsidP="004B2967">
            <w:pPr>
              <w:spacing w:after="0" w:line="240" w:lineRule="auto"/>
              <w:ind w:firstLine="567"/>
              <w:jc w:val="center"/>
              <w:rPr>
                <w:rFonts w:ascii="Times New Roman" w:hAnsi="Times New Roman" w:cs="Times New Roman"/>
                <w:b/>
                <w:sz w:val="24"/>
                <w:szCs w:val="24"/>
                <w:lang w:val="kk-KZ"/>
              </w:rPr>
            </w:pPr>
            <w:r w:rsidRPr="000D31DF">
              <w:rPr>
                <w:rFonts w:ascii="Times New Roman" w:hAnsi="Times New Roman" w:cs="Times New Roman"/>
                <w:noProof/>
                <w:sz w:val="24"/>
                <w:szCs w:val="24"/>
                <w:lang w:eastAsia="ru-RU"/>
              </w:rPr>
              <mc:AlternateContent>
                <mc:Choice Requires="wps">
                  <w:drawing>
                    <wp:anchor distT="0" distB="0" distL="114300" distR="114300" simplePos="0" relativeHeight="251773952" behindDoc="0" locked="0" layoutInCell="1" allowOverlap="1" wp14:anchorId="12196E10" wp14:editId="74A01953">
                      <wp:simplePos x="0" y="0"/>
                      <wp:positionH relativeFrom="column">
                        <wp:posOffset>762000</wp:posOffset>
                      </wp:positionH>
                      <wp:positionV relativeFrom="paragraph">
                        <wp:posOffset>-1905</wp:posOffset>
                      </wp:positionV>
                      <wp:extent cx="45719" cy="209550"/>
                      <wp:effectExtent l="19050" t="0" r="31115" b="38100"/>
                      <wp:wrapNone/>
                      <wp:docPr id="196" name="Стрелка вниз 196"/>
                      <wp:cNvGraphicFramePr/>
                      <a:graphic xmlns:a="http://schemas.openxmlformats.org/drawingml/2006/main">
                        <a:graphicData uri="http://schemas.microsoft.com/office/word/2010/wordprocessingShape">
                          <wps:wsp>
                            <wps:cNvSpPr/>
                            <wps:spPr>
                              <a:xfrm>
                                <a:off x="0" y="0"/>
                                <a:ext cx="45719" cy="209550"/>
                              </a:xfrm>
                              <a:prstGeom prst="down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23B83A" id="Стрелка вниз 196" o:spid="_x0000_s1026" type="#_x0000_t67" style="position:absolute;margin-left:60pt;margin-top:-.15pt;width:3.6pt;height:1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" adj="19244" fillcolor="window" strokecolor="windowText" strokeweight=".25pt"/>
                  </w:pict>
                </mc:Fallback>
              </mc:AlternateContent>
            </w:r>
          </w:p>
        </w:tc>
        <w:tc>
          <w:tcPr>
            <w:tcW w:w="438" w:type="dxa"/>
          </w:tcPr>
          <w:p w14:paraId="06FF44C4" w14:textId="77777777" w:rsidR="006F52EA" w:rsidRPr="000D31DF" w:rsidRDefault="006F52EA" w:rsidP="004B2967">
            <w:pPr>
              <w:spacing w:after="0" w:line="240" w:lineRule="auto"/>
              <w:ind w:firstLine="567"/>
              <w:jc w:val="center"/>
              <w:rPr>
                <w:rFonts w:ascii="Times New Roman" w:hAnsi="Times New Roman" w:cs="Times New Roman"/>
                <w:b/>
                <w:sz w:val="24"/>
                <w:szCs w:val="24"/>
                <w:lang w:val="kk-KZ"/>
              </w:rPr>
            </w:pPr>
          </w:p>
        </w:tc>
        <w:tc>
          <w:tcPr>
            <w:tcW w:w="2693" w:type="dxa"/>
            <w:tcBorders>
              <w:top w:val="single" w:sz="4" w:space="0" w:color="auto"/>
              <w:bottom w:val="single" w:sz="4" w:space="0" w:color="auto"/>
            </w:tcBorders>
          </w:tcPr>
          <w:p w14:paraId="09FDBAC5"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tc>
      </w:tr>
      <w:tr w:rsidR="006F52EA" w:rsidRPr="00A33E2F" w14:paraId="3A0E0DB6" w14:textId="77777777" w:rsidTr="001D5579">
        <w:trPr>
          <w:trHeight w:val="922"/>
        </w:trPr>
        <w:tc>
          <w:tcPr>
            <w:tcW w:w="2980" w:type="dxa"/>
            <w:tcBorders>
              <w:top w:val="single" w:sz="4" w:space="0" w:color="auto"/>
              <w:left w:val="single" w:sz="4" w:space="0" w:color="auto"/>
              <w:bottom w:val="single" w:sz="4" w:space="0" w:color="auto"/>
              <w:right w:val="single" w:sz="4" w:space="0" w:color="auto"/>
            </w:tcBorders>
          </w:tcPr>
          <w:p w14:paraId="2DDA3CE1" w14:textId="3E55B347" w:rsidR="006F52EA" w:rsidRPr="000D31DF" w:rsidRDefault="006F52EA" w:rsidP="004B2967">
            <w:pPr>
              <w:spacing w:after="0" w:line="240" w:lineRule="auto"/>
              <w:ind w:firstLine="567"/>
              <w:rPr>
                <w:rFonts w:ascii="Times New Roman" w:hAnsi="Times New Roman" w:cs="Times New Roman"/>
                <w:sz w:val="24"/>
                <w:szCs w:val="24"/>
                <w:lang w:val="kk-KZ"/>
              </w:rPr>
            </w:pPr>
            <w:r w:rsidRPr="000D31DF">
              <w:rPr>
                <w:rFonts w:ascii="Times New Roman" w:hAnsi="Times New Roman" w:cs="Times New Roman"/>
                <w:noProof/>
                <w:sz w:val="24"/>
                <w:szCs w:val="24"/>
                <w:lang w:val="kk-KZ"/>
              </w:rPr>
              <w:t>Тазартылған су</w:t>
            </w:r>
            <w:r w:rsidR="00C73545">
              <w:rPr>
                <w:rFonts w:ascii="Times New Roman" w:hAnsi="Times New Roman" w:cs="Times New Roman"/>
                <w:noProof/>
                <w:sz w:val="24"/>
                <w:szCs w:val="24"/>
                <w:lang w:val="kk-KZ"/>
              </w:rPr>
              <w:t>,</w:t>
            </w:r>
            <w:r w:rsidRPr="000D31DF">
              <w:rPr>
                <w:rFonts w:ascii="Times New Roman" w:hAnsi="Times New Roman" w:cs="Times New Roman"/>
                <w:noProof/>
                <w:sz w:val="24"/>
                <w:szCs w:val="24"/>
                <w:lang w:val="kk-KZ"/>
              </w:rPr>
              <w:t xml:space="preserve"> </w:t>
            </w:r>
            <w:r w:rsidRPr="000D31DF">
              <w:rPr>
                <w:rFonts w:ascii="Times New Roman" w:hAnsi="Times New Roman" w:cs="Times New Roman"/>
                <w:sz w:val="24"/>
                <w:szCs w:val="24"/>
              </w:rPr>
              <w:t xml:space="preserve"> натрий </w:t>
            </w:r>
            <w:r w:rsidR="00C73545">
              <w:t xml:space="preserve"> </w:t>
            </w:r>
            <w:r w:rsidR="00C73545" w:rsidRPr="00C73545">
              <w:rPr>
                <w:rFonts w:ascii="Times New Roman" w:hAnsi="Times New Roman" w:cs="Times New Roman"/>
                <w:sz w:val="24"/>
                <w:szCs w:val="24"/>
              </w:rPr>
              <w:t>карбоксиметилцеллюлозасы</w:t>
            </w:r>
          </w:p>
        </w:tc>
        <w:tc>
          <w:tcPr>
            <w:tcW w:w="404" w:type="dxa"/>
            <w:tcBorders>
              <w:left w:val="single" w:sz="4" w:space="0" w:color="auto"/>
              <w:right w:val="single" w:sz="4" w:space="0" w:color="auto"/>
            </w:tcBorders>
          </w:tcPr>
          <w:p w14:paraId="285E3CC3"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r w:rsidRPr="000D31DF">
              <w:rPr>
                <w:rFonts w:ascii="Times New Roman" w:hAnsi="Times New Roman" w:cs="Times New Roman"/>
                <w:noProof/>
                <w:sz w:val="24"/>
                <w:szCs w:val="24"/>
                <w:lang w:eastAsia="ru-RU"/>
              </w:rPr>
              <mc:AlternateContent>
                <mc:Choice Requires="wps">
                  <w:drawing>
                    <wp:anchor distT="0" distB="0" distL="114300" distR="114300" simplePos="0" relativeHeight="251782144" behindDoc="0" locked="0" layoutInCell="1" allowOverlap="1" wp14:anchorId="3CF88A3A" wp14:editId="25DB9D54">
                      <wp:simplePos x="0" y="0"/>
                      <wp:positionH relativeFrom="column">
                        <wp:posOffset>-63500</wp:posOffset>
                      </wp:positionH>
                      <wp:positionV relativeFrom="paragraph">
                        <wp:posOffset>242570</wp:posOffset>
                      </wp:positionV>
                      <wp:extent cx="241300" cy="57150"/>
                      <wp:effectExtent l="0" t="19050" r="44450" b="38100"/>
                      <wp:wrapNone/>
                      <wp:docPr id="205" name="Стрелка вправо 205"/>
                      <wp:cNvGraphicFramePr/>
                      <a:graphic xmlns:a="http://schemas.openxmlformats.org/drawingml/2006/main">
                        <a:graphicData uri="http://schemas.microsoft.com/office/word/2010/wordprocessingShape">
                          <wps:wsp>
                            <wps:cNvSpPr/>
                            <wps:spPr>
                              <a:xfrm>
                                <a:off x="0" y="0"/>
                                <a:ext cx="241300" cy="57150"/>
                              </a:xfrm>
                              <a:prstGeom prst="rightArrow">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2D84BE" id="Стрелка вправо 205" o:spid="_x0000_s1026" type="#_x0000_t13" style="position:absolute;margin-left:-5pt;margin-top:19.1pt;width:19pt;height:4.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" adj="19042" fillcolor="white [3212]" strokecolor="black [3213]" strokeweight=".25pt"/>
                  </w:pict>
                </mc:Fallback>
              </mc:AlternateContent>
            </w:r>
          </w:p>
        </w:tc>
        <w:tc>
          <w:tcPr>
            <w:tcW w:w="3119" w:type="dxa"/>
            <w:tcBorders>
              <w:top w:val="single" w:sz="4" w:space="0" w:color="auto"/>
              <w:left w:val="single" w:sz="4" w:space="0" w:color="auto"/>
              <w:bottom w:val="single" w:sz="4" w:space="0" w:color="auto"/>
              <w:right w:val="single" w:sz="4" w:space="0" w:color="auto"/>
            </w:tcBorders>
          </w:tcPr>
          <w:p w14:paraId="424DC115" w14:textId="4E58B0B9" w:rsidR="006F52EA" w:rsidRPr="000D31DF" w:rsidRDefault="006F52EA" w:rsidP="0019390C">
            <w:pPr>
              <w:spacing w:after="0" w:line="240" w:lineRule="auto"/>
              <w:ind w:hanging="98"/>
              <w:jc w:val="center"/>
              <w:rPr>
                <w:rFonts w:ascii="Times New Roman" w:hAnsi="Times New Roman" w:cs="Times New Roman"/>
                <w:b/>
                <w:sz w:val="24"/>
                <w:szCs w:val="24"/>
                <w:lang w:val="kk-KZ"/>
              </w:rPr>
            </w:pPr>
            <w:r w:rsidRPr="000D31DF">
              <w:rPr>
                <w:rFonts w:ascii="Times New Roman" w:hAnsi="Times New Roman" w:cs="Times New Roman"/>
                <w:b/>
                <w:sz w:val="24"/>
                <w:szCs w:val="24"/>
                <w:lang w:val="kk-KZ"/>
              </w:rPr>
              <w:t>2-саты</w:t>
            </w:r>
          </w:p>
          <w:p w14:paraId="5CD9E348" w14:textId="5647ED14" w:rsidR="00C73545" w:rsidRDefault="00C73545" w:rsidP="00C7354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C73545">
              <w:rPr>
                <w:rFonts w:ascii="Times New Roman" w:hAnsi="Times New Roman" w:cs="Times New Roman"/>
                <w:sz w:val="24"/>
                <w:szCs w:val="24"/>
                <w:lang w:val="kk-KZ"/>
              </w:rPr>
              <w:t>Гельдің негізін</w:t>
            </w:r>
            <w:r>
              <w:rPr>
                <w:rFonts w:ascii="Times New Roman" w:hAnsi="Times New Roman" w:cs="Times New Roman"/>
                <w:sz w:val="24"/>
                <w:szCs w:val="24"/>
                <w:lang w:val="kk-KZ"/>
              </w:rPr>
              <w:t xml:space="preserve"> жасау  </w:t>
            </w:r>
          </w:p>
          <w:p w14:paraId="458B76AE" w14:textId="60EC1B22" w:rsidR="006F52EA" w:rsidRPr="000D31DF" w:rsidRDefault="0019390C" w:rsidP="0019390C">
            <w:pPr>
              <w:spacing w:after="0" w:line="24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6F52EA" w:rsidRPr="000D31DF">
              <w:rPr>
                <w:rFonts w:ascii="Times New Roman" w:hAnsi="Times New Roman" w:cs="Times New Roman"/>
                <w:sz w:val="24"/>
                <w:szCs w:val="24"/>
                <w:lang w:val="kk-KZ"/>
              </w:rPr>
              <w:t>Реактор</w:t>
            </w:r>
          </w:p>
        </w:tc>
        <w:tc>
          <w:tcPr>
            <w:tcW w:w="438" w:type="dxa"/>
            <w:tcBorders>
              <w:left w:val="single" w:sz="4" w:space="0" w:color="auto"/>
              <w:right w:val="single" w:sz="4" w:space="0" w:color="auto"/>
            </w:tcBorders>
          </w:tcPr>
          <w:p w14:paraId="1254C4E9"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p w14:paraId="5912CDFF"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r w:rsidRPr="000D31DF">
              <w:rPr>
                <w:rFonts w:ascii="Times New Roman" w:hAnsi="Times New Roman" w:cs="Times New Roman"/>
                <w:noProof/>
                <w:sz w:val="24"/>
                <w:szCs w:val="24"/>
                <w:lang w:eastAsia="ru-RU"/>
              </w:rPr>
              <mc:AlternateContent>
                <mc:Choice Requires="wps">
                  <w:drawing>
                    <wp:anchor distT="0" distB="0" distL="114300" distR="114300" simplePos="0" relativeHeight="251788288" behindDoc="0" locked="0" layoutInCell="1" allowOverlap="1" wp14:anchorId="752F5337" wp14:editId="33984B8F">
                      <wp:simplePos x="0" y="0"/>
                      <wp:positionH relativeFrom="column">
                        <wp:posOffset>-60325</wp:posOffset>
                      </wp:positionH>
                      <wp:positionV relativeFrom="paragraph">
                        <wp:posOffset>76835</wp:posOffset>
                      </wp:positionV>
                      <wp:extent cx="260350" cy="45719"/>
                      <wp:effectExtent l="19050" t="19050" r="25400" b="31115"/>
                      <wp:wrapNone/>
                      <wp:docPr id="212" name="Стрелка влево 212"/>
                      <wp:cNvGraphicFramePr/>
                      <a:graphic xmlns:a="http://schemas.openxmlformats.org/drawingml/2006/main">
                        <a:graphicData uri="http://schemas.microsoft.com/office/word/2010/wordprocessingShape">
                          <wps:wsp>
                            <wps:cNvSpPr/>
                            <wps:spPr>
                              <a:xfrm>
                                <a:off x="0" y="0"/>
                                <a:ext cx="260350" cy="45719"/>
                              </a:xfrm>
                              <a:prstGeom prst="leftArrow">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F0D009" id="Стрелка влево 212" o:spid="_x0000_s1026" type="#_x0000_t66" style="position:absolute;margin-left:-4.75pt;margin-top:6.05pt;width:20.5pt;height:3.6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" adj="1897" fillcolor="white [3212]" strokecolor="black [3213]" strokeweight=".25pt"/>
                  </w:pict>
                </mc:Fallback>
              </mc:AlternateContent>
            </w:r>
          </w:p>
          <w:p w14:paraId="4175A80C"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p w14:paraId="59BCAA3A"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14:paraId="35DB530E" w14:textId="7740D394" w:rsidR="006F52EA" w:rsidRPr="000D31DF" w:rsidRDefault="006F52EA" w:rsidP="004B2967">
            <w:pPr>
              <w:spacing w:after="0" w:line="240" w:lineRule="auto"/>
              <w:ind w:firstLine="567"/>
              <w:rPr>
                <w:rFonts w:ascii="Times New Roman" w:hAnsi="Times New Roman" w:cs="Times New Roman"/>
                <w:sz w:val="24"/>
                <w:szCs w:val="24"/>
                <w:lang w:val="kk-KZ"/>
              </w:rPr>
            </w:pPr>
            <w:r w:rsidRPr="000D31DF">
              <w:rPr>
                <w:rFonts w:ascii="Times New Roman" w:hAnsi="Times New Roman" w:cs="Times New Roman"/>
                <w:sz w:val="24"/>
                <w:szCs w:val="24"/>
                <w:lang w:val="kk-KZ"/>
              </w:rPr>
              <w:t>Ісіндіру</w:t>
            </w:r>
            <w:r w:rsidR="00C73545">
              <w:rPr>
                <w:rFonts w:ascii="Times New Roman" w:hAnsi="Times New Roman" w:cs="Times New Roman"/>
                <w:sz w:val="24"/>
                <w:szCs w:val="24"/>
                <w:lang w:val="kk-KZ"/>
              </w:rPr>
              <w:t xml:space="preserve"> </w:t>
            </w:r>
            <w:r w:rsidR="00C73545" w:rsidRPr="00C73545">
              <w:rPr>
                <w:lang w:val="kk-KZ"/>
              </w:rPr>
              <w:t xml:space="preserve"> </w:t>
            </w:r>
            <w:r w:rsidR="00C73545" w:rsidRPr="00C73545">
              <w:rPr>
                <w:rFonts w:ascii="Times New Roman" w:hAnsi="Times New Roman" w:cs="Times New Roman"/>
                <w:sz w:val="24"/>
                <w:szCs w:val="24"/>
                <w:lang w:val="kk-KZ"/>
              </w:rPr>
              <w:t>кезеңінің</w:t>
            </w:r>
            <w:r w:rsidRPr="000D31DF">
              <w:rPr>
                <w:rFonts w:ascii="Times New Roman" w:hAnsi="Times New Roman" w:cs="Times New Roman"/>
                <w:sz w:val="24"/>
                <w:szCs w:val="24"/>
                <w:lang w:val="kk-KZ"/>
              </w:rPr>
              <w:t xml:space="preserve"> уақыты 60 мин</w:t>
            </w:r>
            <w:r w:rsidR="00C73545">
              <w:rPr>
                <w:rFonts w:ascii="Times New Roman" w:hAnsi="Times New Roman" w:cs="Times New Roman"/>
                <w:sz w:val="24"/>
                <w:szCs w:val="24"/>
                <w:lang w:val="kk-KZ"/>
              </w:rPr>
              <w:t>ут</w:t>
            </w:r>
            <w:r w:rsidRPr="000D31DF">
              <w:rPr>
                <w:rFonts w:ascii="Times New Roman" w:hAnsi="Times New Roman" w:cs="Times New Roman"/>
                <w:sz w:val="24"/>
                <w:szCs w:val="24"/>
                <w:lang w:val="kk-KZ"/>
              </w:rPr>
              <w:t xml:space="preserve">, </w:t>
            </w:r>
            <w:r w:rsidR="00C73545">
              <w:rPr>
                <w:rFonts w:ascii="Times New Roman" w:hAnsi="Times New Roman" w:cs="Times New Roman"/>
                <w:sz w:val="24"/>
                <w:szCs w:val="24"/>
                <w:lang w:val="kk-KZ"/>
              </w:rPr>
              <w:t xml:space="preserve">ал </w:t>
            </w:r>
            <w:r w:rsidRPr="000D31DF">
              <w:rPr>
                <w:rFonts w:ascii="Times New Roman" w:hAnsi="Times New Roman" w:cs="Times New Roman"/>
                <w:sz w:val="24"/>
                <w:szCs w:val="24"/>
                <w:lang w:val="kk-KZ"/>
              </w:rPr>
              <w:t>араластыру жылдамдығы</w:t>
            </w:r>
            <w:r w:rsidR="00C73545">
              <w:rPr>
                <w:rFonts w:ascii="Times New Roman" w:hAnsi="Times New Roman" w:cs="Times New Roman"/>
                <w:sz w:val="24"/>
                <w:szCs w:val="24"/>
                <w:lang w:val="kk-KZ"/>
              </w:rPr>
              <w:t xml:space="preserve"> </w:t>
            </w:r>
            <w:r w:rsidRPr="000D31DF">
              <w:rPr>
                <w:rFonts w:ascii="Times New Roman" w:hAnsi="Times New Roman" w:cs="Times New Roman"/>
                <w:sz w:val="24"/>
                <w:szCs w:val="24"/>
                <w:lang w:val="kk-KZ"/>
              </w:rPr>
              <w:t>60 айн/мин</w:t>
            </w:r>
            <w:r w:rsidR="00C73545">
              <w:rPr>
                <w:rFonts w:ascii="Times New Roman" w:hAnsi="Times New Roman" w:cs="Times New Roman"/>
                <w:sz w:val="24"/>
                <w:szCs w:val="24"/>
                <w:lang w:val="kk-KZ"/>
              </w:rPr>
              <w:t xml:space="preserve"> деңгейінде</w:t>
            </w:r>
          </w:p>
        </w:tc>
      </w:tr>
      <w:tr w:rsidR="006F52EA" w:rsidRPr="00A33E2F" w14:paraId="422EC737" w14:textId="77777777" w:rsidTr="001D5579">
        <w:trPr>
          <w:trHeight w:val="403"/>
        </w:trPr>
        <w:tc>
          <w:tcPr>
            <w:tcW w:w="2980" w:type="dxa"/>
            <w:tcBorders>
              <w:top w:val="single" w:sz="4" w:space="0" w:color="auto"/>
              <w:bottom w:val="single" w:sz="4" w:space="0" w:color="auto"/>
            </w:tcBorders>
          </w:tcPr>
          <w:p w14:paraId="4830DFD9" w14:textId="77777777" w:rsidR="006F52EA" w:rsidRPr="000D31DF" w:rsidRDefault="006F52EA" w:rsidP="004B2967">
            <w:pPr>
              <w:spacing w:after="0" w:line="240" w:lineRule="auto"/>
              <w:ind w:firstLine="567"/>
              <w:rPr>
                <w:rFonts w:ascii="Times New Roman" w:hAnsi="Times New Roman" w:cs="Times New Roman"/>
                <w:sz w:val="24"/>
                <w:szCs w:val="24"/>
                <w:lang w:val="kk-KZ"/>
              </w:rPr>
            </w:pPr>
          </w:p>
        </w:tc>
        <w:tc>
          <w:tcPr>
            <w:tcW w:w="404" w:type="dxa"/>
          </w:tcPr>
          <w:p w14:paraId="160874C8"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tc>
        <w:tc>
          <w:tcPr>
            <w:tcW w:w="3119" w:type="dxa"/>
            <w:tcBorders>
              <w:top w:val="single" w:sz="4" w:space="0" w:color="auto"/>
              <w:bottom w:val="single" w:sz="4" w:space="0" w:color="auto"/>
            </w:tcBorders>
          </w:tcPr>
          <w:p w14:paraId="5D74D42D" w14:textId="77777777" w:rsidR="006F52EA" w:rsidRPr="000D31DF" w:rsidRDefault="006F52EA" w:rsidP="0019390C">
            <w:pPr>
              <w:spacing w:after="0" w:line="240" w:lineRule="auto"/>
              <w:ind w:firstLine="567"/>
              <w:jc w:val="center"/>
              <w:rPr>
                <w:rFonts w:ascii="Times New Roman" w:hAnsi="Times New Roman" w:cs="Times New Roman"/>
                <w:b/>
                <w:sz w:val="24"/>
                <w:szCs w:val="24"/>
                <w:lang w:val="kk-KZ"/>
              </w:rPr>
            </w:pPr>
            <w:r w:rsidRPr="000D31DF">
              <w:rPr>
                <w:rFonts w:ascii="Times New Roman" w:hAnsi="Times New Roman" w:cs="Times New Roman"/>
                <w:noProof/>
                <w:sz w:val="24"/>
                <w:szCs w:val="24"/>
                <w:lang w:eastAsia="ru-RU"/>
              </w:rPr>
              <mc:AlternateContent>
                <mc:Choice Requires="wps">
                  <w:drawing>
                    <wp:anchor distT="0" distB="0" distL="114300" distR="114300" simplePos="0" relativeHeight="251774976" behindDoc="0" locked="0" layoutInCell="1" allowOverlap="1" wp14:anchorId="74977A0C" wp14:editId="72321B0A">
                      <wp:simplePos x="0" y="0"/>
                      <wp:positionH relativeFrom="column">
                        <wp:posOffset>775336</wp:posOffset>
                      </wp:positionH>
                      <wp:positionV relativeFrom="paragraph">
                        <wp:posOffset>3175</wp:posOffset>
                      </wp:positionV>
                      <wp:extent cx="45719" cy="222250"/>
                      <wp:effectExtent l="19050" t="0" r="31115" b="44450"/>
                      <wp:wrapNone/>
                      <wp:docPr id="197" name="Стрелка вниз 197"/>
                      <wp:cNvGraphicFramePr/>
                      <a:graphic xmlns:a="http://schemas.openxmlformats.org/drawingml/2006/main">
                        <a:graphicData uri="http://schemas.microsoft.com/office/word/2010/wordprocessingShape">
                          <wps:wsp>
                            <wps:cNvSpPr/>
                            <wps:spPr>
                              <a:xfrm>
                                <a:off x="0" y="0"/>
                                <a:ext cx="45719" cy="222250"/>
                              </a:xfrm>
                              <a:prstGeom prst="down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E7522C" id="Стрелка вниз 197" o:spid="_x0000_s1026" type="#_x0000_t67" style="position:absolute;margin-left:61.05pt;margin-top:.25pt;width:3.6pt;height:17.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" adj="19378" fillcolor="window" strokecolor="windowText" strokeweight=".25pt"/>
                  </w:pict>
                </mc:Fallback>
              </mc:AlternateContent>
            </w:r>
          </w:p>
        </w:tc>
        <w:tc>
          <w:tcPr>
            <w:tcW w:w="438" w:type="dxa"/>
          </w:tcPr>
          <w:p w14:paraId="65FCB30A" w14:textId="77777777" w:rsidR="006F52EA" w:rsidRPr="000D31DF" w:rsidRDefault="006F52EA" w:rsidP="004B2967">
            <w:pPr>
              <w:spacing w:after="0" w:line="240" w:lineRule="auto"/>
              <w:ind w:firstLine="567"/>
              <w:jc w:val="center"/>
              <w:rPr>
                <w:rFonts w:ascii="Times New Roman" w:hAnsi="Times New Roman" w:cs="Times New Roman"/>
                <w:b/>
                <w:sz w:val="24"/>
                <w:szCs w:val="24"/>
                <w:lang w:val="kk-KZ"/>
              </w:rPr>
            </w:pPr>
          </w:p>
        </w:tc>
        <w:tc>
          <w:tcPr>
            <w:tcW w:w="2693" w:type="dxa"/>
            <w:tcBorders>
              <w:top w:val="single" w:sz="4" w:space="0" w:color="auto"/>
              <w:bottom w:val="single" w:sz="4" w:space="0" w:color="auto"/>
            </w:tcBorders>
          </w:tcPr>
          <w:p w14:paraId="2A6D67AB"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tc>
      </w:tr>
      <w:tr w:rsidR="006F52EA" w:rsidRPr="00A33E2F" w14:paraId="06A3AE4D" w14:textId="77777777" w:rsidTr="001D5579">
        <w:trPr>
          <w:trHeight w:val="904"/>
        </w:trPr>
        <w:tc>
          <w:tcPr>
            <w:tcW w:w="2980" w:type="dxa"/>
            <w:tcBorders>
              <w:top w:val="single" w:sz="4" w:space="0" w:color="auto"/>
              <w:left w:val="single" w:sz="4" w:space="0" w:color="auto"/>
              <w:bottom w:val="single" w:sz="4" w:space="0" w:color="auto"/>
              <w:right w:val="single" w:sz="4" w:space="0" w:color="auto"/>
            </w:tcBorders>
          </w:tcPr>
          <w:p w14:paraId="179D5662" w14:textId="15CF1069" w:rsidR="006F52EA" w:rsidRPr="000D31DF" w:rsidRDefault="006F52EA" w:rsidP="004B2967">
            <w:pPr>
              <w:spacing w:after="0" w:line="240" w:lineRule="auto"/>
              <w:ind w:firstLine="567"/>
              <w:jc w:val="both"/>
              <w:rPr>
                <w:rFonts w:ascii="Times New Roman" w:hAnsi="Times New Roman" w:cs="Times New Roman"/>
                <w:noProof/>
                <w:sz w:val="24"/>
                <w:szCs w:val="24"/>
                <w:lang w:val="kk-KZ"/>
              </w:rPr>
            </w:pPr>
            <w:r w:rsidRPr="000D31DF">
              <w:rPr>
                <w:rFonts w:ascii="Times New Roman" w:hAnsi="Times New Roman" w:cs="Times New Roman"/>
                <w:noProof/>
                <w:sz w:val="24"/>
                <w:szCs w:val="24"/>
              </w:rPr>
              <w:t>Твин-80</w:t>
            </w:r>
            <w:r w:rsidR="00C73545">
              <w:rPr>
                <w:rFonts w:ascii="Times New Roman" w:hAnsi="Times New Roman" w:cs="Times New Roman"/>
                <w:noProof/>
                <w:sz w:val="24"/>
                <w:szCs w:val="24"/>
                <w:lang w:val="kk-KZ"/>
              </w:rPr>
              <w:t xml:space="preserve"> және </w:t>
            </w:r>
            <w:r w:rsidRPr="000D31DF">
              <w:rPr>
                <w:rFonts w:ascii="Times New Roman" w:hAnsi="Times New Roman" w:cs="Times New Roman"/>
                <w:noProof/>
                <w:sz w:val="24"/>
                <w:szCs w:val="24"/>
              </w:rPr>
              <w:t>глицерин</w:t>
            </w:r>
          </w:p>
        </w:tc>
        <w:tc>
          <w:tcPr>
            <w:tcW w:w="404" w:type="dxa"/>
            <w:tcBorders>
              <w:left w:val="single" w:sz="4" w:space="0" w:color="auto"/>
              <w:right w:val="single" w:sz="4" w:space="0" w:color="auto"/>
            </w:tcBorders>
          </w:tcPr>
          <w:p w14:paraId="0A07B96F"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p w14:paraId="656183E8"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r w:rsidRPr="000D31DF">
              <w:rPr>
                <w:rFonts w:ascii="Times New Roman" w:hAnsi="Times New Roman" w:cs="Times New Roman"/>
                <w:noProof/>
                <w:sz w:val="24"/>
                <w:szCs w:val="24"/>
                <w:lang w:eastAsia="ru-RU"/>
              </w:rPr>
              <mc:AlternateContent>
                <mc:Choice Requires="wps">
                  <w:drawing>
                    <wp:anchor distT="0" distB="0" distL="114300" distR="114300" simplePos="0" relativeHeight="251783168" behindDoc="0" locked="0" layoutInCell="1" allowOverlap="1" wp14:anchorId="07443211" wp14:editId="5E416B26">
                      <wp:simplePos x="0" y="0"/>
                      <wp:positionH relativeFrom="column">
                        <wp:posOffset>-69850</wp:posOffset>
                      </wp:positionH>
                      <wp:positionV relativeFrom="paragraph">
                        <wp:posOffset>115570</wp:posOffset>
                      </wp:positionV>
                      <wp:extent cx="241300" cy="57150"/>
                      <wp:effectExtent l="0" t="19050" r="44450" b="38100"/>
                      <wp:wrapNone/>
                      <wp:docPr id="206" name="Стрелка вправо 206"/>
                      <wp:cNvGraphicFramePr/>
                      <a:graphic xmlns:a="http://schemas.openxmlformats.org/drawingml/2006/main">
                        <a:graphicData uri="http://schemas.microsoft.com/office/word/2010/wordprocessingShape">
                          <wps:wsp>
                            <wps:cNvSpPr/>
                            <wps:spPr>
                              <a:xfrm>
                                <a:off x="0" y="0"/>
                                <a:ext cx="241300" cy="57150"/>
                              </a:xfrm>
                              <a:prstGeom prst="rightArrow">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63C1D3" id="Стрелка вправо 206" o:spid="_x0000_s1026" type="#_x0000_t13" style="position:absolute;margin-left:-5.5pt;margin-top:9.1pt;width:19pt;height:4.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" adj="19042" fillcolor="white [3212]" strokecolor="black [3213]" strokeweight=".25pt"/>
                  </w:pict>
                </mc:Fallback>
              </mc:AlternateContent>
            </w:r>
          </w:p>
          <w:p w14:paraId="690E380A"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tc>
        <w:tc>
          <w:tcPr>
            <w:tcW w:w="3119" w:type="dxa"/>
            <w:tcBorders>
              <w:top w:val="single" w:sz="4" w:space="0" w:color="auto"/>
              <w:left w:val="single" w:sz="4" w:space="0" w:color="auto"/>
              <w:bottom w:val="single" w:sz="4" w:space="0" w:color="auto"/>
              <w:right w:val="single" w:sz="4" w:space="0" w:color="auto"/>
            </w:tcBorders>
          </w:tcPr>
          <w:p w14:paraId="6188D2E3" w14:textId="4B379041" w:rsidR="006F52EA" w:rsidRPr="000D31DF" w:rsidRDefault="006F52EA" w:rsidP="0019390C">
            <w:pPr>
              <w:spacing w:after="0" w:line="240" w:lineRule="auto"/>
              <w:ind w:hanging="239"/>
              <w:jc w:val="center"/>
              <w:rPr>
                <w:rFonts w:ascii="Times New Roman" w:hAnsi="Times New Roman" w:cs="Times New Roman"/>
                <w:b/>
                <w:sz w:val="24"/>
                <w:szCs w:val="24"/>
              </w:rPr>
            </w:pPr>
            <w:r w:rsidRPr="000D31DF">
              <w:rPr>
                <w:rFonts w:ascii="Times New Roman" w:hAnsi="Times New Roman" w:cs="Times New Roman"/>
                <w:b/>
                <w:sz w:val="24"/>
                <w:szCs w:val="24"/>
              </w:rPr>
              <w:t>3-саты</w:t>
            </w:r>
          </w:p>
          <w:p w14:paraId="590F46F3" w14:textId="2BE1A09E" w:rsidR="006F52EA" w:rsidRPr="00C73545" w:rsidRDefault="006F52EA" w:rsidP="0019390C">
            <w:pPr>
              <w:spacing w:after="0" w:line="240" w:lineRule="auto"/>
              <w:jc w:val="center"/>
              <w:rPr>
                <w:rFonts w:ascii="Times New Roman" w:hAnsi="Times New Roman" w:cs="Times New Roman"/>
                <w:sz w:val="24"/>
                <w:szCs w:val="24"/>
                <w:lang w:val="kk-KZ"/>
              </w:rPr>
            </w:pPr>
            <w:r w:rsidRPr="000D31DF">
              <w:rPr>
                <w:rFonts w:ascii="Times New Roman" w:hAnsi="Times New Roman" w:cs="Times New Roman"/>
                <w:sz w:val="24"/>
                <w:szCs w:val="24"/>
              </w:rPr>
              <w:t>Концентратты</w:t>
            </w:r>
            <w:r w:rsidR="00C73545">
              <w:t xml:space="preserve"> </w:t>
            </w:r>
            <w:r w:rsidR="00C73545" w:rsidRPr="00C73545">
              <w:rPr>
                <w:rFonts w:ascii="Times New Roman" w:hAnsi="Times New Roman" w:cs="Times New Roman"/>
                <w:sz w:val="24"/>
                <w:szCs w:val="24"/>
              </w:rPr>
              <w:t xml:space="preserve">әзірлеу </w:t>
            </w:r>
          </w:p>
          <w:p w14:paraId="3A21B51D" w14:textId="07EE58BC" w:rsidR="006F52EA" w:rsidRPr="000D31DF" w:rsidRDefault="00F01DD1" w:rsidP="00F01DD1">
            <w:pPr>
              <w:spacing w:after="0" w:line="240" w:lineRule="auto"/>
              <w:ind w:firstLine="567"/>
              <w:rPr>
                <w:rFonts w:ascii="Times New Roman" w:hAnsi="Times New Roman" w:cs="Times New Roman"/>
                <w:sz w:val="24"/>
                <w:szCs w:val="24"/>
                <w:lang w:val="kk-KZ"/>
              </w:rPr>
            </w:pPr>
            <w:r>
              <w:rPr>
                <w:rFonts w:ascii="Times New Roman" w:hAnsi="Times New Roman" w:cs="Times New Roman"/>
                <w:sz w:val="24"/>
                <w:szCs w:val="24"/>
              </w:rPr>
              <w:t xml:space="preserve">      </w:t>
            </w:r>
            <w:r w:rsidR="006F52EA" w:rsidRPr="000D31DF">
              <w:rPr>
                <w:rFonts w:ascii="Times New Roman" w:hAnsi="Times New Roman" w:cs="Times New Roman"/>
                <w:sz w:val="24"/>
                <w:szCs w:val="24"/>
              </w:rPr>
              <w:t>Реактор</w:t>
            </w:r>
          </w:p>
        </w:tc>
        <w:tc>
          <w:tcPr>
            <w:tcW w:w="438" w:type="dxa"/>
            <w:tcBorders>
              <w:left w:val="single" w:sz="4" w:space="0" w:color="auto"/>
              <w:right w:val="single" w:sz="4" w:space="0" w:color="auto"/>
            </w:tcBorders>
          </w:tcPr>
          <w:p w14:paraId="3A2DF566"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r w:rsidRPr="000D31DF">
              <w:rPr>
                <w:rFonts w:ascii="Times New Roman" w:hAnsi="Times New Roman" w:cs="Times New Roman"/>
                <w:noProof/>
                <w:sz w:val="24"/>
                <w:szCs w:val="24"/>
                <w:lang w:eastAsia="ru-RU"/>
              </w:rPr>
              <mc:AlternateContent>
                <mc:Choice Requires="wps">
                  <w:drawing>
                    <wp:anchor distT="0" distB="0" distL="114300" distR="114300" simplePos="0" relativeHeight="251789312" behindDoc="0" locked="0" layoutInCell="1" allowOverlap="1" wp14:anchorId="0EB87AC2" wp14:editId="564A11CF">
                      <wp:simplePos x="0" y="0"/>
                      <wp:positionH relativeFrom="column">
                        <wp:posOffset>-59055</wp:posOffset>
                      </wp:positionH>
                      <wp:positionV relativeFrom="paragraph">
                        <wp:posOffset>311150</wp:posOffset>
                      </wp:positionV>
                      <wp:extent cx="260350" cy="45719"/>
                      <wp:effectExtent l="19050" t="19050" r="25400" b="31115"/>
                      <wp:wrapNone/>
                      <wp:docPr id="213" name="Стрелка влево 213"/>
                      <wp:cNvGraphicFramePr/>
                      <a:graphic xmlns:a="http://schemas.openxmlformats.org/drawingml/2006/main">
                        <a:graphicData uri="http://schemas.microsoft.com/office/word/2010/wordprocessingShape">
                          <wps:wsp>
                            <wps:cNvSpPr/>
                            <wps:spPr>
                              <a:xfrm>
                                <a:off x="0" y="0"/>
                                <a:ext cx="260350" cy="45719"/>
                              </a:xfrm>
                              <a:prstGeom prst="left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A92692" id="Стрелка влево 213" o:spid="_x0000_s1026" type="#_x0000_t66" style="position:absolute;margin-left:-4.65pt;margin-top:24.5pt;width:20.5pt;height:3.6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" adj="1897" fillcolor="window" strokecolor="windowText" strokeweight=".25pt"/>
                  </w:pict>
                </mc:Fallback>
              </mc:AlternateContent>
            </w:r>
          </w:p>
        </w:tc>
        <w:tc>
          <w:tcPr>
            <w:tcW w:w="2693" w:type="dxa"/>
            <w:tcBorders>
              <w:top w:val="single" w:sz="4" w:space="0" w:color="auto"/>
              <w:left w:val="single" w:sz="4" w:space="0" w:color="auto"/>
              <w:bottom w:val="single" w:sz="4" w:space="0" w:color="auto"/>
              <w:right w:val="single" w:sz="4" w:space="0" w:color="auto"/>
            </w:tcBorders>
          </w:tcPr>
          <w:p w14:paraId="102C180F" w14:textId="7A84A833" w:rsidR="006F52EA" w:rsidRPr="000D31DF" w:rsidRDefault="006F52EA" w:rsidP="004B2967">
            <w:pPr>
              <w:spacing w:after="0" w:line="240" w:lineRule="auto"/>
              <w:ind w:firstLine="567"/>
              <w:rPr>
                <w:rFonts w:ascii="Times New Roman" w:hAnsi="Times New Roman" w:cs="Times New Roman"/>
                <w:sz w:val="24"/>
                <w:szCs w:val="24"/>
                <w:lang w:val="kk-KZ"/>
              </w:rPr>
            </w:pPr>
            <w:r w:rsidRPr="000D31DF">
              <w:rPr>
                <w:rFonts w:ascii="Times New Roman" w:hAnsi="Times New Roman" w:cs="Times New Roman"/>
                <w:sz w:val="24"/>
                <w:szCs w:val="24"/>
                <w:lang w:val="kk-KZ"/>
              </w:rPr>
              <w:t xml:space="preserve">Араластыру </w:t>
            </w:r>
            <w:r w:rsidR="00C73545" w:rsidRPr="00C73545">
              <w:rPr>
                <w:rFonts w:ascii="Times New Roman" w:hAnsi="Times New Roman" w:cs="Times New Roman"/>
                <w:sz w:val="24"/>
                <w:szCs w:val="24"/>
                <w:lang w:val="kk-KZ"/>
              </w:rPr>
              <w:t xml:space="preserve"> кезеңінің</w:t>
            </w:r>
            <w:r w:rsidR="00C73545" w:rsidRPr="000D31DF">
              <w:rPr>
                <w:rFonts w:ascii="Times New Roman" w:hAnsi="Times New Roman" w:cs="Times New Roman"/>
                <w:sz w:val="24"/>
                <w:szCs w:val="24"/>
                <w:lang w:val="kk-KZ"/>
              </w:rPr>
              <w:t xml:space="preserve"> </w:t>
            </w:r>
            <w:r w:rsidRPr="000D31DF">
              <w:rPr>
                <w:rFonts w:ascii="Times New Roman" w:hAnsi="Times New Roman" w:cs="Times New Roman"/>
                <w:sz w:val="24"/>
                <w:szCs w:val="24"/>
                <w:lang w:val="kk-KZ"/>
              </w:rPr>
              <w:t>уақыты 20-25 мин</w:t>
            </w:r>
            <w:r w:rsidR="00C73545">
              <w:rPr>
                <w:rFonts w:ascii="Times New Roman" w:hAnsi="Times New Roman" w:cs="Times New Roman"/>
                <w:sz w:val="24"/>
                <w:szCs w:val="24"/>
                <w:lang w:val="kk-KZ"/>
              </w:rPr>
              <w:t>ут</w:t>
            </w:r>
            <w:r w:rsidRPr="000D31DF">
              <w:rPr>
                <w:rFonts w:ascii="Times New Roman" w:hAnsi="Times New Roman" w:cs="Times New Roman"/>
                <w:sz w:val="24"/>
                <w:szCs w:val="24"/>
                <w:lang w:val="kk-KZ"/>
              </w:rPr>
              <w:t xml:space="preserve">, </w:t>
            </w:r>
            <w:r w:rsidR="00C73545">
              <w:rPr>
                <w:rFonts w:ascii="Times New Roman" w:hAnsi="Times New Roman" w:cs="Times New Roman"/>
                <w:sz w:val="24"/>
                <w:szCs w:val="24"/>
                <w:lang w:val="kk-KZ"/>
              </w:rPr>
              <w:t xml:space="preserve">жылдамдығы </w:t>
            </w:r>
            <w:r w:rsidRPr="000D31DF">
              <w:rPr>
                <w:rFonts w:ascii="Times New Roman" w:hAnsi="Times New Roman" w:cs="Times New Roman"/>
                <w:sz w:val="24"/>
                <w:szCs w:val="24"/>
                <w:lang w:val="kk-KZ"/>
              </w:rPr>
              <w:t xml:space="preserve">60айн/мин </w:t>
            </w:r>
          </w:p>
        </w:tc>
      </w:tr>
      <w:tr w:rsidR="006F52EA" w:rsidRPr="00A33E2F" w14:paraId="06BC7A3C" w14:textId="77777777" w:rsidTr="001D5579">
        <w:trPr>
          <w:trHeight w:val="371"/>
        </w:trPr>
        <w:tc>
          <w:tcPr>
            <w:tcW w:w="2980" w:type="dxa"/>
            <w:tcBorders>
              <w:top w:val="single" w:sz="4" w:space="0" w:color="auto"/>
              <w:bottom w:val="single" w:sz="4" w:space="0" w:color="auto"/>
            </w:tcBorders>
          </w:tcPr>
          <w:p w14:paraId="506271F3" w14:textId="77777777" w:rsidR="006F52EA" w:rsidRPr="000D31DF" w:rsidRDefault="006F52EA" w:rsidP="004B2967">
            <w:pPr>
              <w:spacing w:after="0" w:line="240" w:lineRule="auto"/>
              <w:ind w:firstLine="567"/>
              <w:jc w:val="both"/>
              <w:rPr>
                <w:rFonts w:ascii="Times New Roman" w:hAnsi="Times New Roman" w:cs="Times New Roman"/>
                <w:sz w:val="24"/>
                <w:szCs w:val="24"/>
                <w:lang w:val="kk-KZ"/>
              </w:rPr>
            </w:pPr>
          </w:p>
        </w:tc>
        <w:tc>
          <w:tcPr>
            <w:tcW w:w="404" w:type="dxa"/>
            <w:tcBorders>
              <w:left w:val="nil"/>
            </w:tcBorders>
          </w:tcPr>
          <w:p w14:paraId="6BBA5709"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tc>
        <w:tc>
          <w:tcPr>
            <w:tcW w:w="3119" w:type="dxa"/>
            <w:tcBorders>
              <w:top w:val="single" w:sz="4" w:space="0" w:color="auto"/>
              <w:bottom w:val="single" w:sz="4" w:space="0" w:color="auto"/>
            </w:tcBorders>
          </w:tcPr>
          <w:p w14:paraId="66A9D35A" w14:textId="77777777" w:rsidR="006F52EA" w:rsidRPr="000D31DF" w:rsidRDefault="006F52EA" w:rsidP="004B2967">
            <w:pPr>
              <w:spacing w:after="0" w:line="240" w:lineRule="auto"/>
              <w:ind w:firstLine="567"/>
              <w:rPr>
                <w:rFonts w:ascii="Times New Roman" w:hAnsi="Times New Roman" w:cs="Times New Roman"/>
                <w:b/>
                <w:color w:val="FF0000"/>
                <w:sz w:val="24"/>
                <w:szCs w:val="24"/>
                <w:lang w:val="kk-KZ"/>
              </w:rPr>
            </w:pPr>
            <w:r w:rsidRPr="000D31DF">
              <w:rPr>
                <w:rFonts w:ascii="Times New Roman" w:hAnsi="Times New Roman" w:cs="Times New Roman"/>
                <w:noProof/>
                <w:sz w:val="24"/>
                <w:szCs w:val="24"/>
                <w:lang w:eastAsia="ru-RU"/>
              </w:rPr>
              <mc:AlternateContent>
                <mc:Choice Requires="wps">
                  <w:drawing>
                    <wp:anchor distT="0" distB="0" distL="114300" distR="114300" simplePos="0" relativeHeight="251793408" behindDoc="0" locked="0" layoutInCell="1" allowOverlap="1" wp14:anchorId="729A07EA" wp14:editId="1A2E946C">
                      <wp:simplePos x="0" y="0"/>
                      <wp:positionH relativeFrom="column">
                        <wp:posOffset>775336</wp:posOffset>
                      </wp:positionH>
                      <wp:positionV relativeFrom="paragraph">
                        <wp:posOffset>0</wp:posOffset>
                      </wp:positionV>
                      <wp:extent cx="45719" cy="203200"/>
                      <wp:effectExtent l="19050" t="0" r="31115" b="44450"/>
                      <wp:wrapNone/>
                      <wp:docPr id="3" name="Стрелка вниз 3"/>
                      <wp:cNvGraphicFramePr/>
                      <a:graphic xmlns:a="http://schemas.openxmlformats.org/drawingml/2006/main">
                        <a:graphicData uri="http://schemas.microsoft.com/office/word/2010/wordprocessingShape">
                          <wps:wsp>
                            <wps:cNvSpPr/>
                            <wps:spPr>
                              <a:xfrm>
                                <a:off x="0" y="0"/>
                                <a:ext cx="45719" cy="203200"/>
                              </a:xfrm>
                              <a:prstGeom prst="down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AF5DCB" id="Стрелка вниз 3" o:spid="_x0000_s1026" type="#_x0000_t67" style="position:absolute;margin-left:61.05pt;margin-top:0;width:3.6pt;height:16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" adj="19170" fillcolor="window" strokecolor="windowText" strokeweight=".25pt"/>
                  </w:pict>
                </mc:Fallback>
              </mc:AlternateContent>
            </w:r>
          </w:p>
        </w:tc>
        <w:tc>
          <w:tcPr>
            <w:tcW w:w="438" w:type="dxa"/>
          </w:tcPr>
          <w:p w14:paraId="1C1E10DE" w14:textId="77777777" w:rsidR="006F52EA" w:rsidRPr="000D31DF" w:rsidRDefault="006F52EA" w:rsidP="004B2967">
            <w:pPr>
              <w:spacing w:after="0" w:line="240" w:lineRule="auto"/>
              <w:ind w:firstLine="567"/>
              <w:jc w:val="center"/>
              <w:rPr>
                <w:rFonts w:ascii="Times New Roman" w:hAnsi="Times New Roman" w:cs="Times New Roman"/>
                <w:noProof/>
                <w:sz w:val="24"/>
                <w:szCs w:val="24"/>
                <w:lang w:val="kk-KZ" w:eastAsia="ru-RU"/>
              </w:rPr>
            </w:pPr>
          </w:p>
        </w:tc>
        <w:tc>
          <w:tcPr>
            <w:tcW w:w="2693" w:type="dxa"/>
            <w:tcBorders>
              <w:top w:val="single" w:sz="4" w:space="0" w:color="auto"/>
              <w:bottom w:val="single" w:sz="4" w:space="0" w:color="auto"/>
            </w:tcBorders>
          </w:tcPr>
          <w:p w14:paraId="4879E113" w14:textId="77777777" w:rsidR="006F52EA" w:rsidRPr="000D31DF" w:rsidRDefault="006F52EA" w:rsidP="004B2967">
            <w:pPr>
              <w:spacing w:after="0" w:line="240" w:lineRule="auto"/>
              <w:ind w:firstLine="567"/>
              <w:rPr>
                <w:rFonts w:ascii="Times New Roman" w:hAnsi="Times New Roman" w:cs="Times New Roman"/>
                <w:sz w:val="24"/>
                <w:szCs w:val="24"/>
                <w:lang w:val="kk-KZ"/>
              </w:rPr>
            </w:pPr>
          </w:p>
        </w:tc>
      </w:tr>
      <w:tr w:rsidR="006F52EA" w:rsidRPr="000D31DF" w14:paraId="55B9F51E" w14:textId="77777777" w:rsidTr="001D5579">
        <w:trPr>
          <w:trHeight w:val="904"/>
        </w:trPr>
        <w:tc>
          <w:tcPr>
            <w:tcW w:w="2980" w:type="dxa"/>
            <w:tcBorders>
              <w:top w:val="single" w:sz="4" w:space="0" w:color="auto"/>
              <w:left w:val="single" w:sz="4" w:space="0" w:color="auto"/>
              <w:bottom w:val="single" w:sz="4" w:space="0" w:color="auto"/>
              <w:right w:val="single" w:sz="4" w:space="0" w:color="auto"/>
            </w:tcBorders>
          </w:tcPr>
          <w:p w14:paraId="07AA0B98" w14:textId="5B3F5E82" w:rsidR="006F52EA" w:rsidRPr="000D31DF" w:rsidRDefault="006F52EA" w:rsidP="004B2967">
            <w:pPr>
              <w:spacing w:after="0" w:line="240" w:lineRule="auto"/>
              <w:ind w:firstLine="567"/>
              <w:jc w:val="both"/>
              <w:rPr>
                <w:rFonts w:ascii="Times New Roman" w:hAnsi="Times New Roman" w:cs="Times New Roman"/>
                <w:sz w:val="24"/>
                <w:szCs w:val="24"/>
                <w:lang w:val="kk-KZ"/>
              </w:rPr>
            </w:pPr>
            <w:r w:rsidRPr="000D31DF">
              <w:rPr>
                <w:rFonts w:ascii="Times New Roman" w:hAnsi="Times New Roman" w:cs="Times New Roman"/>
                <w:sz w:val="24"/>
                <w:szCs w:val="24"/>
              </w:rPr>
              <w:t>Негіз</w:t>
            </w:r>
            <w:r w:rsidR="00C73545">
              <w:rPr>
                <w:rFonts w:ascii="Times New Roman" w:hAnsi="Times New Roman" w:cs="Times New Roman"/>
                <w:sz w:val="24"/>
                <w:szCs w:val="24"/>
                <w:lang w:val="kk-KZ"/>
              </w:rPr>
              <w:t xml:space="preserve"> және</w:t>
            </w:r>
            <w:r w:rsidRPr="000D31DF">
              <w:rPr>
                <w:rFonts w:ascii="Times New Roman" w:hAnsi="Times New Roman" w:cs="Times New Roman"/>
                <w:sz w:val="24"/>
                <w:szCs w:val="24"/>
              </w:rPr>
              <w:t xml:space="preserve"> концентрат</w:t>
            </w:r>
          </w:p>
        </w:tc>
        <w:tc>
          <w:tcPr>
            <w:tcW w:w="404" w:type="dxa"/>
            <w:tcBorders>
              <w:left w:val="single" w:sz="4" w:space="0" w:color="auto"/>
              <w:right w:val="single" w:sz="4" w:space="0" w:color="auto"/>
            </w:tcBorders>
          </w:tcPr>
          <w:p w14:paraId="218B77C0"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tc>
        <w:tc>
          <w:tcPr>
            <w:tcW w:w="3119" w:type="dxa"/>
            <w:tcBorders>
              <w:top w:val="single" w:sz="4" w:space="0" w:color="auto"/>
              <w:left w:val="single" w:sz="4" w:space="0" w:color="auto"/>
              <w:bottom w:val="single" w:sz="4" w:space="0" w:color="auto"/>
              <w:right w:val="single" w:sz="4" w:space="0" w:color="auto"/>
            </w:tcBorders>
          </w:tcPr>
          <w:p w14:paraId="7E7DB6B2" w14:textId="77777777" w:rsidR="006F52EA" w:rsidRPr="000D31DF" w:rsidRDefault="006F52EA" w:rsidP="004B2967">
            <w:pPr>
              <w:spacing w:after="0" w:line="240" w:lineRule="auto"/>
              <w:ind w:firstLine="567"/>
              <w:rPr>
                <w:rFonts w:ascii="Times New Roman" w:hAnsi="Times New Roman" w:cs="Times New Roman"/>
                <w:b/>
                <w:color w:val="000000" w:themeColor="text1"/>
                <w:sz w:val="24"/>
                <w:szCs w:val="24"/>
                <w:lang w:val="kk-KZ"/>
              </w:rPr>
            </w:pPr>
            <w:r w:rsidRPr="000D31DF">
              <w:rPr>
                <w:rFonts w:ascii="Times New Roman" w:hAnsi="Times New Roman" w:cs="Times New Roman"/>
                <w:b/>
                <w:color w:val="000000" w:themeColor="text1"/>
                <w:sz w:val="24"/>
                <w:szCs w:val="24"/>
                <w:lang w:val="kk-KZ"/>
              </w:rPr>
              <w:t xml:space="preserve">    4-саты</w:t>
            </w:r>
          </w:p>
          <w:p w14:paraId="31B8B5CF" w14:textId="77777777" w:rsidR="00C73545" w:rsidRDefault="00C73545" w:rsidP="0019390C">
            <w:pPr>
              <w:spacing w:after="0" w:line="240" w:lineRule="auto"/>
              <w:jc w:val="center"/>
              <w:rPr>
                <w:rFonts w:ascii="Times New Roman" w:hAnsi="Times New Roman" w:cs="Times New Roman"/>
                <w:color w:val="000000" w:themeColor="text1"/>
                <w:sz w:val="24"/>
                <w:szCs w:val="24"/>
                <w:lang w:val="kk-KZ"/>
              </w:rPr>
            </w:pPr>
            <w:r w:rsidRPr="00C73545">
              <w:rPr>
                <w:rFonts w:ascii="Times New Roman" w:hAnsi="Times New Roman" w:cs="Times New Roman"/>
                <w:color w:val="000000" w:themeColor="text1"/>
                <w:sz w:val="24"/>
                <w:szCs w:val="24"/>
                <w:lang w:val="kk-KZ"/>
              </w:rPr>
              <w:t>Концентратты негізге енгізу</w:t>
            </w:r>
            <w:r>
              <w:rPr>
                <w:rFonts w:ascii="Times New Roman" w:hAnsi="Times New Roman" w:cs="Times New Roman"/>
                <w:color w:val="000000" w:themeColor="text1"/>
                <w:sz w:val="24"/>
                <w:szCs w:val="24"/>
                <w:lang w:val="kk-KZ"/>
              </w:rPr>
              <w:t xml:space="preserve"> және</w:t>
            </w:r>
            <w:r w:rsidRPr="00C73545">
              <w:rPr>
                <w:rFonts w:ascii="Times New Roman" w:hAnsi="Times New Roman" w:cs="Times New Roman"/>
                <w:color w:val="000000" w:themeColor="text1"/>
                <w:sz w:val="24"/>
                <w:szCs w:val="24"/>
                <w:lang w:val="kk-KZ"/>
              </w:rPr>
              <w:t xml:space="preserve"> </w:t>
            </w:r>
            <w:r w:rsidR="006F52EA" w:rsidRPr="000D31DF">
              <w:rPr>
                <w:rFonts w:ascii="Times New Roman" w:hAnsi="Times New Roman" w:cs="Times New Roman"/>
                <w:color w:val="000000" w:themeColor="text1"/>
                <w:sz w:val="24"/>
                <w:szCs w:val="24"/>
                <w:lang w:val="kk-KZ"/>
              </w:rPr>
              <w:t>гомогенизациялау</w:t>
            </w:r>
            <w:r w:rsidR="006F52EA" w:rsidRPr="000D31DF">
              <w:rPr>
                <w:rFonts w:ascii="Times New Roman" w:hAnsi="Times New Roman" w:cs="Times New Roman"/>
                <w:color w:val="000000" w:themeColor="text1"/>
                <w:sz w:val="24"/>
                <w:szCs w:val="24"/>
              </w:rPr>
              <w:t xml:space="preserve"> </w:t>
            </w:r>
          </w:p>
          <w:p w14:paraId="37D6C27A" w14:textId="01ABAA81" w:rsidR="006F52EA" w:rsidRPr="000D31DF" w:rsidRDefault="006F52EA" w:rsidP="0019390C">
            <w:pPr>
              <w:spacing w:after="0" w:line="240" w:lineRule="auto"/>
              <w:jc w:val="center"/>
              <w:rPr>
                <w:rFonts w:ascii="Times New Roman" w:hAnsi="Times New Roman" w:cs="Times New Roman"/>
                <w:b/>
                <w:color w:val="FF0000"/>
                <w:sz w:val="24"/>
                <w:szCs w:val="24"/>
                <w:lang w:val="kk-KZ"/>
              </w:rPr>
            </w:pPr>
            <w:r w:rsidRPr="000D31DF">
              <w:rPr>
                <w:rFonts w:ascii="Times New Roman" w:hAnsi="Times New Roman" w:cs="Times New Roman"/>
                <w:color w:val="000000" w:themeColor="text1"/>
                <w:sz w:val="24"/>
                <w:szCs w:val="24"/>
              </w:rPr>
              <w:t>Реактор</w:t>
            </w:r>
          </w:p>
        </w:tc>
        <w:tc>
          <w:tcPr>
            <w:tcW w:w="438" w:type="dxa"/>
            <w:tcBorders>
              <w:left w:val="single" w:sz="4" w:space="0" w:color="auto"/>
              <w:right w:val="single" w:sz="4" w:space="0" w:color="auto"/>
            </w:tcBorders>
          </w:tcPr>
          <w:p w14:paraId="44EF86E1" w14:textId="77777777" w:rsidR="006F52EA" w:rsidRPr="000D31DF" w:rsidRDefault="006F52EA" w:rsidP="004B2967">
            <w:pPr>
              <w:spacing w:after="0" w:line="240" w:lineRule="auto"/>
              <w:ind w:firstLine="567"/>
              <w:jc w:val="center"/>
              <w:rPr>
                <w:rFonts w:ascii="Times New Roman" w:hAnsi="Times New Roman" w:cs="Times New Roman"/>
                <w:noProof/>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3416474C" w14:textId="518F4DE2" w:rsidR="006F52EA" w:rsidRPr="000D31DF" w:rsidRDefault="00C73545" w:rsidP="0019390C">
            <w:pPr>
              <w:spacing w:after="0" w:line="240" w:lineRule="auto"/>
              <w:ind w:firstLine="567"/>
              <w:jc w:val="center"/>
              <w:rPr>
                <w:rFonts w:ascii="Times New Roman" w:hAnsi="Times New Roman" w:cs="Times New Roman"/>
                <w:sz w:val="24"/>
                <w:szCs w:val="24"/>
                <w:lang w:val="kk-KZ"/>
              </w:rPr>
            </w:pPr>
            <w:r w:rsidRPr="00C73545">
              <w:rPr>
                <w:rFonts w:ascii="Times New Roman" w:hAnsi="Times New Roman" w:cs="Times New Roman"/>
                <w:sz w:val="24"/>
                <w:szCs w:val="24"/>
              </w:rPr>
              <w:t>Гомогенизациялау 600–800 айн/мин жылдамдықта 5–15 минут бойы</w:t>
            </w:r>
            <w:r>
              <w:rPr>
                <w:rFonts w:ascii="Times New Roman" w:hAnsi="Times New Roman" w:cs="Times New Roman"/>
                <w:sz w:val="24"/>
                <w:szCs w:val="24"/>
                <w:lang w:val="kk-KZ"/>
              </w:rPr>
              <w:t xml:space="preserve">, </w:t>
            </w:r>
            <w:r w:rsidR="006F52EA" w:rsidRPr="000D31DF">
              <w:rPr>
                <w:rFonts w:ascii="Times New Roman" w:hAnsi="Times New Roman" w:cs="Times New Roman"/>
                <w:sz w:val="24"/>
                <w:szCs w:val="24"/>
              </w:rPr>
              <w:t>біртектілігі</w:t>
            </w:r>
          </w:p>
        </w:tc>
      </w:tr>
      <w:tr w:rsidR="006F52EA" w:rsidRPr="000D31DF" w14:paraId="2EB0A3A1" w14:textId="77777777" w:rsidTr="001D5579">
        <w:trPr>
          <w:trHeight w:val="211"/>
        </w:trPr>
        <w:tc>
          <w:tcPr>
            <w:tcW w:w="2980" w:type="dxa"/>
            <w:vMerge w:val="restart"/>
            <w:tcBorders>
              <w:top w:val="single" w:sz="4" w:space="0" w:color="auto"/>
            </w:tcBorders>
          </w:tcPr>
          <w:p w14:paraId="59FD56D0" w14:textId="77777777" w:rsidR="006F52EA" w:rsidRPr="000D31DF" w:rsidRDefault="006F52EA" w:rsidP="004B2967">
            <w:pPr>
              <w:spacing w:after="0" w:line="240" w:lineRule="auto"/>
              <w:ind w:firstLine="567"/>
              <w:rPr>
                <w:rFonts w:ascii="Times New Roman" w:hAnsi="Times New Roman" w:cs="Times New Roman"/>
                <w:sz w:val="24"/>
                <w:szCs w:val="24"/>
                <w:lang w:val="kk-KZ"/>
              </w:rPr>
            </w:pPr>
          </w:p>
        </w:tc>
        <w:tc>
          <w:tcPr>
            <w:tcW w:w="404" w:type="dxa"/>
          </w:tcPr>
          <w:p w14:paraId="66F85E60"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tc>
        <w:tc>
          <w:tcPr>
            <w:tcW w:w="3119" w:type="dxa"/>
            <w:tcBorders>
              <w:top w:val="single" w:sz="4" w:space="0" w:color="auto"/>
              <w:bottom w:val="single" w:sz="4" w:space="0" w:color="auto"/>
            </w:tcBorders>
          </w:tcPr>
          <w:p w14:paraId="61496988" w14:textId="77777777" w:rsidR="006F52EA" w:rsidRPr="000D31DF" w:rsidRDefault="006F52EA" w:rsidP="004B2967">
            <w:pPr>
              <w:spacing w:after="0" w:line="240" w:lineRule="auto"/>
              <w:ind w:firstLine="567"/>
              <w:rPr>
                <w:rFonts w:ascii="Times New Roman" w:hAnsi="Times New Roman" w:cs="Times New Roman"/>
                <w:b/>
                <w:sz w:val="24"/>
                <w:szCs w:val="24"/>
                <w:lang w:val="kk-KZ"/>
              </w:rPr>
            </w:pPr>
            <w:r w:rsidRPr="000D31DF">
              <w:rPr>
                <w:rFonts w:ascii="Times New Roman" w:hAnsi="Times New Roman" w:cs="Times New Roman"/>
                <w:noProof/>
                <w:sz w:val="24"/>
                <w:szCs w:val="24"/>
                <w:lang w:eastAsia="ru-RU"/>
              </w:rPr>
              <mc:AlternateContent>
                <mc:Choice Requires="wps">
                  <w:drawing>
                    <wp:anchor distT="0" distB="0" distL="114300" distR="114300" simplePos="0" relativeHeight="251776000" behindDoc="0" locked="0" layoutInCell="1" allowOverlap="1" wp14:anchorId="0800A2D1" wp14:editId="1B72EC84">
                      <wp:simplePos x="0" y="0"/>
                      <wp:positionH relativeFrom="column">
                        <wp:posOffset>782320</wp:posOffset>
                      </wp:positionH>
                      <wp:positionV relativeFrom="paragraph">
                        <wp:posOffset>3175</wp:posOffset>
                      </wp:positionV>
                      <wp:extent cx="45719" cy="133350"/>
                      <wp:effectExtent l="19050" t="0" r="31115" b="38100"/>
                      <wp:wrapNone/>
                      <wp:docPr id="198" name="Стрелка вниз 198"/>
                      <wp:cNvGraphicFramePr/>
                      <a:graphic xmlns:a="http://schemas.openxmlformats.org/drawingml/2006/main">
                        <a:graphicData uri="http://schemas.microsoft.com/office/word/2010/wordprocessingShape">
                          <wps:wsp>
                            <wps:cNvSpPr/>
                            <wps:spPr>
                              <a:xfrm>
                                <a:off x="0" y="0"/>
                                <a:ext cx="45719" cy="133350"/>
                              </a:xfrm>
                              <a:prstGeom prst="down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0C093B" id="Стрелка вниз 198" o:spid="_x0000_s1026" type="#_x0000_t67" style="position:absolute;margin-left:61.6pt;margin-top:.25pt;width:3.6pt;height:10.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" adj="17897" fillcolor="window" strokecolor="windowText" strokeweight=".25pt"/>
                  </w:pict>
                </mc:Fallback>
              </mc:AlternateContent>
            </w:r>
          </w:p>
        </w:tc>
        <w:tc>
          <w:tcPr>
            <w:tcW w:w="438" w:type="dxa"/>
          </w:tcPr>
          <w:p w14:paraId="58626C62" w14:textId="77777777" w:rsidR="006F52EA" w:rsidRPr="000D31DF" w:rsidRDefault="006F52EA" w:rsidP="004B2967">
            <w:pPr>
              <w:spacing w:after="0" w:line="240" w:lineRule="auto"/>
              <w:ind w:firstLine="567"/>
              <w:jc w:val="center"/>
              <w:rPr>
                <w:rFonts w:ascii="Times New Roman" w:hAnsi="Times New Roman" w:cs="Times New Roman"/>
                <w:b/>
                <w:sz w:val="24"/>
                <w:szCs w:val="24"/>
                <w:lang w:val="kk-KZ"/>
              </w:rPr>
            </w:pPr>
          </w:p>
        </w:tc>
        <w:tc>
          <w:tcPr>
            <w:tcW w:w="2693" w:type="dxa"/>
            <w:vMerge w:val="restart"/>
            <w:tcBorders>
              <w:top w:val="single" w:sz="4" w:space="0" w:color="auto"/>
            </w:tcBorders>
          </w:tcPr>
          <w:p w14:paraId="52E4CD9B" w14:textId="77777777" w:rsidR="006F52EA" w:rsidRPr="000D31DF" w:rsidRDefault="006F52EA" w:rsidP="0019390C">
            <w:pPr>
              <w:spacing w:after="0" w:line="240" w:lineRule="auto"/>
              <w:ind w:firstLine="567"/>
              <w:jc w:val="center"/>
              <w:rPr>
                <w:rFonts w:ascii="Times New Roman" w:hAnsi="Times New Roman" w:cs="Times New Roman"/>
                <w:sz w:val="24"/>
                <w:szCs w:val="24"/>
                <w:lang w:val="kk-KZ"/>
              </w:rPr>
            </w:pPr>
          </w:p>
        </w:tc>
      </w:tr>
      <w:tr w:rsidR="006F52EA" w:rsidRPr="000D31DF" w14:paraId="49592074" w14:textId="77777777" w:rsidTr="001D5579">
        <w:trPr>
          <w:trHeight w:val="433"/>
        </w:trPr>
        <w:tc>
          <w:tcPr>
            <w:tcW w:w="2980" w:type="dxa"/>
            <w:vMerge/>
          </w:tcPr>
          <w:p w14:paraId="498215AE" w14:textId="77777777" w:rsidR="006F52EA" w:rsidRPr="000D31DF" w:rsidRDefault="006F52EA" w:rsidP="004B2967">
            <w:pPr>
              <w:pStyle w:val="Default"/>
              <w:ind w:firstLine="567"/>
              <w:rPr>
                <w:lang w:val="kk-KZ"/>
              </w:rPr>
            </w:pPr>
          </w:p>
        </w:tc>
        <w:tc>
          <w:tcPr>
            <w:tcW w:w="404" w:type="dxa"/>
            <w:tcBorders>
              <w:right w:val="single" w:sz="4" w:space="0" w:color="auto"/>
            </w:tcBorders>
          </w:tcPr>
          <w:p w14:paraId="1E8684E9"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tc>
        <w:tc>
          <w:tcPr>
            <w:tcW w:w="3119" w:type="dxa"/>
            <w:tcBorders>
              <w:top w:val="single" w:sz="4" w:space="0" w:color="auto"/>
              <w:left w:val="single" w:sz="4" w:space="0" w:color="auto"/>
              <w:bottom w:val="single" w:sz="4" w:space="0" w:color="auto"/>
              <w:right w:val="single" w:sz="4" w:space="0" w:color="auto"/>
            </w:tcBorders>
          </w:tcPr>
          <w:p w14:paraId="29A5AA2D" w14:textId="7B38DBE2" w:rsidR="006F52EA" w:rsidRPr="000D31DF" w:rsidRDefault="00E65351" w:rsidP="0019390C">
            <w:pPr>
              <w:pStyle w:val="Default"/>
              <w:ind w:hanging="239"/>
              <w:jc w:val="center"/>
              <w:rPr>
                <w:color w:val="auto"/>
              </w:rPr>
            </w:pPr>
            <w:r w:rsidRPr="00E65351">
              <w:rPr>
                <w:i/>
                <w:iCs/>
                <w:color w:val="auto"/>
              </w:rPr>
              <w:t>Қаптау</w:t>
            </w:r>
          </w:p>
        </w:tc>
        <w:tc>
          <w:tcPr>
            <w:tcW w:w="438" w:type="dxa"/>
            <w:tcBorders>
              <w:left w:val="single" w:sz="4" w:space="0" w:color="auto"/>
            </w:tcBorders>
          </w:tcPr>
          <w:p w14:paraId="537E376B"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p w14:paraId="2C20F11E"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tc>
        <w:tc>
          <w:tcPr>
            <w:tcW w:w="2693" w:type="dxa"/>
            <w:vMerge/>
          </w:tcPr>
          <w:p w14:paraId="06CEDF4C"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tc>
      </w:tr>
      <w:tr w:rsidR="006F52EA" w:rsidRPr="000D31DF" w14:paraId="2E0A5887" w14:textId="77777777" w:rsidTr="001D5579">
        <w:trPr>
          <w:trHeight w:val="157"/>
        </w:trPr>
        <w:tc>
          <w:tcPr>
            <w:tcW w:w="2980" w:type="dxa"/>
            <w:vMerge/>
            <w:tcBorders>
              <w:bottom w:val="single" w:sz="4" w:space="0" w:color="auto"/>
            </w:tcBorders>
          </w:tcPr>
          <w:p w14:paraId="7B3EE4AB"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tc>
        <w:tc>
          <w:tcPr>
            <w:tcW w:w="404" w:type="dxa"/>
          </w:tcPr>
          <w:p w14:paraId="36D76EDB"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tc>
        <w:tc>
          <w:tcPr>
            <w:tcW w:w="3119" w:type="dxa"/>
            <w:tcBorders>
              <w:top w:val="single" w:sz="4" w:space="0" w:color="auto"/>
              <w:bottom w:val="single" w:sz="4" w:space="0" w:color="auto"/>
            </w:tcBorders>
          </w:tcPr>
          <w:p w14:paraId="01C48F45"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r w:rsidRPr="000D31DF">
              <w:rPr>
                <w:rFonts w:ascii="Times New Roman" w:hAnsi="Times New Roman" w:cs="Times New Roman"/>
                <w:noProof/>
                <w:sz w:val="24"/>
                <w:szCs w:val="24"/>
                <w:lang w:eastAsia="ru-RU"/>
              </w:rPr>
              <mc:AlternateContent>
                <mc:Choice Requires="wps">
                  <w:drawing>
                    <wp:anchor distT="0" distB="0" distL="114300" distR="114300" simplePos="0" relativeHeight="251777024" behindDoc="0" locked="0" layoutInCell="1" allowOverlap="1" wp14:anchorId="22E84D76" wp14:editId="44F0629C">
                      <wp:simplePos x="0" y="0"/>
                      <wp:positionH relativeFrom="column">
                        <wp:posOffset>782319</wp:posOffset>
                      </wp:positionH>
                      <wp:positionV relativeFrom="paragraph">
                        <wp:posOffset>3175</wp:posOffset>
                      </wp:positionV>
                      <wp:extent cx="45719" cy="133350"/>
                      <wp:effectExtent l="19050" t="0" r="31115" b="38100"/>
                      <wp:wrapNone/>
                      <wp:docPr id="199" name="Стрелка вниз 199"/>
                      <wp:cNvGraphicFramePr/>
                      <a:graphic xmlns:a="http://schemas.openxmlformats.org/drawingml/2006/main">
                        <a:graphicData uri="http://schemas.microsoft.com/office/word/2010/wordprocessingShape">
                          <wps:wsp>
                            <wps:cNvSpPr/>
                            <wps:spPr>
                              <a:xfrm flipH="1">
                                <a:off x="0" y="0"/>
                                <a:ext cx="45719" cy="133350"/>
                              </a:xfrm>
                              <a:prstGeom prst="down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5E4AAA" id="Стрелка вниз 199" o:spid="_x0000_s1026" type="#_x0000_t67" style="position:absolute;margin-left:61.6pt;margin-top:.25pt;width:3.6pt;height:10.5pt;flip:x;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" adj="17897" fillcolor="window" strokecolor="windowText" strokeweight=".25pt"/>
                  </w:pict>
                </mc:Fallback>
              </mc:AlternateContent>
            </w:r>
          </w:p>
        </w:tc>
        <w:tc>
          <w:tcPr>
            <w:tcW w:w="438" w:type="dxa"/>
          </w:tcPr>
          <w:p w14:paraId="6CB8F705"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tc>
        <w:tc>
          <w:tcPr>
            <w:tcW w:w="2693" w:type="dxa"/>
            <w:vMerge/>
            <w:tcBorders>
              <w:bottom w:val="single" w:sz="4" w:space="0" w:color="auto"/>
            </w:tcBorders>
          </w:tcPr>
          <w:p w14:paraId="0EE97A6D"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tc>
      </w:tr>
      <w:tr w:rsidR="006F52EA" w:rsidRPr="00A33E2F" w14:paraId="441A5333" w14:textId="77777777" w:rsidTr="001D5579">
        <w:trPr>
          <w:trHeight w:val="594"/>
        </w:trPr>
        <w:tc>
          <w:tcPr>
            <w:tcW w:w="2980" w:type="dxa"/>
            <w:tcBorders>
              <w:top w:val="single" w:sz="4" w:space="0" w:color="auto"/>
              <w:left w:val="single" w:sz="4" w:space="0" w:color="auto"/>
              <w:bottom w:val="single" w:sz="4" w:space="0" w:color="auto"/>
              <w:right w:val="single" w:sz="4" w:space="0" w:color="auto"/>
            </w:tcBorders>
          </w:tcPr>
          <w:p w14:paraId="4E060582" w14:textId="6FAF4724" w:rsidR="006F52EA" w:rsidRPr="000D31DF" w:rsidRDefault="00C73545" w:rsidP="004B2967">
            <w:pPr>
              <w:spacing w:after="0" w:line="240" w:lineRule="auto"/>
              <w:ind w:firstLine="567"/>
              <w:jc w:val="center"/>
              <w:rPr>
                <w:rFonts w:ascii="Times New Roman" w:hAnsi="Times New Roman" w:cs="Times New Roman"/>
                <w:sz w:val="24"/>
                <w:szCs w:val="24"/>
                <w:lang w:val="kk-KZ"/>
              </w:rPr>
            </w:pPr>
            <w:r w:rsidRPr="00C73545">
              <w:rPr>
                <w:rFonts w:ascii="Times New Roman" w:hAnsi="Times New Roman" w:cs="Times New Roman"/>
                <w:sz w:val="24"/>
                <w:szCs w:val="24"/>
                <w:lang w:val="kk-KZ"/>
              </w:rPr>
              <w:t>Алюминий тубалар және полимерлі бұрандалы қақпақтар</w:t>
            </w:r>
          </w:p>
        </w:tc>
        <w:tc>
          <w:tcPr>
            <w:tcW w:w="404" w:type="dxa"/>
            <w:tcBorders>
              <w:left w:val="single" w:sz="4" w:space="0" w:color="auto"/>
              <w:right w:val="single" w:sz="4" w:space="0" w:color="auto"/>
            </w:tcBorders>
          </w:tcPr>
          <w:p w14:paraId="580E3413"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p w14:paraId="33F0B3AA"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r w:rsidRPr="000D31DF">
              <w:rPr>
                <w:rFonts w:ascii="Times New Roman" w:hAnsi="Times New Roman" w:cs="Times New Roman"/>
                <w:noProof/>
                <w:sz w:val="24"/>
                <w:szCs w:val="24"/>
                <w:lang w:eastAsia="ru-RU"/>
              </w:rPr>
              <mc:AlternateContent>
                <mc:Choice Requires="wps">
                  <w:drawing>
                    <wp:anchor distT="0" distB="0" distL="114300" distR="114300" simplePos="0" relativeHeight="251784192" behindDoc="0" locked="0" layoutInCell="1" allowOverlap="1" wp14:anchorId="5503E418" wp14:editId="11525C5D">
                      <wp:simplePos x="0" y="0"/>
                      <wp:positionH relativeFrom="column">
                        <wp:posOffset>-50800</wp:posOffset>
                      </wp:positionH>
                      <wp:positionV relativeFrom="paragraph">
                        <wp:posOffset>90170</wp:posOffset>
                      </wp:positionV>
                      <wp:extent cx="241300" cy="57150"/>
                      <wp:effectExtent l="0" t="19050" r="44450" b="38100"/>
                      <wp:wrapNone/>
                      <wp:docPr id="207" name="Стрелка вправо 207"/>
                      <wp:cNvGraphicFramePr/>
                      <a:graphic xmlns:a="http://schemas.openxmlformats.org/drawingml/2006/main">
                        <a:graphicData uri="http://schemas.microsoft.com/office/word/2010/wordprocessingShape">
                          <wps:wsp>
                            <wps:cNvSpPr/>
                            <wps:spPr>
                              <a:xfrm>
                                <a:off x="0" y="0"/>
                                <a:ext cx="241300" cy="57150"/>
                              </a:xfrm>
                              <a:prstGeom prst="rightArrow">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94330C" id="Стрелка вправо 207" o:spid="_x0000_s1026" type="#_x0000_t13" style="position:absolute;margin-left:-4pt;margin-top:7.1pt;width:19pt;height:4.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" adj="19042" fillcolor="white [3212]" strokecolor="black [3213]" strokeweight=".25pt"/>
                  </w:pict>
                </mc:Fallback>
              </mc:AlternateContent>
            </w:r>
          </w:p>
        </w:tc>
        <w:tc>
          <w:tcPr>
            <w:tcW w:w="3119" w:type="dxa"/>
            <w:tcBorders>
              <w:top w:val="single" w:sz="4" w:space="0" w:color="auto"/>
              <w:left w:val="single" w:sz="4" w:space="0" w:color="auto"/>
              <w:bottom w:val="single" w:sz="4" w:space="0" w:color="auto"/>
              <w:right w:val="single" w:sz="4" w:space="0" w:color="auto"/>
            </w:tcBorders>
          </w:tcPr>
          <w:p w14:paraId="342956C7" w14:textId="77777777" w:rsidR="006F52EA" w:rsidRPr="000D31DF" w:rsidRDefault="006F52EA" w:rsidP="004B2967">
            <w:pPr>
              <w:spacing w:after="0" w:line="240" w:lineRule="auto"/>
              <w:ind w:firstLine="567"/>
              <w:rPr>
                <w:rFonts w:ascii="Times New Roman" w:hAnsi="Times New Roman" w:cs="Times New Roman"/>
                <w:b/>
                <w:sz w:val="24"/>
                <w:szCs w:val="24"/>
                <w:lang w:val="kk-KZ"/>
              </w:rPr>
            </w:pPr>
            <w:r w:rsidRPr="000D31DF">
              <w:rPr>
                <w:rFonts w:ascii="Times New Roman" w:hAnsi="Times New Roman" w:cs="Times New Roman"/>
                <w:b/>
                <w:sz w:val="24"/>
                <w:szCs w:val="24"/>
                <w:lang w:val="kk-KZ"/>
              </w:rPr>
              <w:t xml:space="preserve">     </w:t>
            </w:r>
            <w:r w:rsidRPr="000D31DF">
              <w:rPr>
                <w:rFonts w:ascii="Times New Roman" w:hAnsi="Times New Roman" w:cs="Times New Roman"/>
                <w:b/>
                <w:sz w:val="24"/>
                <w:szCs w:val="24"/>
              </w:rPr>
              <w:t>5</w:t>
            </w:r>
            <w:r w:rsidRPr="000D31DF">
              <w:rPr>
                <w:rFonts w:ascii="Times New Roman" w:hAnsi="Times New Roman" w:cs="Times New Roman"/>
                <w:b/>
                <w:sz w:val="24"/>
                <w:szCs w:val="24"/>
                <w:lang w:val="kk-KZ"/>
              </w:rPr>
              <w:t>-саты</w:t>
            </w:r>
          </w:p>
          <w:p w14:paraId="30F2D7DA" w14:textId="77777777" w:rsidR="006F52EA" w:rsidRPr="000D31DF" w:rsidRDefault="006F52EA" w:rsidP="004B2967">
            <w:pPr>
              <w:spacing w:after="0" w:line="240" w:lineRule="auto"/>
              <w:ind w:firstLine="567"/>
              <w:jc w:val="center"/>
              <w:rPr>
                <w:rFonts w:ascii="Times New Roman" w:hAnsi="Times New Roman" w:cs="Times New Roman"/>
                <w:sz w:val="24"/>
                <w:szCs w:val="24"/>
                <w:lang w:val="en-US"/>
              </w:rPr>
            </w:pPr>
            <w:r w:rsidRPr="000D31DF">
              <w:rPr>
                <w:rFonts w:ascii="Times New Roman" w:hAnsi="Times New Roman" w:cs="Times New Roman"/>
                <w:sz w:val="24"/>
                <w:szCs w:val="24"/>
                <w:lang w:val="kk-KZ"/>
              </w:rPr>
              <w:t>Біріншілік орамдау</w:t>
            </w:r>
          </w:p>
        </w:tc>
        <w:tc>
          <w:tcPr>
            <w:tcW w:w="438" w:type="dxa"/>
            <w:tcBorders>
              <w:left w:val="single" w:sz="4" w:space="0" w:color="auto"/>
              <w:right w:val="single" w:sz="4" w:space="0" w:color="auto"/>
            </w:tcBorders>
          </w:tcPr>
          <w:p w14:paraId="6F4F8B94"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p w14:paraId="59AA8E3F"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r w:rsidRPr="000D31DF">
              <w:rPr>
                <w:rFonts w:ascii="Times New Roman" w:hAnsi="Times New Roman" w:cs="Times New Roman"/>
                <w:noProof/>
                <w:sz w:val="24"/>
                <w:szCs w:val="24"/>
                <w:lang w:eastAsia="ru-RU"/>
              </w:rPr>
              <mc:AlternateContent>
                <mc:Choice Requires="wps">
                  <w:drawing>
                    <wp:anchor distT="0" distB="0" distL="114300" distR="114300" simplePos="0" relativeHeight="251790336" behindDoc="0" locked="0" layoutInCell="1" allowOverlap="1" wp14:anchorId="1FAE27FD" wp14:editId="7740E455">
                      <wp:simplePos x="0" y="0"/>
                      <wp:positionH relativeFrom="column">
                        <wp:posOffset>-59055</wp:posOffset>
                      </wp:positionH>
                      <wp:positionV relativeFrom="paragraph">
                        <wp:posOffset>102235</wp:posOffset>
                      </wp:positionV>
                      <wp:extent cx="260350" cy="45719"/>
                      <wp:effectExtent l="19050" t="19050" r="25400" b="31115"/>
                      <wp:wrapNone/>
                      <wp:docPr id="214" name="Стрелка влево 214"/>
                      <wp:cNvGraphicFramePr/>
                      <a:graphic xmlns:a="http://schemas.openxmlformats.org/drawingml/2006/main">
                        <a:graphicData uri="http://schemas.microsoft.com/office/word/2010/wordprocessingShape">
                          <wps:wsp>
                            <wps:cNvSpPr/>
                            <wps:spPr>
                              <a:xfrm>
                                <a:off x="0" y="0"/>
                                <a:ext cx="260350" cy="45719"/>
                              </a:xfrm>
                              <a:prstGeom prst="leftArrow">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628D57" id="Стрелка влево 214" o:spid="_x0000_s1026" type="#_x0000_t66" style="position:absolute;margin-left:-4.65pt;margin-top:8.05pt;width:20.5pt;height:3.6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" adj="1897" fillcolor="white [3212]" strokecolor="black [3213]" strokeweight=".25pt"/>
                  </w:pict>
                </mc:Fallback>
              </mc:AlternateContent>
            </w:r>
          </w:p>
          <w:p w14:paraId="7F1FECDC"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14:paraId="06CEBC4C" w14:textId="3AB82F4B" w:rsidR="006F52EA" w:rsidRPr="000D31DF" w:rsidRDefault="00C73545" w:rsidP="0019390C">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Т</w:t>
            </w:r>
            <w:r w:rsidRPr="00C73545">
              <w:rPr>
                <w:rFonts w:ascii="Times New Roman" w:hAnsi="Times New Roman" w:cs="Times New Roman"/>
                <w:sz w:val="24"/>
                <w:szCs w:val="24"/>
                <w:lang w:val="kk-KZ"/>
              </w:rPr>
              <w:t xml:space="preserve">азалық, </w:t>
            </w:r>
            <w:r w:rsidR="00E65351" w:rsidRPr="00E65351">
              <w:rPr>
                <w:lang w:val="kk-KZ"/>
              </w:rPr>
              <w:t xml:space="preserve"> </w:t>
            </w:r>
            <w:r w:rsidR="00E65351" w:rsidRPr="00E65351">
              <w:rPr>
                <w:rFonts w:ascii="Times New Roman" w:hAnsi="Times New Roman" w:cs="Times New Roman"/>
                <w:sz w:val="24"/>
                <w:szCs w:val="24"/>
                <w:lang w:val="kk-KZ"/>
              </w:rPr>
              <w:t xml:space="preserve">мөлшерлеу дәлдігі </w:t>
            </w:r>
            <w:r w:rsidRPr="00C73545">
              <w:rPr>
                <w:rFonts w:ascii="Times New Roman" w:hAnsi="Times New Roman" w:cs="Times New Roman"/>
                <w:sz w:val="24"/>
                <w:szCs w:val="24"/>
                <w:lang w:val="kk-KZ"/>
              </w:rPr>
              <w:t xml:space="preserve">, </w:t>
            </w:r>
            <w:r w:rsidR="00E65351" w:rsidRPr="00E65351">
              <w:rPr>
                <w:lang w:val="kk-KZ"/>
              </w:rPr>
              <w:t xml:space="preserve"> </w:t>
            </w:r>
            <w:r w:rsidR="00E65351" w:rsidRPr="00E65351">
              <w:rPr>
                <w:rFonts w:ascii="Times New Roman" w:hAnsi="Times New Roman" w:cs="Times New Roman"/>
                <w:sz w:val="24"/>
                <w:szCs w:val="24"/>
                <w:lang w:val="kk-KZ"/>
              </w:rPr>
              <w:t>сыртқы сипаттамасы және таңбалануы</w:t>
            </w:r>
          </w:p>
        </w:tc>
      </w:tr>
      <w:tr w:rsidR="006F52EA" w:rsidRPr="00A33E2F" w14:paraId="582774A6" w14:textId="77777777" w:rsidTr="001D5579">
        <w:trPr>
          <w:trHeight w:val="216"/>
        </w:trPr>
        <w:tc>
          <w:tcPr>
            <w:tcW w:w="2980" w:type="dxa"/>
            <w:tcBorders>
              <w:top w:val="single" w:sz="4" w:space="0" w:color="auto"/>
              <w:bottom w:val="single" w:sz="4" w:space="0" w:color="auto"/>
            </w:tcBorders>
          </w:tcPr>
          <w:p w14:paraId="40F6B015"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tc>
        <w:tc>
          <w:tcPr>
            <w:tcW w:w="404" w:type="dxa"/>
          </w:tcPr>
          <w:p w14:paraId="52CDE653"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tc>
        <w:tc>
          <w:tcPr>
            <w:tcW w:w="3119" w:type="dxa"/>
            <w:tcBorders>
              <w:top w:val="single" w:sz="4" w:space="0" w:color="auto"/>
              <w:bottom w:val="single" w:sz="4" w:space="0" w:color="auto"/>
            </w:tcBorders>
          </w:tcPr>
          <w:p w14:paraId="4009F00B" w14:textId="77777777" w:rsidR="006F52EA" w:rsidRPr="000D31DF" w:rsidRDefault="006F52EA" w:rsidP="004B2967">
            <w:pPr>
              <w:spacing w:after="0" w:line="240" w:lineRule="auto"/>
              <w:ind w:firstLine="567"/>
              <w:jc w:val="center"/>
              <w:rPr>
                <w:rFonts w:ascii="Times New Roman" w:hAnsi="Times New Roman" w:cs="Times New Roman"/>
                <w:b/>
                <w:sz w:val="24"/>
                <w:szCs w:val="24"/>
                <w:lang w:val="kk-KZ"/>
              </w:rPr>
            </w:pPr>
            <w:r w:rsidRPr="000D31DF">
              <w:rPr>
                <w:rFonts w:ascii="Times New Roman" w:hAnsi="Times New Roman" w:cs="Times New Roman"/>
                <w:noProof/>
                <w:sz w:val="24"/>
                <w:szCs w:val="24"/>
                <w:lang w:eastAsia="ru-RU"/>
              </w:rPr>
              <mc:AlternateContent>
                <mc:Choice Requires="wps">
                  <w:drawing>
                    <wp:anchor distT="0" distB="0" distL="114300" distR="114300" simplePos="0" relativeHeight="251778048" behindDoc="0" locked="0" layoutInCell="1" allowOverlap="1" wp14:anchorId="0F847F67" wp14:editId="691842E5">
                      <wp:simplePos x="0" y="0"/>
                      <wp:positionH relativeFrom="column">
                        <wp:posOffset>756285</wp:posOffset>
                      </wp:positionH>
                      <wp:positionV relativeFrom="paragraph">
                        <wp:posOffset>3175</wp:posOffset>
                      </wp:positionV>
                      <wp:extent cx="45719" cy="158750"/>
                      <wp:effectExtent l="19050" t="0" r="31115" b="31750"/>
                      <wp:wrapNone/>
                      <wp:docPr id="200" name="Стрелка вниз 200"/>
                      <wp:cNvGraphicFramePr/>
                      <a:graphic xmlns:a="http://schemas.openxmlformats.org/drawingml/2006/main">
                        <a:graphicData uri="http://schemas.microsoft.com/office/word/2010/wordprocessingShape">
                          <wps:wsp>
                            <wps:cNvSpPr/>
                            <wps:spPr>
                              <a:xfrm>
                                <a:off x="0" y="0"/>
                                <a:ext cx="45719" cy="158750"/>
                              </a:xfrm>
                              <a:prstGeom prst="down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B32250" id="Стрелка вниз 200" o:spid="_x0000_s1026" type="#_x0000_t67" style="position:absolute;margin-left:59.55pt;margin-top:.25pt;width:3.6pt;height:12.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" adj="18490" fillcolor="window" strokecolor="windowText" strokeweight=".25pt"/>
                  </w:pict>
                </mc:Fallback>
              </mc:AlternateContent>
            </w:r>
          </w:p>
        </w:tc>
        <w:tc>
          <w:tcPr>
            <w:tcW w:w="438" w:type="dxa"/>
          </w:tcPr>
          <w:p w14:paraId="584AB36E"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tc>
        <w:tc>
          <w:tcPr>
            <w:tcW w:w="2693" w:type="dxa"/>
            <w:tcBorders>
              <w:top w:val="single" w:sz="4" w:space="0" w:color="auto"/>
              <w:bottom w:val="single" w:sz="4" w:space="0" w:color="auto"/>
            </w:tcBorders>
          </w:tcPr>
          <w:p w14:paraId="44D27035"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tc>
      </w:tr>
      <w:tr w:rsidR="006F52EA" w:rsidRPr="00A33E2F" w14:paraId="79952825" w14:textId="77777777" w:rsidTr="001D5579">
        <w:trPr>
          <w:trHeight w:val="723"/>
        </w:trPr>
        <w:tc>
          <w:tcPr>
            <w:tcW w:w="2980" w:type="dxa"/>
            <w:tcBorders>
              <w:top w:val="single" w:sz="4" w:space="0" w:color="auto"/>
              <w:left w:val="single" w:sz="4" w:space="0" w:color="auto"/>
              <w:bottom w:val="single" w:sz="4" w:space="0" w:color="auto"/>
              <w:right w:val="single" w:sz="4" w:space="0" w:color="auto"/>
            </w:tcBorders>
          </w:tcPr>
          <w:p w14:paraId="7CB2E482" w14:textId="67E3E8EC" w:rsidR="006F52EA" w:rsidRPr="000D31DF" w:rsidRDefault="00E65351" w:rsidP="004B2967">
            <w:pPr>
              <w:spacing w:after="0" w:line="240" w:lineRule="auto"/>
              <w:ind w:firstLine="567"/>
              <w:jc w:val="center"/>
              <w:rPr>
                <w:rFonts w:ascii="Times New Roman" w:hAnsi="Times New Roman" w:cs="Times New Roman"/>
                <w:sz w:val="24"/>
                <w:szCs w:val="24"/>
                <w:lang w:val="kk-KZ"/>
              </w:rPr>
            </w:pPr>
            <w:r w:rsidRPr="00E65351">
              <w:rPr>
                <w:rFonts w:ascii="Times New Roman" w:hAnsi="Times New Roman" w:cs="Times New Roman"/>
                <w:sz w:val="24"/>
                <w:szCs w:val="24"/>
                <w:lang w:val="kk-KZ"/>
              </w:rPr>
              <w:t>Дәрілік құралдың қорабы және оны пайдалану жөніндегі нұсқаулық</w:t>
            </w:r>
          </w:p>
        </w:tc>
        <w:tc>
          <w:tcPr>
            <w:tcW w:w="404" w:type="dxa"/>
            <w:tcBorders>
              <w:left w:val="single" w:sz="4" w:space="0" w:color="auto"/>
              <w:right w:val="single" w:sz="4" w:space="0" w:color="auto"/>
            </w:tcBorders>
          </w:tcPr>
          <w:p w14:paraId="75F5581E"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r w:rsidRPr="000D31DF">
              <w:rPr>
                <w:rFonts w:ascii="Times New Roman" w:hAnsi="Times New Roman" w:cs="Times New Roman"/>
                <w:noProof/>
                <w:sz w:val="24"/>
                <w:szCs w:val="24"/>
                <w:lang w:eastAsia="ru-RU"/>
              </w:rPr>
              <mc:AlternateContent>
                <mc:Choice Requires="wps">
                  <w:drawing>
                    <wp:anchor distT="0" distB="0" distL="114300" distR="114300" simplePos="0" relativeHeight="251785216" behindDoc="0" locked="0" layoutInCell="1" allowOverlap="1" wp14:anchorId="62CB3909" wp14:editId="2957F30D">
                      <wp:simplePos x="0" y="0"/>
                      <wp:positionH relativeFrom="column">
                        <wp:posOffset>-69850</wp:posOffset>
                      </wp:positionH>
                      <wp:positionV relativeFrom="paragraph">
                        <wp:posOffset>274320</wp:posOffset>
                      </wp:positionV>
                      <wp:extent cx="241300" cy="57150"/>
                      <wp:effectExtent l="0" t="19050" r="44450" b="38100"/>
                      <wp:wrapNone/>
                      <wp:docPr id="208" name="Стрелка вправо 208"/>
                      <wp:cNvGraphicFramePr/>
                      <a:graphic xmlns:a="http://schemas.openxmlformats.org/drawingml/2006/main">
                        <a:graphicData uri="http://schemas.microsoft.com/office/word/2010/wordprocessingShape">
                          <wps:wsp>
                            <wps:cNvSpPr/>
                            <wps:spPr>
                              <a:xfrm>
                                <a:off x="0" y="0"/>
                                <a:ext cx="241300" cy="57150"/>
                              </a:xfrm>
                              <a:prstGeom prst="rightArrow">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2146AC" id="Стрелка вправо 208" o:spid="_x0000_s1026" type="#_x0000_t13" style="position:absolute;margin-left:-5.5pt;margin-top:21.6pt;width:19pt;height:4.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" adj="19042" fillcolor="white [3212]" strokecolor="black [3213]" strokeweight=".25pt"/>
                  </w:pict>
                </mc:Fallback>
              </mc:AlternateContent>
            </w:r>
          </w:p>
        </w:tc>
        <w:tc>
          <w:tcPr>
            <w:tcW w:w="3119" w:type="dxa"/>
            <w:tcBorders>
              <w:top w:val="single" w:sz="4" w:space="0" w:color="auto"/>
              <w:left w:val="single" w:sz="4" w:space="0" w:color="auto"/>
              <w:bottom w:val="single" w:sz="4" w:space="0" w:color="auto"/>
              <w:right w:val="single" w:sz="4" w:space="0" w:color="auto"/>
            </w:tcBorders>
          </w:tcPr>
          <w:p w14:paraId="604271B4" w14:textId="77777777" w:rsidR="006F52EA" w:rsidRPr="000D31DF" w:rsidRDefault="006F52EA" w:rsidP="004B2967">
            <w:pPr>
              <w:spacing w:after="0" w:line="240" w:lineRule="auto"/>
              <w:ind w:firstLine="567"/>
              <w:rPr>
                <w:rFonts w:ascii="Times New Roman" w:hAnsi="Times New Roman" w:cs="Times New Roman"/>
                <w:b/>
                <w:sz w:val="24"/>
                <w:szCs w:val="24"/>
                <w:lang w:val="kk-KZ"/>
              </w:rPr>
            </w:pPr>
            <w:r w:rsidRPr="000D31DF">
              <w:rPr>
                <w:rFonts w:ascii="Times New Roman" w:hAnsi="Times New Roman" w:cs="Times New Roman"/>
                <w:b/>
                <w:sz w:val="24"/>
                <w:szCs w:val="24"/>
                <w:lang w:val="kk-KZ"/>
              </w:rPr>
              <w:t xml:space="preserve">     6-саты</w:t>
            </w:r>
          </w:p>
          <w:p w14:paraId="774EA60F" w14:textId="77777777" w:rsidR="00E65351" w:rsidRDefault="00E65351" w:rsidP="0019390C">
            <w:pPr>
              <w:pStyle w:val="Default"/>
              <w:ind w:firstLine="44"/>
              <w:jc w:val="center"/>
              <w:rPr>
                <w:lang w:val="kk-KZ"/>
              </w:rPr>
            </w:pPr>
            <w:r w:rsidRPr="00E65351">
              <w:rPr>
                <w:lang w:val="kk-KZ"/>
              </w:rPr>
              <w:t>Қайталама қаптау</w:t>
            </w:r>
          </w:p>
          <w:p w14:paraId="568D5A08" w14:textId="70EAB5D5" w:rsidR="006F52EA" w:rsidRPr="000D31DF" w:rsidRDefault="00E65351" w:rsidP="0019390C">
            <w:pPr>
              <w:pStyle w:val="Default"/>
              <w:ind w:firstLine="44"/>
              <w:jc w:val="center"/>
              <w:rPr>
                <w:color w:val="auto"/>
                <w:lang w:val="kk-KZ"/>
              </w:rPr>
            </w:pPr>
            <w:r w:rsidRPr="00E65351">
              <w:rPr>
                <w:lang w:val="kk-KZ"/>
              </w:rPr>
              <w:t xml:space="preserve">  </w:t>
            </w:r>
            <w:r w:rsidRPr="00E65351">
              <w:rPr>
                <w:color w:val="auto"/>
                <w:lang w:val="kk-KZ"/>
              </w:rPr>
              <w:t>Орау процесіне арналған жұмыс үстелі</w:t>
            </w:r>
          </w:p>
        </w:tc>
        <w:tc>
          <w:tcPr>
            <w:tcW w:w="438" w:type="dxa"/>
            <w:tcBorders>
              <w:left w:val="single" w:sz="4" w:space="0" w:color="auto"/>
              <w:right w:val="single" w:sz="4" w:space="0" w:color="auto"/>
            </w:tcBorders>
          </w:tcPr>
          <w:p w14:paraId="07C3BA67"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p w14:paraId="7AD2BE8E"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r w:rsidRPr="000D31DF">
              <w:rPr>
                <w:rFonts w:ascii="Times New Roman" w:hAnsi="Times New Roman" w:cs="Times New Roman"/>
                <w:noProof/>
                <w:sz w:val="24"/>
                <w:szCs w:val="24"/>
                <w:lang w:eastAsia="ru-RU"/>
              </w:rPr>
              <mc:AlternateContent>
                <mc:Choice Requires="wps">
                  <w:drawing>
                    <wp:anchor distT="0" distB="0" distL="114300" distR="114300" simplePos="0" relativeHeight="251791360" behindDoc="0" locked="0" layoutInCell="1" allowOverlap="1" wp14:anchorId="2E13F8F7" wp14:editId="4F42DAE5">
                      <wp:simplePos x="0" y="0"/>
                      <wp:positionH relativeFrom="column">
                        <wp:posOffset>-60325</wp:posOffset>
                      </wp:positionH>
                      <wp:positionV relativeFrom="paragraph">
                        <wp:posOffset>90170</wp:posOffset>
                      </wp:positionV>
                      <wp:extent cx="260350" cy="45719"/>
                      <wp:effectExtent l="19050" t="19050" r="25400" b="31115"/>
                      <wp:wrapNone/>
                      <wp:docPr id="215" name="Стрелка влево 215"/>
                      <wp:cNvGraphicFramePr/>
                      <a:graphic xmlns:a="http://schemas.openxmlformats.org/drawingml/2006/main">
                        <a:graphicData uri="http://schemas.microsoft.com/office/word/2010/wordprocessingShape">
                          <wps:wsp>
                            <wps:cNvSpPr/>
                            <wps:spPr>
                              <a:xfrm>
                                <a:off x="0" y="0"/>
                                <a:ext cx="260350" cy="45719"/>
                              </a:xfrm>
                              <a:prstGeom prst="leftArrow">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2B1D63" id="Стрелка влево 215" o:spid="_x0000_s1026" type="#_x0000_t66" style="position:absolute;margin-left:-4.75pt;margin-top:7.1pt;width:20.5pt;height:3.6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" adj="1897" fillcolor="white [3212]" strokecolor="black [3213]" strokeweight=".25pt"/>
                  </w:pict>
                </mc:Fallback>
              </mc:AlternateContent>
            </w:r>
          </w:p>
          <w:p w14:paraId="01E5562F"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p w14:paraId="562801A5"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14:paraId="57D3F61A" w14:textId="4D5B2F43" w:rsidR="006F52EA" w:rsidRPr="000D31DF" w:rsidRDefault="00E65351" w:rsidP="004B2967">
            <w:pPr>
              <w:pStyle w:val="Default"/>
              <w:ind w:firstLine="567"/>
              <w:rPr>
                <w:color w:val="auto"/>
                <w:lang w:val="kk-KZ"/>
              </w:rPr>
            </w:pPr>
            <w:r w:rsidRPr="00E65351">
              <w:rPr>
                <w:color w:val="auto"/>
                <w:lang w:val="kk-KZ"/>
              </w:rPr>
              <w:t>Қаптама ішіндегі өнім саны және жапсырманың сапалы басылуы</w:t>
            </w:r>
          </w:p>
        </w:tc>
      </w:tr>
      <w:tr w:rsidR="006F52EA" w:rsidRPr="00A33E2F" w14:paraId="537CE224" w14:textId="77777777" w:rsidTr="001D5579">
        <w:trPr>
          <w:trHeight w:val="221"/>
        </w:trPr>
        <w:tc>
          <w:tcPr>
            <w:tcW w:w="2980" w:type="dxa"/>
            <w:tcBorders>
              <w:top w:val="single" w:sz="4" w:space="0" w:color="auto"/>
              <w:bottom w:val="single" w:sz="4" w:space="0" w:color="auto"/>
            </w:tcBorders>
          </w:tcPr>
          <w:p w14:paraId="6A321870"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tc>
        <w:tc>
          <w:tcPr>
            <w:tcW w:w="404" w:type="dxa"/>
          </w:tcPr>
          <w:p w14:paraId="1EE06A6A"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tc>
        <w:tc>
          <w:tcPr>
            <w:tcW w:w="3119" w:type="dxa"/>
            <w:tcBorders>
              <w:top w:val="single" w:sz="4" w:space="0" w:color="auto"/>
              <w:bottom w:val="single" w:sz="4" w:space="0" w:color="auto"/>
            </w:tcBorders>
          </w:tcPr>
          <w:p w14:paraId="225F234D" w14:textId="77777777" w:rsidR="006F52EA" w:rsidRPr="000D31DF" w:rsidRDefault="006F52EA" w:rsidP="004B2967">
            <w:pPr>
              <w:spacing w:after="0" w:line="240" w:lineRule="auto"/>
              <w:ind w:firstLine="567"/>
              <w:jc w:val="center"/>
              <w:rPr>
                <w:rFonts w:ascii="Times New Roman" w:hAnsi="Times New Roman" w:cs="Times New Roman"/>
                <w:b/>
                <w:sz w:val="24"/>
                <w:szCs w:val="24"/>
                <w:lang w:val="kk-KZ"/>
              </w:rPr>
            </w:pPr>
            <w:r w:rsidRPr="000D31DF">
              <w:rPr>
                <w:rFonts w:ascii="Times New Roman" w:hAnsi="Times New Roman" w:cs="Times New Roman"/>
                <w:noProof/>
                <w:sz w:val="24"/>
                <w:szCs w:val="24"/>
                <w:lang w:eastAsia="ru-RU"/>
              </w:rPr>
              <mc:AlternateContent>
                <mc:Choice Requires="wps">
                  <w:drawing>
                    <wp:anchor distT="0" distB="0" distL="114300" distR="114300" simplePos="0" relativeHeight="251779072" behindDoc="0" locked="0" layoutInCell="1" allowOverlap="1" wp14:anchorId="52D461C0" wp14:editId="38B6E56E">
                      <wp:simplePos x="0" y="0"/>
                      <wp:positionH relativeFrom="column">
                        <wp:posOffset>775335</wp:posOffset>
                      </wp:positionH>
                      <wp:positionV relativeFrom="paragraph">
                        <wp:posOffset>3175</wp:posOffset>
                      </wp:positionV>
                      <wp:extent cx="45719" cy="158750"/>
                      <wp:effectExtent l="19050" t="0" r="31115" b="31750"/>
                      <wp:wrapNone/>
                      <wp:docPr id="201" name="Стрелка вниз 201"/>
                      <wp:cNvGraphicFramePr/>
                      <a:graphic xmlns:a="http://schemas.openxmlformats.org/drawingml/2006/main">
                        <a:graphicData uri="http://schemas.microsoft.com/office/word/2010/wordprocessingShape">
                          <wps:wsp>
                            <wps:cNvSpPr/>
                            <wps:spPr>
                              <a:xfrm>
                                <a:off x="0" y="0"/>
                                <a:ext cx="45719" cy="158750"/>
                              </a:xfrm>
                              <a:prstGeom prst="down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0979A0" id="Стрелка вниз 201" o:spid="_x0000_s1026" type="#_x0000_t67" style="position:absolute;margin-left:61.05pt;margin-top:.25pt;width:3.6pt;height:1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" adj="18490" fillcolor="window" strokecolor="windowText" strokeweight=".25pt"/>
                  </w:pict>
                </mc:Fallback>
              </mc:AlternateContent>
            </w:r>
          </w:p>
        </w:tc>
        <w:tc>
          <w:tcPr>
            <w:tcW w:w="438" w:type="dxa"/>
          </w:tcPr>
          <w:p w14:paraId="36D9FCB1"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tc>
        <w:tc>
          <w:tcPr>
            <w:tcW w:w="2693" w:type="dxa"/>
            <w:tcBorders>
              <w:top w:val="single" w:sz="4" w:space="0" w:color="auto"/>
              <w:bottom w:val="single" w:sz="4" w:space="0" w:color="auto"/>
            </w:tcBorders>
          </w:tcPr>
          <w:p w14:paraId="63BFE339"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tc>
      </w:tr>
      <w:tr w:rsidR="006F52EA" w:rsidRPr="00E65351" w14:paraId="2D5746B5" w14:textId="77777777" w:rsidTr="001D5579">
        <w:trPr>
          <w:trHeight w:val="507"/>
        </w:trPr>
        <w:tc>
          <w:tcPr>
            <w:tcW w:w="2980" w:type="dxa"/>
            <w:tcBorders>
              <w:top w:val="single" w:sz="4" w:space="0" w:color="auto"/>
              <w:left w:val="single" w:sz="4" w:space="0" w:color="auto"/>
              <w:bottom w:val="single" w:sz="4" w:space="0" w:color="auto"/>
              <w:right w:val="single" w:sz="4" w:space="0" w:color="auto"/>
            </w:tcBorders>
          </w:tcPr>
          <w:p w14:paraId="78FC5026" w14:textId="4504BEE5" w:rsidR="006F52EA" w:rsidRPr="000D31DF" w:rsidRDefault="00E65351" w:rsidP="004B2967">
            <w:pPr>
              <w:spacing w:after="0" w:line="240" w:lineRule="auto"/>
              <w:ind w:firstLine="567"/>
              <w:jc w:val="center"/>
              <w:rPr>
                <w:rFonts w:ascii="Times New Roman" w:hAnsi="Times New Roman" w:cs="Times New Roman"/>
                <w:sz w:val="24"/>
                <w:szCs w:val="24"/>
                <w:lang w:val="kk-KZ"/>
              </w:rPr>
            </w:pPr>
            <w:r w:rsidRPr="00E65351">
              <w:rPr>
                <w:rFonts w:ascii="Times New Roman" w:hAnsi="Times New Roman" w:cs="Times New Roman"/>
                <w:sz w:val="24"/>
                <w:szCs w:val="24"/>
                <w:lang w:val="kk-KZ"/>
              </w:rPr>
              <w:t>Қаптама және медициналық қолдану бойынша нұсқаулық</w:t>
            </w:r>
          </w:p>
        </w:tc>
        <w:tc>
          <w:tcPr>
            <w:tcW w:w="404" w:type="dxa"/>
            <w:tcBorders>
              <w:left w:val="single" w:sz="4" w:space="0" w:color="auto"/>
              <w:right w:val="single" w:sz="4" w:space="0" w:color="auto"/>
            </w:tcBorders>
          </w:tcPr>
          <w:p w14:paraId="029BB02E"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r w:rsidRPr="000D31DF">
              <w:rPr>
                <w:rFonts w:ascii="Times New Roman" w:hAnsi="Times New Roman" w:cs="Times New Roman"/>
                <w:noProof/>
                <w:sz w:val="24"/>
                <w:szCs w:val="24"/>
                <w:lang w:eastAsia="ru-RU"/>
              </w:rPr>
              <mc:AlternateContent>
                <mc:Choice Requires="wps">
                  <w:drawing>
                    <wp:anchor distT="0" distB="0" distL="114300" distR="114300" simplePos="0" relativeHeight="251786240" behindDoc="0" locked="0" layoutInCell="1" allowOverlap="1" wp14:anchorId="5B8C8F44" wp14:editId="3A610988">
                      <wp:simplePos x="0" y="0"/>
                      <wp:positionH relativeFrom="column">
                        <wp:posOffset>-57150</wp:posOffset>
                      </wp:positionH>
                      <wp:positionV relativeFrom="paragraph">
                        <wp:posOffset>248920</wp:posOffset>
                      </wp:positionV>
                      <wp:extent cx="241300" cy="57150"/>
                      <wp:effectExtent l="0" t="19050" r="44450" b="38100"/>
                      <wp:wrapNone/>
                      <wp:docPr id="209" name="Стрелка вправо 209"/>
                      <wp:cNvGraphicFramePr/>
                      <a:graphic xmlns:a="http://schemas.openxmlformats.org/drawingml/2006/main">
                        <a:graphicData uri="http://schemas.microsoft.com/office/word/2010/wordprocessingShape">
                          <wps:wsp>
                            <wps:cNvSpPr/>
                            <wps:spPr>
                              <a:xfrm>
                                <a:off x="0" y="0"/>
                                <a:ext cx="241300" cy="57150"/>
                              </a:xfrm>
                              <a:prstGeom prst="rightArrow">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98372E" id="Стрелка вправо 209" o:spid="_x0000_s1026" type="#_x0000_t13" style="position:absolute;margin-left:-4.5pt;margin-top:19.6pt;width:19pt;height:4.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" adj="19042" fillcolor="white [3212]" strokecolor="black [3213]" strokeweight=".25pt"/>
                  </w:pict>
                </mc:Fallback>
              </mc:AlternateContent>
            </w:r>
          </w:p>
        </w:tc>
        <w:tc>
          <w:tcPr>
            <w:tcW w:w="3119" w:type="dxa"/>
            <w:tcBorders>
              <w:top w:val="single" w:sz="4" w:space="0" w:color="auto"/>
              <w:left w:val="single" w:sz="4" w:space="0" w:color="auto"/>
              <w:bottom w:val="single" w:sz="4" w:space="0" w:color="auto"/>
              <w:right w:val="single" w:sz="4" w:space="0" w:color="auto"/>
            </w:tcBorders>
          </w:tcPr>
          <w:p w14:paraId="29C27741" w14:textId="77777777" w:rsidR="006F52EA" w:rsidRPr="000D31DF" w:rsidRDefault="006F52EA" w:rsidP="004B2967">
            <w:pPr>
              <w:spacing w:after="0" w:line="240" w:lineRule="auto"/>
              <w:ind w:firstLine="567"/>
              <w:rPr>
                <w:rFonts w:ascii="Times New Roman" w:hAnsi="Times New Roman" w:cs="Times New Roman"/>
                <w:b/>
                <w:sz w:val="24"/>
                <w:szCs w:val="24"/>
                <w:lang w:val="kk-KZ"/>
              </w:rPr>
            </w:pPr>
            <w:r w:rsidRPr="000D31DF">
              <w:rPr>
                <w:rFonts w:ascii="Times New Roman" w:hAnsi="Times New Roman" w:cs="Times New Roman"/>
                <w:b/>
                <w:sz w:val="24"/>
                <w:szCs w:val="24"/>
                <w:lang w:val="kk-KZ"/>
              </w:rPr>
              <w:t xml:space="preserve">    7-саты</w:t>
            </w:r>
          </w:p>
          <w:p w14:paraId="6FC38646" w14:textId="690522D3" w:rsidR="006F52EA" w:rsidRPr="000D31DF" w:rsidRDefault="00E65351" w:rsidP="0019390C">
            <w:pPr>
              <w:spacing w:after="0" w:line="240" w:lineRule="auto"/>
              <w:ind w:firstLine="186"/>
              <w:jc w:val="center"/>
              <w:rPr>
                <w:rFonts w:ascii="Times New Roman" w:hAnsi="Times New Roman" w:cs="Times New Roman"/>
                <w:sz w:val="24"/>
                <w:szCs w:val="24"/>
                <w:lang w:val="kk-KZ"/>
              </w:rPr>
            </w:pPr>
            <w:r w:rsidRPr="00E65351">
              <w:rPr>
                <w:rFonts w:ascii="Times New Roman" w:hAnsi="Times New Roman" w:cs="Times New Roman"/>
                <w:sz w:val="24"/>
                <w:szCs w:val="24"/>
                <w:lang w:val="kk-KZ"/>
              </w:rPr>
              <w:t xml:space="preserve">Тасымалдау үшін қолданылатын буып-түю </w:t>
            </w:r>
            <w:r w:rsidRPr="00E65351">
              <w:rPr>
                <w:lang w:val="kk-KZ"/>
              </w:rPr>
              <w:t xml:space="preserve"> </w:t>
            </w:r>
            <w:r w:rsidRPr="00E65351">
              <w:rPr>
                <w:rFonts w:ascii="Times New Roman" w:hAnsi="Times New Roman" w:cs="Times New Roman"/>
                <w:sz w:val="24"/>
                <w:szCs w:val="24"/>
                <w:lang w:val="kk-KZ"/>
              </w:rPr>
              <w:t>Қаптау жұмыстарына арналған үстел</w:t>
            </w:r>
          </w:p>
        </w:tc>
        <w:tc>
          <w:tcPr>
            <w:tcW w:w="438" w:type="dxa"/>
            <w:tcBorders>
              <w:left w:val="single" w:sz="4" w:space="0" w:color="auto"/>
              <w:right w:val="single" w:sz="4" w:space="0" w:color="auto"/>
            </w:tcBorders>
          </w:tcPr>
          <w:p w14:paraId="3B030F03"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r w:rsidRPr="000D31DF">
              <w:rPr>
                <w:rFonts w:ascii="Times New Roman" w:hAnsi="Times New Roman" w:cs="Times New Roman"/>
                <w:noProof/>
                <w:sz w:val="24"/>
                <w:szCs w:val="24"/>
                <w:lang w:eastAsia="ru-RU"/>
              </w:rPr>
              <mc:AlternateContent>
                <mc:Choice Requires="wps">
                  <w:drawing>
                    <wp:anchor distT="0" distB="0" distL="114300" distR="114300" simplePos="0" relativeHeight="251792384" behindDoc="0" locked="0" layoutInCell="1" allowOverlap="1" wp14:anchorId="37B77A7A" wp14:editId="14E26C85">
                      <wp:simplePos x="0" y="0"/>
                      <wp:positionH relativeFrom="column">
                        <wp:posOffset>-71755</wp:posOffset>
                      </wp:positionH>
                      <wp:positionV relativeFrom="paragraph">
                        <wp:posOffset>274320</wp:posOffset>
                      </wp:positionV>
                      <wp:extent cx="260350" cy="45719"/>
                      <wp:effectExtent l="19050" t="19050" r="25400" b="31115"/>
                      <wp:wrapNone/>
                      <wp:docPr id="216" name="Стрелка влево 216"/>
                      <wp:cNvGraphicFramePr/>
                      <a:graphic xmlns:a="http://schemas.openxmlformats.org/drawingml/2006/main">
                        <a:graphicData uri="http://schemas.microsoft.com/office/word/2010/wordprocessingShape">
                          <wps:wsp>
                            <wps:cNvSpPr/>
                            <wps:spPr>
                              <a:xfrm>
                                <a:off x="0" y="0"/>
                                <a:ext cx="260350" cy="45719"/>
                              </a:xfrm>
                              <a:prstGeom prst="leftArrow">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E3C0E1" id="Стрелка влево 216" o:spid="_x0000_s1026" type="#_x0000_t66" style="position:absolute;margin-left:-5.65pt;margin-top:21.6pt;width:20.5pt;height:3.6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" adj="1897" fillcolor="white [3212]" strokecolor="black [3213]" strokeweight=".25pt"/>
                  </w:pict>
                </mc:Fallback>
              </mc:AlternateContent>
            </w:r>
          </w:p>
        </w:tc>
        <w:tc>
          <w:tcPr>
            <w:tcW w:w="2693" w:type="dxa"/>
            <w:vMerge w:val="restart"/>
            <w:tcBorders>
              <w:top w:val="single" w:sz="4" w:space="0" w:color="auto"/>
              <w:left w:val="single" w:sz="4" w:space="0" w:color="auto"/>
              <w:right w:val="single" w:sz="4" w:space="0" w:color="auto"/>
            </w:tcBorders>
          </w:tcPr>
          <w:p w14:paraId="6EBCE424" w14:textId="17DAA802" w:rsidR="00F1750A" w:rsidRDefault="00E65351" w:rsidP="004B2967">
            <w:pPr>
              <w:pStyle w:val="Default"/>
              <w:ind w:firstLine="567"/>
              <w:rPr>
                <w:color w:val="auto"/>
                <w:lang w:val="kk-KZ"/>
              </w:rPr>
            </w:pPr>
            <w:r w:rsidRPr="00E65351">
              <w:rPr>
                <w:lang w:val="kk-KZ"/>
              </w:rPr>
              <w:t>Өнімнің нормативтік спецификацияларға сәйкестігін талдау</w:t>
            </w:r>
          </w:p>
          <w:p w14:paraId="7F63A8FF" w14:textId="77777777" w:rsidR="00E65351" w:rsidRPr="000D31DF" w:rsidRDefault="00E65351" w:rsidP="004B2967">
            <w:pPr>
              <w:pStyle w:val="Default"/>
              <w:ind w:firstLine="567"/>
              <w:rPr>
                <w:color w:val="auto"/>
                <w:lang w:val="kk-KZ"/>
              </w:rPr>
            </w:pPr>
          </w:p>
        </w:tc>
      </w:tr>
      <w:tr w:rsidR="006F52EA" w:rsidRPr="00E65351" w14:paraId="719CAB75" w14:textId="77777777" w:rsidTr="001D5579">
        <w:trPr>
          <w:trHeight w:val="50"/>
        </w:trPr>
        <w:tc>
          <w:tcPr>
            <w:tcW w:w="2980" w:type="dxa"/>
            <w:tcBorders>
              <w:top w:val="single" w:sz="4" w:space="0" w:color="auto"/>
            </w:tcBorders>
          </w:tcPr>
          <w:p w14:paraId="08406234"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tc>
        <w:tc>
          <w:tcPr>
            <w:tcW w:w="404" w:type="dxa"/>
          </w:tcPr>
          <w:p w14:paraId="29040D34"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tc>
        <w:tc>
          <w:tcPr>
            <w:tcW w:w="3119" w:type="dxa"/>
            <w:tcBorders>
              <w:top w:val="single" w:sz="4" w:space="0" w:color="auto"/>
              <w:bottom w:val="single" w:sz="4" w:space="0" w:color="auto"/>
            </w:tcBorders>
          </w:tcPr>
          <w:p w14:paraId="1B7B5318"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r w:rsidRPr="000D31DF">
              <w:rPr>
                <w:rFonts w:ascii="Times New Roman" w:hAnsi="Times New Roman" w:cs="Times New Roman"/>
                <w:noProof/>
                <w:sz w:val="24"/>
                <w:szCs w:val="24"/>
                <w:lang w:eastAsia="ru-RU"/>
              </w:rPr>
              <mc:AlternateContent>
                <mc:Choice Requires="wps">
                  <w:drawing>
                    <wp:anchor distT="0" distB="0" distL="114300" distR="114300" simplePos="0" relativeHeight="251780096" behindDoc="0" locked="0" layoutInCell="1" allowOverlap="1" wp14:anchorId="4D69E7C2" wp14:editId="72ECD537">
                      <wp:simplePos x="0" y="0"/>
                      <wp:positionH relativeFrom="column">
                        <wp:posOffset>756920</wp:posOffset>
                      </wp:positionH>
                      <wp:positionV relativeFrom="paragraph">
                        <wp:posOffset>3175</wp:posOffset>
                      </wp:positionV>
                      <wp:extent cx="45719" cy="152400"/>
                      <wp:effectExtent l="19050" t="0" r="31115" b="38100"/>
                      <wp:wrapNone/>
                      <wp:docPr id="202" name="Стрелка вниз 202"/>
                      <wp:cNvGraphicFramePr/>
                      <a:graphic xmlns:a="http://schemas.openxmlformats.org/drawingml/2006/main">
                        <a:graphicData uri="http://schemas.microsoft.com/office/word/2010/wordprocessingShape">
                          <wps:wsp>
                            <wps:cNvSpPr/>
                            <wps:spPr>
                              <a:xfrm>
                                <a:off x="0" y="0"/>
                                <a:ext cx="45719" cy="152400"/>
                              </a:xfrm>
                              <a:prstGeom prst="downArrow">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99C0FF" id="Стрелка вниз 202" o:spid="_x0000_s1026" type="#_x0000_t67" style="position:absolute;margin-left:59.6pt;margin-top:.25pt;width:3.6pt;height:12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" adj="18360" fillcolor="window" strokecolor="windowText" strokeweight=".25pt"/>
                  </w:pict>
                </mc:Fallback>
              </mc:AlternateContent>
            </w:r>
          </w:p>
        </w:tc>
        <w:tc>
          <w:tcPr>
            <w:tcW w:w="438" w:type="dxa"/>
            <w:tcBorders>
              <w:right w:val="single" w:sz="4" w:space="0" w:color="auto"/>
            </w:tcBorders>
          </w:tcPr>
          <w:p w14:paraId="652F72F8"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tc>
        <w:tc>
          <w:tcPr>
            <w:tcW w:w="2693" w:type="dxa"/>
            <w:vMerge/>
            <w:tcBorders>
              <w:left w:val="single" w:sz="4" w:space="0" w:color="auto"/>
              <w:bottom w:val="single" w:sz="4" w:space="0" w:color="auto"/>
              <w:right w:val="single" w:sz="4" w:space="0" w:color="auto"/>
            </w:tcBorders>
          </w:tcPr>
          <w:p w14:paraId="685A7739"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tc>
      </w:tr>
      <w:tr w:rsidR="006F52EA" w:rsidRPr="000D31DF" w14:paraId="72008CD8" w14:textId="77777777" w:rsidTr="001D5579">
        <w:trPr>
          <w:trHeight w:val="541"/>
        </w:trPr>
        <w:tc>
          <w:tcPr>
            <w:tcW w:w="2980" w:type="dxa"/>
          </w:tcPr>
          <w:p w14:paraId="226A9AF8"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tc>
        <w:tc>
          <w:tcPr>
            <w:tcW w:w="404" w:type="dxa"/>
            <w:tcBorders>
              <w:right w:val="single" w:sz="4" w:space="0" w:color="auto"/>
            </w:tcBorders>
          </w:tcPr>
          <w:p w14:paraId="6EC7F27C"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p w14:paraId="07AE6973" w14:textId="77777777" w:rsidR="006F52EA" w:rsidRPr="000D31DF" w:rsidRDefault="006F52EA" w:rsidP="004B2967">
            <w:pPr>
              <w:spacing w:after="0" w:line="240" w:lineRule="auto"/>
              <w:ind w:firstLine="567"/>
              <w:jc w:val="center"/>
              <w:rPr>
                <w:rFonts w:ascii="Times New Roman" w:hAnsi="Times New Roman" w:cs="Times New Roman"/>
                <w:sz w:val="24"/>
                <w:szCs w:val="24"/>
                <w:lang w:val="kk-KZ"/>
              </w:rPr>
            </w:pPr>
          </w:p>
        </w:tc>
        <w:tc>
          <w:tcPr>
            <w:tcW w:w="3119" w:type="dxa"/>
            <w:tcBorders>
              <w:top w:val="single" w:sz="4" w:space="0" w:color="auto"/>
              <w:left w:val="single" w:sz="4" w:space="0" w:color="auto"/>
              <w:bottom w:val="single" w:sz="4" w:space="0" w:color="auto"/>
              <w:right w:val="single" w:sz="4" w:space="0" w:color="auto"/>
            </w:tcBorders>
          </w:tcPr>
          <w:p w14:paraId="4C43D52D" w14:textId="58238FCB" w:rsidR="006F52EA" w:rsidRDefault="006F52EA" w:rsidP="00E65351">
            <w:pPr>
              <w:spacing w:after="0" w:line="240" w:lineRule="auto"/>
              <w:jc w:val="center"/>
              <w:rPr>
                <w:rFonts w:ascii="Times New Roman" w:hAnsi="Times New Roman" w:cs="Times New Roman"/>
                <w:sz w:val="24"/>
                <w:szCs w:val="24"/>
                <w:lang w:val="kk-KZ"/>
              </w:rPr>
            </w:pPr>
            <w:r w:rsidRPr="000D31DF">
              <w:rPr>
                <w:rFonts w:ascii="Times New Roman" w:hAnsi="Times New Roman" w:cs="Times New Roman"/>
                <w:sz w:val="24"/>
                <w:szCs w:val="24"/>
                <w:lang w:val="kk-KZ"/>
              </w:rPr>
              <w:t>Дайын</w:t>
            </w:r>
            <w:r w:rsidR="00E65351">
              <w:rPr>
                <w:rFonts w:ascii="Times New Roman" w:hAnsi="Times New Roman" w:cs="Times New Roman"/>
                <w:sz w:val="24"/>
                <w:szCs w:val="24"/>
                <w:lang w:val="kk-KZ"/>
              </w:rPr>
              <w:t xml:space="preserve"> </w:t>
            </w:r>
            <w:r w:rsidR="00E65351">
              <w:t xml:space="preserve"> </w:t>
            </w:r>
            <w:r w:rsidR="00E65351" w:rsidRPr="00E65351">
              <w:rPr>
                <w:rFonts w:ascii="Times New Roman" w:hAnsi="Times New Roman" w:cs="Times New Roman"/>
                <w:sz w:val="24"/>
                <w:szCs w:val="24"/>
                <w:lang w:val="kk-KZ"/>
              </w:rPr>
              <w:t xml:space="preserve">дәрілік </w:t>
            </w:r>
            <w:r w:rsidRPr="000D31DF">
              <w:rPr>
                <w:rFonts w:ascii="Times New Roman" w:hAnsi="Times New Roman" w:cs="Times New Roman"/>
                <w:sz w:val="24"/>
                <w:szCs w:val="24"/>
                <w:lang w:val="kk-KZ"/>
              </w:rPr>
              <w:t xml:space="preserve"> өнім</w:t>
            </w:r>
          </w:p>
          <w:p w14:paraId="4910118E" w14:textId="77777777" w:rsidR="00E65351" w:rsidRPr="000D31DF" w:rsidRDefault="00E65351" w:rsidP="004B2967">
            <w:pPr>
              <w:spacing w:after="0" w:line="240" w:lineRule="auto"/>
              <w:ind w:firstLine="567"/>
              <w:rPr>
                <w:rFonts w:ascii="Times New Roman" w:hAnsi="Times New Roman" w:cs="Times New Roman"/>
                <w:sz w:val="24"/>
                <w:szCs w:val="24"/>
                <w:lang w:val="kk-KZ"/>
              </w:rPr>
            </w:pPr>
          </w:p>
        </w:tc>
        <w:tc>
          <w:tcPr>
            <w:tcW w:w="3131" w:type="dxa"/>
            <w:gridSpan w:val="2"/>
            <w:tcBorders>
              <w:left w:val="single" w:sz="4" w:space="0" w:color="auto"/>
            </w:tcBorders>
          </w:tcPr>
          <w:p w14:paraId="4B550589" w14:textId="77777777" w:rsidR="006F52EA" w:rsidRDefault="006F52EA" w:rsidP="004B2967">
            <w:pPr>
              <w:spacing w:after="0" w:line="240" w:lineRule="auto"/>
              <w:ind w:firstLine="567"/>
              <w:rPr>
                <w:rFonts w:ascii="Times New Roman" w:hAnsi="Times New Roman" w:cs="Times New Roman"/>
                <w:sz w:val="24"/>
                <w:szCs w:val="24"/>
                <w:lang w:val="kk-KZ"/>
              </w:rPr>
            </w:pPr>
          </w:p>
          <w:p w14:paraId="087E57F2" w14:textId="77777777" w:rsidR="00AD27F6" w:rsidRPr="000D31DF" w:rsidRDefault="00AD27F6" w:rsidP="004B2967">
            <w:pPr>
              <w:spacing w:after="0" w:line="240" w:lineRule="auto"/>
              <w:ind w:firstLine="567"/>
              <w:rPr>
                <w:rFonts w:ascii="Times New Roman" w:hAnsi="Times New Roman" w:cs="Times New Roman"/>
                <w:sz w:val="24"/>
                <w:szCs w:val="24"/>
                <w:lang w:val="kk-KZ"/>
              </w:rPr>
            </w:pPr>
          </w:p>
        </w:tc>
      </w:tr>
      <w:bookmarkEnd w:id="10"/>
    </w:tbl>
    <w:p w14:paraId="702CE502" w14:textId="77777777" w:rsidR="00AD27F6" w:rsidRDefault="00AD27F6" w:rsidP="00617BA2">
      <w:pPr>
        <w:spacing w:after="0" w:line="240" w:lineRule="auto"/>
        <w:ind w:firstLine="567"/>
        <w:jc w:val="center"/>
        <w:rPr>
          <w:rFonts w:ascii="Times New Roman" w:hAnsi="Times New Roman" w:cs="Times New Roman"/>
          <w:sz w:val="28"/>
          <w:szCs w:val="28"/>
          <w:lang w:val="kk-KZ"/>
        </w:rPr>
      </w:pPr>
    </w:p>
    <w:p w14:paraId="1A282193" w14:textId="4D1E1781" w:rsidR="006F52EA" w:rsidRPr="00AD27F6" w:rsidRDefault="009236A3" w:rsidP="00617BA2">
      <w:pPr>
        <w:spacing w:after="0" w:line="240" w:lineRule="auto"/>
        <w:ind w:firstLine="567"/>
        <w:jc w:val="center"/>
        <w:rPr>
          <w:rFonts w:ascii="Times New Roman" w:hAnsi="Times New Roman" w:cs="Times New Roman"/>
          <w:sz w:val="28"/>
          <w:szCs w:val="28"/>
          <w:lang w:val="kk-KZ"/>
        </w:rPr>
      </w:pPr>
      <w:r w:rsidRPr="00AD27F6">
        <w:rPr>
          <w:rFonts w:ascii="Times New Roman" w:hAnsi="Times New Roman" w:cs="Times New Roman"/>
          <w:sz w:val="28"/>
          <w:szCs w:val="28"/>
          <w:lang w:val="kk-KZ"/>
        </w:rPr>
        <w:t xml:space="preserve">Сурет </w:t>
      </w:r>
      <w:r w:rsidR="00617DB6">
        <w:rPr>
          <w:rFonts w:ascii="Times New Roman" w:hAnsi="Times New Roman" w:cs="Times New Roman"/>
          <w:sz w:val="28"/>
          <w:szCs w:val="28"/>
          <w:lang w:val="kk-KZ"/>
        </w:rPr>
        <w:t>28</w:t>
      </w:r>
      <w:r w:rsidR="006F52EA" w:rsidRPr="00AD27F6">
        <w:rPr>
          <w:rFonts w:ascii="Times New Roman" w:hAnsi="Times New Roman" w:cs="Times New Roman"/>
          <w:sz w:val="28"/>
          <w:szCs w:val="28"/>
          <w:lang w:val="kk-KZ"/>
        </w:rPr>
        <w:t xml:space="preserve"> </w:t>
      </w:r>
      <w:r w:rsidR="00F01DD1" w:rsidRPr="00AD27F6">
        <w:rPr>
          <w:rFonts w:ascii="Times New Roman" w:hAnsi="Times New Roman" w:cs="Times New Roman"/>
          <w:sz w:val="28"/>
          <w:szCs w:val="28"/>
          <w:lang w:val="kk-KZ"/>
        </w:rPr>
        <w:t>-</w:t>
      </w:r>
      <w:r w:rsidR="006F52EA" w:rsidRPr="00AD27F6">
        <w:rPr>
          <w:rFonts w:ascii="Times New Roman" w:hAnsi="Times New Roman" w:cs="Times New Roman"/>
          <w:sz w:val="28"/>
          <w:szCs w:val="28"/>
          <w:lang w:val="kk-KZ"/>
        </w:rPr>
        <w:t xml:space="preserve"> </w:t>
      </w:r>
      <w:r w:rsidR="00E65351" w:rsidRPr="00E65351">
        <w:rPr>
          <w:rFonts w:ascii="Times New Roman" w:hAnsi="Times New Roman" w:cs="Times New Roman"/>
          <w:i/>
          <w:iCs/>
          <w:sz w:val="28"/>
          <w:szCs w:val="28"/>
          <w:lang w:val="kk-KZ"/>
        </w:rPr>
        <w:t xml:space="preserve">Ferula songarica </w:t>
      </w:r>
      <w:r w:rsidR="00E65351" w:rsidRPr="00E65351">
        <w:rPr>
          <w:rFonts w:ascii="Times New Roman" w:hAnsi="Times New Roman" w:cs="Times New Roman"/>
          <w:sz w:val="28"/>
          <w:szCs w:val="28"/>
          <w:lang w:val="kk-KZ"/>
        </w:rPr>
        <w:t>шикізатының (жерасты бөлігі) эфир майы негізінде дайындалатын гельдің технологиялық сызбасы</w:t>
      </w:r>
    </w:p>
    <w:p w14:paraId="66EB088C" w14:textId="77777777" w:rsidR="006F52EA" w:rsidRPr="00AD27F6" w:rsidRDefault="006F52EA" w:rsidP="00F01DD1">
      <w:pPr>
        <w:spacing w:after="0" w:line="240" w:lineRule="auto"/>
        <w:rPr>
          <w:rFonts w:ascii="Times New Roman" w:hAnsi="Times New Roman" w:cs="Times New Roman"/>
          <w:sz w:val="28"/>
          <w:szCs w:val="28"/>
          <w:lang w:val="kk-KZ"/>
        </w:rPr>
      </w:pPr>
    </w:p>
    <w:p w14:paraId="49CD9482" w14:textId="454094A9" w:rsidR="006F52EA" w:rsidRPr="00B54F9C" w:rsidRDefault="006F52EA" w:rsidP="00F01DD1">
      <w:pPr>
        <w:spacing w:after="0" w:line="240" w:lineRule="auto"/>
        <w:ind w:firstLine="567"/>
        <w:jc w:val="both"/>
        <w:rPr>
          <w:rFonts w:ascii="Times New Roman" w:hAnsi="Times New Roman" w:cs="Times New Roman"/>
          <w:sz w:val="28"/>
          <w:szCs w:val="28"/>
          <w:lang w:val="kk-KZ"/>
        </w:rPr>
      </w:pPr>
      <w:r w:rsidRPr="006F195A">
        <w:rPr>
          <w:rFonts w:ascii="Times New Roman" w:hAnsi="Times New Roman" w:cs="Times New Roman"/>
          <w:b/>
          <w:bCs/>
          <w:sz w:val="28"/>
          <w:szCs w:val="28"/>
          <w:lang w:val="kk-KZ"/>
        </w:rPr>
        <w:t>5.</w:t>
      </w:r>
      <w:r w:rsidR="00617BA2">
        <w:rPr>
          <w:rFonts w:ascii="Times New Roman" w:hAnsi="Times New Roman" w:cs="Times New Roman"/>
          <w:b/>
          <w:bCs/>
          <w:sz w:val="28"/>
          <w:szCs w:val="28"/>
          <w:lang w:val="kk-KZ"/>
        </w:rPr>
        <w:t>4</w:t>
      </w:r>
      <w:r w:rsidRPr="006F195A">
        <w:rPr>
          <w:rFonts w:ascii="Times New Roman" w:hAnsi="Times New Roman" w:cs="Times New Roman"/>
          <w:b/>
          <w:bCs/>
          <w:sz w:val="28"/>
          <w:szCs w:val="28"/>
          <w:lang w:val="kk-KZ"/>
        </w:rPr>
        <w:t xml:space="preserve"> </w:t>
      </w:r>
      <w:r w:rsidR="00E65351" w:rsidRPr="00E65351">
        <w:rPr>
          <w:rFonts w:ascii="Times New Roman" w:hAnsi="Times New Roman" w:cs="Times New Roman"/>
          <w:b/>
          <w:i/>
          <w:sz w:val="28"/>
          <w:szCs w:val="28"/>
          <w:lang w:val="kk-KZ"/>
        </w:rPr>
        <w:t xml:space="preserve">Ferula songarica </w:t>
      </w:r>
      <w:r w:rsidR="00E65351" w:rsidRPr="00E65351">
        <w:rPr>
          <w:rFonts w:ascii="Times New Roman" w:hAnsi="Times New Roman" w:cs="Times New Roman"/>
          <w:b/>
          <w:iCs/>
          <w:sz w:val="28"/>
          <w:szCs w:val="28"/>
          <w:lang w:val="kk-KZ"/>
        </w:rPr>
        <w:t>тамырынан алынған эфир майы бар гельдің сапа стандарттарын әзірлеу және сақтау мерзімін көрсету</w:t>
      </w:r>
    </w:p>
    <w:p w14:paraId="2A506EA2" w14:textId="1CA167C3" w:rsidR="00617BA2" w:rsidRPr="00E65351" w:rsidRDefault="00E65351" w:rsidP="004B2967">
      <w:pPr>
        <w:spacing w:after="0" w:line="240" w:lineRule="auto"/>
        <w:ind w:firstLine="567"/>
        <w:jc w:val="both"/>
        <w:rPr>
          <w:rFonts w:ascii="Times New Roman" w:eastAsiaTheme="minorEastAsia" w:hAnsi="Times New Roman" w:cs="Times New Roman"/>
          <w:kern w:val="24"/>
          <w:sz w:val="28"/>
          <w:szCs w:val="28"/>
          <w:lang w:val="kk-KZ" w:eastAsia="ru-RU"/>
        </w:rPr>
      </w:pPr>
      <w:r w:rsidRPr="00E65351">
        <w:rPr>
          <w:rFonts w:ascii="Times New Roman" w:eastAsiaTheme="minorEastAsia" w:hAnsi="Times New Roman" w:cs="Times New Roman"/>
          <w:kern w:val="24"/>
          <w:sz w:val="28"/>
          <w:szCs w:val="28"/>
          <w:lang w:val="kk-KZ" w:eastAsia="ru-RU"/>
        </w:rPr>
        <w:t>Зерттеу барысында гидродистилляция әдісі арқылы</w:t>
      </w:r>
      <w:r w:rsidRPr="00E65351">
        <w:rPr>
          <w:rFonts w:ascii="Times New Roman" w:eastAsiaTheme="minorEastAsia" w:hAnsi="Times New Roman" w:cs="Times New Roman"/>
          <w:i/>
          <w:iCs/>
          <w:kern w:val="24"/>
          <w:sz w:val="28"/>
          <w:szCs w:val="28"/>
          <w:lang w:val="kk-KZ" w:eastAsia="ru-RU"/>
        </w:rPr>
        <w:t xml:space="preserve"> Ferula songarica </w:t>
      </w:r>
      <w:r w:rsidRPr="00E65351">
        <w:rPr>
          <w:rFonts w:ascii="Times New Roman" w:eastAsiaTheme="minorEastAsia" w:hAnsi="Times New Roman" w:cs="Times New Roman"/>
          <w:kern w:val="24"/>
          <w:sz w:val="28"/>
          <w:szCs w:val="28"/>
          <w:lang w:val="kk-KZ" w:eastAsia="ru-RU"/>
        </w:rPr>
        <w:t>өсімдігінің жер асты бөлігінен алынған эфир майы енгізілген гель үшін негізгі сапалық көрсеткіштер мен олардың шекті мәндері нормативтік-құқықтық құжаттарға сәйкес айқындалды. Атап айтқанда, бағалау критерийлері Қазақстан Республикасының Мемлекеттік фармакопеясы, Еуразиялық экономикалық одақ фармакопеясы және ҚР Денсаулық сақтау министрлігінің 2021 жылғы 16 ақпандағы № ҚР ДСМ-20 бұйрығы талаптарына сүйене отырып белгіленді (кесте 28).</w:t>
      </w:r>
    </w:p>
    <w:p w14:paraId="2FAD69C3" w14:textId="77777777" w:rsidR="00E65351" w:rsidRPr="00617BA2" w:rsidRDefault="00E65351" w:rsidP="004B2967">
      <w:pPr>
        <w:spacing w:after="0" w:line="240" w:lineRule="auto"/>
        <w:ind w:firstLine="567"/>
        <w:jc w:val="both"/>
        <w:rPr>
          <w:rFonts w:ascii="Times New Roman" w:eastAsiaTheme="minorEastAsia" w:hAnsi="Times New Roman" w:cs="Times New Roman"/>
          <w:color w:val="FF0000"/>
          <w:kern w:val="24"/>
          <w:sz w:val="28"/>
          <w:szCs w:val="28"/>
          <w:lang w:val="kk-KZ" w:eastAsia="ru-RU"/>
        </w:rPr>
      </w:pPr>
    </w:p>
    <w:p w14:paraId="3EA1BF91" w14:textId="57FEAF3F" w:rsidR="00617BA2" w:rsidRDefault="006F52EA" w:rsidP="00EF5FBA">
      <w:pPr>
        <w:spacing w:after="0" w:line="240" w:lineRule="auto"/>
        <w:jc w:val="both"/>
        <w:rPr>
          <w:rFonts w:ascii="Times New Roman" w:hAnsi="Times New Roman" w:cs="Times New Roman"/>
          <w:bCs/>
          <w:color w:val="000000" w:themeColor="text1"/>
          <w:sz w:val="28"/>
          <w:szCs w:val="28"/>
          <w:lang w:val="kk-KZ"/>
        </w:rPr>
      </w:pPr>
      <w:r w:rsidRPr="000D31DF">
        <w:rPr>
          <w:rFonts w:ascii="Times New Roman" w:hAnsi="Times New Roman" w:cs="Times New Roman"/>
          <w:bCs/>
          <w:color w:val="000000" w:themeColor="text1"/>
          <w:sz w:val="28"/>
          <w:szCs w:val="28"/>
          <w:lang w:val="kk-KZ"/>
        </w:rPr>
        <w:t>Кесте 2</w:t>
      </w:r>
      <w:r w:rsidR="007C7233">
        <w:rPr>
          <w:rFonts w:ascii="Times New Roman" w:hAnsi="Times New Roman" w:cs="Times New Roman"/>
          <w:bCs/>
          <w:color w:val="000000" w:themeColor="text1"/>
          <w:sz w:val="28"/>
          <w:szCs w:val="28"/>
          <w:lang w:val="kk-KZ"/>
        </w:rPr>
        <w:t>8</w:t>
      </w:r>
      <w:r w:rsidRPr="000D31DF">
        <w:rPr>
          <w:rFonts w:ascii="Times New Roman" w:hAnsi="Times New Roman" w:cs="Times New Roman"/>
          <w:bCs/>
          <w:color w:val="000000" w:themeColor="text1"/>
          <w:sz w:val="28"/>
          <w:szCs w:val="28"/>
          <w:lang w:val="kk-KZ"/>
        </w:rPr>
        <w:t xml:space="preserve"> </w:t>
      </w:r>
      <w:r w:rsidR="00B67DAA">
        <w:rPr>
          <w:rFonts w:ascii="Times New Roman" w:hAnsi="Times New Roman" w:cs="Times New Roman"/>
          <w:bCs/>
          <w:color w:val="000000" w:themeColor="text1"/>
          <w:sz w:val="28"/>
          <w:szCs w:val="28"/>
          <w:lang w:val="kk-KZ"/>
        </w:rPr>
        <w:t>-</w:t>
      </w:r>
      <w:r w:rsidRPr="000D31DF">
        <w:rPr>
          <w:rFonts w:ascii="Times New Roman" w:hAnsi="Times New Roman" w:cs="Times New Roman"/>
          <w:bCs/>
          <w:color w:val="000000" w:themeColor="text1"/>
          <w:sz w:val="28"/>
          <w:szCs w:val="28"/>
          <w:lang w:val="kk-KZ"/>
        </w:rPr>
        <w:t xml:space="preserve"> </w:t>
      </w:r>
      <w:r w:rsidR="00617BA2" w:rsidRPr="00617BA2">
        <w:rPr>
          <w:rFonts w:ascii="Times New Roman" w:hAnsi="Times New Roman" w:cs="Times New Roman"/>
          <w:bCs/>
          <w:i/>
          <w:iCs/>
          <w:color w:val="000000" w:themeColor="text1"/>
          <w:sz w:val="28"/>
          <w:szCs w:val="28"/>
          <w:lang w:val="kk-KZ"/>
        </w:rPr>
        <w:t>Ferula songarica</w:t>
      </w:r>
      <w:r w:rsidR="00617BA2" w:rsidRPr="00617BA2">
        <w:rPr>
          <w:rFonts w:ascii="Times New Roman" w:hAnsi="Times New Roman" w:cs="Times New Roman"/>
          <w:bCs/>
          <w:color w:val="000000" w:themeColor="text1"/>
          <w:sz w:val="28"/>
          <w:szCs w:val="28"/>
          <w:lang w:val="kk-KZ"/>
        </w:rPr>
        <w:t xml:space="preserve"> шөбінің жер асты бөлігінің эфир майы негізінде</w:t>
      </w:r>
      <w:r w:rsidR="00617BA2">
        <w:rPr>
          <w:rFonts w:ascii="Times New Roman" w:hAnsi="Times New Roman" w:cs="Times New Roman"/>
          <w:bCs/>
          <w:color w:val="000000" w:themeColor="text1"/>
          <w:sz w:val="28"/>
          <w:szCs w:val="28"/>
          <w:lang w:val="kk-KZ"/>
        </w:rPr>
        <w:t xml:space="preserve"> г</w:t>
      </w:r>
      <w:r w:rsidR="00617BA2" w:rsidRPr="00617BA2">
        <w:rPr>
          <w:rFonts w:ascii="Times New Roman" w:hAnsi="Times New Roman" w:cs="Times New Roman"/>
          <w:bCs/>
          <w:color w:val="000000" w:themeColor="text1"/>
          <w:sz w:val="28"/>
          <w:szCs w:val="28"/>
          <w:lang w:val="kk-KZ"/>
        </w:rPr>
        <w:t>ельдің сапа спецификациясы</w:t>
      </w:r>
    </w:p>
    <w:p w14:paraId="1D7D1C0D" w14:textId="77777777" w:rsidR="00F01DD1" w:rsidRPr="00617BA2" w:rsidRDefault="00F01DD1" w:rsidP="00EF5FBA">
      <w:pPr>
        <w:spacing w:after="0" w:line="240" w:lineRule="auto"/>
        <w:jc w:val="both"/>
        <w:rPr>
          <w:rFonts w:ascii="Times New Roman" w:hAnsi="Times New Roman" w:cs="Times New Roman"/>
          <w:bCs/>
          <w:color w:val="000000" w:themeColor="text1"/>
          <w:sz w:val="28"/>
          <w:szCs w:val="28"/>
          <w:lang w:val="kk-KZ"/>
        </w:rPr>
      </w:pPr>
    </w:p>
    <w:tbl>
      <w:tblPr>
        <w:tblStyle w:val="a8"/>
        <w:tblW w:w="9639" w:type="dxa"/>
        <w:tblInd w:w="-5" w:type="dxa"/>
        <w:tblLook w:val="04A0" w:firstRow="1" w:lastRow="0" w:firstColumn="1" w:lastColumn="0" w:noHBand="0" w:noVBand="1"/>
      </w:tblPr>
      <w:tblGrid>
        <w:gridCol w:w="2827"/>
        <w:gridCol w:w="4239"/>
        <w:gridCol w:w="2573"/>
      </w:tblGrid>
      <w:tr w:rsidR="006F52EA" w:rsidRPr="001F09A5" w14:paraId="2108DFB8" w14:textId="77777777" w:rsidTr="004B760C">
        <w:trPr>
          <w:trHeight w:val="700"/>
        </w:trPr>
        <w:tc>
          <w:tcPr>
            <w:tcW w:w="2827" w:type="dxa"/>
          </w:tcPr>
          <w:p w14:paraId="2B141453" w14:textId="029ABAF3" w:rsidR="006F52EA" w:rsidRPr="001F09A5" w:rsidRDefault="00DC3989" w:rsidP="004B2967">
            <w:pPr>
              <w:tabs>
                <w:tab w:val="left" w:pos="1021"/>
              </w:tabs>
              <w:ind w:firstLine="567"/>
              <w:jc w:val="center"/>
              <w:rPr>
                <w:rFonts w:ascii="Times New Roman" w:hAnsi="Times New Roman" w:cs="Times New Roman"/>
                <w:sz w:val="24"/>
                <w:szCs w:val="24"/>
                <w:lang w:val="kk-KZ"/>
              </w:rPr>
            </w:pPr>
            <w:r w:rsidRPr="00DC3989">
              <w:rPr>
                <w:rFonts w:ascii="Times New Roman" w:hAnsi="Times New Roman" w:cs="Times New Roman"/>
                <w:sz w:val="24"/>
                <w:szCs w:val="24"/>
              </w:rPr>
              <w:t>Сапалық параметр</w:t>
            </w:r>
          </w:p>
        </w:tc>
        <w:tc>
          <w:tcPr>
            <w:tcW w:w="4239" w:type="dxa"/>
          </w:tcPr>
          <w:p w14:paraId="44C32653" w14:textId="781D88BF" w:rsidR="006F52EA" w:rsidRPr="001F09A5" w:rsidRDefault="00DC3989" w:rsidP="004B2967">
            <w:pPr>
              <w:ind w:firstLine="567"/>
              <w:jc w:val="center"/>
              <w:rPr>
                <w:rFonts w:ascii="Times New Roman" w:hAnsi="Times New Roman" w:cs="Times New Roman"/>
                <w:sz w:val="24"/>
                <w:szCs w:val="24"/>
                <w:lang w:val="kk-KZ"/>
              </w:rPr>
            </w:pPr>
            <w:r w:rsidRPr="00DC3989">
              <w:rPr>
                <w:rFonts w:ascii="Times New Roman" w:hAnsi="Times New Roman" w:cs="Times New Roman"/>
                <w:sz w:val="24"/>
                <w:szCs w:val="24"/>
                <w:lang w:val="kk-KZ"/>
              </w:rPr>
              <w:t xml:space="preserve">Шекті рұқсат етілген мәндер </w:t>
            </w:r>
            <w:r w:rsidR="006F52EA" w:rsidRPr="00DC3989">
              <w:rPr>
                <w:rFonts w:ascii="Times New Roman" w:hAnsi="Times New Roman" w:cs="Times New Roman"/>
                <w:sz w:val="24"/>
                <w:szCs w:val="24"/>
                <w:lang w:val="kk-KZ"/>
              </w:rPr>
              <w:t>(Рұқсат етілген шегі)</w:t>
            </w:r>
          </w:p>
        </w:tc>
        <w:tc>
          <w:tcPr>
            <w:tcW w:w="2573" w:type="dxa"/>
          </w:tcPr>
          <w:p w14:paraId="0DA228EE" w14:textId="57435BE5" w:rsidR="006F52EA" w:rsidRPr="00DC3989" w:rsidRDefault="00DC3989" w:rsidP="004B2967">
            <w:pPr>
              <w:ind w:firstLine="567"/>
              <w:jc w:val="center"/>
              <w:rPr>
                <w:rFonts w:ascii="Times New Roman" w:hAnsi="Times New Roman" w:cs="Times New Roman"/>
                <w:sz w:val="24"/>
                <w:szCs w:val="24"/>
              </w:rPr>
            </w:pPr>
            <w:r w:rsidRPr="00DC3989">
              <w:rPr>
                <w:rFonts w:ascii="Times New Roman" w:hAnsi="Times New Roman" w:cs="Times New Roman"/>
                <w:sz w:val="24"/>
                <w:szCs w:val="24"/>
              </w:rPr>
              <w:t>Қолданылған сынақ әдістері</w:t>
            </w:r>
          </w:p>
        </w:tc>
      </w:tr>
      <w:tr w:rsidR="006F52EA" w:rsidRPr="001F09A5" w14:paraId="3CF5C402" w14:textId="77777777" w:rsidTr="004B760C">
        <w:trPr>
          <w:trHeight w:val="270"/>
        </w:trPr>
        <w:tc>
          <w:tcPr>
            <w:tcW w:w="2827" w:type="dxa"/>
          </w:tcPr>
          <w:p w14:paraId="6C7B6497" w14:textId="77777777" w:rsidR="006F52EA" w:rsidRPr="001F09A5" w:rsidRDefault="006F52EA" w:rsidP="004B2967">
            <w:pPr>
              <w:ind w:firstLine="567"/>
              <w:jc w:val="center"/>
              <w:rPr>
                <w:rFonts w:ascii="Times New Roman" w:hAnsi="Times New Roman" w:cs="Times New Roman"/>
                <w:sz w:val="24"/>
                <w:szCs w:val="24"/>
              </w:rPr>
            </w:pPr>
            <w:r w:rsidRPr="001F09A5">
              <w:rPr>
                <w:rFonts w:ascii="Times New Roman" w:hAnsi="Times New Roman" w:cs="Times New Roman"/>
                <w:sz w:val="24"/>
                <w:szCs w:val="24"/>
              </w:rPr>
              <w:t>1</w:t>
            </w:r>
          </w:p>
        </w:tc>
        <w:tc>
          <w:tcPr>
            <w:tcW w:w="4239" w:type="dxa"/>
          </w:tcPr>
          <w:p w14:paraId="54CEF163" w14:textId="77777777" w:rsidR="006F52EA" w:rsidRPr="001F09A5" w:rsidRDefault="006F52EA" w:rsidP="004B2967">
            <w:pPr>
              <w:ind w:firstLine="567"/>
              <w:jc w:val="center"/>
              <w:rPr>
                <w:rFonts w:ascii="Times New Roman" w:hAnsi="Times New Roman" w:cs="Times New Roman"/>
                <w:sz w:val="24"/>
                <w:szCs w:val="24"/>
              </w:rPr>
            </w:pPr>
            <w:r w:rsidRPr="001F09A5">
              <w:rPr>
                <w:rFonts w:ascii="Times New Roman" w:hAnsi="Times New Roman" w:cs="Times New Roman"/>
                <w:sz w:val="24"/>
                <w:szCs w:val="24"/>
              </w:rPr>
              <w:t>2</w:t>
            </w:r>
          </w:p>
        </w:tc>
        <w:tc>
          <w:tcPr>
            <w:tcW w:w="2573" w:type="dxa"/>
          </w:tcPr>
          <w:p w14:paraId="220F3876" w14:textId="77777777" w:rsidR="006F52EA" w:rsidRPr="001F09A5" w:rsidRDefault="006F52EA" w:rsidP="004B2967">
            <w:pPr>
              <w:ind w:firstLine="567"/>
              <w:jc w:val="center"/>
              <w:rPr>
                <w:rFonts w:ascii="Times New Roman" w:hAnsi="Times New Roman" w:cs="Times New Roman"/>
                <w:sz w:val="24"/>
                <w:szCs w:val="24"/>
              </w:rPr>
            </w:pPr>
            <w:r w:rsidRPr="001F09A5">
              <w:rPr>
                <w:rFonts w:ascii="Times New Roman" w:hAnsi="Times New Roman" w:cs="Times New Roman"/>
                <w:sz w:val="24"/>
                <w:szCs w:val="24"/>
              </w:rPr>
              <w:t>3</w:t>
            </w:r>
          </w:p>
        </w:tc>
      </w:tr>
      <w:tr w:rsidR="006F52EA" w:rsidRPr="00E65351" w14:paraId="3D0CAF47" w14:textId="77777777" w:rsidTr="004B760C">
        <w:trPr>
          <w:trHeight w:val="744"/>
        </w:trPr>
        <w:tc>
          <w:tcPr>
            <w:tcW w:w="2827" w:type="dxa"/>
          </w:tcPr>
          <w:p w14:paraId="45CA2502" w14:textId="77777777" w:rsidR="006F52EA" w:rsidRDefault="006F52EA" w:rsidP="0029054E">
            <w:pPr>
              <w:rPr>
                <w:rFonts w:ascii="Times New Roman" w:hAnsi="Times New Roman" w:cs="Times New Roman"/>
                <w:sz w:val="24"/>
                <w:szCs w:val="24"/>
                <w:lang w:val="kk-KZ"/>
              </w:rPr>
            </w:pPr>
            <w:r w:rsidRPr="001F09A5">
              <w:rPr>
                <w:rFonts w:ascii="Times New Roman" w:hAnsi="Times New Roman" w:cs="Times New Roman"/>
                <w:sz w:val="24"/>
                <w:szCs w:val="24"/>
                <w:lang w:val="kk-KZ"/>
              </w:rPr>
              <w:t>Сипаттамасы</w:t>
            </w:r>
          </w:p>
          <w:p w14:paraId="3B6D62F5" w14:textId="1A29739C" w:rsidR="00DC3989" w:rsidRPr="001F09A5" w:rsidRDefault="00DC3989" w:rsidP="0029054E">
            <w:pPr>
              <w:rPr>
                <w:rFonts w:ascii="Times New Roman" w:hAnsi="Times New Roman" w:cs="Times New Roman"/>
                <w:sz w:val="24"/>
                <w:szCs w:val="24"/>
                <w:lang w:val="kk-KZ"/>
              </w:rPr>
            </w:pPr>
            <w:r w:rsidRPr="00DC3989">
              <w:rPr>
                <w:rFonts w:ascii="Times New Roman" w:hAnsi="Times New Roman" w:cs="Times New Roman"/>
                <w:sz w:val="24"/>
                <w:szCs w:val="24"/>
                <w:lang w:val="kk-KZ"/>
              </w:rPr>
              <w:t>Сыртқы көрініс</w:t>
            </w:r>
          </w:p>
        </w:tc>
        <w:tc>
          <w:tcPr>
            <w:tcW w:w="4239" w:type="dxa"/>
          </w:tcPr>
          <w:p w14:paraId="6E7A2FDC" w14:textId="54CF1F50" w:rsidR="006F52EA" w:rsidRPr="001F09A5" w:rsidRDefault="00DC3989" w:rsidP="00EF5FBA">
            <w:pPr>
              <w:pStyle w:val="Default"/>
              <w:rPr>
                <w:color w:val="auto"/>
                <w:lang w:val="kk-KZ"/>
              </w:rPr>
            </w:pPr>
            <w:r w:rsidRPr="00DC3989">
              <w:rPr>
                <w:color w:val="auto"/>
                <w:lang w:val="kk-KZ"/>
              </w:rPr>
              <w:t>Ашық түсті, мөлдір, хвойлық иісі бар, гельге ұқсас консистенция</w:t>
            </w:r>
          </w:p>
        </w:tc>
        <w:tc>
          <w:tcPr>
            <w:tcW w:w="2573" w:type="dxa"/>
          </w:tcPr>
          <w:p w14:paraId="608B0979" w14:textId="78C04A9F" w:rsidR="006F52EA" w:rsidRPr="001F09A5" w:rsidRDefault="006F52EA" w:rsidP="00EF5FBA">
            <w:pPr>
              <w:pStyle w:val="Default"/>
              <w:ind w:hanging="42"/>
              <w:rPr>
                <w:color w:val="auto"/>
                <w:lang w:val="kk-KZ"/>
              </w:rPr>
            </w:pPr>
            <w:r w:rsidRPr="001F09A5">
              <w:rPr>
                <w:rFonts w:eastAsiaTheme="minorEastAsia"/>
                <w:kern w:val="24"/>
                <w:lang w:val="kk-KZ" w:eastAsia="ru-RU"/>
              </w:rPr>
              <w:t>ЕАЭО Ф</w:t>
            </w:r>
            <w:r w:rsidRPr="001F09A5">
              <w:rPr>
                <w:color w:val="auto"/>
                <w:lang w:val="kk-KZ"/>
              </w:rPr>
              <w:t xml:space="preserve">, т.1, б.1, </w:t>
            </w:r>
            <w:r w:rsidRPr="001F09A5">
              <w:rPr>
                <w:i/>
                <w:iCs/>
                <w:color w:val="auto"/>
                <w:lang w:val="kk-KZ"/>
              </w:rPr>
              <w:t>2.1.6.0.,</w:t>
            </w:r>
          </w:p>
          <w:p w14:paraId="50F75F37" w14:textId="07A098C3" w:rsidR="006F52EA" w:rsidRPr="001F09A5" w:rsidRDefault="00C9658E" w:rsidP="00D53CA3">
            <w:pPr>
              <w:pStyle w:val="Default"/>
              <w:rPr>
                <w:color w:val="auto"/>
                <w:lang w:val="kk-KZ"/>
              </w:rPr>
            </w:pPr>
            <w:r w:rsidRPr="00C9658E">
              <w:rPr>
                <w:color w:val="auto"/>
                <w:lang w:val="kk-KZ"/>
              </w:rPr>
              <w:t>Қазақстан Республикасы Мемлекеттік Фармакопеясы</w:t>
            </w:r>
            <w:r w:rsidR="006F52EA" w:rsidRPr="001F09A5">
              <w:rPr>
                <w:color w:val="auto"/>
                <w:lang w:val="kk-KZ"/>
              </w:rPr>
              <w:t>, т.1, б.547</w:t>
            </w:r>
          </w:p>
        </w:tc>
      </w:tr>
      <w:tr w:rsidR="006F52EA" w:rsidRPr="00984249" w14:paraId="6813B0EB" w14:textId="77777777" w:rsidTr="004B760C">
        <w:trPr>
          <w:trHeight w:val="744"/>
        </w:trPr>
        <w:tc>
          <w:tcPr>
            <w:tcW w:w="2827" w:type="dxa"/>
          </w:tcPr>
          <w:p w14:paraId="48CC11E8" w14:textId="77777777" w:rsidR="006F52EA" w:rsidRPr="001F09A5" w:rsidRDefault="006F52EA" w:rsidP="0029054E">
            <w:pPr>
              <w:rPr>
                <w:rFonts w:ascii="Times New Roman" w:hAnsi="Times New Roman" w:cs="Times New Roman"/>
                <w:color w:val="000000" w:themeColor="text1"/>
                <w:sz w:val="24"/>
                <w:szCs w:val="24"/>
                <w:lang w:val="kk-KZ"/>
              </w:rPr>
            </w:pPr>
            <w:bookmarkStart w:id="11" w:name="_Hlk99297078"/>
            <w:r w:rsidRPr="001F09A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kk-KZ"/>
              </w:rPr>
              <w:t>α-пинен</w:t>
            </w:r>
          </w:p>
          <w:bookmarkEnd w:id="11"/>
          <w:p w14:paraId="24FBE2D7" w14:textId="7FA3FC8A" w:rsidR="00617BA2" w:rsidRPr="001F09A5" w:rsidRDefault="00617BA2" w:rsidP="0029054E">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и</w:t>
            </w:r>
            <w:r w:rsidRPr="001F09A5">
              <w:rPr>
                <w:rFonts w:ascii="Times New Roman" w:hAnsi="Times New Roman" w:cs="Times New Roman"/>
                <w:color w:val="000000" w:themeColor="text1"/>
                <w:sz w:val="24"/>
                <w:szCs w:val="24"/>
                <w:lang w:val="kk-KZ"/>
              </w:rPr>
              <w:t>дентификаци</w:t>
            </w:r>
            <w:r w:rsidR="0078362E">
              <w:rPr>
                <w:rFonts w:ascii="Times New Roman" w:hAnsi="Times New Roman" w:cs="Times New Roman"/>
                <w:color w:val="000000" w:themeColor="text1"/>
                <w:sz w:val="24"/>
                <w:szCs w:val="24"/>
                <w:lang w:val="kk-KZ"/>
              </w:rPr>
              <w:t>я</w:t>
            </w:r>
            <w:r w:rsidR="00DC3989">
              <w:rPr>
                <w:rFonts w:ascii="Times New Roman" w:hAnsi="Times New Roman" w:cs="Times New Roman"/>
                <w:color w:val="000000" w:themeColor="text1"/>
                <w:sz w:val="24"/>
                <w:szCs w:val="24"/>
                <w:lang w:val="kk-KZ"/>
              </w:rPr>
              <w:t>лау</w:t>
            </w:r>
          </w:p>
          <w:p w14:paraId="57D7D90E" w14:textId="77777777" w:rsidR="006F52EA" w:rsidRPr="001F09A5" w:rsidRDefault="006F52EA" w:rsidP="0029054E">
            <w:pPr>
              <w:ind w:firstLine="567"/>
              <w:rPr>
                <w:rFonts w:ascii="Times New Roman" w:hAnsi="Times New Roman" w:cs="Times New Roman"/>
                <w:color w:val="000000" w:themeColor="text1"/>
                <w:sz w:val="24"/>
                <w:szCs w:val="24"/>
                <w:lang w:val="kk-KZ"/>
              </w:rPr>
            </w:pPr>
          </w:p>
        </w:tc>
        <w:tc>
          <w:tcPr>
            <w:tcW w:w="4239" w:type="dxa"/>
          </w:tcPr>
          <w:p w14:paraId="0EAEDDE2" w14:textId="63F31DEE" w:rsidR="006F52EA" w:rsidRPr="001472E9" w:rsidRDefault="00DC3989" w:rsidP="00EF5FBA">
            <w:pPr>
              <w:pStyle w:val="Default"/>
              <w:rPr>
                <w:color w:val="000000" w:themeColor="text1"/>
                <w:lang w:val="kk-KZ"/>
              </w:rPr>
            </w:pPr>
            <w:r w:rsidRPr="00DC3989">
              <w:rPr>
                <w:noProof/>
                <w:color w:val="000000" w:themeColor="text1"/>
                <w:lang w:val="kk-KZ"/>
              </w:rPr>
              <w:t>Ванилин мен күкірт қышқылын қолдану арқылы күлгін реңк пайда болады</w:t>
            </w:r>
          </w:p>
        </w:tc>
        <w:tc>
          <w:tcPr>
            <w:tcW w:w="2573" w:type="dxa"/>
          </w:tcPr>
          <w:p w14:paraId="6582DAE0" w14:textId="00E44D9D" w:rsidR="006F52EA" w:rsidRPr="001F09A5" w:rsidRDefault="00DC3989" w:rsidP="00EF5FBA">
            <w:pPr>
              <w:pStyle w:val="Default"/>
              <w:ind w:hanging="42"/>
              <w:rPr>
                <w:color w:val="000000" w:themeColor="text1"/>
                <w:lang w:val="kk-KZ"/>
              </w:rPr>
            </w:pPr>
            <w:r w:rsidRPr="00DC3989">
              <w:rPr>
                <w:color w:val="000000" w:themeColor="text1"/>
                <w:lang w:val="kk-KZ"/>
              </w:rPr>
              <w:t>нормативтік құжатқа сай сапалық реакция</w:t>
            </w:r>
          </w:p>
        </w:tc>
      </w:tr>
      <w:tr w:rsidR="006F52EA" w:rsidRPr="001F09A5" w14:paraId="5269A151" w14:textId="77777777" w:rsidTr="004B760C">
        <w:trPr>
          <w:trHeight w:val="694"/>
        </w:trPr>
        <w:tc>
          <w:tcPr>
            <w:tcW w:w="2827" w:type="dxa"/>
          </w:tcPr>
          <w:p w14:paraId="567716A3" w14:textId="78E7199E" w:rsidR="006F52EA" w:rsidRPr="001F09A5" w:rsidRDefault="006F52EA" w:rsidP="0029054E">
            <w:pPr>
              <w:rPr>
                <w:rFonts w:ascii="Times New Roman" w:hAnsi="Times New Roman" w:cs="Times New Roman"/>
                <w:sz w:val="24"/>
                <w:szCs w:val="24"/>
                <w:lang w:val="kk-KZ"/>
              </w:rPr>
            </w:pPr>
            <w:r w:rsidRPr="001F09A5">
              <w:rPr>
                <w:rFonts w:ascii="Times New Roman" w:hAnsi="Times New Roman" w:cs="Times New Roman"/>
                <w:sz w:val="24"/>
                <w:szCs w:val="24"/>
                <w:lang w:val="kk-KZ"/>
              </w:rPr>
              <w:t>рН</w:t>
            </w:r>
            <w:r w:rsidR="00DC3989">
              <w:rPr>
                <w:rFonts w:ascii="Times New Roman" w:hAnsi="Times New Roman" w:cs="Times New Roman"/>
                <w:sz w:val="24"/>
                <w:szCs w:val="24"/>
                <w:lang w:val="kk-KZ"/>
              </w:rPr>
              <w:t xml:space="preserve"> </w:t>
            </w:r>
            <w:r w:rsidR="00DC3989" w:rsidRPr="00DC3989">
              <w:rPr>
                <w:rFonts w:ascii="Times New Roman" w:hAnsi="Times New Roman" w:cs="Times New Roman"/>
                <w:sz w:val="24"/>
                <w:szCs w:val="24"/>
                <w:lang w:val="kk-KZ"/>
              </w:rPr>
              <w:t>мәні</w:t>
            </w:r>
          </w:p>
        </w:tc>
        <w:tc>
          <w:tcPr>
            <w:tcW w:w="4239" w:type="dxa"/>
          </w:tcPr>
          <w:p w14:paraId="31AC614E" w14:textId="395CA0B7" w:rsidR="006F52EA" w:rsidRPr="001F09A5" w:rsidRDefault="006F52EA" w:rsidP="00EF5FBA">
            <w:pPr>
              <w:rPr>
                <w:rFonts w:ascii="Times New Roman" w:hAnsi="Times New Roman" w:cs="Times New Roman"/>
                <w:sz w:val="24"/>
                <w:szCs w:val="24"/>
              </w:rPr>
            </w:pPr>
            <w:r w:rsidRPr="001F09A5">
              <w:rPr>
                <w:rFonts w:ascii="Times New Roman" w:hAnsi="Times New Roman" w:cs="Times New Roman"/>
                <w:sz w:val="24"/>
                <w:szCs w:val="24"/>
              </w:rPr>
              <w:t>рН=</w:t>
            </w:r>
            <w:r w:rsidR="00121807">
              <w:rPr>
                <w:rFonts w:ascii="Times New Roman" w:hAnsi="Times New Roman" w:cs="Times New Roman"/>
                <w:sz w:val="24"/>
                <w:szCs w:val="24"/>
              </w:rPr>
              <w:t>5</w:t>
            </w:r>
            <w:r w:rsidRPr="001F09A5">
              <w:rPr>
                <w:rFonts w:ascii="Times New Roman" w:hAnsi="Times New Roman" w:cs="Times New Roman"/>
                <w:sz w:val="24"/>
                <w:szCs w:val="24"/>
              </w:rPr>
              <w:t>,</w:t>
            </w:r>
            <w:r w:rsidR="004B760C">
              <w:rPr>
                <w:rFonts w:ascii="Times New Roman" w:hAnsi="Times New Roman" w:cs="Times New Roman"/>
                <w:sz w:val="24"/>
                <w:szCs w:val="24"/>
              </w:rPr>
              <w:t>5</w:t>
            </w:r>
            <w:r w:rsidRPr="001F09A5">
              <w:rPr>
                <w:rFonts w:ascii="Times New Roman" w:hAnsi="Times New Roman" w:cs="Times New Roman"/>
                <w:sz w:val="24"/>
                <w:szCs w:val="24"/>
              </w:rPr>
              <w:t>-</w:t>
            </w:r>
            <w:r w:rsidR="004B760C">
              <w:rPr>
                <w:rFonts w:ascii="Times New Roman" w:hAnsi="Times New Roman" w:cs="Times New Roman"/>
                <w:sz w:val="24"/>
                <w:szCs w:val="24"/>
              </w:rPr>
              <w:t>5</w:t>
            </w:r>
            <w:r w:rsidR="00121807">
              <w:rPr>
                <w:rFonts w:ascii="Times New Roman" w:hAnsi="Times New Roman" w:cs="Times New Roman"/>
                <w:sz w:val="24"/>
                <w:szCs w:val="24"/>
              </w:rPr>
              <w:t>,</w:t>
            </w:r>
            <w:r w:rsidR="004B760C">
              <w:rPr>
                <w:rFonts w:ascii="Times New Roman" w:hAnsi="Times New Roman" w:cs="Times New Roman"/>
                <w:sz w:val="24"/>
                <w:szCs w:val="24"/>
              </w:rPr>
              <w:t>8</w:t>
            </w:r>
          </w:p>
        </w:tc>
        <w:tc>
          <w:tcPr>
            <w:tcW w:w="2573" w:type="dxa"/>
          </w:tcPr>
          <w:p w14:paraId="3D1DAB01" w14:textId="77777777" w:rsidR="006F52EA" w:rsidRPr="001F09A5" w:rsidRDefault="006F52EA" w:rsidP="00EF5FBA">
            <w:pPr>
              <w:pStyle w:val="Default"/>
              <w:ind w:hanging="42"/>
              <w:rPr>
                <w:color w:val="auto"/>
              </w:rPr>
            </w:pPr>
            <w:r w:rsidRPr="001F09A5">
              <w:rPr>
                <w:rFonts w:eastAsiaTheme="minorEastAsia"/>
                <w:kern w:val="24"/>
                <w:lang w:val="kk-KZ" w:eastAsia="ru-RU"/>
              </w:rPr>
              <w:t>ЕАЭО Ф,</w:t>
            </w:r>
            <w:r w:rsidRPr="001F09A5">
              <w:rPr>
                <w:color w:val="auto"/>
              </w:rPr>
              <w:t xml:space="preserve"> т.1, </w:t>
            </w:r>
            <w:r w:rsidRPr="001F09A5">
              <w:rPr>
                <w:color w:val="auto"/>
                <w:lang w:val="kk-KZ"/>
              </w:rPr>
              <w:t>б</w:t>
            </w:r>
            <w:r w:rsidRPr="001F09A5">
              <w:rPr>
                <w:color w:val="auto"/>
              </w:rPr>
              <w:t xml:space="preserve">.1, </w:t>
            </w:r>
            <w:r w:rsidRPr="001F09A5">
              <w:rPr>
                <w:i/>
                <w:iCs/>
                <w:color w:val="auto"/>
              </w:rPr>
              <w:t>2.1.2.3</w:t>
            </w:r>
          </w:p>
          <w:p w14:paraId="36360BA6" w14:textId="53B4FD46" w:rsidR="006F52EA" w:rsidRPr="001F09A5" w:rsidRDefault="00C9658E" w:rsidP="00EF5FBA">
            <w:pPr>
              <w:pStyle w:val="Default"/>
              <w:ind w:hanging="42"/>
              <w:rPr>
                <w:color w:val="auto"/>
              </w:rPr>
            </w:pPr>
            <w:r w:rsidRPr="00C9658E">
              <w:rPr>
                <w:color w:val="auto"/>
                <w:lang w:val="kk-KZ"/>
              </w:rPr>
              <w:t>Қазақстан Республикасы Мемлекеттік Фармакопеясы</w:t>
            </w:r>
            <w:r w:rsidRPr="001F09A5">
              <w:rPr>
                <w:color w:val="auto"/>
                <w:lang w:val="kk-KZ"/>
              </w:rPr>
              <w:t>,</w:t>
            </w:r>
            <w:r w:rsidR="006F52EA" w:rsidRPr="001F09A5">
              <w:rPr>
                <w:color w:val="auto"/>
              </w:rPr>
              <w:t xml:space="preserve">, т.1, </w:t>
            </w:r>
            <w:r w:rsidR="006F52EA" w:rsidRPr="001F09A5">
              <w:rPr>
                <w:i/>
                <w:iCs/>
                <w:color w:val="auto"/>
              </w:rPr>
              <w:t>2.9.7</w:t>
            </w:r>
          </w:p>
        </w:tc>
      </w:tr>
      <w:tr w:rsidR="006F52EA" w:rsidRPr="001F09A5" w14:paraId="67067BBD" w14:textId="77777777" w:rsidTr="004B760C">
        <w:trPr>
          <w:trHeight w:val="657"/>
        </w:trPr>
        <w:tc>
          <w:tcPr>
            <w:tcW w:w="2827" w:type="dxa"/>
          </w:tcPr>
          <w:p w14:paraId="395E7B3D" w14:textId="4FB913C3" w:rsidR="006F52EA" w:rsidRPr="001F09A5" w:rsidRDefault="00DC3989" w:rsidP="0029054E">
            <w:pPr>
              <w:rPr>
                <w:rFonts w:ascii="Times New Roman" w:hAnsi="Times New Roman" w:cs="Times New Roman"/>
                <w:sz w:val="24"/>
                <w:szCs w:val="24"/>
              </w:rPr>
            </w:pPr>
            <w:r w:rsidRPr="00DC3989">
              <w:rPr>
                <w:rFonts w:ascii="Times New Roman" w:hAnsi="Times New Roman" w:cs="Times New Roman"/>
                <w:sz w:val="24"/>
                <w:szCs w:val="24"/>
                <w:lang w:val="kk-KZ"/>
              </w:rPr>
              <w:t>Біртектілік</w:t>
            </w:r>
          </w:p>
        </w:tc>
        <w:tc>
          <w:tcPr>
            <w:tcW w:w="4239" w:type="dxa"/>
          </w:tcPr>
          <w:p w14:paraId="78AAB2B1" w14:textId="77777777" w:rsidR="006F52EA" w:rsidRPr="001F09A5" w:rsidRDefault="006F52EA" w:rsidP="00EF5FBA">
            <w:pPr>
              <w:pStyle w:val="Default"/>
              <w:rPr>
                <w:color w:val="auto"/>
              </w:rPr>
            </w:pPr>
            <w:r w:rsidRPr="001F09A5">
              <w:rPr>
                <w:color w:val="auto"/>
                <w:lang w:val="kk-KZ"/>
              </w:rPr>
              <w:t>Біркелкі</w:t>
            </w:r>
          </w:p>
          <w:p w14:paraId="479620D8" w14:textId="77777777" w:rsidR="006F52EA" w:rsidRPr="001F09A5" w:rsidRDefault="006F52EA" w:rsidP="00EF5FBA">
            <w:pPr>
              <w:jc w:val="center"/>
              <w:rPr>
                <w:rFonts w:ascii="Times New Roman" w:hAnsi="Times New Roman" w:cs="Times New Roman"/>
                <w:sz w:val="24"/>
                <w:szCs w:val="24"/>
              </w:rPr>
            </w:pPr>
          </w:p>
        </w:tc>
        <w:tc>
          <w:tcPr>
            <w:tcW w:w="2573" w:type="dxa"/>
          </w:tcPr>
          <w:p w14:paraId="6576D190" w14:textId="77777777" w:rsidR="006F52EA" w:rsidRPr="001F09A5" w:rsidRDefault="006F52EA" w:rsidP="00EF5FBA">
            <w:pPr>
              <w:pStyle w:val="Default"/>
              <w:ind w:hanging="42"/>
              <w:rPr>
                <w:color w:val="auto"/>
              </w:rPr>
            </w:pPr>
            <w:r w:rsidRPr="001F09A5">
              <w:rPr>
                <w:color w:val="auto"/>
              </w:rPr>
              <w:t xml:space="preserve">ЕАЭО </w:t>
            </w:r>
            <w:r w:rsidRPr="001F09A5">
              <w:rPr>
                <w:color w:val="auto"/>
                <w:lang w:val="kk-KZ"/>
              </w:rPr>
              <w:t xml:space="preserve">Ф </w:t>
            </w:r>
            <w:r w:rsidRPr="001F09A5">
              <w:rPr>
                <w:color w:val="auto"/>
              </w:rPr>
              <w:t xml:space="preserve">т.1, </w:t>
            </w:r>
            <w:r w:rsidRPr="001F09A5">
              <w:rPr>
                <w:color w:val="auto"/>
                <w:lang w:val="kk-KZ"/>
              </w:rPr>
              <w:t>б</w:t>
            </w:r>
            <w:r w:rsidRPr="001F09A5">
              <w:rPr>
                <w:color w:val="auto"/>
              </w:rPr>
              <w:t xml:space="preserve">.1, </w:t>
            </w:r>
            <w:r w:rsidRPr="001F09A5">
              <w:rPr>
                <w:i/>
                <w:iCs/>
                <w:color w:val="auto"/>
              </w:rPr>
              <w:t>2.1.9.10</w:t>
            </w:r>
          </w:p>
          <w:p w14:paraId="1A526C03" w14:textId="616D8FD3" w:rsidR="006F52EA" w:rsidRPr="001F09A5" w:rsidRDefault="00C9658E" w:rsidP="00EF5FBA">
            <w:pPr>
              <w:autoSpaceDE w:val="0"/>
              <w:autoSpaceDN w:val="0"/>
              <w:adjustRightInd w:val="0"/>
              <w:ind w:hanging="42"/>
              <w:rPr>
                <w:rFonts w:ascii="Times New Roman" w:hAnsi="Times New Roman" w:cs="Times New Roman"/>
                <w:sz w:val="24"/>
                <w:szCs w:val="24"/>
              </w:rPr>
            </w:pPr>
            <w:r w:rsidRPr="00C9658E">
              <w:rPr>
                <w:rFonts w:ascii="Times New Roman" w:hAnsi="Times New Roman" w:cs="Times New Roman"/>
                <w:sz w:val="24"/>
                <w:szCs w:val="24"/>
              </w:rPr>
              <w:t>Қазақстан Республикасы Мемлекеттік Фармакопеясы,</w:t>
            </w:r>
            <w:r w:rsidR="006F52EA" w:rsidRPr="001F09A5">
              <w:rPr>
                <w:rFonts w:ascii="Times New Roman" w:hAnsi="Times New Roman" w:cs="Times New Roman"/>
                <w:sz w:val="24"/>
                <w:szCs w:val="24"/>
              </w:rPr>
              <w:t>, т.1.</w:t>
            </w:r>
          </w:p>
        </w:tc>
      </w:tr>
      <w:tr w:rsidR="006F52EA" w:rsidRPr="001F09A5" w14:paraId="5294CFD5" w14:textId="77777777" w:rsidTr="004B760C">
        <w:trPr>
          <w:trHeight w:val="1503"/>
        </w:trPr>
        <w:tc>
          <w:tcPr>
            <w:tcW w:w="2827" w:type="dxa"/>
          </w:tcPr>
          <w:p w14:paraId="7EC5FAE4" w14:textId="00152500" w:rsidR="006F52EA" w:rsidRPr="001F09A5" w:rsidRDefault="006F52EA" w:rsidP="0029054E">
            <w:pPr>
              <w:pStyle w:val="Default"/>
              <w:rPr>
                <w:color w:val="auto"/>
                <w:lang w:val="kk-KZ"/>
              </w:rPr>
            </w:pPr>
            <w:r w:rsidRPr="001F09A5">
              <w:rPr>
                <w:color w:val="auto"/>
                <w:lang w:val="kk-KZ"/>
              </w:rPr>
              <w:t>Микробиологиялық тазалы</w:t>
            </w:r>
            <w:r w:rsidR="00DC3989">
              <w:rPr>
                <w:color w:val="auto"/>
                <w:lang w:val="kk-KZ"/>
              </w:rPr>
              <w:t>қ</w:t>
            </w:r>
          </w:p>
          <w:p w14:paraId="0C36F8FD" w14:textId="77777777" w:rsidR="006F52EA" w:rsidRPr="001F09A5" w:rsidRDefault="006F52EA" w:rsidP="0029054E">
            <w:pPr>
              <w:pStyle w:val="Default"/>
              <w:ind w:firstLine="567"/>
              <w:rPr>
                <w:color w:val="auto"/>
              </w:rPr>
            </w:pPr>
          </w:p>
        </w:tc>
        <w:tc>
          <w:tcPr>
            <w:tcW w:w="4239" w:type="dxa"/>
          </w:tcPr>
          <w:p w14:paraId="33FAB4A3" w14:textId="55105447" w:rsidR="006F52EA" w:rsidRPr="001F09A5" w:rsidRDefault="00DC3989" w:rsidP="00EF5FBA">
            <w:pPr>
              <w:pStyle w:val="Default"/>
              <w:rPr>
                <w:color w:val="auto"/>
              </w:rPr>
            </w:pPr>
            <w:r w:rsidRPr="00DC3989">
              <w:t>1 г-дегі аэробты бактериялар мен саңырауқұлақтардың саны 10² КОЕ-ден аспауы керек, энтеробактериялар – 10 КОЕ-ден аспауы тиіс, S. aureus және P. aeruginosa болмауы қажет</w:t>
            </w:r>
          </w:p>
        </w:tc>
        <w:tc>
          <w:tcPr>
            <w:tcW w:w="2573" w:type="dxa"/>
          </w:tcPr>
          <w:p w14:paraId="6A1F63A3" w14:textId="5B512E41" w:rsidR="006F52EA" w:rsidRDefault="00C9658E" w:rsidP="00341EA5">
            <w:pPr>
              <w:pStyle w:val="Default"/>
              <w:ind w:hanging="42"/>
              <w:rPr>
                <w:i/>
                <w:iCs/>
                <w:color w:val="auto"/>
              </w:rPr>
            </w:pPr>
            <w:r w:rsidRPr="00C9658E">
              <w:rPr>
                <w:color w:val="auto"/>
                <w:lang w:val="kk-KZ"/>
              </w:rPr>
              <w:t>Қазақстан Республикасы Мемлекеттік Фармакопеясы</w:t>
            </w:r>
            <w:r w:rsidRPr="001F09A5">
              <w:rPr>
                <w:color w:val="auto"/>
                <w:lang w:val="kk-KZ"/>
              </w:rPr>
              <w:t>,</w:t>
            </w:r>
            <w:r w:rsidR="006F52EA" w:rsidRPr="001F09A5">
              <w:rPr>
                <w:color w:val="auto"/>
              </w:rPr>
              <w:t xml:space="preserve">, т. 1, </w:t>
            </w:r>
            <w:r w:rsidR="00341EA5" w:rsidRPr="00341EA5">
              <w:rPr>
                <w:i/>
                <w:iCs/>
                <w:color w:val="auto"/>
              </w:rPr>
              <w:t>5.1.4,</w:t>
            </w:r>
          </w:p>
          <w:p w14:paraId="3B65FC82" w14:textId="7EFE042A" w:rsidR="00341EA5" w:rsidRPr="00341EA5" w:rsidRDefault="00341EA5" w:rsidP="00341EA5">
            <w:pPr>
              <w:pStyle w:val="Default"/>
              <w:ind w:hanging="42"/>
              <w:rPr>
                <w:color w:val="auto"/>
              </w:rPr>
            </w:pPr>
            <w:r w:rsidRPr="00341EA5">
              <w:rPr>
                <w:color w:val="auto"/>
              </w:rPr>
              <w:t>2</w:t>
            </w:r>
            <w:r>
              <w:rPr>
                <w:color w:val="auto"/>
              </w:rPr>
              <w:t xml:space="preserve"> </w:t>
            </w:r>
            <w:r w:rsidRPr="00341EA5">
              <w:rPr>
                <w:color w:val="auto"/>
              </w:rPr>
              <w:t xml:space="preserve">категория </w:t>
            </w:r>
          </w:p>
        </w:tc>
      </w:tr>
      <w:tr w:rsidR="006F52EA" w:rsidRPr="001F09A5" w14:paraId="6305867C" w14:textId="77777777" w:rsidTr="004B760C">
        <w:trPr>
          <w:trHeight w:val="788"/>
        </w:trPr>
        <w:tc>
          <w:tcPr>
            <w:tcW w:w="2827" w:type="dxa"/>
          </w:tcPr>
          <w:p w14:paraId="31F5F898" w14:textId="77777777" w:rsidR="006F52EA" w:rsidRPr="001F09A5" w:rsidRDefault="006F52EA" w:rsidP="0029054E">
            <w:pPr>
              <w:pStyle w:val="Default"/>
              <w:rPr>
                <w:color w:val="auto"/>
                <w:lang w:val="kk-KZ"/>
              </w:rPr>
            </w:pPr>
            <w:r w:rsidRPr="001F09A5">
              <w:rPr>
                <w:color w:val="auto"/>
                <w:lang w:val="kk-KZ"/>
              </w:rPr>
              <w:t>Сандық анықтау:</w:t>
            </w:r>
          </w:p>
          <w:p w14:paraId="444EAD5E" w14:textId="62D05F15" w:rsidR="006F52EA" w:rsidRPr="00DC3989" w:rsidRDefault="006F52EA" w:rsidP="0029054E">
            <w:pPr>
              <w:pStyle w:val="Default"/>
              <w:rPr>
                <w:color w:val="auto"/>
                <w:lang w:val="kk-KZ"/>
              </w:rPr>
            </w:pPr>
            <w:r w:rsidRPr="001472E9">
              <w:rPr>
                <w:color w:val="auto"/>
              </w:rPr>
              <w:t>α-</w:t>
            </w:r>
            <w:r w:rsidRPr="001F09A5">
              <w:rPr>
                <w:color w:val="auto"/>
              </w:rPr>
              <w:t>пинен</w:t>
            </w:r>
            <w:r w:rsidR="00DC3989">
              <w:rPr>
                <w:color w:val="auto"/>
                <w:lang w:val="kk-KZ"/>
              </w:rPr>
              <w:t xml:space="preserve"> </w:t>
            </w:r>
            <w:r w:rsidR="00DC3989" w:rsidRPr="00DC3989">
              <w:rPr>
                <w:color w:val="auto"/>
                <w:lang w:val="kk-KZ"/>
              </w:rPr>
              <w:t>мөлшері</w:t>
            </w:r>
          </w:p>
        </w:tc>
        <w:tc>
          <w:tcPr>
            <w:tcW w:w="4239" w:type="dxa"/>
          </w:tcPr>
          <w:p w14:paraId="195DDA4C" w14:textId="76DEA903" w:rsidR="006F52EA" w:rsidRPr="00617D23" w:rsidRDefault="00316576" w:rsidP="00EF5FBA">
            <w:pPr>
              <w:pStyle w:val="Default"/>
              <w:rPr>
                <w:color w:val="auto"/>
              </w:rPr>
            </w:pPr>
            <w:r>
              <w:rPr>
                <w:color w:val="auto"/>
              </w:rPr>
              <w:t>0,9</w:t>
            </w:r>
            <w:r w:rsidR="006F52EA" w:rsidRPr="00617D23">
              <w:rPr>
                <w:color w:val="auto"/>
              </w:rPr>
              <w:t xml:space="preserve"> %-</w:t>
            </w:r>
            <w:r w:rsidR="00DC3989">
              <w:t xml:space="preserve"> </w:t>
            </w:r>
            <w:r w:rsidR="00DC3989" w:rsidRPr="00DC3989">
              <w:rPr>
                <w:color w:val="auto"/>
              </w:rPr>
              <w:t>дан төмен емес</w:t>
            </w:r>
          </w:p>
        </w:tc>
        <w:tc>
          <w:tcPr>
            <w:tcW w:w="2573" w:type="dxa"/>
          </w:tcPr>
          <w:p w14:paraId="478E156F" w14:textId="614FE79C" w:rsidR="00617D23" w:rsidRPr="00617D23" w:rsidRDefault="00C9658E" w:rsidP="00617D23">
            <w:pPr>
              <w:pStyle w:val="Default"/>
              <w:ind w:hanging="42"/>
              <w:rPr>
                <w:rFonts w:eastAsiaTheme="minorEastAsia"/>
                <w:kern w:val="24"/>
                <w:lang w:val="kk-KZ"/>
              </w:rPr>
            </w:pPr>
            <w:r w:rsidRPr="00C9658E">
              <w:rPr>
                <w:color w:val="auto"/>
                <w:lang w:val="kk-KZ"/>
              </w:rPr>
              <w:t>Қазақстан Республикасы Мемлекеттік Фармакопеясы</w:t>
            </w:r>
            <w:r w:rsidRPr="001F09A5">
              <w:rPr>
                <w:color w:val="auto"/>
                <w:lang w:val="kk-KZ"/>
              </w:rPr>
              <w:t xml:space="preserve">, </w:t>
            </w:r>
            <w:r w:rsidR="00617D23" w:rsidRPr="00617D23">
              <w:rPr>
                <w:rFonts w:eastAsiaTheme="minorEastAsia"/>
                <w:kern w:val="24"/>
                <w:lang w:val="kk-KZ"/>
              </w:rPr>
              <w:t>т.1, 2.2.2</w:t>
            </w:r>
            <w:r w:rsidR="00341EA5">
              <w:rPr>
                <w:rFonts w:eastAsiaTheme="minorEastAsia"/>
                <w:kern w:val="24"/>
                <w:lang w:val="kk-KZ"/>
              </w:rPr>
              <w:t>5</w:t>
            </w:r>
          </w:p>
          <w:p w14:paraId="186B2F62" w14:textId="0565BD65" w:rsidR="006F52EA" w:rsidRPr="00617D23" w:rsidRDefault="00617D23" w:rsidP="00617D23">
            <w:pPr>
              <w:pStyle w:val="Default"/>
              <w:ind w:hanging="42"/>
              <w:rPr>
                <w:rFonts w:eastAsiaTheme="minorEastAsia"/>
                <w:kern w:val="24"/>
                <w:lang w:val="kk-KZ" w:eastAsia="ru-RU"/>
              </w:rPr>
            </w:pPr>
            <w:r w:rsidRPr="00617D23">
              <w:rPr>
                <w:rFonts w:eastAsiaTheme="minorEastAsia"/>
                <w:color w:val="auto"/>
                <w:kern w:val="24"/>
                <w:lang w:val="kk-KZ"/>
              </w:rPr>
              <w:t>ЕАЭО Ф т.1, б.1, 2.1.2.2</w:t>
            </w:r>
            <w:r w:rsidR="00341EA5">
              <w:rPr>
                <w:rFonts w:eastAsiaTheme="minorEastAsia"/>
                <w:color w:val="auto"/>
                <w:kern w:val="24"/>
                <w:lang w:val="kk-KZ"/>
              </w:rPr>
              <w:t>4</w:t>
            </w:r>
          </w:p>
        </w:tc>
      </w:tr>
      <w:tr w:rsidR="006F52EA" w:rsidRPr="001F09A5" w14:paraId="2A9ACC65" w14:textId="77777777" w:rsidTr="004B760C">
        <w:trPr>
          <w:trHeight w:val="559"/>
        </w:trPr>
        <w:tc>
          <w:tcPr>
            <w:tcW w:w="2827" w:type="dxa"/>
            <w:tcBorders>
              <w:bottom w:val="nil"/>
            </w:tcBorders>
          </w:tcPr>
          <w:p w14:paraId="513711E7" w14:textId="1152302C" w:rsidR="006F52EA" w:rsidRPr="001F09A5" w:rsidRDefault="00DC3989" w:rsidP="0029054E">
            <w:pPr>
              <w:pStyle w:val="Default"/>
              <w:rPr>
                <w:color w:val="auto"/>
                <w:highlight w:val="yellow"/>
              </w:rPr>
            </w:pPr>
            <w:r w:rsidRPr="00DC3989">
              <w:rPr>
                <w:color w:val="auto"/>
              </w:rPr>
              <w:t>Қаптамадағы салмақ</w:t>
            </w:r>
          </w:p>
        </w:tc>
        <w:tc>
          <w:tcPr>
            <w:tcW w:w="4239" w:type="dxa"/>
            <w:tcBorders>
              <w:bottom w:val="nil"/>
            </w:tcBorders>
          </w:tcPr>
          <w:p w14:paraId="48B69BEB" w14:textId="77777777" w:rsidR="006F52EA" w:rsidRPr="001F09A5" w:rsidRDefault="006F52EA" w:rsidP="00EF5FBA">
            <w:pPr>
              <w:pStyle w:val="Default"/>
              <w:rPr>
                <w:color w:val="auto"/>
                <w:highlight w:val="yellow"/>
              </w:rPr>
            </w:pPr>
            <w:r w:rsidRPr="001F09A5">
              <w:rPr>
                <w:color w:val="auto"/>
              </w:rPr>
              <w:t>30 г</w:t>
            </w:r>
          </w:p>
        </w:tc>
        <w:tc>
          <w:tcPr>
            <w:tcW w:w="2573" w:type="dxa"/>
            <w:tcBorders>
              <w:bottom w:val="nil"/>
            </w:tcBorders>
          </w:tcPr>
          <w:p w14:paraId="20885E6A" w14:textId="09EBDC1B" w:rsidR="006F52EA" w:rsidRPr="001F09A5" w:rsidRDefault="00C9658E" w:rsidP="00EF5FBA">
            <w:pPr>
              <w:pStyle w:val="Default"/>
              <w:ind w:hanging="42"/>
              <w:rPr>
                <w:color w:val="auto"/>
                <w:highlight w:val="yellow"/>
              </w:rPr>
            </w:pPr>
            <w:r>
              <w:rPr>
                <w:color w:val="auto"/>
              </w:rPr>
              <w:t>Қазақстан</w:t>
            </w:r>
            <w:r>
              <w:rPr>
                <w:color w:val="auto"/>
                <w:lang w:val="kk-KZ"/>
              </w:rPr>
              <w:t xml:space="preserve"> Республикасы</w:t>
            </w:r>
            <w:r w:rsidR="006F52EA" w:rsidRPr="001F09A5">
              <w:rPr>
                <w:color w:val="auto"/>
              </w:rPr>
              <w:t xml:space="preserve"> </w:t>
            </w:r>
            <w:r w:rsidR="00DC3989">
              <w:rPr>
                <w:color w:val="auto"/>
                <w:lang w:val="kk-KZ"/>
              </w:rPr>
              <w:t>нормативті құжаттарына</w:t>
            </w:r>
            <w:r w:rsidR="006F52EA" w:rsidRPr="001F09A5">
              <w:rPr>
                <w:color w:val="auto"/>
              </w:rPr>
              <w:t xml:space="preserve"> сәйкес</w:t>
            </w:r>
          </w:p>
        </w:tc>
      </w:tr>
      <w:tr w:rsidR="006F52EA" w:rsidRPr="001F09A5" w14:paraId="216C49D0" w14:textId="77777777" w:rsidTr="004B760C">
        <w:trPr>
          <w:trHeight w:val="559"/>
        </w:trPr>
        <w:tc>
          <w:tcPr>
            <w:tcW w:w="2827" w:type="dxa"/>
            <w:tcBorders>
              <w:bottom w:val="nil"/>
            </w:tcBorders>
          </w:tcPr>
          <w:p w14:paraId="0FA007E6" w14:textId="77777777" w:rsidR="006F52EA" w:rsidRPr="001F09A5" w:rsidRDefault="006F52EA" w:rsidP="0029054E">
            <w:pPr>
              <w:pStyle w:val="Default"/>
              <w:rPr>
                <w:color w:val="auto"/>
              </w:rPr>
            </w:pPr>
            <w:r w:rsidRPr="001F09A5">
              <w:rPr>
                <w:color w:val="auto"/>
              </w:rPr>
              <w:t>Орамдау</w:t>
            </w:r>
          </w:p>
        </w:tc>
        <w:tc>
          <w:tcPr>
            <w:tcW w:w="4239" w:type="dxa"/>
            <w:tcBorders>
              <w:bottom w:val="nil"/>
            </w:tcBorders>
          </w:tcPr>
          <w:p w14:paraId="210C63EE" w14:textId="5630E5F9" w:rsidR="006F52EA" w:rsidRPr="001F09A5" w:rsidRDefault="00DC3989" w:rsidP="00EF5FBA">
            <w:pPr>
              <w:pStyle w:val="Default"/>
              <w:rPr>
                <w:color w:val="auto"/>
              </w:rPr>
            </w:pPr>
            <w:r w:rsidRPr="00DC3989">
              <w:rPr>
                <w:color w:val="auto"/>
              </w:rPr>
              <w:t>30 г алюминий тубаларға орналастырылды; әр туба нұсқаулық</w:t>
            </w:r>
            <w:r>
              <w:rPr>
                <w:color w:val="auto"/>
                <w:lang w:val="kk-KZ"/>
              </w:rPr>
              <w:t>тарымен қоса</w:t>
            </w:r>
            <w:r w:rsidRPr="00DC3989">
              <w:rPr>
                <w:color w:val="auto"/>
              </w:rPr>
              <w:t xml:space="preserve"> картон қорапқа салынды</w:t>
            </w:r>
          </w:p>
        </w:tc>
        <w:tc>
          <w:tcPr>
            <w:tcW w:w="2573" w:type="dxa"/>
            <w:tcBorders>
              <w:bottom w:val="nil"/>
            </w:tcBorders>
          </w:tcPr>
          <w:p w14:paraId="7362693D" w14:textId="447FF734" w:rsidR="006F52EA" w:rsidRPr="001F09A5" w:rsidRDefault="00C9658E" w:rsidP="00EF5FBA">
            <w:pPr>
              <w:pStyle w:val="Default"/>
              <w:ind w:hanging="42"/>
              <w:rPr>
                <w:color w:val="auto"/>
              </w:rPr>
            </w:pPr>
            <w:r>
              <w:rPr>
                <w:color w:val="auto"/>
              </w:rPr>
              <w:t>Қазақстан</w:t>
            </w:r>
            <w:r>
              <w:rPr>
                <w:color w:val="auto"/>
                <w:lang w:val="kk-KZ"/>
              </w:rPr>
              <w:t xml:space="preserve"> Республикасы</w:t>
            </w:r>
            <w:r w:rsidR="00DC3989" w:rsidRPr="00DC3989">
              <w:rPr>
                <w:color w:val="auto"/>
              </w:rPr>
              <w:t xml:space="preserve"> нормативті құжаттарына сәйкес</w:t>
            </w:r>
          </w:p>
        </w:tc>
      </w:tr>
      <w:tr w:rsidR="006F52EA" w:rsidRPr="001F09A5" w14:paraId="3871FB0B" w14:textId="77777777" w:rsidTr="004B760C">
        <w:trPr>
          <w:trHeight w:val="698"/>
        </w:trPr>
        <w:tc>
          <w:tcPr>
            <w:tcW w:w="2827" w:type="dxa"/>
          </w:tcPr>
          <w:p w14:paraId="11FC0203" w14:textId="77777777" w:rsidR="006F52EA" w:rsidRDefault="006F52EA" w:rsidP="0029054E">
            <w:pPr>
              <w:pStyle w:val="Default"/>
              <w:rPr>
                <w:color w:val="auto"/>
                <w:lang w:val="kk-KZ"/>
              </w:rPr>
            </w:pPr>
            <w:r w:rsidRPr="001F09A5">
              <w:rPr>
                <w:color w:val="auto"/>
                <w:lang w:val="kk-KZ"/>
              </w:rPr>
              <w:t>Таңбалау</w:t>
            </w:r>
          </w:p>
          <w:p w14:paraId="525885C1" w14:textId="6BCEEA7D" w:rsidR="00DC3989" w:rsidRPr="001F09A5" w:rsidRDefault="00DC3989" w:rsidP="0029054E">
            <w:pPr>
              <w:pStyle w:val="Default"/>
              <w:rPr>
                <w:color w:val="auto"/>
                <w:lang w:val="kk-KZ"/>
              </w:rPr>
            </w:pPr>
            <w:r w:rsidRPr="00DC3989">
              <w:rPr>
                <w:color w:val="auto"/>
                <w:lang w:val="kk-KZ"/>
              </w:rPr>
              <w:t>Жапсырма</w:t>
            </w:r>
          </w:p>
        </w:tc>
        <w:tc>
          <w:tcPr>
            <w:tcW w:w="4239" w:type="dxa"/>
          </w:tcPr>
          <w:p w14:paraId="29102B1C" w14:textId="0E3AF968" w:rsidR="006F52EA" w:rsidRPr="001F09A5" w:rsidRDefault="00DC3989" w:rsidP="00EF5FBA">
            <w:pPr>
              <w:pStyle w:val="Default"/>
              <w:rPr>
                <w:color w:val="auto"/>
                <w:lang w:val="kk-KZ"/>
              </w:rPr>
            </w:pPr>
            <w:r w:rsidRPr="00DC3989">
              <w:rPr>
                <w:color w:val="auto"/>
                <w:lang w:val="kk-KZ"/>
              </w:rPr>
              <w:t>Қаптамада препараттың атауы, шығарылған күні, жарамдылық мерзімі, сериясы, салмағы, қолдану тәсілі, жеткізу шарттары, сақтау жағдайлары және ескертулер көрсетілген</w:t>
            </w:r>
          </w:p>
        </w:tc>
        <w:tc>
          <w:tcPr>
            <w:tcW w:w="2573" w:type="dxa"/>
          </w:tcPr>
          <w:p w14:paraId="6C529D85" w14:textId="052139AC" w:rsidR="006F52EA" w:rsidRPr="001F09A5" w:rsidRDefault="00C9658E" w:rsidP="00EF5FBA">
            <w:pPr>
              <w:pStyle w:val="Default"/>
              <w:ind w:hanging="42"/>
              <w:rPr>
                <w:color w:val="auto"/>
                <w:lang w:val="kk-KZ"/>
              </w:rPr>
            </w:pPr>
            <w:r>
              <w:rPr>
                <w:color w:val="auto"/>
              </w:rPr>
              <w:t>Қазақстан</w:t>
            </w:r>
            <w:r>
              <w:rPr>
                <w:color w:val="auto"/>
                <w:lang w:val="kk-KZ"/>
              </w:rPr>
              <w:t xml:space="preserve"> Республикасы</w:t>
            </w:r>
            <w:r w:rsidR="00DC3989" w:rsidRPr="00DC3989">
              <w:rPr>
                <w:color w:val="auto"/>
                <w:lang w:val="kk-KZ"/>
              </w:rPr>
              <w:t xml:space="preserve"> нормативті құжаттарына сәйкес</w:t>
            </w:r>
          </w:p>
        </w:tc>
      </w:tr>
      <w:tr w:rsidR="00F01DD1" w:rsidRPr="001F09A5" w14:paraId="5832A7FF" w14:textId="77777777" w:rsidTr="00341EA5">
        <w:trPr>
          <w:trHeight w:val="200"/>
        </w:trPr>
        <w:tc>
          <w:tcPr>
            <w:tcW w:w="2827" w:type="dxa"/>
          </w:tcPr>
          <w:p w14:paraId="05604CCD" w14:textId="77777777" w:rsidR="00F01DD1" w:rsidRPr="001F09A5" w:rsidRDefault="00F01DD1" w:rsidP="0029054E">
            <w:pPr>
              <w:pStyle w:val="Default"/>
              <w:rPr>
                <w:color w:val="auto"/>
                <w:lang w:val="kk-KZ"/>
              </w:rPr>
            </w:pPr>
            <w:r w:rsidRPr="001F09A5">
              <w:rPr>
                <w:color w:val="auto"/>
                <w:lang w:val="kk-KZ"/>
              </w:rPr>
              <w:t>Тасымалдау</w:t>
            </w:r>
          </w:p>
        </w:tc>
        <w:tc>
          <w:tcPr>
            <w:tcW w:w="4239" w:type="dxa"/>
          </w:tcPr>
          <w:tbl>
            <w:tblPr>
              <w:tblW w:w="3237" w:type="dxa"/>
              <w:tblBorders>
                <w:top w:val="nil"/>
                <w:left w:val="nil"/>
                <w:bottom w:val="nil"/>
                <w:right w:val="nil"/>
              </w:tblBorders>
              <w:tblLook w:val="0000" w:firstRow="0" w:lastRow="0" w:firstColumn="0" w:lastColumn="0" w:noHBand="0" w:noVBand="0"/>
            </w:tblPr>
            <w:tblGrid>
              <w:gridCol w:w="3237"/>
            </w:tblGrid>
            <w:tr w:rsidR="00F01DD1" w:rsidRPr="001F09A5" w14:paraId="6FD5EF5A" w14:textId="77777777" w:rsidTr="002237EA">
              <w:trPr>
                <w:trHeight w:val="379"/>
              </w:trPr>
              <w:tc>
                <w:tcPr>
                  <w:tcW w:w="0" w:type="auto"/>
                </w:tcPr>
                <w:p w14:paraId="5A6F0314" w14:textId="77777777" w:rsidR="00F01DD1" w:rsidRPr="001F09A5" w:rsidRDefault="00F01DD1" w:rsidP="002237EA">
                  <w:pPr>
                    <w:autoSpaceDE w:val="0"/>
                    <w:autoSpaceDN w:val="0"/>
                    <w:adjustRightInd w:val="0"/>
                    <w:spacing w:after="0" w:line="240" w:lineRule="auto"/>
                    <w:rPr>
                      <w:rFonts w:ascii="Times New Roman" w:hAnsi="Times New Roman" w:cs="Times New Roman"/>
                      <w:sz w:val="24"/>
                      <w:szCs w:val="24"/>
                    </w:rPr>
                  </w:pPr>
                  <w:r w:rsidRPr="001F09A5">
                    <w:rPr>
                      <w:rFonts w:ascii="Times New Roman" w:hAnsi="Times New Roman" w:cs="Times New Roman"/>
                      <w:sz w:val="24"/>
                      <w:szCs w:val="24"/>
                      <w:lang w:val="kk-KZ"/>
                    </w:rPr>
                    <w:t>МЕМЛСТ</w:t>
                  </w:r>
                  <w:r w:rsidRPr="001F09A5">
                    <w:rPr>
                      <w:rFonts w:ascii="Times New Roman" w:hAnsi="Times New Roman" w:cs="Times New Roman"/>
                      <w:sz w:val="24"/>
                      <w:szCs w:val="24"/>
                    </w:rPr>
                    <w:t xml:space="preserve"> 17768-90.</w:t>
                  </w:r>
                </w:p>
              </w:tc>
            </w:tr>
          </w:tbl>
          <w:p w14:paraId="7D4C4EC5" w14:textId="77777777" w:rsidR="00F01DD1" w:rsidRPr="001F09A5" w:rsidRDefault="00F01DD1" w:rsidP="002237EA">
            <w:pPr>
              <w:pStyle w:val="Default"/>
              <w:jc w:val="center"/>
              <w:rPr>
                <w:color w:val="auto"/>
              </w:rPr>
            </w:pPr>
          </w:p>
        </w:tc>
        <w:tc>
          <w:tcPr>
            <w:tcW w:w="2573" w:type="dxa"/>
          </w:tcPr>
          <w:p w14:paraId="7376DE2A" w14:textId="77777777" w:rsidR="00F01DD1" w:rsidRPr="001F09A5" w:rsidRDefault="00F01DD1" w:rsidP="002237EA">
            <w:pPr>
              <w:pStyle w:val="Default"/>
              <w:ind w:hanging="42"/>
              <w:rPr>
                <w:color w:val="auto"/>
              </w:rPr>
            </w:pPr>
            <w:r w:rsidRPr="001F09A5">
              <w:rPr>
                <w:color w:val="auto"/>
                <w:lang w:val="kk-KZ"/>
              </w:rPr>
              <w:t>МЕМЛСТ</w:t>
            </w:r>
            <w:r w:rsidRPr="001F09A5">
              <w:rPr>
                <w:color w:val="auto"/>
              </w:rPr>
              <w:t xml:space="preserve"> 17768-90</w:t>
            </w:r>
          </w:p>
          <w:p w14:paraId="3235E22D" w14:textId="00BA32B5" w:rsidR="00F01DD1" w:rsidRPr="001F09A5" w:rsidRDefault="00F01DD1" w:rsidP="00341EA5">
            <w:pPr>
              <w:pStyle w:val="Default"/>
              <w:rPr>
                <w:color w:val="auto"/>
              </w:rPr>
            </w:pPr>
          </w:p>
        </w:tc>
      </w:tr>
      <w:tr w:rsidR="00F01DD1" w:rsidRPr="00A33E2F" w14:paraId="1572A02B" w14:textId="77777777" w:rsidTr="002237EA">
        <w:trPr>
          <w:trHeight w:val="871"/>
        </w:trPr>
        <w:tc>
          <w:tcPr>
            <w:tcW w:w="2827" w:type="dxa"/>
          </w:tcPr>
          <w:p w14:paraId="2A63BEB3" w14:textId="25FA903E" w:rsidR="00F01DD1" w:rsidRPr="001F09A5" w:rsidRDefault="00DC3989" w:rsidP="0029054E">
            <w:pPr>
              <w:pStyle w:val="Default"/>
              <w:rPr>
                <w:color w:val="auto"/>
                <w:lang w:val="kk-KZ"/>
              </w:rPr>
            </w:pPr>
            <w:r w:rsidRPr="00DC3989">
              <w:rPr>
                <w:color w:val="auto"/>
                <w:lang w:val="kk-KZ"/>
              </w:rPr>
              <w:t>Сақтау шарттары</w:t>
            </w:r>
          </w:p>
        </w:tc>
        <w:tc>
          <w:tcPr>
            <w:tcW w:w="4239" w:type="dxa"/>
          </w:tcPr>
          <w:p w14:paraId="4F97A36E" w14:textId="00962082" w:rsidR="00DC3989" w:rsidRPr="001472E9" w:rsidRDefault="00DC3989" w:rsidP="002237EA">
            <w:pPr>
              <w:pStyle w:val="Default"/>
              <w:rPr>
                <w:color w:val="auto"/>
                <w:lang w:val="kk-KZ"/>
              </w:rPr>
            </w:pPr>
            <w:r w:rsidRPr="00DC3989">
              <w:rPr>
                <w:color w:val="auto"/>
                <w:lang w:val="kk-KZ"/>
              </w:rPr>
              <w:t>Сақтау үшін препаратты құрғақ, күн сәулесінен қорғалған жерде, температурасы 18 °C-тан аспайтын жағдайда ұстау қажет</w:t>
            </w:r>
          </w:p>
        </w:tc>
        <w:tc>
          <w:tcPr>
            <w:tcW w:w="2573" w:type="dxa"/>
          </w:tcPr>
          <w:p w14:paraId="5FF6ADB3" w14:textId="119FF3F6" w:rsidR="00F01DD1" w:rsidRPr="004A121C" w:rsidRDefault="004A121C" w:rsidP="002237EA">
            <w:pPr>
              <w:ind w:hanging="42"/>
              <w:jc w:val="center"/>
              <w:rPr>
                <w:rFonts w:ascii="Times New Roman" w:hAnsi="Times New Roman" w:cs="Times New Roman"/>
                <w:sz w:val="24"/>
                <w:szCs w:val="24"/>
                <w:lang w:val="kk-KZ"/>
              </w:rPr>
            </w:pPr>
            <w:r w:rsidRPr="004A121C">
              <w:rPr>
                <w:rFonts w:ascii="Times New Roman" w:hAnsi="Times New Roman" w:cs="Times New Roman"/>
                <w:color w:val="000000"/>
                <w:sz w:val="24"/>
                <w:szCs w:val="24"/>
                <w:lang w:val="kk-KZ"/>
              </w:rPr>
              <w:t>Қазақстан Республикасы Денсаулық сақтау министрлігі бекіткен 2021 жылғы 16 ақпандағы № ҚР ДСМ-19 нормативтік құжаты</w:t>
            </w:r>
          </w:p>
        </w:tc>
      </w:tr>
      <w:tr w:rsidR="00F01DD1" w:rsidRPr="001F09A5" w14:paraId="47F73575" w14:textId="77777777" w:rsidTr="002237EA">
        <w:trPr>
          <w:trHeight w:val="270"/>
        </w:trPr>
        <w:tc>
          <w:tcPr>
            <w:tcW w:w="2827" w:type="dxa"/>
          </w:tcPr>
          <w:p w14:paraId="33A0E451" w14:textId="77777777" w:rsidR="00F01DD1" w:rsidRDefault="00F01DD1" w:rsidP="0029054E">
            <w:pPr>
              <w:pStyle w:val="Default"/>
              <w:rPr>
                <w:color w:val="auto"/>
                <w:lang w:val="kk-KZ"/>
              </w:rPr>
            </w:pPr>
            <w:r w:rsidRPr="001F09A5">
              <w:rPr>
                <w:color w:val="auto"/>
                <w:lang w:val="kk-KZ"/>
              </w:rPr>
              <w:t>Сақтау мерзімі</w:t>
            </w:r>
          </w:p>
          <w:p w14:paraId="4567ACEB" w14:textId="2CC8EA58" w:rsidR="00DC3989" w:rsidRDefault="00DC3989" w:rsidP="0029054E">
            <w:pPr>
              <w:pStyle w:val="Default"/>
              <w:rPr>
                <w:color w:val="auto"/>
                <w:lang w:val="kk-KZ"/>
              </w:rPr>
            </w:pPr>
            <w:r w:rsidRPr="00DC3989">
              <w:rPr>
                <w:color w:val="auto"/>
                <w:lang w:val="kk-KZ"/>
              </w:rPr>
              <w:t>Пайдалану мерзімі</w:t>
            </w:r>
          </w:p>
          <w:p w14:paraId="697759ED" w14:textId="77777777" w:rsidR="00DC3989" w:rsidRPr="001F09A5" w:rsidRDefault="00DC3989" w:rsidP="0029054E">
            <w:pPr>
              <w:pStyle w:val="Default"/>
              <w:rPr>
                <w:color w:val="auto"/>
                <w:lang w:val="kk-KZ"/>
              </w:rPr>
            </w:pPr>
          </w:p>
        </w:tc>
        <w:tc>
          <w:tcPr>
            <w:tcW w:w="4239" w:type="dxa"/>
          </w:tcPr>
          <w:p w14:paraId="22C1BDCE" w14:textId="77777777" w:rsidR="00F01DD1" w:rsidRPr="001F09A5" w:rsidRDefault="00F01DD1" w:rsidP="002237EA">
            <w:pPr>
              <w:pStyle w:val="Default"/>
              <w:rPr>
                <w:color w:val="auto"/>
              </w:rPr>
            </w:pPr>
            <w:r w:rsidRPr="001F09A5">
              <w:rPr>
                <w:color w:val="auto"/>
                <w:lang w:val="en-US"/>
              </w:rPr>
              <w:t xml:space="preserve">18 </w:t>
            </w:r>
            <w:r w:rsidRPr="001F09A5">
              <w:rPr>
                <w:color w:val="auto"/>
                <w:lang w:val="kk-KZ"/>
              </w:rPr>
              <w:t>ай</w:t>
            </w:r>
          </w:p>
        </w:tc>
        <w:tc>
          <w:tcPr>
            <w:tcW w:w="2573" w:type="dxa"/>
          </w:tcPr>
          <w:p w14:paraId="7D9B401B" w14:textId="1D0D55C6" w:rsidR="00F01DD1" w:rsidRPr="001F09A5" w:rsidRDefault="00C9658E" w:rsidP="002237EA">
            <w:pPr>
              <w:pStyle w:val="Default"/>
              <w:ind w:hanging="42"/>
              <w:rPr>
                <w:color w:val="auto"/>
                <w:highlight w:val="yellow"/>
              </w:rPr>
            </w:pPr>
            <w:r>
              <w:rPr>
                <w:color w:val="auto"/>
              </w:rPr>
              <w:t>Қазақстан</w:t>
            </w:r>
            <w:r>
              <w:rPr>
                <w:color w:val="auto"/>
                <w:lang w:val="kk-KZ"/>
              </w:rPr>
              <w:t xml:space="preserve"> Республикасы </w:t>
            </w:r>
            <w:r w:rsidR="00DC3989" w:rsidRPr="00DC3989">
              <w:rPr>
                <w:color w:val="auto"/>
              </w:rPr>
              <w:t>нормативті құжаттарына сәйкес</w:t>
            </w:r>
          </w:p>
        </w:tc>
      </w:tr>
      <w:tr w:rsidR="00F01DD1" w:rsidRPr="001F09A5" w14:paraId="5F915814" w14:textId="77777777" w:rsidTr="002237EA">
        <w:trPr>
          <w:trHeight w:val="605"/>
        </w:trPr>
        <w:tc>
          <w:tcPr>
            <w:tcW w:w="2827" w:type="dxa"/>
          </w:tcPr>
          <w:p w14:paraId="71CAA7B0" w14:textId="7624CAD2" w:rsidR="00F01DD1" w:rsidRPr="001F09A5" w:rsidRDefault="00DC3989" w:rsidP="0029054E">
            <w:pPr>
              <w:pStyle w:val="Default"/>
              <w:rPr>
                <w:color w:val="auto"/>
              </w:rPr>
            </w:pPr>
            <w:r w:rsidRPr="00DC3989">
              <w:rPr>
                <w:color w:val="auto"/>
              </w:rPr>
              <w:t>Басты фармакологиялық қасиеті</w:t>
            </w:r>
          </w:p>
        </w:tc>
        <w:tc>
          <w:tcPr>
            <w:tcW w:w="4239" w:type="dxa"/>
          </w:tcPr>
          <w:p w14:paraId="068FF125" w14:textId="77777777" w:rsidR="00F01DD1" w:rsidRPr="001F09A5" w:rsidRDefault="00F01DD1" w:rsidP="002237EA">
            <w:pPr>
              <w:pStyle w:val="Default"/>
              <w:rPr>
                <w:color w:val="auto"/>
                <w:lang w:val="kk-KZ"/>
              </w:rPr>
            </w:pPr>
            <w:r>
              <w:rPr>
                <w:color w:val="auto"/>
                <w:lang w:val="kk-KZ"/>
              </w:rPr>
              <w:t>Зеңге қарсы</w:t>
            </w:r>
            <w:r w:rsidRPr="001F09A5">
              <w:rPr>
                <w:color w:val="auto"/>
                <w:lang w:val="kk-KZ"/>
              </w:rPr>
              <w:t xml:space="preserve"> </w:t>
            </w:r>
          </w:p>
        </w:tc>
        <w:tc>
          <w:tcPr>
            <w:tcW w:w="2573" w:type="dxa"/>
          </w:tcPr>
          <w:p w14:paraId="5B22C2A0" w14:textId="5A0996F4" w:rsidR="00F01DD1" w:rsidRPr="001F09A5" w:rsidRDefault="00C9658E" w:rsidP="002237EA">
            <w:pPr>
              <w:pStyle w:val="Default"/>
              <w:ind w:hanging="42"/>
              <w:rPr>
                <w:color w:val="auto"/>
              </w:rPr>
            </w:pPr>
            <w:r>
              <w:rPr>
                <w:color w:val="auto"/>
              </w:rPr>
              <w:t>Қазақстан</w:t>
            </w:r>
            <w:r>
              <w:rPr>
                <w:color w:val="auto"/>
                <w:lang w:val="kk-KZ"/>
              </w:rPr>
              <w:t xml:space="preserve"> Республикасы </w:t>
            </w:r>
            <w:r w:rsidR="00DC3989" w:rsidRPr="00DC3989">
              <w:rPr>
                <w:color w:val="auto"/>
              </w:rPr>
              <w:t>нормативті құжаттарына сәйкес</w:t>
            </w:r>
          </w:p>
        </w:tc>
      </w:tr>
    </w:tbl>
    <w:p w14:paraId="4F41F5BD" w14:textId="77777777" w:rsidR="006F52EA" w:rsidRPr="001F09A5" w:rsidRDefault="006F52EA" w:rsidP="00F01DD1">
      <w:pPr>
        <w:spacing w:after="0" w:line="240" w:lineRule="auto"/>
        <w:rPr>
          <w:rFonts w:ascii="Times New Roman" w:hAnsi="Times New Roman" w:cs="Times New Roman"/>
          <w:b/>
          <w:sz w:val="24"/>
          <w:szCs w:val="24"/>
          <w:lang w:val="kk-KZ"/>
        </w:rPr>
      </w:pPr>
    </w:p>
    <w:p w14:paraId="788F9D23" w14:textId="75573AA7" w:rsidR="004A121C" w:rsidRDefault="004A121C" w:rsidP="004A121C">
      <w:pPr>
        <w:spacing w:after="0" w:line="240" w:lineRule="auto"/>
        <w:ind w:firstLine="567"/>
        <w:jc w:val="both"/>
        <w:rPr>
          <w:rFonts w:ascii="Times New Roman" w:hAnsi="Times New Roman" w:cs="Times New Roman"/>
          <w:sz w:val="28"/>
          <w:szCs w:val="28"/>
          <w:lang w:val="kk-KZ"/>
        </w:rPr>
      </w:pPr>
      <w:r w:rsidRPr="004A121C">
        <w:rPr>
          <w:rFonts w:ascii="Times New Roman" w:hAnsi="Times New Roman" w:cs="Times New Roman"/>
          <w:sz w:val="28"/>
          <w:szCs w:val="28"/>
          <w:lang w:val="kk-KZ"/>
        </w:rPr>
        <w:t>Дәрілік препараттың тұрақтылығын бағалау, сақтау шарттарын нақтылау және қайта бақылау кезеңдерін негіздеу мақсатында ұзақ мерзімді зерттеулер жүргізілді. Аталған зерттеулер Қазақстан Республикасы Денсаулық сақтау министрінің 2020 жылғы 28 қазандағы № ҚР ДСМ-165/2020 бұйрығымен бекітілген талаптарға сәйкес орындалды.</w:t>
      </w:r>
      <w:r>
        <w:rPr>
          <w:rFonts w:ascii="Times New Roman" w:hAnsi="Times New Roman" w:cs="Times New Roman"/>
          <w:sz w:val="28"/>
          <w:szCs w:val="28"/>
          <w:lang w:val="kk-KZ"/>
        </w:rPr>
        <w:t xml:space="preserve"> </w:t>
      </w:r>
      <w:r w:rsidRPr="004A121C">
        <w:rPr>
          <w:rFonts w:ascii="Times New Roman" w:hAnsi="Times New Roman" w:cs="Times New Roman"/>
          <w:sz w:val="28"/>
          <w:szCs w:val="28"/>
          <w:lang w:val="kk-KZ"/>
        </w:rPr>
        <w:t>Алынған эксперименттік деректер Ferula songarica өсімдігінің жер асты бөлігінен алынған эфир майы негізінде әзірленген гельдің тұрақтылық көрсеткіштері талаптарға сай екенін көрсетті. Осыған байланысты препараттың жарамдылық мерзімі 18 ай ретінде белгіленді.</w:t>
      </w:r>
    </w:p>
    <w:p w14:paraId="1B5339B7" w14:textId="08748143" w:rsidR="000A20E6" w:rsidRPr="000A20E6" w:rsidRDefault="000A20E6" w:rsidP="004A121C">
      <w:pPr>
        <w:spacing w:after="0" w:line="240" w:lineRule="auto"/>
        <w:ind w:firstLine="567"/>
        <w:jc w:val="both"/>
        <w:rPr>
          <w:rFonts w:ascii="Times New Roman" w:hAnsi="Times New Roman" w:cs="Times New Roman"/>
          <w:sz w:val="28"/>
          <w:szCs w:val="28"/>
          <w:lang w:val="kk-KZ"/>
        </w:rPr>
      </w:pPr>
      <w:r w:rsidRPr="000A20E6">
        <w:rPr>
          <w:rFonts w:ascii="Times New Roman" w:hAnsi="Times New Roman" w:cs="Times New Roman"/>
          <w:sz w:val="28"/>
          <w:szCs w:val="28"/>
          <w:lang w:val="kk-KZ"/>
        </w:rPr>
        <w:t xml:space="preserve">Гельдің тұрақтылығын бағалау мақсатында ұзақ мерзімді сақтау шарттары белгіленді: температура (25±2)°С және салыстырмалы ылғалдылық (60±5) %. Зерттеу кезеңділігі </w:t>
      </w:r>
      <w:r>
        <w:rPr>
          <w:rFonts w:ascii="Times New Roman" w:hAnsi="Times New Roman" w:cs="Times New Roman"/>
          <w:sz w:val="28"/>
          <w:szCs w:val="28"/>
          <w:lang w:val="kk-KZ"/>
        </w:rPr>
        <w:t>зерттеудің</w:t>
      </w:r>
      <w:r w:rsidRPr="000A20E6">
        <w:rPr>
          <w:rFonts w:ascii="Times New Roman" w:hAnsi="Times New Roman" w:cs="Times New Roman"/>
          <w:sz w:val="28"/>
          <w:szCs w:val="28"/>
          <w:lang w:val="kk-KZ"/>
        </w:rPr>
        <w:t xml:space="preserve"> бірінші жылында әрбір 3 ай сайын, екінші жылы әрбір 6 ай сайын, ал кейінгі кезеңде жылына бір рет жүргізілді.</w:t>
      </w:r>
      <w:r>
        <w:rPr>
          <w:rFonts w:ascii="Times New Roman" w:hAnsi="Times New Roman" w:cs="Times New Roman"/>
          <w:sz w:val="28"/>
          <w:szCs w:val="28"/>
          <w:lang w:val="kk-KZ"/>
        </w:rPr>
        <w:t xml:space="preserve"> </w:t>
      </w:r>
      <w:r w:rsidRPr="000A20E6">
        <w:rPr>
          <w:rFonts w:ascii="Times New Roman" w:hAnsi="Times New Roman" w:cs="Times New Roman"/>
          <w:sz w:val="28"/>
          <w:szCs w:val="28"/>
          <w:lang w:val="kk-KZ"/>
        </w:rPr>
        <w:t>Тұрақтылықты зерттеу барысында микробиологиялық тазалықтың сапалық және сандық көрсеткіштері нормативтік талаптар шегінде сақталды. Сонымен қатар, анықталған сапа параметрлерінде елеулі өзгерістер тіркелмеді.</w:t>
      </w:r>
    </w:p>
    <w:p w14:paraId="5C85796C" w14:textId="61B7AB19" w:rsidR="000A20E6" w:rsidRDefault="000A20E6" w:rsidP="000A20E6">
      <w:pPr>
        <w:spacing w:after="0" w:line="240" w:lineRule="auto"/>
        <w:ind w:firstLine="567"/>
        <w:jc w:val="both"/>
        <w:rPr>
          <w:rFonts w:ascii="Times New Roman" w:hAnsi="Times New Roman" w:cs="Times New Roman"/>
          <w:sz w:val="28"/>
          <w:szCs w:val="28"/>
          <w:lang w:val="kk-KZ"/>
        </w:rPr>
      </w:pPr>
      <w:r w:rsidRPr="000A20E6">
        <w:rPr>
          <w:rFonts w:ascii="Times New Roman" w:hAnsi="Times New Roman" w:cs="Times New Roman"/>
          <w:i/>
          <w:iCs/>
          <w:sz w:val="28"/>
          <w:szCs w:val="28"/>
          <w:lang w:val="kk-KZ"/>
        </w:rPr>
        <w:t>Ferula songarica</w:t>
      </w:r>
      <w:r w:rsidRPr="000A20E6">
        <w:rPr>
          <w:rFonts w:ascii="Times New Roman" w:hAnsi="Times New Roman" w:cs="Times New Roman"/>
          <w:sz w:val="28"/>
          <w:szCs w:val="28"/>
          <w:lang w:val="kk-KZ"/>
        </w:rPr>
        <w:t xml:space="preserve"> өсімдігінің жер асты бөлігінен алынған </w:t>
      </w:r>
      <w:r>
        <w:rPr>
          <w:rFonts w:ascii="Times New Roman" w:hAnsi="Times New Roman" w:cs="Times New Roman"/>
          <w:sz w:val="28"/>
          <w:szCs w:val="28"/>
          <w:lang w:val="kk-KZ"/>
        </w:rPr>
        <w:t>э</w:t>
      </w:r>
      <w:r w:rsidRPr="000A20E6">
        <w:rPr>
          <w:rFonts w:ascii="Times New Roman" w:hAnsi="Times New Roman" w:cs="Times New Roman"/>
          <w:sz w:val="28"/>
          <w:szCs w:val="28"/>
          <w:lang w:val="kk-KZ"/>
        </w:rPr>
        <w:t>фир майы негізінде дайындалған гельдің сақтау мерзімін бағалау нәтижелері 30-кестеде ұсынылған.</w:t>
      </w:r>
    </w:p>
    <w:p w14:paraId="3F358840" w14:textId="5DC7FEC3" w:rsidR="001472E9" w:rsidRDefault="001472E9" w:rsidP="000A20E6">
      <w:pPr>
        <w:spacing w:after="0" w:line="240" w:lineRule="auto"/>
        <w:ind w:firstLine="567"/>
        <w:jc w:val="both"/>
        <w:rPr>
          <w:rFonts w:ascii="Times New Roman" w:hAnsi="Times New Roman" w:cs="Times New Roman"/>
          <w:i/>
          <w:sz w:val="28"/>
          <w:szCs w:val="28"/>
          <w:lang w:val="kk-KZ"/>
        </w:rPr>
      </w:pPr>
      <w:r w:rsidRPr="001472E9">
        <w:rPr>
          <w:rFonts w:ascii="Times New Roman" w:hAnsi="Times New Roman" w:cs="Times New Roman"/>
          <w:i/>
          <w:sz w:val="28"/>
          <w:szCs w:val="28"/>
          <w:lang w:val="kk-KZ"/>
        </w:rPr>
        <w:t>Ferula songarica</w:t>
      </w:r>
      <w:r w:rsidR="004B760C">
        <w:rPr>
          <w:rFonts w:ascii="Times New Roman" w:hAnsi="Times New Roman" w:cs="Times New Roman"/>
          <w:i/>
          <w:sz w:val="28"/>
          <w:szCs w:val="28"/>
          <w:lang w:val="kk-KZ"/>
        </w:rPr>
        <w:t xml:space="preserve"> жер асты бөлігі</w:t>
      </w:r>
      <w:r w:rsidRPr="004B760C">
        <w:rPr>
          <w:rFonts w:ascii="Times New Roman" w:hAnsi="Times New Roman" w:cs="Times New Roman"/>
          <w:i/>
          <w:sz w:val="28"/>
          <w:szCs w:val="28"/>
          <w:lang w:val="kk-KZ"/>
        </w:rPr>
        <w:t xml:space="preserve"> эфир майынан алынған гель құрамындағы </w:t>
      </w:r>
      <w:r w:rsidRPr="004B760C">
        <w:rPr>
          <w:rFonts w:ascii="Times New Roman" w:hAnsi="Times New Roman" w:cs="Times New Roman"/>
          <w:i/>
          <w:sz w:val="28"/>
          <w:szCs w:val="28"/>
        </w:rPr>
        <w:t>α</w:t>
      </w:r>
      <w:r w:rsidRPr="004B760C">
        <w:rPr>
          <w:rFonts w:ascii="Times New Roman" w:hAnsi="Times New Roman" w:cs="Times New Roman"/>
          <w:i/>
          <w:sz w:val="28"/>
          <w:szCs w:val="28"/>
          <w:lang w:val="kk-KZ"/>
        </w:rPr>
        <w:t>-пиненнің мөлшерлік анықтамасын валидациялау.</w:t>
      </w:r>
    </w:p>
    <w:p w14:paraId="46185912" w14:textId="77777777" w:rsidR="001472E9" w:rsidRDefault="001472E9" w:rsidP="004B2967">
      <w:pPr>
        <w:spacing w:after="0" w:line="240" w:lineRule="auto"/>
        <w:ind w:firstLine="567"/>
        <w:jc w:val="both"/>
        <w:rPr>
          <w:rFonts w:ascii="Times New Roman" w:hAnsi="Times New Roman" w:cs="Times New Roman"/>
          <w:i/>
          <w:sz w:val="28"/>
          <w:szCs w:val="28"/>
          <w:lang w:val="kk-KZ"/>
        </w:rPr>
      </w:pPr>
      <w:r w:rsidRPr="001472E9">
        <w:rPr>
          <w:rFonts w:ascii="Times New Roman" w:hAnsi="Times New Roman" w:cs="Times New Roman"/>
          <w:i/>
          <w:sz w:val="28"/>
          <w:szCs w:val="28"/>
          <w:lang w:val="kk-KZ"/>
        </w:rPr>
        <w:t>Гель құрамындағы α-пинен мөлшерін талдау.</w:t>
      </w:r>
    </w:p>
    <w:p w14:paraId="62699F66" w14:textId="77777777" w:rsidR="001472E9" w:rsidRPr="00427A9C" w:rsidRDefault="001472E9" w:rsidP="004B2967">
      <w:pPr>
        <w:spacing w:after="0" w:line="240" w:lineRule="auto"/>
        <w:ind w:firstLine="567"/>
        <w:jc w:val="both"/>
        <w:rPr>
          <w:rFonts w:ascii="Times New Roman" w:hAnsi="Times New Roman" w:cs="Times New Roman"/>
          <w:sz w:val="28"/>
          <w:szCs w:val="28"/>
          <w:lang w:val="kk-KZ"/>
        </w:rPr>
      </w:pPr>
      <w:r w:rsidRPr="001472E9">
        <w:rPr>
          <w:rFonts w:ascii="Times New Roman" w:hAnsi="Times New Roman" w:cs="Times New Roman"/>
          <w:sz w:val="28"/>
          <w:szCs w:val="28"/>
          <w:lang w:val="kk-KZ"/>
        </w:rPr>
        <w:t xml:space="preserve">1,0 г гель (дәл өлшенген мөлшер) үстіне 0,400 мл хлороформ қосып, араластырады. Содан кейін бірнеше тамшы концентрлі күкірт қышқылы қосылады. Алынған ерітінді араластырылғаннан кейін, қызғылт-қоңыр түсті шекараның пайда болуы байқалады, бұл терпеноидтардың бар екенін көрсетеді. </w:t>
      </w:r>
      <w:r w:rsidRPr="00427A9C">
        <w:rPr>
          <w:rFonts w:ascii="Times New Roman" w:hAnsi="Times New Roman" w:cs="Times New Roman"/>
          <w:sz w:val="28"/>
          <w:szCs w:val="28"/>
          <w:lang w:val="kk-KZ"/>
        </w:rPr>
        <w:t xml:space="preserve">Түстің қарқындылығы </w:t>
      </w:r>
      <w:r w:rsidRPr="001472E9">
        <w:rPr>
          <w:rFonts w:ascii="Times New Roman" w:hAnsi="Times New Roman" w:cs="Times New Roman"/>
          <w:sz w:val="28"/>
          <w:szCs w:val="28"/>
        </w:rPr>
        <w:t>α</w:t>
      </w:r>
      <w:r w:rsidRPr="00427A9C">
        <w:rPr>
          <w:rFonts w:ascii="Times New Roman" w:hAnsi="Times New Roman" w:cs="Times New Roman"/>
          <w:sz w:val="28"/>
          <w:szCs w:val="28"/>
          <w:lang w:val="kk-KZ"/>
        </w:rPr>
        <w:t>-пинен концентрациясына тікелей байланысты.</w:t>
      </w:r>
    </w:p>
    <w:p w14:paraId="3DDFA189" w14:textId="6F249A73" w:rsidR="001472E9" w:rsidRPr="00427A9C" w:rsidRDefault="001472E9" w:rsidP="004B2967">
      <w:pPr>
        <w:spacing w:after="0" w:line="240" w:lineRule="auto"/>
        <w:ind w:firstLine="567"/>
        <w:jc w:val="both"/>
        <w:rPr>
          <w:rFonts w:ascii="Times New Roman" w:hAnsi="Times New Roman" w:cs="Times New Roman"/>
          <w:sz w:val="28"/>
          <w:szCs w:val="28"/>
          <w:lang w:val="kk-KZ"/>
        </w:rPr>
      </w:pPr>
      <w:r w:rsidRPr="00B367ED">
        <w:rPr>
          <w:rFonts w:ascii="Times New Roman" w:hAnsi="Times New Roman" w:cs="Times New Roman"/>
          <w:i/>
          <w:iCs/>
          <w:sz w:val="28"/>
          <w:szCs w:val="28"/>
          <w:lang w:val="kk-KZ"/>
        </w:rPr>
        <w:t>Ferula songarica</w:t>
      </w:r>
      <w:r w:rsidRPr="00427A9C">
        <w:rPr>
          <w:rFonts w:ascii="Times New Roman" w:hAnsi="Times New Roman" w:cs="Times New Roman"/>
          <w:sz w:val="28"/>
          <w:szCs w:val="28"/>
          <w:lang w:val="kk-KZ"/>
        </w:rPr>
        <w:t xml:space="preserve"> </w:t>
      </w:r>
      <w:r w:rsidR="00341EA5" w:rsidRPr="00341EA5">
        <w:rPr>
          <w:rFonts w:ascii="Times New Roman" w:hAnsi="Times New Roman" w:cs="Times New Roman"/>
          <w:sz w:val="28"/>
          <w:szCs w:val="28"/>
          <w:lang w:val="kk-KZ"/>
        </w:rPr>
        <w:t xml:space="preserve">жер асты бөлігінің </w:t>
      </w:r>
      <w:r w:rsidRPr="00427A9C">
        <w:rPr>
          <w:rFonts w:ascii="Times New Roman" w:hAnsi="Times New Roman" w:cs="Times New Roman"/>
          <w:sz w:val="28"/>
          <w:szCs w:val="28"/>
          <w:lang w:val="kk-KZ"/>
        </w:rPr>
        <w:t xml:space="preserve">эфир майынан алынған гель құрамындағы </w:t>
      </w:r>
      <w:r w:rsidRPr="001472E9">
        <w:rPr>
          <w:rFonts w:ascii="Times New Roman" w:hAnsi="Times New Roman" w:cs="Times New Roman"/>
          <w:sz w:val="28"/>
          <w:szCs w:val="28"/>
        </w:rPr>
        <w:t>α</w:t>
      </w:r>
      <w:r w:rsidRPr="00427A9C">
        <w:rPr>
          <w:rFonts w:ascii="Times New Roman" w:hAnsi="Times New Roman" w:cs="Times New Roman"/>
          <w:sz w:val="28"/>
          <w:szCs w:val="28"/>
          <w:lang w:val="kk-KZ"/>
        </w:rPr>
        <w:t xml:space="preserve">-пиненнің мөлшерін анықтау Agilent GC System 7890A газды хроматографында, Agilent 5975C масс-селективті детекторы (MSD) арқылы жүргізілді. HP-5MS капиллярлы </w:t>
      </w:r>
      <w:r w:rsidR="004B760C">
        <w:rPr>
          <w:rFonts w:ascii="Times New Roman" w:hAnsi="Times New Roman" w:cs="Times New Roman"/>
          <w:sz w:val="28"/>
          <w:szCs w:val="28"/>
          <w:lang w:val="kk-KZ"/>
        </w:rPr>
        <w:t xml:space="preserve">бағанында </w:t>
      </w:r>
      <w:r w:rsidRPr="00427A9C">
        <w:rPr>
          <w:rFonts w:ascii="Times New Roman" w:hAnsi="Times New Roman" w:cs="Times New Roman"/>
          <w:sz w:val="28"/>
          <w:szCs w:val="28"/>
          <w:lang w:val="kk-KZ"/>
        </w:rPr>
        <w:t>30 м х 0,25 мм (жабын қалыңдығы 0,25 мкм).</w:t>
      </w:r>
    </w:p>
    <w:p w14:paraId="22405E90" w14:textId="4BB732B2" w:rsidR="006F52EA" w:rsidRPr="00427A9C" w:rsidRDefault="001472E9" w:rsidP="004B2967">
      <w:pPr>
        <w:spacing w:after="0" w:line="240" w:lineRule="auto"/>
        <w:ind w:firstLine="567"/>
        <w:jc w:val="both"/>
        <w:rPr>
          <w:rFonts w:ascii="Times New Roman" w:hAnsi="Times New Roman" w:cs="Times New Roman"/>
          <w:sz w:val="28"/>
          <w:szCs w:val="28"/>
          <w:lang w:val="kk-KZ"/>
        </w:rPr>
      </w:pPr>
      <w:r w:rsidRPr="00427A9C">
        <w:rPr>
          <w:rFonts w:ascii="Times New Roman" w:hAnsi="Times New Roman" w:cs="Times New Roman"/>
          <w:sz w:val="28"/>
          <w:szCs w:val="28"/>
          <w:lang w:val="kk-KZ"/>
        </w:rPr>
        <w:t xml:space="preserve">Алынған ерітінді хроматографиялық талдауға жіберілді. Қайталану саны </w:t>
      </w:r>
      <w:r w:rsidR="00B67DAA">
        <w:rPr>
          <w:rFonts w:ascii="Times New Roman" w:hAnsi="Times New Roman" w:cs="Times New Roman"/>
          <w:sz w:val="28"/>
          <w:szCs w:val="28"/>
          <w:lang w:val="kk-KZ"/>
        </w:rPr>
        <w:t>-</w:t>
      </w:r>
      <w:r w:rsidRPr="00427A9C">
        <w:rPr>
          <w:rFonts w:ascii="Times New Roman" w:hAnsi="Times New Roman" w:cs="Times New Roman"/>
          <w:sz w:val="28"/>
          <w:szCs w:val="28"/>
          <w:lang w:val="kk-KZ"/>
        </w:rPr>
        <w:t xml:space="preserve"> 5 (2</w:t>
      </w:r>
      <w:r w:rsidR="00A01B26">
        <w:rPr>
          <w:rFonts w:ascii="Times New Roman" w:hAnsi="Times New Roman" w:cs="Times New Roman"/>
          <w:sz w:val="28"/>
          <w:szCs w:val="28"/>
          <w:lang w:val="kk-KZ"/>
        </w:rPr>
        <w:t>9</w:t>
      </w:r>
      <w:r w:rsidRPr="00427A9C">
        <w:rPr>
          <w:rFonts w:ascii="Times New Roman" w:hAnsi="Times New Roman" w:cs="Times New Roman"/>
          <w:sz w:val="28"/>
          <w:szCs w:val="28"/>
          <w:lang w:val="kk-KZ"/>
        </w:rPr>
        <w:t>-кесте).</w:t>
      </w:r>
    </w:p>
    <w:p w14:paraId="5D995AD1" w14:textId="77777777" w:rsidR="001472E9" w:rsidRPr="00427A9C" w:rsidRDefault="001472E9" w:rsidP="004B2967">
      <w:pPr>
        <w:spacing w:after="0" w:line="240" w:lineRule="auto"/>
        <w:ind w:firstLine="567"/>
        <w:jc w:val="both"/>
        <w:rPr>
          <w:rFonts w:ascii="Times New Roman" w:hAnsi="Times New Roman" w:cs="Times New Roman"/>
          <w:sz w:val="28"/>
          <w:szCs w:val="28"/>
          <w:lang w:val="kk-KZ"/>
        </w:rPr>
      </w:pPr>
    </w:p>
    <w:p w14:paraId="1CCA6582" w14:textId="018A9983" w:rsidR="006F52EA" w:rsidRDefault="00A01B26" w:rsidP="004B760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w:t>
      </w:r>
      <w:r w:rsidR="006F52EA" w:rsidRPr="00427A9C">
        <w:rPr>
          <w:rFonts w:ascii="Times New Roman" w:hAnsi="Times New Roman" w:cs="Times New Roman"/>
          <w:sz w:val="28"/>
          <w:szCs w:val="28"/>
          <w:lang w:val="kk-KZ"/>
        </w:rPr>
        <w:t>2</w:t>
      </w:r>
      <w:r>
        <w:rPr>
          <w:rFonts w:ascii="Times New Roman" w:hAnsi="Times New Roman" w:cs="Times New Roman"/>
          <w:sz w:val="28"/>
          <w:szCs w:val="28"/>
          <w:lang w:val="kk-KZ"/>
        </w:rPr>
        <w:t>9</w:t>
      </w:r>
      <w:r w:rsidR="006F52EA" w:rsidRPr="00427A9C">
        <w:rPr>
          <w:rFonts w:ascii="Times New Roman" w:hAnsi="Times New Roman" w:cs="Times New Roman"/>
          <w:sz w:val="28"/>
          <w:szCs w:val="28"/>
          <w:lang w:val="kk-KZ"/>
        </w:rPr>
        <w:t xml:space="preserve"> - </w:t>
      </w:r>
      <w:r w:rsidR="001472E9" w:rsidRPr="00427A9C">
        <w:rPr>
          <w:rFonts w:ascii="Times New Roman" w:hAnsi="Times New Roman" w:cs="Times New Roman"/>
          <w:sz w:val="28"/>
          <w:szCs w:val="28"/>
          <w:lang w:val="kk-KZ"/>
        </w:rPr>
        <w:t xml:space="preserve">Гель құрамындағы </w:t>
      </w:r>
      <w:r w:rsidR="001472E9" w:rsidRPr="001472E9">
        <w:rPr>
          <w:rFonts w:ascii="Times New Roman" w:hAnsi="Times New Roman" w:cs="Times New Roman"/>
          <w:sz w:val="28"/>
          <w:szCs w:val="28"/>
        </w:rPr>
        <w:t>α</w:t>
      </w:r>
      <w:r w:rsidR="001472E9" w:rsidRPr="00427A9C">
        <w:rPr>
          <w:rFonts w:ascii="Times New Roman" w:hAnsi="Times New Roman" w:cs="Times New Roman"/>
          <w:sz w:val="28"/>
          <w:szCs w:val="28"/>
          <w:lang w:val="kk-KZ"/>
        </w:rPr>
        <w:t>-пиненді сандық анықтау әдісінің қайталанымдылығын бағалау.</w:t>
      </w:r>
    </w:p>
    <w:p w14:paraId="51558DC1" w14:textId="77777777" w:rsidR="00F01DD1" w:rsidRPr="00427A9C" w:rsidRDefault="00F01DD1" w:rsidP="004B760C">
      <w:pPr>
        <w:spacing w:after="0" w:line="240" w:lineRule="auto"/>
        <w:jc w:val="both"/>
        <w:rPr>
          <w:rFonts w:ascii="Times New Roman" w:hAnsi="Times New Roman" w:cs="Times New Roman"/>
          <w:sz w:val="28"/>
          <w:szCs w:val="28"/>
          <w:lang w:val="kk-KZ"/>
        </w:rPr>
      </w:pPr>
    </w:p>
    <w:tbl>
      <w:tblPr>
        <w:tblStyle w:val="a8"/>
        <w:tblW w:w="0" w:type="auto"/>
        <w:jc w:val="center"/>
        <w:tblLook w:val="04A0" w:firstRow="1" w:lastRow="0" w:firstColumn="1" w:lastColumn="0" w:noHBand="0" w:noVBand="1"/>
      </w:tblPr>
      <w:tblGrid>
        <w:gridCol w:w="4814"/>
        <w:gridCol w:w="2694"/>
      </w:tblGrid>
      <w:tr w:rsidR="006F52EA" w:rsidRPr="00A33E2F" w14:paraId="22DE4342" w14:textId="77777777" w:rsidTr="001D5579">
        <w:trPr>
          <w:jc w:val="center"/>
        </w:trPr>
        <w:tc>
          <w:tcPr>
            <w:tcW w:w="7508" w:type="dxa"/>
            <w:gridSpan w:val="2"/>
          </w:tcPr>
          <w:p w14:paraId="1BA4F882" w14:textId="1AA1B3BC" w:rsidR="006F52EA" w:rsidRPr="001F09A5" w:rsidRDefault="001472E9" w:rsidP="004B2967">
            <w:pPr>
              <w:ind w:firstLine="567"/>
              <w:jc w:val="both"/>
              <w:rPr>
                <w:rFonts w:ascii="Times New Roman" w:hAnsi="Times New Roman" w:cs="Times New Roman"/>
                <w:sz w:val="24"/>
                <w:szCs w:val="24"/>
                <w:lang w:val="kk-KZ"/>
              </w:rPr>
            </w:pPr>
            <w:r w:rsidRPr="00427A9C">
              <w:rPr>
                <w:rFonts w:ascii="Times New Roman" w:hAnsi="Times New Roman" w:cs="Times New Roman"/>
                <w:sz w:val="24"/>
                <w:szCs w:val="24"/>
                <w:lang w:val="kk-KZ"/>
              </w:rPr>
              <w:t xml:space="preserve">Гель құрамындағы </w:t>
            </w:r>
            <w:r w:rsidRPr="001472E9">
              <w:rPr>
                <w:rFonts w:ascii="Times New Roman" w:hAnsi="Times New Roman" w:cs="Times New Roman"/>
                <w:sz w:val="24"/>
                <w:szCs w:val="24"/>
              </w:rPr>
              <w:t>α</w:t>
            </w:r>
            <w:r w:rsidRPr="00427A9C">
              <w:rPr>
                <w:rFonts w:ascii="Times New Roman" w:hAnsi="Times New Roman" w:cs="Times New Roman"/>
                <w:sz w:val="24"/>
                <w:szCs w:val="24"/>
                <w:lang w:val="kk-KZ"/>
              </w:rPr>
              <w:t xml:space="preserve">-пиненді сандық анықтау әдісінің метрологиялық сипаттамасы </w:t>
            </w:r>
            <w:r w:rsidR="006F52EA" w:rsidRPr="00427A9C">
              <w:rPr>
                <w:rFonts w:ascii="Times New Roman" w:hAnsi="Times New Roman" w:cs="Times New Roman"/>
                <w:sz w:val="24"/>
                <w:szCs w:val="24"/>
                <w:lang w:val="kk-KZ"/>
              </w:rPr>
              <w:t>(Р=0,95)</w:t>
            </w:r>
          </w:p>
        </w:tc>
      </w:tr>
      <w:tr w:rsidR="006F52EA" w:rsidRPr="001F09A5" w14:paraId="4A66D3CA" w14:textId="77777777" w:rsidTr="001D5579">
        <w:trPr>
          <w:jc w:val="center"/>
        </w:trPr>
        <w:tc>
          <w:tcPr>
            <w:tcW w:w="4814" w:type="dxa"/>
          </w:tcPr>
          <w:p w14:paraId="43C6FF03" w14:textId="51AFE5EB" w:rsidR="006F52EA" w:rsidRPr="001F09A5" w:rsidRDefault="001472E9" w:rsidP="004B2967">
            <w:pPr>
              <w:ind w:firstLine="567"/>
              <w:jc w:val="both"/>
              <w:rPr>
                <w:rFonts w:ascii="Times New Roman" w:hAnsi="Times New Roman" w:cs="Times New Roman"/>
                <w:sz w:val="24"/>
                <w:szCs w:val="24"/>
                <w:lang w:val="kk-KZ"/>
              </w:rPr>
            </w:pPr>
            <w:r w:rsidRPr="001472E9">
              <w:rPr>
                <w:rFonts w:ascii="Times New Roman" w:hAnsi="Times New Roman" w:cs="Times New Roman"/>
                <w:sz w:val="24"/>
                <w:szCs w:val="24"/>
              </w:rPr>
              <w:t xml:space="preserve">Таңдау нұсқалары </w:t>
            </w:r>
            <w:r w:rsidR="006F52EA" w:rsidRPr="001F09A5">
              <w:rPr>
                <w:rFonts w:ascii="Times New Roman" w:hAnsi="Times New Roman" w:cs="Times New Roman"/>
                <w:sz w:val="24"/>
                <w:szCs w:val="24"/>
              </w:rPr>
              <w:t>Х</w:t>
            </w:r>
            <w:r w:rsidR="006F52EA" w:rsidRPr="001F09A5">
              <w:rPr>
                <w:rFonts w:ascii="Times New Roman" w:hAnsi="Times New Roman" w:cs="Times New Roman"/>
                <w:sz w:val="24"/>
                <w:szCs w:val="24"/>
                <w:vertAlign w:val="subscript"/>
              </w:rPr>
              <w:t>1</w:t>
            </w:r>
            <w:r w:rsidR="006F52EA" w:rsidRPr="001F09A5">
              <w:rPr>
                <w:rFonts w:ascii="Times New Roman" w:hAnsi="Times New Roman" w:cs="Times New Roman"/>
                <w:sz w:val="24"/>
                <w:szCs w:val="24"/>
              </w:rPr>
              <w:t>, %</w:t>
            </w:r>
          </w:p>
        </w:tc>
        <w:tc>
          <w:tcPr>
            <w:tcW w:w="2694" w:type="dxa"/>
          </w:tcPr>
          <w:p w14:paraId="4431ED3B" w14:textId="25D373FC" w:rsidR="006F52EA" w:rsidRPr="001F09A5" w:rsidRDefault="00316576" w:rsidP="0019390C">
            <w:pPr>
              <w:jc w:val="both"/>
              <w:rPr>
                <w:rFonts w:ascii="Times New Roman" w:hAnsi="Times New Roman" w:cs="Times New Roman"/>
                <w:sz w:val="24"/>
                <w:szCs w:val="24"/>
                <w:lang w:val="kk-KZ"/>
              </w:rPr>
            </w:pPr>
            <w:r>
              <w:rPr>
                <w:rFonts w:ascii="Times New Roman" w:hAnsi="Times New Roman" w:cs="Times New Roman"/>
                <w:sz w:val="24"/>
                <w:szCs w:val="24"/>
              </w:rPr>
              <w:t>0</w:t>
            </w:r>
            <w:r w:rsidR="006F52EA" w:rsidRPr="001F09A5">
              <w:rPr>
                <w:rFonts w:ascii="Times New Roman" w:hAnsi="Times New Roman" w:cs="Times New Roman"/>
                <w:sz w:val="24"/>
                <w:szCs w:val="24"/>
              </w:rPr>
              <w:t>,</w:t>
            </w:r>
            <w:r>
              <w:rPr>
                <w:rFonts w:ascii="Times New Roman" w:hAnsi="Times New Roman" w:cs="Times New Roman"/>
                <w:sz w:val="24"/>
                <w:szCs w:val="24"/>
              </w:rPr>
              <w:t>9</w:t>
            </w:r>
            <w:r w:rsidR="006F52EA" w:rsidRPr="001F09A5">
              <w:rPr>
                <w:rFonts w:ascii="Times New Roman" w:hAnsi="Times New Roman" w:cs="Times New Roman"/>
                <w:sz w:val="24"/>
                <w:szCs w:val="24"/>
              </w:rPr>
              <w:t xml:space="preserve">6; </w:t>
            </w:r>
            <w:r>
              <w:rPr>
                <w:rFonts w:ascii="Times New Roman" w:hAnsi="Times New Roman" w:cs="Times New Roman"/>
                <w:sz w:val="24"/>
                <w:szCs w:val="24"/>
              </w:rPr>
              <w:t>0</w:t>
            </w:r>
            <w:r w:rsidR="006F52EA" w:rsidRPr="001F09A5">
              <w:rPr>
                <w:rFonts w:ascii="Times New Roman" w:hAnsi="Times New Roman" w:cs="Times New Roman"/>
                <w:sz w:val="24"/>
                <w:szCs w:val="24"/>
              </w:rPr>
              <w:t>,</w:t>
            </w:r>
            <w:r>
              <w:rPr>
                <w:rFonts w:ascii="Times New Roman" w:hAnsi="Times New Roman" w:cs="Times New Roman"/>
                <w:sz w:val="24"/>
                <w:szCs w:val="24"/>
              </w:rPr>
              <w:t>98</w:t>
            </w:r>
            <w:r w:rsidR="006F52EA" w:rsidRPr="001F09A5">
              <w:rPr>
                <w:rFonts w:ascii="Times New Roman" w:hAnsi="Times New Roman" w:cs="Times New Roman"/>
                <w:sz w:val="24"/>
                <w:szCs w:val="24"/>
              </w:rPr>
              <w:t xml:space="preserve">; </w:t>
            </w:r>
            <w:r>
              <w:rPr>
                <w:rFonts w:ascii="Times New Roman" w:hAnsi="Times New Roman" w:cs="Times New Roman"/>
                <w:sz w:val="24"/>
                <w:szCs w:val="24"/>
              </w:rPr>
              <w:t>0</w:t>
            </w:r>
            <w:r w:rsidR="006F52EA" w:rsidRPr="001F09A5">
              <w:rPr>
                <w:rFonts w:ascii="Times New Roman" w:hAnsi="Times New Roman" w:cs="Times New Roman"/>
                <w:sz w:val="24"/>
                <w:szCs w:val="24"/>
              </w:rPr>
              <w:t>,</w:t>
            </w:r>
            <w:r>
              <w:rPr>
                <w:rFonts w:ascii="Times New Roman" w:hAnsi="Times New Roman" w:cs="Times New Roman"/>
                <w:sz w:val="24"/>
                <w:szCs w:val="24"/>
              </w:rPr>
              <w:t>95</w:t>
            </w:r>
            <w:r w:rsidR="006F52EA" w:rsidRPr="001F09A5">
              <w:rPr>
                <w:rFonts w:ascii="Times New Roman" w:hAnsi="Times New Roman" w:cs="Times New Roman"/>
                <w:sz w:val="24"/>
                <w:szCs w:val="24"/>
              </w:rPr>
              <w:t xml:space="preserve">; </w:t>
            </w:r>
            <w:r>
              <w:rPr>
                <w:rFonts w:ascii="Times New Roman" w:hAnsi="Times New Roman" w:cs="Times New Roman"/>
                <w:sz w:val="24"/>
                <w:szCs w:val="24"/>
              </w:rPr>
              <w:t>0</w:t>
            </w:r>
            <w:r w:rsidR="006F52EA" w:rsidRPr="001F09A5">
              <w:rPr>
                <w:rFonts w:ascii="Times New Roman" w:hAnsi="Times New Roman" w:cs="Times New Roman"/>
                <w:sz w:val="24"/>
                <w:szCs w:val="24"/>
              </w:rPr>
              <w:t>,</w:t>
            </w:r>
            <w:r>
              <w:rPr>
                <w:rFonts w:ascii="Times New Roman" w:hAnsi="Times New Roman" w:cs="Times New Roman"/>
                <w:sz w:val="24"/>
                <w:szCs w:val="24"/>
              </w:rPr>
              <w:t>94</w:t>
            </w:r>
            <w:r w:rsidR="006F52EA" w:rsidRPr="001F09A5">
              <w:rPr>
                <w:rFonts w:ascii="Times New Roman" w:hAnsi="Times New Roman" w:cs="Times New Roman"/>
                <w:sz w:val="24"/>
                <w:szCs w:val="24"/>
              </w:rPr>
              <w:t xml:space="preserve">; </w:t>
            </w:r>
            <w:r>
              <w:rPr>
                <w:rFonts w:ascii="Times New Roman" w:hAnsi="Times New Roman" w:cs="Times New Roman"/>
                <w:sz w:val="24"/>
                <w:szCs w:val="24"/>
              </w:rPr>
              <w:t>0</w:t>
            </w:r>
            <w:r w:rsidR="006F52EA" w:rsidRPr="001F09A5">
              <w:rPr>
                <w:rFonts w:ascii="Times New Roman" w:hAnsi="Times New Roman" w:cs="Times New Roman"/>
                <w:sz w:val="24"/>
                <w:szCs w:val="24"/>
              </w:rPr>
              <w:t>,</w:t>
            </w:r>
            <w:r>
              <w:rPr>
                <w:rFonts w:ascii="Times New Roman" w:hAnsi="Times New Roman" w:cs="Times New Roman"/>
                <w:sz w:val="24"/>
                <w:szCs w:val="24"/>
              </w:rPr>
              <w:t>95</w:t>
            </w:r>
          </w:p>
        </w:tc>
      </w:tr>
      <w:tr w:rsidR="00F01DD1" w:rsidRPr="001F09A5" w14:paraId="537A9053" w14:textId="77777777" w:rsidTr="002237EA">
        <w:trPr>
          <w:jc w:val="center"/>
        </w:trPr>
        <w:tc>
          <w:tcPr>
            <w:tcW w:w="4814" w:type="dxa"/>
          </w:tcPr>
          <w:p w14:paraId="4DEF4A98" w14:textId="77777777" w:rsidR="00F01DD1" w:rsidRPr="001F09A5" w:rsidRDefault="00F01DD1" w:rsidP="002237EA">
            <w:pPr>
              <w:ind w:firstLine="567"/>
              <w:jc w:val="both"/>
              <w:rPr>
                <w:rFonts w:ascii="Times New Roman" w:hAnsi="Times New Roman" w:cs="Times New Roman"/>
                <w:sz w:val="24"/>
                <w:szCs w:val="24"/>
                <w:lang w:val="kk-KZ"/>
              </w:rPr>
            </w:pPr>
            <w:bookmarkStart w:id="12" w:name="_Hlk198428464"/>
            <w:r w:rsidRPr="001472E9">
              <w:rPr>
                <w:rFonts w:ascii="Times New Roman" w:hAnsi="Times New Roman" w:cs="Times New Roman"/>
                <w:sz w:val="24"/>
                <w:szCs w:val="24"/>
              </w:rPr>
              <w:t>Үлгі көлемі</w:t>
            </w:r>
            <w:r w:rsidRPr="001F09A5">
              <w:rPr>
                <w:rFonts w:ascii="Times New Roman" w:hAnsi="Times New Roman" w:cs="Times New Roman"/>
                <w:sz w:val="24"/>
                <w:szCs w:val="24"/>
              </w:rPr>
              <w:t>, n</w:t>
            </w:r>
          </w:p>
        </w:tc>
        <w:tc>
          <w:tcPr>
            <w:tcW w:w="2694" w:type="dxa"/>
          </w:tcPr>
          <w:p w14:paraId="700D90D8" w14:textId="77777777" w:rsidR="00F01DD1" w:rsidRPr="001F09A5" w:rsidRDefault="00F01DD1" w:rsidP="002237EA">
            <w:pPr>
              <w:ind w:firstLine="567"/>
              <w:jc w:val="both"/>
              <w:rPr>
                <w:rFonts w:ascii="Times New Roman" w:hAnsi="Times New Roman" w:cs="Times New Roman"/>
                <w:sz w:val="24"/>
                <w:szCs w:val="24"/>
                <w:lang w:val="kk-KZ"/>
              </w:rPr>
            </w:pPr>
            <w:r w:rsidRPr="001F09A5">
              <w:rPr>
                <w:rFonts w:ascii="Times New Roman" w:hAnsi="Times New Roman" w:cs="Times New Roman"/>
                <w:sz w:val="24"/>
                <w:szCs w:val="24"/>
                <w:lang w:val="kk-KZ"/>
              </w:rPr>
              <w:t>5</w:t>
            </w:r>
          </w:p>
        </w:tc>
      </w:tr>
      <w:tr w:rsidR="00F01DD1" w:rsidRPr="001F09A5" w14:paraId="201222D7" w14:textId="77777777" w:rsidTr="002237EA">
        <w:trPr>
          <w:jc w:val="center"/>
        </w:trPr>
        <w:tc>
          <w:tcPr>
            <w:tcW w:w="4814" w:type="dxa"/>
          </w:tcPr>
          <w:p w14:paraId="1FFFA289" w14:textId="77777777" w:rsidR="00F01DD1" w:rsidRPr="001F09A5" w:rsidRDefault="00F01DD1" w:rsidP="002237EA">
            <w:pPr>
              <w:ind w:firstLine="567"/>
              <w:jc w:val="both"/>
              <w:rPr>
                <w:rFonts w:ascii="Times New Roman" w:hAnsi="Times New Roman" w:cs="Times New Roman"/>
                <w:sz w:val="24"/>
                <w:szCs w:val="24"/>
                <w:lang w:val="kk-KZ"/>
              </w:rPr>
            </w:pPr>
            <w:r w:rsidRPr="001472E9">
              <w:rPr>
                <w:rFonts w:ascii="Times New Roman" w:hAnsi="Times New Roman" w:cs="Times New Roman"/>
                <w:sz w:val="24"/>
                <w:szCs w:val="24"/>
              </w:rPr>
              <w:t>Орташа көрсеткіш таңдау</w:t>
            </w:r>
            <w:r w:rsidRPr="001F09A5">
              <w:rPr>
                <w:rFonts w:ascii="Times New Roman" w:hAnsi="Times New Roman" w:cs="Times New Roman"/>
                <w:sz w:val="24"/>
                <w:szCs w:val="24"/>
              </w:rPr>
              <w:t>, Х</w:t>
            </w:r>
            <w:r>
              <w:rPr>
                <w:rFonts w:ascii="Times New Roman" w:hAnsi="Times New Roman" w:cs="Times New Roman"/>
                <w:sz w:val="24"/>
                <w:szCs w:val="24"/>
                <w:vertAlign w:val="subscript"/>
              </w:rPr>
              <w:t>орташа</w:t>
            </w:r>
          </w:p>
        </w:tc>
        <w:tc>
          <w:tcPr>
            <w:tcW w:w="2694" w:type="dxa"/>
          </w:tcPr>
          <w:p w14:paraId="2D0B2834" w14:textId="3C1543DE" w:rsidR="00F01DD1" w:rsidRPr="001F09A5" w:rsidRDefault="00316576" w:rsidP="002237EA">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0</w:t>
            </w:r>
            <w:r w:rsidR="00F01DD1" w:rsidRPr="001F09A5">
              <w:rPr>
                <w:rFonts w:ascii="Times New Roman" w:hAnsi="Times New Roman" w:cs="Times New Roman"/>
                <w:sz w:val="24"/>
                <w:szCs w:val="24"/>
                <w:lang w:val="kk-KZ"/>
              </w:rPr>
              <w:t>,</w:t>
            </w:r>
            <w:r>
              <w:rPr>
                <w:rFonts w:ascii="Times New Roman" w:hAnsi="Times New Roman" w:cs="Times New Roman"/>
                <w:sz w:val="24"/>
                <w:szCs w:val="24"/>
                <w:lang w:val="kk-KZ"/>
              </w:rPr>
              <w:t>956</w:t>
            </w:r>
          </w:p>
        </w:tc>
      </w:tr>
      <w:tr w:rsidR="00F01DD1" w:rsidRPr="001F09A5" w14:paraId="1841D891" w14:textId="77777777" w:rsidTr="002237EA">
        <w:trPr>
          <w:jc w:val="center"/>
        </w:trPr>
        <w:tc>
          <w:tcPr>
            <w:tcW w:w="4814" w:type="dxa"/>
          </w:tcPr>
          <w:p w14:paraId="72CF64AC" w14:textId="26FFD09A" w:rsidR="00F01DD1" w:rsidRPr="001F09A5" w:rsidRDefault="00F01DD1" w:rsidP="002237EA">
            <w:pPr>
              <w:ind w:firstLine="567"/>
              <w:jc w:val="both"/>
              <w:rPr>
                <w:rFonts w:ascii="Times New Roman" w:hAnsi="Times New Roman" w:cs="Times New Roman"/>
                <w:sz w:val="24"/>
                <w:szCs w:val="24"/>
                <w:lang w:val="kk-KZ"/>
              </w:rPr>
            </w:pPr>
            <w:r w:rsidRPr="00FD3148">
              <w:rPr>
                <w:rFonts w:ascii="Times New Roman" w:hAnsi="Times New Roman" w:cs="Times New Roman"/>
                <w:sz w:val="24"/>
                <w:szCs w:val="24"/>
              </w:rPr>
              <w:t>Стандартты ауытқу</w:t>
            </w:r>
            <w:r w:rsidRPr="001F09A5">
              <w:rPr>
                <w:rFonts w:ascii="Times New Roman" w:hAnsi="Times New Roman" w:cs="Times New Roman"/>
                <w:sz w:val="24"/>
                <w:szCs w:val="24"/>
              </w:rPr>
              <w:t>, S</w:t>
            </w:r>
            <w:r w:rsidR="001C3966" w:rsidRPr="001C3966">
              <w:rPr>
                <w:rFonts w:ascii="Times New Roman" w:hAnsi="Times New Roman" w:cs="Times New Roman"/>
                <w:sz w:val="24"/>
                <w:szCs w:val="24"/>
              </w:rPr>
              <w:t>D</w:t>
            </w:r>
          </w:p>
        </w:tc>
        <w:tc>
          <w:tcPr>
            <w:tcW w:w="2694" w:type="dxa"/>
          </w:tcPr>
          <w:p w14:paraId="19562122" w14:textId="4B346AB7" w:rsidR="00F01DD1" w:rsidRPr="001F09A5" w:rsidRDefault="00BD56EA" w:rsidP="002237EA">
            <w:pPr>
              <w:ind w:firstLine="567"/>
              <w:jc w:val="both"/>
              <w:rPr>
                <w:rFonts w:ascii="Times New Roman" w:hAnsi="Times New Roman" w:cs="Times New Roman"/>
                <w:sz w:val="24"/>
                <w:szCs w:val="24"/>
                <w:lang w:val="kk-KZ"/>
              </w:rPr>
            </w:pPr>
            <w:r w:rsidRPr="00BD56EA">
              <w:rPr>
                <w:rFonts w:ascii="Times New Roman" w:hAnsi="Times New Roman" w:cs="Times New Roman"/>
                <w:sz w:val="24"/>
                <w:szCs w:val="24"/>
              </w:rPr>
              <w:t>0,0152</w:t>
            </w:r>
          </w:p>
        </w:tc>
      </w:tr>
      <w:tr w:rsidR="00F01DD1" w:rsidRPr="001F09A5" w14:paraId="5FB19252" w14:textId="77777777" w:rsidTr="002237EA">
        <w:trPr>
          <w:jc w:val="center"/>
        </w:trPr>
        <w:tc>
          <w:tcPr>
            <w:tcW w:w="4814" w:type="dxa"/>
          </w:tcPr>
          <w:p w14:paraId="311DE388" w14:textId="42045B4D" w:rsidR="00F01DD1" w:rsidRPr="001F09A5" w:rsidRDefault="00F01DD1" w:rsidP="002237EA">
            <w:pPr>
              <w:ind w:firstLine="567"/>
              <w:jc w:val="both"/>
              <w:rPr>
                <w:rFonts w:ascii="Times New Roman" w:hAnsi="Times New Roman" w:cs="Times New Roman"/>
                <w:sz w:val="24"/>
                <w:szCs w:val="24"/>
                <w:lang w:val="kk-KZ"/>
              </w:rPr>
            </w:pPr>
            <w:r w:rsidRPr="001F09A5">
              <w:rPr>
                <w:rFonts w:ascii="Times New Roman" w:hAnsi="Times New Roman" w:cs="Times New Roman"/>
                <w:sz w:val="24"/>
                <w:szCs w:val="24"/>
              </w:rPr>
              <w:t>Стьюдента Критерий</w:t>
            </w:r>
            <w:r w:rsidRPr="00FD3148">
              <w:rPr>
                <w:rFonts w:ascii="Times New Roman" w:hAnsi="Times New Roman" w:cs="Times New Roman"/>
                <w:sz w:val="24"/>
                <w:szCs w:val="24"/>
              </w:rPr>
              <w:t>і</w:t>
            </w:r>
            <w:r w:rsidRPr="001F09A5">
              <w:rPr>
                <w:rFonts w:ascii="Times New Roman" w:hAnsi="Times New Roman" w:cs="Times New Roman"/>
                <w:sz w:val="24"/>
                <w:szCs w:val="24"/>
              </w:rPr>
              <w:t xml:space="preserve">, </w:t>
            </w:r>
            <w:r w:rsidRPr="001C3966">
              <w:rPr>
                <w:rFonts w:ascii="Times New Roman" w:hAnsi="Times New Roman" w:cs="Times New Roman"/>
                <w:sz w:val="24"/>
                <w:szCs w:val="24"/>
              </w:rPr>
              <w:t>t</w:t>
            </w:r>
            <w:r w:rsidR="001C3966" w:rsidRPr="001C3966">
              <w:rPr>
                <w:rFonts w:ascii="Times New Roman" w:hAnsi="Times New Roman" w:cs="Times New Roman"/>
                <w:sz w:val="24"/>
                <w:szCs w:val="24"/>
                <w:vertAlign w:val="subscript"/>
              </w:rPr>
              <w:t>P(f)</w:t>
            </w:r>
          </w:p>
        </w:tc>
        <w:tc>
          <w:tcPr>
            <w:tcW w:w="2694" w:type="dxa"/>
          </w:tcPr>
          <w:p w14:paraId="62AE9C5D" w14:textId="216437D1" w:rsidR="00F01DD1" w:rsidRPr="001F09A5" w:rsidRDefault="001C3966" w:rsidP="002237EA">
            <w:pPr>
              <w:ind w:firstLine="567"/>
              <w:jc w:val="both"/>
              <w:rPr>
                <w:rFonts w:ascii="Times New Roman" w:hAnsi="Times New Roman" w:cs="Times New Roman"/>
                <w:sz w:val="24"/>
                <w:szCs w:val="24"/>
                <w:lang w:val="kk-KZ"/>
              </w:rPr>
            </w:pPr>
            <w:r w:rsidRPr="001C3966">
              <w:rPr>
                <w:rFonts w:ascii="Times New Roman" w:hAnsi="Times New Roman" w:cs="Times New Roman"/>
                <w:sz w:val="24"/>
                <w:szCs w:val="24"/>
                <w:lang w:val="kk-KZ"/>
              </w:rPr>
              <w:t>2,776</w:t>
            </w:r>
          </w:p>
        </w:tc>
      </w:tr>
      <w:tr w:rsidR="00F01DD1" w:rsidRPr="001F09A5" w14:paraId="3A958563" w14:textId="77777777" w:rsidTr="002237EA">
        <w:trPr>
          <w:jc w:val="center"/>
        </w:trPr>
        <w:tc>
          <w:tcPr>
            <w:tcW w:w="4814" w:type="dxa"/>
          </w:tcPr>
          <w:p w14:paraId="3A473B44" w14:textId="767BD717" w:rsidR="00F01DD1" w:rsidRPr="001F09A5" w:rsidRDefault="00F01DD1" w:rsidP="002237EA">
            <w:pPr>
              <w:ind w:firstLine="567"/>
              <w:jc w:val="both"/>
              <w:rPr>
                <w:rFonts w:ascii="Times New Roman" w:hAnsi="Times New Roman" w:cs="Times New Roman"/>
                <w:sz w:val="24"/>
                <w:szCs w:val="24"/>
                <w:lang w:val="kk-KZ"/>
              </w:rPr>
            </w:pPr>
            <w:r w:rsidRPr="00FD3148">
              <w:rPr>
                <w:rFonts w:ascii="Times New Roman" w:hAnsi="Times New Roman" w:cs="Times New Roman"/>
                <w:sz w:val="24"/>
                <w:szCs w:val="24"/>
              </w:rPr>
              <w:t>Сенімді интервал</w:t>
            </w:r>
            <w:r w:rsidR="001C3966">
              <w:rPr>
                <w:rFonts w:ascii="Times New Roman" w:hAnsi="Times New Roman" w:cs="Times New Roman"/>
                <w:sz w:val="24"/>
                <w:szCs w:val="24"/>
              </w:rPr>
              <w:t xml:space="preserve"> </w:t>
            </w:r>
            <w:r w:rsidR="001C3966" w:rsidRPr="001C3966">
              <w:rPr>
                <w:rFonts w:ascii="Times New Roman" w:hAnsi="Times New Roman" w:cs="Times New Roman"/>
                <w:sz w:val="24"/>
                <w:szCs w:val="24"/>
              </w:rPr>
              <w:t>(95 %), Δx</w:t>
            </w:r>
          </w:p>
        </w:tc>
        <w:tc>
          <w:tcPr>
            <w:tcW w:w="2694" w:type="dxa"/>
          </w:tcPr>
          <w:p w14:paraId="59B9739F" w14:textId="6CBDDD89" w:rsidR="00F01DD1" w:rsidRPr="001F09A5" w:rsidRDefault="00BD56EA" w:rsidP="002237EA">
            <w:pPr>
              <w:ind w:firstLine="567"/>
              <w:jc w:val="both"/>
              <w:rPr>
                <w:rFonts w:ascii="Times New Roman" w:hAnsi="Times New Roman" w:cs="Times New Roman"/>
                <w:sz w:val="24"/>
                <w:szCs w:val="24"/>
                <w:lang w:val="kk-KZ"/>
              </w:rPr>
            </w:pPr>
            <w:r w:rsidRPr="00BD56EA">
              <w:rPr>
                <w:rFonts w:ascii="Times New Roman" w:hAnsi="Times New Roman" w:cs="Times New Roman"/>
                <w:sz w:val="24"/>
                <w:szCs w:val="24"/>
                <w:lang w:val="kk-KZ"/>
              </w:rPr>
              <w:t>0,019</w:t>
            </w:r>
          </w:p>
        </w:tc>
      </w:tr>
      <w:tr w:rsidR="00F01DD1" w:rsidRPr="001F09A5" w14:paraId="73E50006" w14:textId="77777777" w:rsidTr="002237EA">
        <w:trPr>
          <w:jc w:val="center"/>
        </w:trPr>
        <w:tc>
          <w:tcPr>
            <w:tcW w:w="4814" w:type="dxa"/>
          </w:tcPr>
          <w:p w14:paraId="152AECA7" w14:textId="670E2F50" w:rsidR="00F01DD1" w:rsidRPr="001F09A5" w:rsidRDefault="00F01DD1" w:rsidP="002237EA">
            <w:pPr>
              <w:ind w:firstLine="567"/>
              <w:jc w:val="both"/>
              <w:rPr>
                <w:rFonts w:ascii="Times New Roman" w:hAnsi="Times New Roman" w:cs="Times New Roman"/>
                <w:sz w:val="24"/>
                <w:szCs w:val="24"/>
              </w:rPr>
            </w:pPr>
            <w:r w:rsidRPr="00FD3148">
              <w:rPr>
                <w:rFonts w:ascii="Times New Roman" w:hAnsi="Times New Roman" w:cs="Times New Roman"/>
                <w:sz w:val="24"/>
                <w:szCs w:val="24"/>
              </w:rPr>
              <w:t>Салыстырмалы қателік</w:t>
            </w:r>
          </w:p>
        </w:tc>
        <w:tc>
          <w:tcPr>
            <w:tcW w:w="2694" w:type="dxa"/>
          </w:tcPr>
          <w:p w14:paraId="2AC5734C" w14:textId="5915E21C" w:rsidR="00F01DD1" w:rsidRPr="001F09A5" w:rsidRDefault="001C3966" w:rsidP="002237EA">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1,97</w:t>
            </w:r>
          </w:p>
        </w:tc>
      </w:tr>
      <w:bookmarkEnd w:id="12"/>
    </w:tbl>
    <w:p w14:paraId="17F2DD6F" w14:textId="77777777" w:rsidR="006F52EA" w:rsidRPr="001F09A5" w:rsidRDefault="006F52EA" w:rsidP="004B2967">
      <w:pPr>
        <w:spacing w:after="0" w:line="240" w:lineRule="auto"/>
        <w:ind w:firstLine="567"/>
        <w:jc w:val="both"/>
        <w:rPr>
          <w:rFonts w:ascii="Times New Roman" w:hAnsi="Times New Roman" w:cs="Times New Roman"/>
          <w:sz w:val="28"/>
          <w:szCs w:val="28"/>
        </w:rPr>
      </w:pPr>
    </w:p>
    <w:p w14:paraId="402D69D6" w14:textId="77777777" w:rsidR="003C6DD0" w:rsidRPr="003C6DD0" w:rsidRDefault="003C6DD0" w:rsidP="003C6DD0">
      <w:pPr>
        <w:spacing w:after="0" w:line="240" w:lineRule="auto"/>
        <w:ind w:firstLine="567"/>
        <w:jc w:val="both"/>
        <w:rPr>
          <w:rFonts w:ascii="Times New Roman" w:hAnsi="Times New Roman" w:cs="Times New Roman"/>
          <w:sz w:val="28"/>
          <w:szCs w:val="28"/>
          <w:lang w:val="kk-KZ"/>
        </w:rPr>
      </w:pPr>
      <w:r w:rsidRPr="003C6DD0">
        <w:rPr>
          <w:rFonts w:ascii="Times New Roman" w:hAnsi="Times New Roman" w:cs="Times New Roman"/>
          <w:sz w:val="28"/>
          <w:szCs w:val="28"/>
          <w:lang w:val="kk-KZ"/>
        </w:rPr>
        <w:t>Кесте 29-да келтірілген реконструкциялау параметрлерін талдау нәтижесінде әдістің жоғары қайталанғыштығы анықталды. Зерттеу барысында гель құрамындағы α-пиненнің орташа салыстырмалы қателігі 1,97% деңгейінде болды.</w:t>
      </w:r>
    </w:p>
    <w:p w14:paraId="4D3E70A9" w14:textId="4B13350C" w:rsidR="006F52EA" w:rsidRPr="003C6DD0" w:rsidRDefault="003C6DD0" w:rsidP="003C6DD0">
      <w:pPr>
        <w:spacing w:after="0" w:line="240" w:lineRule="auto"/>
        <w:ind w:firstLine="567"/>
        <w:jc w:val="both"/>
        <w:rPr>
          <w:rFonts w:ascii="Times New Roman" w:hAnsi="Times New Roman" w:cs="Times New Roman"/>
          <w:sz w:val="28"/>
          <w:szCs w:val="28"/>
          <w:lang w:val="kk-KZ"/>
        </w:rPr>
        <w:sectPr w:rsidR="006F52EA" w:rsidRPr="003C6DD0" w:rsidSect="002237EA">
          <w:footerReference w:type="even" r:id="rId67"/>
          <w:footerReference w:type="default" r:id="rId68"/>
          <w:type w:val="nextColumn"/>
          <w:pgSz w:w="11906" w:h="16838" w:code="9"/>
          <w:pgMar w:top="1134" w:right="567" w:bottom="1134" w:left="1701" w:header="709" w:footer="709" w:gutter="0"/>
          <w:cols w:space="708"/>
          <w:docGrid w:linePitch="360"/>
        </w:sectPr>
      </w:pPr>
      <w:r w:rsidRPr="003C6DD0">
        <w:rPr>
          <w:rFonts w:ascii="Times New Roman" w:hAnsi="Times New Roman" w:cs="Times New Roman"/>
          <w:sz w:val="28"/>
          <w:szCs w:val="28"/>
          <w:lang w:val="kk-KZ"/>
        </w:rPr>
        <w:t>Қазақстан Республикасы Денсаулық сақтау министрінің 2020 жылғы 28 қазандағы №ҚР ДСМ-165/2020 бұйрығы талаптарына сәйкес, Ferula songarica өсімдігінің жер асты бөлігінен алынған эфир майы негізіндегі гельдің сақтау мерзімі ұзақ мерзімді тұрақтылық сынақтары арқылы 18 айға дейін негізделді. Тұрақтылықты бағалау (25±2)°С температурада және (60±5)% салыстырмалы ылғалдылық жағдайында жүргізілді. Зерттеу нәтижелері көрсеткендей, гельдің сапалық және сандық сипаттамалары, сондай-ақ микробиологиялық тазалығы белгіленген нормативтік талаптар шегінде сақталды. Бақылау кезеңі ішінде зерттелген көрсеткіштер бойынша елеулі өзгерістер тіркелген жоқ. Алынған нәтижелер кесте 30-да берілген.</w:t>
      </w:r>
    </w:p>
    <w:p w14:paraId="6F74ED44" w14:textId="77777777" w:rsidR="006F52EA" w:rsidRPr="001F09A5" w:rsidRDefault="006F52EA" w:rsidP="00C9658E">
      <w:pPr>
        <w:spacing w:after="0" w:line="240" w:lineRule="auto"/>
        <w:jc w:val="both"/>
        <w:rPr>
          <w:rFonts w:ascii="Times New Roman" w:hAnsi="Times New Roman" w:cs="Times New Roman"/>
          <w:bCs/>
          <w:sz w:val="24"/>
          <w:szCs w:val="24"/>
          <w:lang w:val="kk-KZ"/>
        </w:rPr>
      </w:pPr>
    </w:p>
    <w:p w14:paraId="73BF3CCA" w14:textId="77777777" w:rsidR="006F52EA" w:rsidRPr="001F09A5" w:rsidRDefault="006F52EA" w:rsidP="004B2967">
      <w:pPr>
        <w:spacing w:after="0" w:line="240" w:lineRule="auto"/>
        <w:ind w:firstLine="567"/>
        <w:jc w:val="both"/>
        <w:rPr>
          <w:rFonts w:ascii="Times New Roman" w:hAnsi="Times New Roman" w:cs="Times New Roman"/>
          <w:bCs/>
          <w:sz w:val="24"/>
          <w:szCs w:val="24"/>
          <w:lang w:val="kk-KZ"/>
        </w:rPr>
      </w:pPr>
    </w:p>
    <w:p w14:paraId="0A8C1197" w14:textId="6E34C219" w:rsidR="006F52EA" w:rsidRDefault="006F52EA" w:rsidP="009216EF">
      <w:pPr>
        <w:spacing w:after="0" w:line="240" w:lineRule="auto"/>
        <w:jc w:val="both"/>
        <w:rPr>
          <w:rFonts w:ascii="Times New Roman" w:hAnsi="Times New Roman" w:cs="Times New Roman"/>
          <w:bCs/>
          <w:sz w:val="28"/>
          <w:szCs w:val="28"/>
          <w:lang w:val="kk-KZ"/>
        </w:rPr>
      </w:pPr>
      <w:r w:rsidRPr="009216EF">
        <w:rPr>
          <w:rFonts w:ascii="Times New Roman" w:hAnsi="Times New Roman" w:cs="Times New Roman"/>
          <w:bCs/>
          <w:sz w:val="28"/>
          <w:szCs w:val="28"/>
          <w:lang w:val="kk-KZ"/>
        </w:rPr>
        <w:t xml:space="preserve">Кесте </w:t>
      </w:r>
      <w:r w:rsidR="00A01B26">
        <w:rPr>
          <w:rFonts w:ascii="Times New Roman" w:hAnsi="Times New Roman" w:cs="Times New Roman"/>
          <w:bCs/>
          <w:sz w:val="28"/>
          <w:szCs w:val="28"/>
          <w:lang w:val="kk-KZ"/>
        </w:rPr>
        <w:t>30</w:t>
      </w:r>
      <w:r w:rsidR="00B67DAA">
        <w:rPr>
          <w:rFonts w:ascii="Times New Roman" w:hAnsi="Times New Roman" w:cs="Times New Roman"/>
          <w:bCs/>
          <w:sz w:val="28"/>
          <w:szCs w:val="28"/>
          <w:lang w:val="kk-KZ"/>
        </w:rPr>
        <w:t xml:space="preserve"> - </w:t>
      </w:r>
      <w:r w:rsidRPr="009216EF">
        <w:rPr>
          <w:rFonts w:ascii="Times New Roman" w:hAnsi="Times New Roman" w:cs="Times New Roman"/>
          <w:bCs/>
          <w:i/>
          <w:sz w:val="28"/>
          <w:szCs w:val="28"/>
          <w:lang w:val="kk-KZ"/>
        </w:rPr>
        <w:t>Ferula songarica</w:t>
      </w:r>
      <w:r w:rsidRPr="001F09A5">
        <w:rPr>
          <w:rFonts w:ascii="Times New Roman" w:hAnsi="Times New Roman" w:cs="Times New Roman"/>
          <w:bCs/>
          <w:sz w:val="24"/>
          <w:szCs w:val="24"/>
          <w:lang w:val="kk-KZ"/>
        </w:rPr>
        <w:t xml:space="preserve"> </w:t>
      </w:r>
      <w:r w:rsidR="003C6DD0" w:rsidRPr="003C6DD0">
        <w:rPr>
          <w:rFonts w:ascii="Times New Roman" w:hAnsi="Times New Roman" w:cs="Times New Roman"/>
          <w:bCs/>
          <w:sz w:val="28"/>
          <w:szCs w:val="28"/>
          <w:lang w:val="kk-KZ"/>
        </w:rPr>
        <w:t>өсімдігінің жер асты бөлігінен алынған эфир майы негізіндегі гельдің сақтау мерзімін негіздеу</w:t>
      </w:r>
    </w:p>
    <w:p w14:paraId="00EDE653" w14:textId="77777777" w:rsidR="00F01DD1" w:rsidRPr="001F09A5" w:rsidRDefault="00F01DD1" w:rsidP="009216EF">
      <w:pPr>
        <w:spacing w:after="0" w:line="240" w:lineRule="auto"/>
        <w:jc w:val="both"/>
        <w:rPr>
          <w:rFonts w:ascii="Times New Roman" w:hAnsi="Times New Roman" w:cs="Times New Roman"/>
          <w:i/>
          <w:color w:val="202124"/>
          <w:sz w:val="24"/>
          <w:szCs w:val="24"/>
          <w:lang w:val="kk-KZ"/>
        </w:rPr>
      </w:pPr>
    </w:p>
    <w:tbl>
      <w:tblPr>
        <w:tblStyle w:val="a8"/>
        <w:tblW w:w="15021" w:type="dxa"/>
        <w:tblLayout w:type="fixed"/>
        <w:tblLook w:val="04A0" w:firstRow="1" w:lastRow="0" w:firstColumn="1" w:lastColumn="0" w:noHBand="0" w:noVBand="1"/>
      </w:tblPr>
      <w:tblGrid>
        <w:gridCol w:w="1929"/>
        <w:gridCol w:w="1533"/>
        <w:gridCol w:w="2062"/>
        <w:gridCol w:w="3685"/>
        <w:gridCol w:w="992"/>
        <w:gridCol w:w="1134"/>
        <w:gridCol w:w="993"/>
        <w:gridCol w:w="992"/>
        <w:gridCol w:w="992"/>
        <w:gridCol w:w="709"/>
      </w:tblGrid>
      <w:tr w:rsidR="006F52EA" w:rsidRPr="00A33E2F" w14:paraId="28CE545D" w14:textId="77777777" w:rsidTr="001D5579">
        <w:tc>
          <w:tcPr>
            <w:tcW w:w="15021" w:type="dxa"/>
            <w:gridSpan w:val="10"/>
          </w:tcPr>
          <w:p w14:paraId="3A8B793D" w14:textId="63679C34" w:rsidR="006F52EA" w:rsidRPr="00FD3148" w:rsidRDefault="006F52EA" w:rsidP="00EF5FBA">
            <w:pPr>
              <w:ind w:hanging="110"/>
              <w:jc w:val="both"/>
              <w:rPr>
                <w:rFonts w:ascii="Times New Roman" w:hAnsi="Times New Roman" w:cs="Times New Roman"/>
                <w:bCs/>
                <w:sz w:val="20"/>
                <w:szCs w:val="20"/>
                <w:lang w:val="kk-KZ"/>
              </w:rPr>
            </w:pPr>
            <w:r w:rsidRPr="00EF5FBA">
              <w:rPr>
                <w:rFonts w:ascii="Times New Roman" w:hAnsi="Times New Roman" w:cs="Times New Roman"/>
                <w:bCs/>
                <w:sz w:val="20"/>
                <w:szCs w:val="20"/>
                <w:lang w:val="kk-KZ"/>
              </w:rPr>
              <w:t xml:space="preserve">Орау: </w:t>
            </w:r>
            <w:r w:rsidR="00C9658E">
              <w:rPr>
                <w:rFonts w:ascii="Times New Roman" w:hAnsi="Times New Roman" w:cs="Times New Roman"/>
                <w:bCs/>
                <w:sz w:val="20"/>
                <w:szCs w:val="20"/>
                <w:lang w:val="kk-KZ"/>
              </w:rPr>
              <w:t>Ферула қурайынан алынған эфир майы</w:t>
            </w:r>
            <w:r w:rsidR="00DC3989" w:rsidRPr="00DC3989">
              <w:rPr>
                <w:rFonts w:ascii="Times New Roman" w:hAnsi="Times New Roman" w:cs="Times New Roman"/>
                <w:bCs/>
                <w:sz w:val="20"/>
                <w:szCs w:val="20"/>
                <w:lang w:val="kk-KZ"/>
              </w:rPr>
              <w:t xml:space="preserve"> алюминийден жасалған тубаларға салынады</w:t>
            </w:r>
          </w:p>
          <w:p w14:paraId="13B6F985" w14:textId="3EF093C2" w:rsidR="006F52EA" w:rsidRPr="00FD3148" w:rsidRDefault="00DC3989" w:rsidP="00EF5FBA">
            <w:pPr>
              <w:ind w:hanging="110"/>
              <w:jc w:val="both"/>
              <w:rPr>
                <w:rFonts w:ascii="Times New Roman" w:hAnsi="Times New Roman" w:cs="Times New Roman"/>
                <w:bCs/>
                <w:sz w:val="20"/>
                <w:szCs w:val="20"/>
                <w:lang w:val="kk-KZ"/>
              </w:rPr>
            </w:pPr>
            <w:r w:rsidRPr="00DC3989">
              <w:rPr>
                <w:rFonts w:ascii="Times New Roman" w:hAnsi="Times New Roman" w:cs="Times New Roman"/>
                <w:bCs/>
                <w:sz w:val="20"/>
                <w:szCs w:val="20"/>
                <w:lang w:val="kk-KZ"/>
              </w:rPr>
              <w:t>Зерттеу жұмыстарының басталуы</w:t>
            </w:r>
            <w:r w:rsidR="006F52EA" w:rsidRPr="00FD3148">
              <w:rPr>
                <w:rFonts w:ascii="Times New Roman" w:hAnsi="Times New Roman" w:cs="Times New Roman"/>
                <w:bCs/>
                <w:sz w:val="20"/>
                <w:szCs w:val="20"/>
                <w:lang w:val="kk-KZ"/>
              </w:rPr>
              <w:t>:  0</w:t>
            </w:r>
            <w:r w:rsidR="00F01DD1">
              <w:rPr>
                <w:rFonts w:ascii="Times New Roman" w:hAnsi="Times New Roman" w:cs="Times New Roman"/>
                <w:bCs/>
                <w:sz w:val="20"/>
                <w:szCs w:val="20"/>
                <w:lang w:val="kk-KZ"/>
              </w:rPr>
              <w:t>6</w:t>
            </w:r>
            <w:r w:rsidR="006F52EA" w:rsidRPr="00FD3148">
              <w:rPr>
                <w:rFonts w:ascii="Times New Roman" w:hAnsi="Times New Roman" w:cs="Times New Roman"/>
                <w:bCs/>
                <w:sz w:val="20"/>
                <w:szCs w:val="20"/>
                <w:lang w:val="kk-KZ"/>
              </w:rPr>
              <w:t>.202</w:t>
            </w:r>
            <w:r w:rsidR="00B367ED">
              <w:rPr>
                <w:rFonts w:ascii="Times New Roman" w:hAnsi="Times New Roman" w:cs="Times New Roman"/>
                <w:bCs/>
                <w:sz w:val="20"/>
                <w:szCs w:val="20"/>
                <w:lang w:val="kk-KZ"/>
              </w:rPr>
              <w:t>2</w:t>
            </w:r>
            <w:r w:rsidR="006F52EA" w:rsidRPr="00FD3148">
              <w:rPr>
                <w:rFonts w:ascii="Times New Roman" w:hAnsi="Times New Roman" w:cs="Times New Roman"/>
                <w:bCs/>
                <w:sz w:val="20"/>
                <w:szCs w:val="20"/>
                <w:lang w:val="kk-KZ"/>
              </w:rPr>
              <w:t xml:space="preserve"> ж</w:t>
            </w:r>
          </w:p>
          <w:p w14:paraId="6D8F2D6B" w14:textId="059920A9" w:rsidR="006F52EA" w:rsidRPr="00EF5FBA" w:rsidRDefault="006F52EA" w:rsidP="00EF5FBA">
            <w:pPr>
              <w:ind w:hanging="110"/>
              <w:jc w:val="both"/>
              <w:rPr>
                <w:rFonts w:ascii="Times New Roman" w:hAnsi="Times New Roman" w:cs="Times New Roman"/>
                <w:bCs/>
                <w:sz w:val="20"/>
                <w:szCs w:val="20"/>
                <w:lang w:val="kk-KZ"/>
              </w:rPr>
            </w:pPr>
            <w:r w:rsidRPr="00FD3148">
              <w:rPr>
                <w:rFonts w:ascii="Times New Roman" w:hAnsi="Times New Roman" w:cs="Times New Roman"/>
                <w:bCs/>
                <w:sz w:val="20"/>
                <w:szCs w:val="20"/>
                <w:lang w:val="kk-KZ"/>
              </w:rPr>
              <w:t xml:space="preserve"> </w:t>
            </w:r>
            <w:r w:rsidR="00DC3989" w:rsidRPr="00DC3989">
              <w:rPr>
                <w:rFonts w:ascii="Times New Roman" w:hAnsi="Times New Roman" w:cs="Times New Roman"/>
                <w:bCs/>
                <w:sz w:val="20"/>
                <w:szCs w:val="20"/>
                <w:lang w:val="kk-KZ"/>
              </w:rPr>
              <w:t>Зерттеу жұмыстарының аяқталуы</w:t>
            </w:r>
            <w:r w:rsidRPr="00FD3148">
              <w:rPr>
                <w:rFonts w:ascii="Times New Roman" w:hAnsi="Times New Roman" w:cs="Times New Roman"/>
                <w:bCs/>
                <w:sz w:val="20"/>
                <w:szCs w:val="20"/>
                <w:lang w:val="kk-KZ"/>
              </w:rPr>
              <w:t>: 12.2024ж</w:t>
            </w:r>
            <w:r w:rsidRPr="00EF5FBA">
              <w:rPr>
                <w:rFonts w:ascii="Times New Roman" w:hAnsi="Times New Roman" w:cs="Times New Roman"/>
                <w:bCs/>
                <w:sz w:val="20"/>
                <w:szCs w:val="20"/>
                <w:lang w:val="kk-KZ"/>
              </w:rPr>
              <w:t xml:space="preserve">                                                                                                                                                                                                       Кезең: 01,02,03</w:t>
            </w:r>
          </w:p>
        </w:tc>
      </w:tr>
      <w:tr w:rsidR="006F52EA" w:rsidRPr="00EF5FBA" w14:paraId="61FA19B9" w14:textId="77777777" w:rsidTr="001D5579">
        <w:tc>
          <w:tcPr>
            <w:tcW w:w="1929" w:type="dxa"/>
            <w:vMerge w:val="restart"/>
          </w:tcPr>
          <w:p w14:paraId="0E873C3F" w14:textId="6F6898D2" w:rsidR="00DC3989" w:rsidRPr="00DC3989" w:rsidRDefault="003C6DD0" w:rsidP="00EF5FBA">
            <w:pPr>
              <w:rPr>
                <w:rFonts w:ascii="Times New Roman" w:hAnsi="Times New Roman" w:cs="Times New Roman"/>
                <w:bCs/>
                <w:sz w:val="20"/>
                <w:szCs w:val="20"/>
                <w:lang w:val="kk-KZ"/>
              </w:rPr>
            </w:pPr>
            <w:r w:rsidRPr="003C6DD0">
              <w:rPr>
                <w:rFonts w:ascii="Times New Roman" w:hAnsi="Times New Roman" w:cs="Times New Roman"/>
                <w:bCs/>
                <w:sz w:val="20"/>
                <w:szCs w:val="20"/>
              </w:rPr>
              <w:t>Сапаны бағалау көрсеткіштері</w:t>
            </w:r>
          </w:p>
        </w:tc>
        <w:tc>
          <w:tcPr>
            <w:tcW w:w="1533" w:type="dxa"/>
            <w:vMerge w:val="restart"/>
          </w:tcPr>
          <w:p w14:paraId="751EE2CC" w14:textId="0C9CB46D" w:rsidR="006F52EA" w:rsidRPr="00DC3989" w:rsidRDefault="00DC3989" w:rsidP="00EF5FBA">
            <w:pPr>
              <w:rPr>
                <w:rFonts w:ascii="Times New Roman" w:hAnsi="Times New Roman" w:cs="Times New Roman"/>
                <w:bCs/>
                <w:sz w:val="20"/>
                <w:szCs w:val="20"/>
                <w:lang w:val="kk-KZ"/>
              </w:rPr>
            </w:pPr>
            <w:r w:rsidRPr="00DC3989">
              <w:rPr>
                <w:rFonts w:ascii="Times New Roman" w:hAnsi="Times New Roman" w:cs="Times New Roman"/>
                <w:bCs/>
                <w:sz w:val="20"/>
                <w:szCs w:val="20"/>
                <w:lang w:val="kk-KZ"/>
              </w:rPr>
              <w:t>Зерттеу жағдайлары</w:t>
            </w:r>
          </w:p>
        </w:tc>
        <w:tc>
          <w:tcPr>
            <w:tcW w:w="2062" w:type="dxa"/>
            <w:vMerge w:val="restart"/>
          </w:tcPr>
          <w:p w14:paraId="3CEFA8DE" w14:textId="1FDF58C7" w:rsidR="006F52EA" w:rsidRPr="00EF5FBA" w:rsidRDefault="00DC3989" w:rsidP="00EF5FBA">
            <w:pPr>
              <w:rPr>
                <w:rFonts w:ascii="Times New Roman" w:hAnsi="Times New Roman" w:cs="Times New Roman"/>
                <w:bCs/>
                <w:sz w:val="20"/>
                <w:szCs w:val="20"/>
              </w:rPr>
            </w:pPr>
            <w:r w:rsidRPr="00DC3989">
              <w:rPr>
                <w:rFonts w:ascii="Times New Roman" w:hAnsi="Times New Roman" w:cs="Times New Roman"/>
                <w:bCs/>
                <w:sz w:val="20"/>
                <w:szCs w:val="20"/>
              </w:rPr>
              <w:t>Қолданылған әдістер</w:t>
            </w:r>
          </w:p>
        </w:tc>
        <w:tc>
          <w:tcPr>
            <w:tcW w:w="3685" w:type="dxa"/>
            <w:vMerge w:val="restart"/>
          </w:tcPr>
          <w:p w14:paraId="512E10C2" w14:textId="29D6A931" w:rsidR="006F52EA" w:rsidRPr="00EF5FBA" w:rsidRDefault="00DC3989" w:rsidP="004B2967">
            <w:pPr>
              <w:ind w:firstLine="567"/>
              <w:jc w:val="center"/>
              <w:rPr>
                <w:rFonts w:ascii="Times New Roman" w:hAnsi="Times New Roman" w:cs="Times New Roman"/>
                <w:bCs/>
                <w:sz w:val="20"/>
                <w:szCs w:val="20"/>
              </w:rPr>
            </w:pPr>
            <w:r w:rsidRPr="00DC3989">
              <w:rPr>
                <w:rFonts w:ascii="Times New Roman" w:hAnsi="Times New Roman" w:cs="Times New Roman"/>
                <w:bCs/>
                <w:sz w:val="20"/>
                <w:szCs w:val="20"/>
              </w:rPr>
              <w:t>Бекітілген шектер</w:t>
            </w:r>
          </w:p>
        </w:tc>
        <w:tc>
          <w:tcPr>
            <w:tcW w:w="5812" w:type="dxa"/>
            <w:gridSpan w:val="6"/>
          </w:tcPr>
          <w:p w14:paraId="6F45C095" w14:textId="0E659471" w:rsidR="006F52EA" w:rsidRPr="00EF5FBA" w:rsidRDefault="006F52EA" w:rsidP="004B2967">
            <w:pPr>
              <w:ind w:firstLine="567"/>
              <w:jc w:val="center"/>
              <w:rPr>
                <w:rFonts w:ascii="Times New Roman" w:hAnsi="Times New Roman" w:cs="Times New Roman"/>
                <w:bCs/>
                <w:sz w:val="20"/>
                <w:szCs w:val="20"/>
              </w:rPr>
            </w:pPr>
            <w:r w:rsidRPr="00EF5FBA">
              <w:rPr>
                <w:rFonts w:ascii="Times New Roman" w:hAnsi="Times New Roman" w:cs="Times New Roman"/>
                <w:bCs/>
                <w:sz w:val="20"/>
                <w:szCs w:val="20"/>
              </w:rPr>
              <w:t>Бақылау</w:t>
            </w:r>
            <w:r w:rsidR="003C6DD0">
              <w:rPr>
                <w:rFonts w:ascii="Times New Roman" w:hAnsi="Times New Roman" w:cs="Times New Roman"/>
                <w:bCs/>
                <w:sz w:val="20"/>
                <w:szCs w:val="20"/>
                <w:lang w:val="kk-KZ"/>
              </w:rPr>
              <w:t>дың өткізілген</w:t>
            </w:r>
            <w:r w:rsidRPr="00EF5FBA">
              <w:rPr>
                <w:rFonts w:ascii="Times New Roman" w:hAnsi="Times New Roman" w:cs="Times New Roman"/>
                <w:bCs/>
                <w:sz w:val="20"/>
                <w:szCs w:val="20"/>
              </w:rPr>
              <w:t xml:space="preserve"> кезеңдері, ай</w:t>
            </w:r>
          </w:p>
        </w:tc>
      </w:tr>
      <w:tr w:rsidR="006F52EA" w:rsidRPr="00EF5FBA" w14:paraId="404592A0" w14:textId="77777777" w:rsidTr="001D5579">
        <w:tc>
          <w:tcPr>
            <w:tcW w:w="1929" w:type="dxa"/>
            <w:vMerge/>
          </w:tcPr>
          <w:p w14:paraId="52B9C950" w14:textId="77777777" w:rsidR="006F52EA" w:rsidRPr="00EF5FBA" w:rsidRDefault="006F52EA" w:rsidP="004B2967">
            <w:pPr>
              <w:ind w:firstLine="567"/>
              <w:jc w:val="center"/>
              <w:rPr>
                <w:rFonts w:ascii="Times New Roman" w:hAnsi="Times New Roman" w:cs="Times New Roman"/>
                <w:bCs/>
                <w:sz w:val="20"/>
                <w:szCs w:val="20"/>
              </w:rPr>
            </w:pPr>
          </w:p>
        </w:tc>
        <w:tc>
          <w:tcPr>
            <w:tcW w:w="1533" w:type="dxa"/>
            <w:vMerge/>
          </w:tcPr>
          <w:p w14:paraId="3C6CEC9C" w14:textId="77777777" w:rsidR="006F52EA" w:rsidRPr="00EF5FBA" w:rsidRDefault="006F52EA" w:rsidP="004B2967">
            <w:pPr>
              <w:ind w:firstLine="567"/>
              <w:jc w:val="center"/>
              <w:rPr>
                <w:rFonts w:ascii="Times New Roman" w:hAnsi="Times New Roman" w:cs="Times New Roman"/>
                <w:bCs/>
                <w:sz w:val="20"/>
                <w:szCs w:val="20"/>
              </w:rPr>
            </w:pPr>
          </w:p>
        </w:tc>
        <w:tc>
          <w:tcPr>
            <w:tcW w:w="2062" w:type="dxa"/>
            <w:vMerge/>
          </w:tcPr>
          <w:p w14:paraId="39BE01C0" w14:textId="77777777" w:rsidR="006F52EA" w:rsidRPr="00EF5FBA" w:rsidRDefault="006F52EA" w:rsidP="004B2967">
            <w:pPr>
              <w:ind w:firstLine="567"/>
              <w:jc w:val="center"/>
              <w:rPr>
                <w:rFonts w:ascii="Times New Roman" w:hAnsi="Times New Roman" w:cs="Times New Roman"/>
                <w:bCs/>
                <w:sz w:val="20"/>
                <w:szCs w:val="20"/>
              </w:rPr>
            </w:pPr>
          </w:p>
        </w:tc>
        <w:tc>
          <w:tcPr>
            <w:tcW w:w="3685" w:type="dxa"/>
            <w:vMerge/>
          </w:tcPr>
          <w:p w14:paraId="4955FDDD" w14:textId="77777777" w:rsidR="006F52EA" w:rsidRPr="00EF5FBA" w:rsidRDefault="006F52EA" w:rsidP="004B2967">
            <w:pPr>
              <w:ind w:firstLine="567"/>
              <w:jc w:val="center"/>
              <w:rPr>
                <w:rFonts w:ascii="Times New Roman" w:hAnsi="Times New Roman" w:cs="Times New Roman"/>
                <w:bCs/>
                <w:sz w:val="20"/>
                <w:szCs w:val="20"/>
              </w:rPr>
            </w:pPr>
          </w:p>
        </w:tc>
        <w:tc>
          <w:tcPr>
            <w:tcW w:w="992" w:type="dxa"/>
          </w:tcPr>
          <w:p w14:paraId="02F8DC55" w14:textId="69FC65DA" w:rsidR="006F52EA" w:rsidRPr="003C6DD0" w:rsidRDefault="006F52EA" w:rsidP="004B2967">
            <w:pPr>
              <w:ind w:firstLine="567"/>
              <w:jc w:val="center"/>
              <w:rPr>
                <w:rFonts w:ascii="Times New Roman" w:hAnsi="Times New Roman" w:cs="Times New Roman"/>
                <w:bCs/>
                <w:sz w:val="20"/>
                <w:szCs w:val="20"/>
                <w:lang w:val="kk-KZ"/>
              </w:rPr>
            </w:pPr>
          </w:p>
        </w:tc>
        <w:tc>
          <w:tcPr>
            <w:tcW w:w="1134" w:type="dxa"/>
          </w:tcPr>
          <w:p w14:paraId="20296293" w14:textId="25F1FEDB" w:rsidR="006F52EA" w:rsidRPr="003C6DD0" w:rsidRDefault="006F52EA" w:rsidP="004B2967">
            <w:pPr>
              <w:ind w:firstLine="567"/>
              <w:jc w:val="center"/>
              <w:rPr>
                <w:rFonts w:ascii="Times New Roman" w:hAnsi="Times New Roman" w:cs="Times New Roman"/>
                <w:bCs/>
                <w:sz w:val="20"/>
                <w:szCs w:val="20"/>
                <w:lang w:val="kk-KZ"/>
              </w:rPr>
            </w:pPr>
            <w:r w:rsidRPr="00EF5FBA">
              <w:rPr>
                <w:rFonts w:ascii="Times New Roman" w:hAnsi="Times New Roman" w:cs="Times New Roman"/>
                <w:bCs/>
                <w:sz w:val="20"/>
                <w:szCs w:val="20"/>
              </w:rPr>
              <w:t>3</w:t>
            </w:r>
            <w:r w:rsidR="003C6DD0">
              <w:rPr>
                <w:rFonts w:ascii="Times New Roman" w:hAnsi="Times New Roman" w:cs="Times New Roman"/>
                <w:bCs/>
                <w:sz w:val="20"/>
                <w:szCs w:val="20"/>
                <w:lang w:val="kk-KZ"/>
              </w:rPr>
              <w:t>ай</w:t>
            </w:r>
          </w:p>
        </w:tc>
        <w:tc>
          <w:tcPr>
            <w:tcW w:w="993" w:type="dxa"/>
          </w:tcPr>
          <w:p w14:paraId="6EB775FF" w14:textId="355CC198" w:rsidR="006F52EA" w:rsidRPr="003C6DD0" w:rsidRDefault="006F52EA" w:rsidP="004B2967">
            <w:pPr>
              <w:ind w:firstLine="567"/>
              <w:jc w:val="center"/>
              <w:rPr>
                <w:rFonts w:ascii="Times New Roman" w:hAnsi="Times New Roman" w:cs="Times New Roman"/>
                <w:bCs/>
                <w:sz w:val="20"/>
                <w:szCs w:val="20"/>
                <w:lang w:val="kk-KZ"/>
              </w:rPr>
            </w:pPr>
            <w:r w:rsidRPr="00EF5FBA">
              <w:rPr>
                <w:rFonts w:ascii="Times New Roman" w:hAnsi="Times New Roman" w:cs="Times New Roman"/>
                <w:bCs/>
                <w:sz w:val="20"/>
                <w:szCs w:val="20"/>
              </w:rPr>
              <w:t>6</w:t>
            </w:r>
            <w:r w:rsidR="003C6DD0">
              <w:rPr>
                <w:rFonts w:ascii="Times New Roman" w:hAnsi="Times New Roman" w:cs="Times New Roman"/>
                <w:bCs/>
                <w:sz w:val="20"/>
                <w:szCs w:val="20"/>
                <w:lang w:val="kk-KZ"/>
              </w:rPr>
              <w:t>ай</w:t>
            </w:r>
          </w:p>
        </w:tc>
        <w:tc>
          <w:tcPr>
            <w:tcW w:w="992" w:type="dxa"/>
          </w:tcPr>
          <w:p w14:paraId="0F36AB41" w14:textId="1D2EFA0B" w:rsidR="006F52EA" w:rsidRPr="003C6DD0" w:rsidRDefault="006F52EA" w:rsidP="004B2967">
            <w:pPr>
              <w:ind w:firstLine="567"/>
              <w:jc w:val="center"/>
              <w:rPr>
                <w:rFonts w:ascii="Times New Roman" w:hAnsi="Times New Roman" w:cs="Times New Roman"/>
                <w:bCs/>
                <w:sz w:val="20"/>
                <w:szCs w:val="20"/>
                <w:lang w:val="kk-KZ"/>
              </w:rPr>
            </w:pPr>
            <w:r w:rsidRPr="00EF5FBA">
              <w:rPr>
                <w:rFonts w:ascii="Times New Roman" w:hAnsi="Times New Roman" w:cs="Times New Roman"/>
                <w:bCs/>
                <w:sz w:val="20"/>
                <w:szCs w:val="20"/>
              </w:rPr>
              <w:t>9</w:t>
            </w:r>
            <w:r w:rsidR="003C6DD0">
              <w:rPr>
                <w:rFonts w:ascii="Times New Roman" w:hAnsi="Times New Roman" w:cs="Times New Roman"/>
                <w:bCs/>
                <w:sz w:val="20"/>
                <w:szCs w:val="20"/>
                <w:lang w:val="kk-KZ"/>
              </w:rPr>
              <w:t>ай</w:t>
            </w:r>
          </w:p>
        </w:tc>
        <w:tc>
          <w:tcPr>
            <w:tcW w:w="992" w:type="dxa"/>
          </w:tcPr>
          <w:p w14:paraId="3F549A94" w14:textId="2EF41326" w:rsidR="006F52EA" w:rsidRPr="003C6DD0" w:rsidRDefault="006F52EA" w:rsidP="004B2967">
            <w:pPr>
              <w:ind w:firstLine="567"/>
              <w:jc w:val="center"/>
              <w:rPr>
                <w:rFonts w:ascii="Times New Roman" w:hAnsi="Times New Roman" w:cs="Times New Roman"/>
                <w:bCs/>
                <w:sz w:val="20"/>
                <w:szCs w:val="20"/>
                <w:lang w:val="kk-KZ"/>
              </w:rPr>
            </w:pPr>
            <w:r w:rsidRPr="00EF5FBA">
              <w:rPr>
                <w:rFonts w:ascii="Times New Roman" w:hAnsi="Times New Roman" w:cs="Times New Roman"/>
                <w:bCs/>
                <w:sz w:val="20"/>
                <w:szCs w:val="20"/>
              </w:rPr>
              <w:t>12</w:t>
            </w:r>
            <w:r w:rsidR="003C6DD0">
              <w:rPr>
                <w:rFonts w:ascii="Times New Roman" w:hAnsi="Times New Roman" w:cs="Times New Roman"/>
                <w:bCs/>
                <w:sz w:val="20"/>
                <w:szCs w:val="20"/>
                <w:lang w:val="kk-KZ"/>
              </w:rPr>
              <w:t>ай</w:t>
            </w:r>
          </w:p>
        </w:tc>
        <w:tc>
          <w:tcPr>
            <w:tcW w:w="709" w:type="dxa"/>
          </w:tcPr>
          <w:p w14:paraId="2BBB01EC" w14:textId="77777777" w:rsidR="006F52EA" w:rsidRPr="00EF5FBA" w:rsidRDefault="006F52EA" w:rsidP="004B2967">
            <w:pPr>
              <w:ind w:firstLine="567"/>
              <w:jc w:val="center"/>
              <w:rPr>
                <w:rFonts w:ascii="Times New Roman" w:hAnsi="Times New Roman" w:cs="Times New Roman"/>
                <w:bCs/>
                <w:sz w:val="20"/>
                <w:szCs w:val="20"/>
              </w:rPr>
            </w:pPr>
            <w:r w:rsidRPr="00EF5FBA">
              <w:rPr>
                <w:rFonts w:ascii="Times New Roman" w:hAnsi="Times New Roman" w:cs="Times New Roman"/>
                <w:bCs/>
                <w:sz w:val="20"/>
                <w:szCs w:val="20"/>
              </w:rPr>
              <w:t>18</w:t>
            </w:r>
          </w:p>
        </w:tc>
      </w:tr>
      <w:tr w:rsidR="006F52EA" w:rsidRPr="00EF5FBA" w14:paraId="13CEEA68" w14:textId="77777777" w:rsidTr="001D5579">
        <w:tc>
          <w:tcPr>
            <w:tcW w:w="1929" w:type="dxa"/>
          </w:tcPr>
          <w:p w14:paraId="4816E070" w14:textId="7BA41E75" w:rsidR="006F52EA" w:rsidRPr="00EF5FBA" w:rsidRDefault="003C6DD0" w:rsidP="004B760C">
            <w:pPr>
              <w:jc w:val="both"/>
              <w:rPr>
                <w:rFonts w:ascii="Times New Roman" w:hAnsi="Times New Roman" w:cs="Times New Roman"/>
                <w:bCs/>
                <w:sz w:val="20"/>
                <w:szCs w:val="20"/>
              </w:rPr>
            </w:pPr>
            <w:r w:rsidRPr="003C6DD0">
              <w:rPr>
                <w:rFonts w:ascii="Times New Roman" w:hAnsi="Times New Roman" w:cs="Times New Roman"/>
                <w:bCs/>
                <w:sz w:val="20"/>
                <w:szCs w:val="20"/>
              </w:rPr>
              <w:t>Жалпы сипаттамасы</w:t>
            </w:r>
          </w:p>
        </w:tc>
        <w:tc>
          <w:tcPr>
            <w:tcW w:w="1533" w:type="dxa"/>
            <w:vMerge w:val="restart"/>
            <w:vAlign w:val="center"/>
          </w:tcPr>
          <w:p w14:paraId="30ACFA23" w14:textId="2B7124CC" w:rsidR="006F52EA" w:rsidRPr="00EF5FBA" w:rsidRDefault="003C6DD0" w:rsidP="00EF5FBA">
            <w:pPr>
              <w:jc w:val="both"/>
              <w:rPr>
                <w:rFonts w:ascii="Times New Roman" w:hAnsi="Times New Roman" w:cs="Times New Roman"/>
                <w:bCs/>
                <w:sz w:val="20"/>
                <w:szCs w:val="20"/>
              </w:rPr>
            </w:pPr>
            <w:r w:rsidRPr="003C6DD0">
              <w:rPr>
                <w:rFonts w:ascii="Times New Roman" w:hAnsi="Times New Roman" w:cs="Times New Roman"/>
                <w:sz w:val="20"/>
                <w:szCs w:val="20"/>
              </w:rPr>
              <w:t>Тұрақтылықты бағалау (25±2)°С температура және (60±5)% салыстырмалы ылғалдылық жағдайында орындалды.</w:t>
            </w:r>
          </w:p>
        </w:tc>
        <w:tc>
          <w:tcPr>
            <w:tcW w:w="2062" w:type="dxa"/>
          </w:tcPr>
          <w:p w14:paraId="7704D532" w14:textId="2C602D95" w:rsidR="006F52EA" w:rsidRPr="00EF5FBA" w:rsidRDefault="00C9658E" w:rsidP="00C9658E">
            <w:pPr>
              <w:jc w:val="both"/>
              <w:rPr>
                <w:rFonts w:ascii="Times New Roman" w:hAnsi="Times New Roman" w:cs="Times New Roman"/>
                <w:bCs/>
                <w:sz w:val="20"/>
                <w:szCs w:val="20"/>
              </w:rPr>
            </w:pPr>
            <w:r w:rsidRPr="00C9658E">
              <w:rPr>
                <w:rFonts w:ascii="Times New Roman" w:hAnsi="Times New Roman" w:cs="Times New Roman"/>
                <w:bCs/>
                <w:sz w:val="20"/>
                <w:szCs w:val="20"/>
              </w:rPr>
              <w:t>Қазақстан Республикасы Мемлекеттік Фармакопеясы</w:t>
            </w:r>
            <w:r w:rsidR="006F52EA" w:rsidRPr="00EF5FBA">
              <w:rPr>
                <w:rFonts w:ascii="Times New Roman" w:hAnsi="Times New Roman" w:cs="Times New Roman"/>
                <w:bCs/>
                <w:sz w:val="20"/>
                <w:szCs w:val="20"/>
              </w:rPr>
              <w:t>, 1 т., 571 б.</w:t>
            </w:r>
          </w:p>
        </w:tc>
        <w:tc>
          <w:tcPr>
            <w:tcW w:w="3685" w:type="dxa"/>
          </w:tcPr>
          <w:p w14:paraId="0F73E01E" w14:textId="702741C3" w:rsidR="006F52EA" w:rsidRPr="00EF5FBA" w:rsidRDefault="00DC3989" w:rsidP="00EF5FBA">
            <w:pPr>
              <w:jc w:val="both"/>
              <w:rPr>
                <w:rFonts w:ascii="Times New Roman" w:hAnsi="Times New Roman" w:cs="Times New Roman"/>
                <w:bCs/>
                <w:sz w:val="20"/>
                <w:szCs w:val="20"/>
              </w:rPr>
            </w:pPr>
            <w:r w:rsidRPr="00DC3989">
              <w:rPr>
                <w:rFonts w:ascii="Times New Roman" w:hAnsi="Times New Roman" w:cs="Times New Roman"/>
                <w:bCs/>
                <w:sz w:val="20"/>
                <w:szCs w:val="20"/>
                <w:lang w:val="kk-KZ"/>
              </w:rPr>
              <w:t>Мөлдір, түссіз, қылқан жапырақ иісіне ие, гельді құрылымдағы зат</w:t>
            </w:r>
          </w:p>
        </w:tc>
        <w:tc>
          <w:tcPr>
            <w:tcW w:w="992" w:type="dxa"/>
          </w:tcPr>
          <w:p w14:paraId="3BAD945B" w14:textId="6D3E10D2" w:rsidR="006F52EA" w:rsidRPr="00DC3989" w:rsidRDefault="006F52EA" w:rsidP="00EF5FBA">
            <w:pPr>
              <w:jc w:val="center"/>
              <w:rPr>
                <w:rFonts w:ascii="Times New Roman" w:hAnsi="Times New Roman" w:cs="Times New Roman"/>
                <w:bCs/>
                <w:sz w:val="20"/>
                <w:szCs w:val="20"/>
                <w:lang w:val="kk-KZ"/>
              </w:rPr>
            </w:pPr>
            <w:r w:rsidRPr="00EF5FBA">
              <w:rPr>
                <w:rFonts w:ascii="Times New Roman" w:hAnsi="Times New Roman" w:cs="Times New Roman"/>
                <w:bCs/>
                <w:sz w:val="20"/>
                <w:szCs w:val="20"/>
              </w:rPr>
              <w:t>сәйкес</w:t>
            </w:r>
            <w:r w:rsidR="00DC3989">
              <w:rPr>
                <w:rFonts w:ascii="Times New Roman" w:hAnsi="Times New Roman" w:cs="Times New Roman"/>
                <w:bCs/>
                <w:sz w:val="20"/>
                <w:szCs w:val="20"/>
                <w:lang w:val="kk-KZ"/>
              </w:rPr>
              <w:t>тілік</w:t>
            </w:r>
          </w:p>
        </w:tc>
        <w:tc>
          <w:tcPr>
            <w:tcW w:w="1134" w:type="dxa"/>
          </w:tcPr>
          <w:p w14:paraId="5EABFCE0" w14:textId="19674BE9" w:rsidR="006F52EA" w:rsidRPr="00EF5FBA" w:rsidRDefault="00DC3989" w:rsidP="00EF5FBA">
            <w:pPr>
              <w:jc w:val="center"/>
              <w:rPr>
                <w:rFonts w:ascii="Times New Roman" w:hAnsi="Times New Roman" w:cs="Times New Roman"/>
                <w:bCs/>
                <w:sz w:val="20"/>
                <w:szCs w:val="20"/>
              </w:rPr>
            </w:pPr>
            <w:r w:rsidRPr="00DC3989">
              <w:rPr>
                <w:rFonts w:ascii="Times New Roman" w:hAnsi="Times New Roman" w:cs="Times New Roman"/>
                <w:bCs/>
                <w:sz w:val="20"/>
                <w:szCs w:val="20"/>
              </w:rPr>
              <w:t>сәйкестілік</w:t>
            </w:r>
          </w:p>
        </w:tc>
        <w:tc>
          <w:tcPr>
            <w:tcW w:w="993" w:type="dxa"/>
          </w:tcPr>
          <w:p w14:paraId="12CF1821" w14:textId="2EE9CBB0" w:rsidR="006F52EA" w:rsidRPr="00EF5FBA" w:rsidRDefault="00DC3989" w:rsidP="00EF5FBA">
            <w:pPr>
              <w:jc w:val="center"/>
              <w:rPr>
                <w:rFonts w:ascii="Times New Roman" w:hAnsi="Times New Roman" w:cs="Times New Roman"/>
                <w:bCs/>
                <w:sz w:val="20"/>
                <w:szCs w:val="20"/>
              </w:rPr>
            </w:pPr>
            <w:r w:rsidRPr="00DC3989">
              <w:rPr>
                <w:rFonts w:ascii="Times New Roman" w:hAnsi="Times New Roman" w:cs="Times New Roman"/>
                <w:bCs/>
                <w:sz w:val="20"/>
                <w:szCs w:val="20"/>
              </w:rPr>
              <w:t>сәйкестілік</w:t>
            </w:r>
          </w:p>
        </w:tc>
        <w:tc>
          <w:tcPr>
            <w:tcW w:w="992" w:type="dxa"/>
          </w:tcPr>
          <w:p w14:paraId="3D821394" w14:textId="39493982" w:rsidR="006F52EA" w:rsidRPr="00EF5FBA" w:rsidRDefault="00DC3989" w:rsidP="00EF5FBA">
            <w:pPr>
              <w:jc w:val="center"/>
              <w:rPr>
                <w:rFonts w:ascii="Times New Roman" w:hAnsi="Times New Roman" w:cs="Times New Roman"/>
                <w:bCs/>
                <w:sz w:val="20"/>
                <w:szCs w:val="20"/>
              </w:rPr>
            </w:pPr>
            <w:r w:rsidRPr="00DC3989">
              <w:rPr>
                <w:rFonts w:ascii="Times New Roman" w:hAnsi="Times New Roman" w:cs="Times New Roman"/>
                <w:bCs/>
                <w:sz w:val="20"/>
                <w:szCs w:val="20"/>
              </w:rPr>
              <w:t>сәйкестілік</w:t>
            </w:r>
          </w:p>
        </w:tc>
        <w:tc>
          <w:tcPr>
            <w:tcW w:w="992" w:type="dxa"/>
          </w:tcPr>
          <w:p w14:paraId="66EEDCDB" w14:textId="07467E64" w:rsidR="006F52EA" w:rsidRPr="00EF5FBA" w:rsidRDefault="00DC3989" w:rsidP="00EF5FBA">
            <w:pPr>
              <w:jc w:val="center"/>
              <w:rPr>
                <w:rFonts w:ascii="Times New Roman" w:hAnsi="Times New Roman" w:cs="Times New Roman"/>
                <w:bCs/>
                <w:sz w:val="20"/>
                <w:szCs w:val="20"/>
              </w:rPr>
            </w:pPr>
            <w:r w:rsidRPr="00DC3989">
              <w:rPr>
                <w:rFonts w:ascii="Times New Roman" w:hAnsi="Times New Roman" w:cs="Times New Roman"/>
                <w:bCs/>
                <w:sz w:val="20"/>
                <w:szCs w:val="20"/>
              </w:rPr>
              <w:t>сәйкестілік</w:t>
            </w:r>
          </w:p>
        </w:tc>
        <w:tc>
          <w:tcPr>
            <w:tcW w:w="709" w:type="dxa"/>
            <w:vMerge w:val="restart"/>
            <w:textDirection w:val="btLr"/>
            <w:vAlign w:val="center"/>
          </w:tcPr>
          <w:p w14:paraId="749BB07F" w14:textId="77777777" w:rsidR="006F52EA" w:rsidRPr="00EF5FBA" w:rsidRDefault="006F52EA" w:rsidP="004B2967">
            <w:pPr>
              <w:ind w:firstLine="567"/>
              <w:jc w:val="center"/>
              <w:rPr>
                <w:rFonts w:ascii="Times New Roman" w:hAnsi="Times New Roman" w:cs="Times New Roman"/>
                <w:bCs/>
                <w:sz w:val="20"/>
                <w:szCs w:val="20"/>
                <w:lang w:val="kk-KZ"/>
              </w:rPr>
            </w:pPr>
            <w:r w:rsidRPr="00EF5FBA">
              <w:rPr>
                <w:rFonts w:ascii="Times New Roman" w:hAnsi="Times New Roman" w:cs="Times New Roman"/>
                <w:bCs/>
                <w:sz w:val="20"/>
                <w:szCs w:val="20"/>
              </w:rPr>
              <w:t xml:space="preserve">Зерттеу </w:t>
            </w:r>
            <w:r w:rsidRPr="00EF5FBA">
              <w:rPr>
                <w:rFonts w:ascii="Times New Roman" w:hAnsi="Times New Roman" w:cs="Times New Roman"/>
                <w:bCs/>
                <w:sz w:val="20"/>
                <w:szCs w:val="20"/>
                <w:lang w:val="kk-KZ"/>
              </w:rPr>
              <w:t>жұмыстары жалғасуда</w:t>
            </w:r>
          </w:p>
        </w:tc>
      </w:tr>
      <w:tr w:rsidR="006F52EA" w:rsidRPr="00EF5FBA" w14:paraId="1BDE446F" w14:textId="77777777" w:rsidTr="001D5579">
        <w:trPr>
          <w:trHeight w:val="636"/>
        </w:trPr>
        <w:tc>
          <w:tcPr>
            <w:tcW w:w="1929" w:type="dxa"/>
          </w:tcPr>
          <w:p w14:paraId="04034B69" w14:textId="52779724" w:rsidR="006F52EA" w:rsidRPr="00EF5FBA" w:rsidRDefault="006F52EA" w:rsidP="004B760C">
            <w:pPr>
              <w:jc w:val="both"/>
              <w:rPr>
                <w:rFonts w:ascii="Times New Roman" w:hAnsi="Times New Roman" w:cs="Times New Roman"/>
                <w:bCs/>
                <w:sz w:val="20"/>
                <w:szCs w:val="20"/>
                <w:lang w:val="kk-KZ"/>
              </w:rPr>
            </w:pPr>
            <w:r w:rsidRPr="00B367ED">
              <w:rPr>
                <w:rFonts w:ascii="Times New Roman" w:hAnsi="Times New Roman" w:cs="Times New Roman"/>
                <w:sz w:val="20"/>
                <w:szCs w:val="20"/>
              </w:rPr>
              <w:t>α</w:t>
            </w:r>
            <w:r w:rsidRPr="00EF5FBA">
              <w:rPr>
                <w:rFonts w:ascii="Times New Roman" w:hAnsi="Times New Roman" w:cs="Times New Roman"/>
                <w:sz w:val="20"/>
                <w:szCs w:val="20"/>
              </w:rPr>
              <w:t>-пинен</w:t>
            </w:r>
            <w:r w:rsidRPr="00EF5FBA">
              <w:rPr>
                <w:rFonts w:ascii="Times New Roman" w:hAnsi="Times New Roman" w:cs="Times New Roman"/>
                <w:bCs/>
                <w:sz w:val="20"/>
                <w:szCs w:val="20"/>
                <w:lang w:val="kk-KZ"/>
              </w:rPr>
              <w:t xml:space="preserve"> </w:t>
            </w:r>
          </w:p>
        </w:tc>
        <w:tc>
          <w:tcPr>
            <w:tcW w:w="1533" w:type="dxa"/>
            <w:vMerge/>
          </w:tcPr>
          <w:p w14:paraId="0D70B465" w14:textId="77777777" w:rsidR="006F52EA" w:rsidRPr="00EF5FBA" w:rsidRDefault="006F52EA" w:rsidP="004B2967">
            <w:pPr>
              <w:ind w:firstLine="567"/>
              <w:jc w:val="both"/>
              <w:rPr>
                <w:rFonts w:ascii="Times New Roman" w:hAnsi="Times New Roman" w:cs="Times New Roman"/>
                <w:bCs/>
                <w:sz w:val="20"/>
                <w:szCs w:val="20"/>
              </w:rPr>
            </w:pPr>
          </w:p>
        </w:tc>
        <w:tc>
          <w:tcPr>
            <w:tcW w:w="2062" w:type="dxa"/>
          </w:tcPr>
          <w:p w14:paraId="37C5317A" w14:textId="4676EE1F" w:rsidR="006F52EA" w:rsidRPr="00EF5FBA" w:rsidRDefault="006F52EA" w:rsidP="00C9658E">
            <w:pPr>
              <w:jc w:val="both"/>
              <w:rPr>
                <w:rFonts w:ascii="Times New Roman" w:hAnsi="Times New Roman" w:cs="Times New Roman"/>
                <w:bCs/>
                <w:sz w:val="20"/>
                <w:szCs w:val="20"/>
                <w:lang w:val="kk-KZ"/>
              </w:rPr>
            </w:pPr>
            <w:r w:rsidRPr="00EF5FBA">
              <w:rPr>
                <w:rFonts w:ascii="Times New Roman" w:hAnsi="Times New Roman" w:cs="Times New Roman"/>
                <w:bCs/>
                <w:sz w:val="20"/>
                <w:szCs w:val="20"/>
              </w:rPr>
              <w:t>Н</w:t>
            </w:r>
            <w:r w:rsidR="00DC3989">
              <w:rPr>
                <w:rFonts w:ascii="Times New Roman" w:hAnsi="Times New Roman" w:cs="Times New Roman"/>
                <w:bCs/>
                <w:sz w:val="20"/>
                <w:szCs w:val="20"/>
                <w:lang w:val="kk-KZ"/>
              </w:rPr>
              <w:t>ормативті құжаттарға</w:t>
            </w:r>
            <w:r w:rsidRPr="00EF5FBA">
              <w:rPr>
                <w:rFonts w:ascii="Times New Roman" w:hAnsi="Times New Roman" w:cs="Times New Roman"/>
                <w:bCs/>
                <w:sz w:val="20"/>
                <w:szCs w:val="20"/>
              </w:rPr>
              <w:t xml:space="preserve"> сәйкес</w:t>
            </w:r>
          </w:p>
        </w:tc>
        <w:tc>
          <w:tcPr>
            <w:tcW w:w="3685" w:type="dxa"/>
          </w:tcPr>
          <w:p w14:paraId="2307E44C" w14:textId="247D4F70" w:rsidR="006F52EA" w:rsidRPr="00FD3148" w:rsidRDefault="00DC3989" w:rsidP="00EF5FBA">
            <w:pPr>
              <w:jc w:val="both"/>
              <w:rPr>
                <w:rFonts w:ascii="Times New Roman" w:hAnsi="Times New Roman" w:cs="Times New Roman"/>
                <w:bCs/>
                <w:sz w:val="20"/>
                <w:szCs w:val="20"/>
                <w:lang w:val="kk-KZ"/>
              </w:rPr>
            </w:pPr>
            <w:r w:rsidRPr="00DC3989">
              <w:rPr>
                <w:rFonts w:ascii="Times New Roman" w:hAnsi="Times New Roman" w:cs="Times New Roman"/>
                <w:bCs/>
                <w:sz w:val="20"/>
                <w:szCs w:val="20"/>
                <w:lang w:val="kk-KZ"/>
              </w:rPr>
              <w:t>Сапалық талдау ванилин мен күкірт қышқылы арқылы жүргізілгенде күлгін түсті реакция байқалады</w:t>
            </w:r>
          </w:p>
        </w:tc>
        <w:tc>
          <w:tcPr>
            <w:tcW w:w="992" w:type="dxa"/>
          </w:tcPr>
          <w:p w14:paraId="64BE8200" w14:textId="3D0DA023" w:rsidR="006F52EA" w:rsidRPr="00EF5FBA" w:rsidRDefault="00DC3989" w:rsidP="00EF5FBA">
            <w:pPr>
              <w:jc w:val="center"/>
              <w:rPr>
                <w:rFonts w:ascii="Times New Roman" w:hAnsi="Times New Roman" w:cs="Times New Roman"/>
                <w:bCs/>
                <w:sz w:val="20"/>
                <w:szCs w:val="20"/>
              </w:rPr>
            </w:pPr>
            <w:r w:rsidRPr="00DC3989">
              <w:rPr>
                <w:rFonts w:ascii="Times New Roman" w:hAnsi="Times New Roman" w:cs="Times New Roman"/>
                <w:bCs/>
                <w:sz w:val="20"/>
                <w:szCs w:val="20"/>
              </w:rPr>
              <w:t>сәйкестілік</w:t>
            </w:r>
          </w:p>
        </w:tc>
        <w:tc>
          <w:tcPr>
            <w:tcW w:w="1134" w:type="dxa"/>
          </w:tcPr>
          <w:p w14:paraId="278C2620" w14:textId="592F51B1" w:rsidR="006F52EA" w:rsidRPr="00EF5FBA" w:rsidRDefault="00DC3989" w:rsidP="00EF5FBA">
            <w:pPr>
              <w:jc w:val="center"/>
              <w:rPr>
                <w:rFonts w:ascii="Times New Roman" w:hAnsi="Times New Roman" w:cs="Times New Roman"/>
                <w:bCs/>
                <w:sz w:val="20"/>
                <w:szCs w:val="20"/>
              </w:rPr>
            </w:pPr>
            <w:r w:rsidRPr="00DC3989">
              <w:rPr>
                <w:rFonts w:ascii="Times New Roman" w:hAnsi="Times New Roman" w:cs="Times New Roman"/>
                <w:bCs/>
                <w:sz w:val="20"/>
                <w:szCs w:val="20"/>
              </w:rPr>
              <w:t>сәйкестілік</w:t>
            </w:r>
          </w:p>
        </w:tc>
        <w:tc>
          <w:tcPr>
            <w:tcW w:w="993" w:type="dxa"/>
          </w:tcPr>
          <w:p w14:paraId="3B209F72" w14:textId="69BFF9E8" w:rsidR="006F52EA" w:rsidRPr="00EF5FBA" w:rsidRDefault="00DC3989" w:rsidP="00EF5FBA">
            <w:pPr>
              <w:jc w:val="center"/>
              <w:rPr>
                <w:rFonts w:ascii="Times New Roman" w:hAnsi="Times New Roman" w:cs="Times New Roman"/>
                <w:bCs/>
                <w:sz w:val="20"/>
                <w:szCs w:val="20"/>
              </w:rPr>
            </w:pPr>
            <w:r w:rsidRPr="00DC3989">
              <w:rPr>
                <w:rFonts w:ascii="Times New Roman" w:hAnsi="Times New Roman" w:cs="Times New Roman"/>
                <w:bCs/>
                <w:sz w:val="20"/>
                <w:szCs w:val="20"/>
              </w:rPr>
              <w:t>сәйкестілік</w:t>
            </w:r>
          </w:p>
        </w:tc>
        <w:tc>
          <w:tcPr>
            <w:tcW w:w="992" w:type="dxa"/>
          </w:tcPr>
          <w:p w14:paraId="3EE0F592" w14:textId="1E19CB2C" w:rsidR="006F52EA" w:rsidRPr="00EF5FBA" w:rsidRDefault="00DC3989" w:rsidP="00EF5FBA">
            <w:pPr>
              <w:jc w:val="center"/>
              <w:rPr>
                <w:rFonts w:ascii="Times New Roman" w:hAnsi="Times New Roman" w:cs="Times New Roman"/>
                <w:bCs/>
                <w:sz w:val="20"/>
                <w:szCs w:val="20"/>
              </w:rPr>
            </w:pPr>
            <w:r w:rsidRPr="00DC3989">
              <w:rPr>
                <w:rFonts w:ascii="Times New Roman" w:hAnsi="Times New Roman" w:cs="Times New Roman"/>
                <w:bCs/>
                <w:sz w:val="20"/>
                <w:szCs w:val="20"/>
              </w:rPr>
              <w:t>сәйкестілік</w:t>
            </w:r>
          </w:p>
        </w:tc>
        <w:tc>
          <w:tcPr>
            <w:tcW w:w="992" w:type="dxa"/>
          </w:tcPr>
          <w:p w14:paraId="760F99C3" w14:textId="6EB0E99F" w:rsidR="006F52EA" w:rsidRPr="00EF5FBA" w:rsidRDefault="00DC3989" w:rsidP="00EF5FBA">
            <w:pPr>
              <w:jc w:val="center"/>
              <w:rPr>
                <w:rFonts w:ascii="Times New Roman" w:hAnsi="Times New Roman" w:cs="Times New Roman"/>
                <w:bCs/>
                <w:sz w:val="20"/>
                <w:szCs w:val="20"/>
              </w:rPr>
            </w:pPr>
            <w:r w:rsidRPr="00DC3989">
              <w:rPr>
                <w:rFonts w:ascii="Times New Roman" w:hAnsi="Times New Roman" w:cs="Times New Roman"/>
                <w:bCs/>
                <w:sz w:val="20"/>
                <w:szCs w:val="20"/>
              </w:rPr>
              <w:t>сәйкестілік</w:t>
            </w:r>
          </w:p>
        </w:tc>
        <w:tc>
          <w:tcPr>
            <w:tcW w:w="709" w:type="dxa"/>
            <w:vMerge/>
          </w:tcPr>
          <w:p w14:paraId="4F8AD370" w14:textId="77777777" w:rsidR="006F52EA" w:rsidRPr="00EF5FBA" w:rsidRDefault="006F52EA" w:rsidP="004B2967">
            <w:pPr>
              <w:ind w:firstLine="567"/>
              <w:jc w:val="center"/>
              <w:rPr>
                <w:rFonts w:ascii="Times New Roman" w:hAnsi="Times New Roman" w:cs="Times New Roman"/>
                <w:bCs/>
                <w:sz w:val="20"/>
                <w:szCs w:val="20"/>
              </w:rPr>
            </w:pPr>
          </w:p>
        </w:tc>
      </w:tr>
      <w:tr w:rsidR="00D53CA3" w:rsidRPr="00EF5FBA" w14:paraId="10AF0E9E" w14:textId="77777777" w:rsidTr="002237EA">
        <w:tc>
          <w:tcPr>
            <w:tcW w:w="1929" w:type="dxa"/>
          </w:tcPr>
          <w:p w14:paraId="38F41A82" w14:textId="782D6643" w:rsidR="00D53CA3" w:rsidRPr="00DC3989" w:rsidRDefault="00D53CA3" w:rsidP="00D53CA3">
            <w:pPr>
              <w:jc w:val="both"/>
              <w:rPr>
                <w:rFonts w:ascii="Times New Roman" w:hAnsi="Times New Roman" w:cs="Times New Roman"/>
                <w:bCs/>
                <w:sz w:val="20"/>
                <w:szCs w:val="20"/>
                <w:lang w:val="kk-KZ"/>
              </w:rPr>
            </w:pPr>
            <w:r w:rsidRPr="00EF5FBA">
              <w:rPr>
                <w:rFonts w:ascii="Times New Roman" w:hAnsi="Times New Roman" w:cs="Times New Roman"/>
                <w:bCs/>
                <w:sz w:val="20"/>
                <w:szCs w:val="20"/>
              </w:rPr>
              <w:t>рН</w:t>
            </w:r>
            <w:r w:rsidR="00DC3989">
              <w:rPr>
                <w:rFonts w:ascii="Times New Roman" w:hAnsi="Times New Roman" w:cs="Times New Roman"/>
                <w:bCs/>
                <w:sz w:val="20"/>
                <w:szCs w:val="20"/>
                <w:lang w:val="kk-KZ"/>
              </w:rPr>
              <w:t xml:space="preserve"> мәні</w:t>
            </w:r>
          </w:p>
        </w:tc>
        <w:tc>
          <w:tcPr>
            <w:tcW w:w="1533" w:type="dxa"/>
            <w:vMerge/>
          </w:tcPr>
          <w:p w14:paraId="07A9D24F" w14:textId="77777777" w:rsidR="00D53CA3" w:rsidRPr="00EF5FBA" w:rsidRDefault="00D53CA3" w:rsidP="00D53CA3">
            <w:pPr>
              <w:ind w:firstLine="567"/>
              <w:jc w:val="both"/>
              <w:rPr>
                <w:rFonts w:ascii="Times New Roman" w:hAnsi="Times New Roman" w:cs="Times New Roman"/>
                <w:bCs/>
                <w:sz w:val="20"/>
                <w:szCs w:val="20"/>
              </w:rPr>
            </w:pPr>
          </w:p>
        </w:tc>
        <w:tc>
          <w:tcPr>
            <w:tcW w:w="2062" w:type="dxa"/>
          </w:tcPr>
          <w:p w14:paraId="18F5D574" w14:textId="7E4BF8C4" w:rsidR="00D53CA3" w:rsidRPr="00EF5FBA" w:rsidRDefault="00C9658E" w:rsidP="00C9658E">
            <w:pPr>
              <w:autoSpaceDE w:val="0"/>
              <w:autoSpaceDN w:val="0"/>
              <w:adjustRightInd w:val="0"/>
              <w:jc w:val="both"/>
              <w:rPr>
                <w:rFonts w:ascii="Times New Roman" w:eastAsia="TimesNewRomanPSMT" w:hAnsi="Times New Roman" w:cs="Times New Roman"/>
                <w:sz w:val="20"/>
                <w:szCs w:val="20"/>
              </w:rPr>
            </w:pPr>
            <w:r w:rsidRPr="00C9658E">
              <w:rPr>
                <w:rFonts w:ascii="Times New Roman" w:eastAsia="TimesNewRomanPSMT" w:hAnsi="Times New Roman" w:cs="Times New Roman"/>
                <w:sz w:val="20"/>
                <w:szCs w:val="20"/>
                <w:lang w:val="kk-KZ"/>
              </w:rPr>
              <w:t xml:space="preserve">Қазақстан Республикасы Мемлекеттік Фармакопеясы </w:t>
            </w:r>
            <w:r w:rsidR="00D53CA3" w:rsidRPr="0019390C">
              <w:rPr>
                <w:rFonts w:ascii="Times New Roman" w:eastAsia="TimesNewRomanPSMT" w:hAnsi="Times New Roman" w:cs="Times New Roman"/>
                <w:sz w:val="20"/>
                <w:szCs w:val="20"/>
                <w:lang w:val="kk-KZ"/>
              </w:rPr>
              <w:t xml:space="preserve">1 т., </w:t>
            </w:r>
            <w:r w:rsidR="00D53CA3" w:rsidRPr="0019390C">
              <w:rPr>
                <w:rFonts w:ascii="Times New Roman" w:eastAsia="TimesNewRomanPSMT" w:hAnsi="Times New Roman" w:cs="Times New Roman"/>
                <w:i/>
                <w:sz w:val="20"/>
                <w:szCs w:val="20"/>
                <w:lang w:val="kk-KZ"/>
              </w:rPr>
              <w:t>2.9.7</w:t>
            </w:r>
          </w:p>
        </w:tc>
        <w:tc>
          <w:tcPr>
            <w:tcW w:w="3685" w:type="dxa"/>
          </w:tcPr>
          <w:p w14:paraId="2A0A71D3" w14:textId="1201AE51" w:rsidR="00D53CA3" w:rsidRPr="00EF5FBA" w:rsidRDefault="00DC3989" w:rsidP="00D53CA3">
            <w:pPr>
              <w:autoSpaceDE w:val="0"/>
              <w:autoSpaceDN w:val="0"/>
              <w:adjustRightInd w:val="0"/>
              <w:jc w:val="center"/>
              <w:rPr>
                <w:rFonts w:ascii="Times New Roman" w:eastAsia="TimesNewRomanPSMT" w:hAnsi="Times New Roman" w:cs="Times New Roman"/>
                <w:sz w:val="20"/>
                <w:szCs w:val="20"/>
              </w:rPr>
            </w:pPr>
            <w:r w:rsidRPr="00DC3989">
              <w:rPr>
                <w:rFonts w:ascii="Times New Roman" w:eastAsia="TimesNewRomanPSMT" w:hAnsi="Times New Roman" w:cs="Times New Roman"/>
                <w:sz w:val="20"/>
                <w:szCs w:val="20"/>
              </w:rPr>
              <w:t>5,5-тен 5,8-ге дейін</w:t>
            </w:r>
          </w:p>
        </w:tc>
        <w:tc>
          <w:tcPr>
            <w:tcW w:w="992" w:type="dxa"/>
            <w:tcBorders>
              <w:top w:val="single" w:sz="8" w:space="0" w:color="000000"/>
              <w:left w:val="single" w:sz="8" w:space="0" w:color="000000"/>
              <w:bottom w:val="single" w:sz="8" w:space="0" w:color="000000"/>
              <w:right w:val="single" w:sz="8" w:space="0" w:color="000000"/>
            </w:tcBorders>
          </w:tcPr>
          <w:p w14:paraId="0907EE93" w14:textId="77777777" w:rsidR="00D53CA3" w:rsidRPr="003C6DD0" w:rsidRDefault="00D53CA3" w:rsidP="00C25A16">
            <w:pPr>
              <w:pStyle w:val="a4"/>
              <w:spacing w:before="0" w:beforeAutospacing="0" w:after="0" w:afterAutospacing="0" w:line="256" w:lineRule="auto"/>
              <w:ind w:firstLine="29"/>
              <w:jc w:val="center"/>
              <w:rPr>
                <w:color w:val="000000" w:themeColor="text1"/>
                <w:sz w:val="20"/>
                <w:szCs w:val="20"/>
                <w:lang w:val="kk-KZ"/>
              </w:rPr>
            </w:pPr>
            <w:r w:rsidRPr="00905F38">
              <w:rPr>
                <w:rFonts w:eastAsia="TimesNewRomanPSMT"/>
                <w:color w:val="000000" w:themeColor="text1"/>
                <w:kern w:val="24"/>
                <w:sz w:val="20"/>
                <w:szCs w:val="20"/>
              </w:rPr>
              <w:t>5,6</w:t>
            </w:r>
          </w:p>
          <w:p w14:paraId="10583F0B" w14:textId="77777777" w:rsidR="00D53CA3" w:rsidRPr="00905F38" w:rsidRDefault="00D53CA3" w:rsidP="00C25A16">
            <w:pPr>
              <w:pStyle w:val="a4"/>
              <w:spacing w:before="0" w:beforeAutospacing="0" w:after="0" w:afterAutospacing="0" w:line="256" w:lineRule="auto"/>
              <w:ind w:firstLine="29"/>
              <w:jc w:val="center"/>
              <w:rPr>
                <w:color w:val="000000" w:themeColor="text1"/>
                <w:sz w:val="20"/>
                <w:szCs w:val="20"/>
              </w:rPr>
            </w:pPr>
            <w:r w:rsidRPr="00905F38">
              <w:rPr>
                <w:rFonts w:eastAsia="TimesNewRomanPSMT"/>
                <w:color w:val="000000" w:themeColor="text1"/>
                <w:kern w:val="24"/>
                <w:sz w:val="20"/>
                <w:szCs w:val="20"/>
              </w:rPr>
              <w:t>5,6</w:t>
            </w:r>
          </w:p>
          <w:p w14:paraId="2E32EFC9" w14:textId="247740F8" w:rsidR="00D53CA3" w:rsidRPr="00905F38" w:rsidRDefault="00D53CA3" w:rsidP="00C25A16">
            <w:pPr>
              <w:autoSpaceDE w:val="0"/>
              <w:autoSpaceDN w:val="0"/>
              <w:adjustRightInd w:val="0"/>
              <w:jc w:val="center"/>
              <w:rPr>
                <w:rFonts w:ascii="Times New Roman" w:eastAsia="TimesNewRomanPSMT" w:hAnsi="Times New Roman" w:cs="Times New Roman"/>
                <w:color w:val="000000" w:themeColor="text1"/>
                <w:sz w:val="20"/>
                <w:szCs w:val="20"/>
              </w:rPr>
            </w:pPr>
            <w:r w:rsidRPr="00905F38">
              <w:rPr>
                <w:rFonts w:ascii="Times New Roman" w:eastAsia="TimesNewRomanPSMT" w:hAnsi="Times New Roman" w:cs="Times New Roman"/>
                <w:color w:val="000000" w:themeColor="text1"/>
                <w:kern w:val="24"/>
                <w:sz w:val="20"/>
                <w:szCs w:val="20"/>
              </w:rPr>
              <w:t>5,6</w:t>
            </w:r>
          </w:p>
        </w:tc>
        <w:tc>
          <w:tcPr>
            <w:tcW w:w="1134" w:type="dxa"/>
            <w:tcBorders>
              <w:top w:val="single" w:sz="8" w:space="0" w:color="000000"/>
              <w:left w:val="single" w:sz="8" w:space="0" w:color="000000"/>
              <w:bottom w:val="single" w:sz="8" w:space="0" w:color="000000"/>
              <w:right w:val="single" w:sz="8" w:space="0" w:color="000000"/>
            </w:tcBorders>
          </w:tcPr>
          <w:p w14:paraId="52E02E51" w14:textId="77777777" w:rsidR="00D53CA3" w:rsidRPr="00905F38" w:rsidRDefault="00D53CA3" w:rsidP="00C25A16">
            <w:pPr>
              <w:pStyle w:val="a4"/>
              <w:spacing w:before="0" w:beforeAutospacing="0" w:after="0" w:afterAutospacing="0" w:line="256" w:lineRule="auto"/>
              <w:ind w:firstLine="29"/>
              <w:jc w:val="center"/>
              <w:rPr>
                <w:color w:val="000000" w:themeColor="text1"/>
                <w:sz w:val="20"/>
                <w:szCs w:val="20"/>
              </w:rPr>
            </w:pPr>
            <w:r w:rsidRPr="00905F38">
              <w:rPr>
                <w:rFonts w:eastAsia="TimesNewRomanPSMT"/>
                <w:color w:val="000000" w:themeColor="text1"/>
                <w:kern w:val="24"/>
                <w:sz w:val="20"/>
                <w:szCs w:val="20"/>
              </w:rPr>
              <w:t>5,6</w:t>
            </w:r>
          </w:p>
          <w:p w14:paraId="7D5DBE20" w14:textId="77777777" w:rsidR="00D53CA3" w:rsidRPr="00905F38" w:rsidRDefault="00D53CA3" w:rsidP="00C25A16">
            <w:pPr>
              <w:pStyle w:val="a4"/>
              <w:spacing w:before="0" w:beforeAutospacing="0" w:after="0" w:afterAutospacing="0" w:line="256" w:lineRule="auto"/>
              <w:ind w:firstLine="29"/>
              <w:jc w:val="center"/>
              <w:rPr>
                <w:color w:val="000000" w:themeColor="text1"/>
                <w:sz w:val="20"/>
                <w:szCs w:val="20"/>
              </w:rPr>
            </w:pPr>
            <w:r w:rsidRPr="00905F38">
              <w:rPr>
                <w:rFonts w:eastAsia="TimesNewRomanPSMT"/>
                <w:color w:val="000000" w:themeColor="text1"/>
                <w:kern w:val="24"/>
                <w:sz w:val="20"/>
                <w:szCs w:val="20"/>
              </w:rPr>
              <w:t>5,7</w:t>
            </w:r>
          </w:p>
          <w:p w14:paraId="0D6B4412" w14:textId="1053D6A0" w:rsidR="00D53CA3" w:rsidRPr="00905F38" w:rsidRDefault="00D53CA3" w:rsidP="00C25A16">
            <w:pPr>
              <w:autoSpaceDE w:val="0"/>
              <w:autoSpaceDN w:val="0"/>
              <w:adjustRightInd w:val="0"/>
              <w:jc w:val="center"/>
              <w:rPr>
                <w:rFonts w:ascii="Times New Roman" w:eastAsia="TimesNewRomanPSMT" w:hAnsi="Times New Roman" w:cs="Times New Roman"/>
                <w:color w:val="000000" w:themeColor="text1"/>
                <w:sz w:val="20"/>
                <w:szCs w:val="20"/>
              </w:rPr>
            </w:pPr>
            <w:r w:rsidRPr="00905F38">
              <w:rPr>
                <w:rFonts w:ascii="Times New Roman" w:eastAsia="TimesNewRomanPSMT" w:hAnsi="Times New Roman" w:cs="Times New Roman"/>
                <w:color w:val="000000" w:themeColor="text1"/>
                <w:kern w:val="24"/>
                <w:sz w:val="20"/>
                <w:szCs w:val="20"/>
              </w:rPr>
              <w:t>5,6</w:t>
            </w:r>
          </w:p>
        </w:tc>
        <w:tc>
          <w:tcPr>
            <w:tcW w:w="993" w:type="dxa"/>
            <w:tcBorders>
              <w:top w:val="single" w:sz="8" w:space="0" w:color="000000"/>
              <w:left w:val="single" w:sz="8" w:space="0" w:color="000000"/>
              <w:bottom w:val="single" w:sz="8" w:space="0" w:color="000000"/>
              <w:right w:val="single" w:sz="8" w:space="0" w:color="000000"/>
            </w:tcBorders>
          </w:tcPr>
          <w:p w14:paraId="4C572933" w14:textId="77777777" w:rsidR="00D53CA3" w:rsidRPr="00905F38" w:rsidRDefault="00D53CA3" w:rsidP="00C25A16">
            <w:pPr>
              <w:pStyle w:val="a4"/>
              <w:spacing w:before="0" w:beforeAutospacing="0" w:after="0" w:afterAutospacing="0" w:line="256" w:lineRule="auto"/>
              <w:ind w:firstLine="29"/>
              <w:jc w:val="center"/>
              <w:rPr>
                <w:color w:val="000000" w:themeColor="text1"/>
                <w:sz w:val="20"/>
                <w:szCs w:val="20"/>
              </w:rPr>
            </w:pPr>
            <w:r w:rsidRPr="00905F38">
              <w:rPr>
                <w:rFonts w:eastAsia="TimesNewRomanPSMT"/>
                <w:color w:val="000000" w:themeColor="text1"/>
                <w:kern w:val="24"/>
                <w:sz w:val="20"/>
                <w:szCs w:val="20"/>
              </w:rPr>
              <w:t>5,7</w:t>
            </w:r>
          </w:p>
          <w:p w14:paraId="46D46BC2" w14:textId="77777777" w:rsidR="00D53CA3" w:rsidRPr="00905F38" w:rsidRDefault="00D53CA3" w:rsidP="00C25A16">
            <w:pPr>
              <w:pStyle w:val="a4"/>
              <w:spacing w:before="0" w:beforeAutospacing="0" w:after="0" w:afterAutospacing="0" w:line="256" w:lineRule="auto"/>
              <w:ind w:firstLine="29"/>
              <w:jc w:val="center"/>
              <w:rPr>
                <w:color w:val="000000" w:themeColor="text1"/>
                <w:sz w:val="20"/>
                <w:szCs w:val="20"/>
              </w:rPr>
            </w:pPr>
            <w:r w:rsidRPr="00905F38">
              <w:rPr>
                <w:rFonts w:eastAsia="TimesNewRomanPSMT"/>
                <w:color w:val="000000" w:themeColor="text1"/>
                <w:kern w:val="24"/>
                <w:sz w:val="20"/>
                <w:szCs w:val="20"/>
              </w:rPr>
              <w:t>5,7</w:t>
            </w:r>
          </w:p>
          <w:p w14:paraId="306001C2" w14:textId="5E36D056" w:rsidR="00D53CA3" w:rsidRPr="00905F38" w:rsidRDefault="00D53CA3" w:rsidP="00C25A16">
            <w:pPr>
              <w:autoSpaceDE w:val="0"/>
              <w:autoSpaceDN w:val="0"/>
              <w:adjustRightInd w:val="0"/>
              <w:jc w:val="center"/>
              <w:rPr>
                <w:rFonts w:ascii="Times New Roman" w:eastAsia="TimesNewRomanPSMT" w:hAnsi="Times New Roman" w:cs="Times New Roman"/>
                <w:color w:val="000000" w:themeColor="text1"/>
                <w:sz w:val="20"/>
                <w:szCs w:val="20"/>
              </w:rPr>
            </w:pPr>
            <w:r w:rsidRPr="00905F38">
              <w:rPr>
                <w:rFonts w:ascii="Times New Roman" w:eastAsia="TimesNewRomanPSMT" w:hAnsi="Times New Roman" w:cs="Times New Roman"/>
                <w:color w:val="000000" w:themeColor="text1"/>
                <w:kern w:val="24"/>
                <w:sz w:val="20"/>
                <w:szCs w:val="20"/>
              </w:rPr>
              <w:t>5,6</w:t>
            </w:r>
          </w:p>
        </w:tc>
        <w:tc>
          <w:tcPr>
            <w:tcW w:w="992" w:type="dxa"/>
            <w:tcBorders>
              <w:top w:val="single" w:sz="8" w:space="0" w:color="000000"/>
              <w:left w:val="single" w:sz="8" w:space="0" w:color="000000"/>
              <w:bottom w:val="single" w:sz="8" w:space="0" w:color="000000"/>
              <w:right w:val="single" w:sz="8" w:space="0" w:color="000000"/>
            </w:tcBorders>
          </w:tcPr>
          <w:p w14:paraId="65D1B325" w14:textId="77777777" w:rsidR="00D53CA3" w:rsidRPr="00905F38" w:rsidRDefault="00D53CA3" w:rsidP="00C25A16">
            <w:pPr>
              <w:pStyle w:val="a4"/>
              <w:spacing w:before="0" w:beforeAutospacing="0" w:after="0" w:afterAutospacing="0" w:line="256" w:lineRule="auto"/>
              <w:ind w:firstLine="29"/>
              <w:jc w:val="center"/>
              <w:rPr>
                <w:color w:val="000000" w:themeColor="text1"/>
                <w:sz w:val="20"/>
                <w:szCs w:val="20"/>
              </w:rPr>
            </w:pPr>
            <w:r w:rsidRPr="00905F38">
              <w:rPr>
                <w:rFonts w:eastAsia="TimesNewRomanPSMT"/>
                <w:color w:val="000000" w:themeColor="text1"/>
                <w:kern w:val="24"/>
                <w:sz w:val="20"/>
                <w:szCs w:val="20"/>
              </w:rPr>
              <w:t>5,6</w:t>
            </w:r>
          </w:p>
          <w:p w14:paraId="38D279C5" w14:textId="77777777" w:rsidR="00D53CA3" w:rsidRPr="00905F38" w:rsidRDefault="00D53CA3" w:rsidP="00C25A16">
            <w:pPr>
              <w:pStyle w:val="a4"/>
              <w:spacing w:before="0" w:beforeAutospacing="0" w:after="0" w:afterAutospacing="0" w:line="256" w:lineRule="auto"/>
              <w:ind w:firstLine="29"/>
              <w:jc w:val="center"/>
              <w:rPr>
                <w:color w:val="000000" w:themeColor="text1"/>
                <w:sz w:val="20"/>
                <w:szCs w:val="20"/>
              </w:rPr>
            </w:pPr>
            <w:r w:rsidRPr="00905F38">
              <w:rPr>
                <w:rFonts w:eastAsia="TimesNewRomanPSMT"/>
                <w:color w:val="000000" w:themeColor="text1"/>
                <w:kern w:val="24"/>
                <w:sz w:val="20"/>
                <w:szCs w:val="20"/>
              </w:rPr>
              <w:t>5,6</w:t>
            </w:r>
          </w:p>
          <w:p w14:paraId="19AFA016" w14:textId="7D96408C" w:rsidR="00D53CA3" w:rsidRPr="00905F38" w:rsidRDefault="00D53CA3" w:rsidP="00C25A16">
            <w:pPr>
              <w:autoSpaceDE w:val="0"/>
              <w:autoSpaceDN w:val="0"/>
              <w:adjustRightInd w:val="0"/>
              <w:jc w:val="center"/>
              <w:rPr>
                <w:rFonts w:ascii="Times New Roman" w:eastAsia="TimesNewRomanPSMT" w:hAnsi="Times New Roman" w:cs="Times New Roman"/>
                <w:color w:val="000000" w:themeColor="text1"/>
                <w:sz w:val="20"/>
                <w:szCs w:val="20"/>
              </w:rPr>
            </w:pPr>
            <w:r w:rsidRPr="00905F38">
              <w:rPr>
                <w:rFonts w:ascii="Times New Roman" w:eastAsia="TimesNewRomanPSMT" w:hAnsi="Times New Roman" w:cs="Times New Roman"/>
                <w:color w:val="000000" w:themeColor="text1"/>
                <w:kern w:val="24"/>
                <w:sz w:val="20"/>
                <w:szCs w:val="20"/>
              </w:rPr>
              <w:t>5,7</w:t>
            </w:r>
          </w:p>
        </w:tc>
        <w:tc>
          <w:tcPr>
            <w:tcW w:w="992" w:type="dxa"/>
            <w:tcBorders>
              <w:top w:val="single" w:sz="8" w:space="0" w:color="000000"/>
              <w:left w:val="single" w:sz="8" w:space="0" w:color="000000"/>
              <w:bottom w:val="single" w:sz="8" w:space="0" w:color="000000"/>
              <w:right w:val="single" w:sz="8" w:space="0" w:color="000000"/>
            </w:tcBorders>
          </w:tcPr>
          <w:p w14:paraId="47E1FD94" w14:textId="77777777" w:rsidR="00D53CA3" w:rsidRPr="00905F38" w:rsidRDefault="00D53CA3" w:rsidP="00C25A16">
            <w:pPr>
              <w:pStyle w:val="a4"/>
              <w:spacing w:before="0" w:beforeAutospacing="0" w:after="0" w:afterAutospacing="0" w:line="256" w:lineRule="auto"/>
              <w:ind w:firstLine="29"/>
              <w:jc w:val="center"/>
              <w:rPr>
                <w:color w:val="000000" w:themeColor="text1"/>
                <w:sz w:val="20"/>
                <w:szCs w:val="20"/>
              </w:rPr>
            </w:pPr>
            <w:r w:rsidRPr="00905F38">
              <w:rPr>
                <w:rFonts w:eastAsia="TimesNewRomanPSMT"/>
                <w:color w:val="000000" w:themeColor="text1"/>
                <w:kern w:val="24"/>
                <w:sz w:val="20"/>
                <w:szCs w:val="20"/>
              </w:rPr>
              <w:t>5,6</w:t>
            </w:r>
          </w:p>
          <w:p w14:paraId="43C9FBC5" w14:textId="77777777" w:rsidR="00D53CA3" w:rsidRPr="00905F38" w:rsidRDefault="00D53CA3" w:rsidP="00C25A16">
            <w:pPr>
              <w:pStyle w:val="a4"/>
              <w:spacing w:before="0" w:beforeAutospacing="0" w:after="0" w:afterAutospacing="0" w:line="256" w:lineRule="auto"/>
              <w:ind w:firstLine="29"/>
              <w:jc w:val="center"/>
              <w:rPr>
                <w:color w:val="000000" w:themeColor="text1"/>
                <w:sz w:val="20"/>
                <w:szCs w:val="20"/>
              </w:rPr>
            </w:pPr>
            <w:r w:rsidRPr="00905F38">
              <w:rPr>
                <w:rFonts w:eastAsia="TimesNewRomanPSMT"/>
                <w:color w:val="000000" w:themeColor="text1"/>
                <w:kern w:val="24"/>
                <w:sz w:val="20"/>
                <w:szCs w:val="20"/>
              </w:rPr>
              <w:t>5,7</w:t>
            </w:r>
          </w:p>
          <w:p w14:paraId="728B692D" w14:textId="36CC88B6" w:rsidR="00D53CA3" w:rsidRPr="00905F38" w:rsidRDefault="00D53CA3" w:rsidP="00C25A16">
            <w:pPr>
              <w:autoSpaceDE w:val="0"/>
              <w:autoSpaceDN w:val="0"/>
              <w:adjustRightInd w:val="0"/>
              <w:jc w:val="center"/>
              <w:rPr>
                <w:rFonts w:ascii="Times New Roman" w:eastAsia="TimesNewRomanPSMT" w:hAnsi="Times New Roman" w:cs="Times New Roman"/>
                <w:color w:val="000000" w:themeColor="text1"/>
                <w:sz w:val="20"/>
                <w:szCs w:val="20"/>
              </w:rPr>
            </w:pPr>
            <w:r w:rsidRPr="00905F38">
              <w:rPr>
                <w:rFonts w:ascii="Times New Roman" w:eastAsia="TimesNewRomanPSMT" w:hAnsi="Times New Roman" w:cs="Times New Roman"/>
                <w:color w:val="000000" w:themeColor="text1"/>
                <w:kern w:val="24"/>
                <w:sz w:val="20"/>
                <w:szCs w:val="20"/>
              </w:rPr>
              <w:t>5,7</w:t>
            </w:r>
          </w:p>
        </w:tc>
        <w:tc>
          <w:tcPr>
            <w:tcW w:w="709" w:type="dxa"/>
            <w:vMerge/>
          </w:tcPr>
          <w:p w14:paraId="694ED786" w14:textId="77777777" w:rsidR="00D53CA3" w:rsidRPr="00EF5FBA" w:rsidRDefault="00D53CA3" w:rsidP="00D53CA3">
            <w:pPr>
              <w:ind w:firstLine="567"/>
              <w:jc w:val="center"/>
              <w:rPr>
                <w:rFonts w:ascii="Times New Roman" w:hAnsi="Times New Roman" w:cs="Times New Roman"/>
                <w:bCs/>
                <w:sz w:val="20"/>
                <w:szCs w:val="20"/>
              </w:rPr>
            </w:pPr>
          </w:p>
        </w:tc>
      </w:tr>
      <w:tr w:rsidR="00DC3989" w:rsidRPr="00EF5FBA" w14:paraId="73F37D00" w14:textId="77777777" w:rsidTr="001D5579">
        <w:trPr>
          <w:trHeight w:val="154"/>
        </w:trPr>
        <w:tc>
          <w:tcPr>
            <w:tcW w:w="1929" w:type="dxa"/>
          </w:tcPr>
          <w:p w14:paraId="581874F5" w14:textId="7747402E" w:rsidR="00DC3989" w:rsidRDefault="00DC3989" w:rsidP="00DC3989">
            <w:pPr>
              <w:jc w:val="both"/>
              <w:rPr>
                <w:rFonts w:ascii="Times New Roman" w:eastAsia="TimesNewRomanPSMT" w:hAnsi="Times New Roman" w:cs="Times New Roman"/>
                <w:sz w:val="20"/>
                <w:szCs w:val="20"/>
                <w:lang w:val="kk-KZ"/>
              </w:rPr>
            </w:pPr>
            <w:r w:rsidRPr="00DC3989">
              <w:rPr>
                <w:rFonts w:ascii="Times New Roman" w:eastAsia="TimesNewRomanPSMT" w:hAnsi="Times New Roman" w:cs="Times New Roman"/>
                <w:sz w:val="20"/>
                <w:szCs w:val="20"/>
                <w:lang w:val="kk-KZ"/>
              </w:rPr>
              <w:t>Құрылымдық тұтастығы</w:t>
            </w:r>
          </w:p>
          <w:p w14:paraId="26D07C32" w14:textId="77777777" w:rsidR="00DC3989" w:rsidRPr="00EF5FBA" w:rsidRDefault="00DC3989" w:rsidP="00DC3989">
            <w:pPr>
              <w:jc w:val="both"/>
              <w:rPr>
                <w:rFonts w:ascii="Times New Roman" w:hAnsi="Times New Roman" w:cs="Times New Roman"/>
                <w:bCs/>
                <w:sz w:val="20"/>
                <w:szCs w:val="20"/>
                <w:lang w:val="kk-KZ"/>
              </w:rPr>
            </w:pPr>
          </w:p>
        </w:tc>
        <w:tc>
          <w:tcPr>
            <w:tcW w:w="1533" w:type="dxa"/>
            <w:vMerge/>
          </w:tcPr>
          <w:p w14:paraId="273957DE" w14:textId="77777777" w:rsidR="00DC3989" w:rsidRPr="00EF5FBA" w:rsidRDefault="00DC3989" w:rsidP="00DC3989">
            <w:pPr>
              <w:ind w:firstLine="567"/>
              <w:jc w:val="both"/>
              <w:rPr>
                <w:rFonts w:ascii="Times New Roman" w:hAnsi="Times New Roman" w:cs="Times New Roman"/>
                <w:bCs/>
                <w:sz w:val="20"/>
                <w:szCs w:val="20"/>
              </w:rPr>
            </w:pPr>
          </w:p>
        </w:tc>
        <w:tc>
          <w:tcPr>
            <w:tcW w:w="2062" w:type="dxa"/>
          </w:tcPr>
          <w:p w14:paraId="5DECA0FC" w14:textId="77777777" w:rsidR="00DC3989" w:rsidRPr="00EF5FBA" w:rsidRDefault="00DC3989" w:rsidP="00C9658E">
            <w:pPr>
              <w:autoSpaceDE w:val="0"/>
              <w:autoSpaceDN w:val="0"/>
              <w:adjustRightInd w:val="0"/>
              <w:jc w:val="both"/>
              <w:rPr>
                <w:rFonts w:ascii="Times New Roman" w:eastAsia="TimesNewRomanPSMT" w:hAnsi="Times New Roman" w:cs="Times New Roman"/>
                <w:sz w:val="20"/>
                <w:szCs w:val="20"/>
                <w:lang w:val="kk-KZ"/>
              </w:rPr>
            </w:pPr>
            <w:r w:rsidRPr="00EF5FBA">
              <w:rPr>
                <w:rFonts w:ascii="Times New Roman" w:eastAsia="TimesNewRomanPSMT" w:hAnsi="Times New Roman" w:cs="Times New Roman"/>
                <w:sz w:val="20"/>
                <w:szCs w:val="20"/>
              </w:rPr>
              <w:t>ҚР МФ 1 т., 2.9.7</w:t>
            </w:r>
          </w:p>
        </w:tc>
        <w:tc>
          <w:tcPr>
            <w:tcW w:w="3685" w:type="dxa"/>
          </w:tcPr>
          <w:p w14:paraId="59E8CC5F" w14:textId="7A13CAA6" w:rsidR="00DC3989" w:rsidRPr="00EF5FBA" w:rsidRDefault="00DC3989" w:rsidP="00DC3989">
            <w:pPr>
              <w:rPr>
                <w:rFonts w:ascii="Times New Roman" w:hAnsi="Times New Roman" w:cs="Times New Roman"/>
                <w:sz w:val="20"/>
                <w:szCs w:val="20"/>
              </w:rPr>
            </w:pPr>
            <w:r w:rsidRPr="00DC3989">
              <w:rPr>
                <w:rFonts w:ascii="Times New Roman" w:eastAsia="TimesNewRomanPSMT" w:hAnsi="Times New Roman" w:cs="Times New Roman"/>
                <w:sz w:val="20"/>
                <w:szCs w:val="20"/>
                <w:lang w:val="kk-KZ"/>
              </w:rPr>
              <w:t>Құрылымы біртекті болуға тиіс</w:t>
            </w:r>
          </w:p>
        </w:tc>
        <w:tc>
          <w:tcPr>
            <w:tcW w:w="992" w:type="dxa"/>
          </w:tcPr>
          <w:p w14:paraId="3BE5EF16" w14:textId="71276207" w:rsidR="00DC3989" w:rsidRPr="00DC3989" w:rsidRDefault="00DC3989" w:rsidP="00DC3989">
            <w:pPr>
              <w:jc w:val="center"/>
              <w:rPr>
                <w:rFonts w:ascii="Times New Roman" w:hAnsi="Times New Roman" w:cs="Times New Roman"/>
                <w:color w:val="000000" w:themeColor="text1"/>
                <w:sz w:val="20"/>
                <w:szCs w:val="20"/>
              </w:rPr>
            </w:pPr>
            <w:r w:rsidRPr="00DC3989">
              <w:rPr>
                <w:rFonts w:ascii="Times New Roman" w:hAnsi="Times New Roman" w:cs="Times New Roman"/>
                <w:sz w:val="20"/>
                <w:szCs w:val="20"/>
              </w:rPr>
              <w:t>сәйкестілік</w:t>
            </w:r>
          </w:p>
        </w:tc>
        <w:tc>
          <w:tcPr>
            <w:tcW w:w="1134" w:type="dxa"/>
          </w:tcPr>
          <w:p w14:paraId="7E1315CD" w14:textId="72B67071" w:rsidR="00DC3989" w:rsidRPr="00DC3989" w:rsidRDefault="00DC3989" w:rsidP="00DC3989">
            <w:pPr>
              <w:jc w:val="center"/>
              <w:rPr>
                <w:rFonts w:ascii="Times New Roman" w:hAnsi="Times New Roman" w:cs="Times New Roman"/>
                <w:color w:val="000000" w:themeColor="text1"/>
                <w:sz w:val="20"/>
                <w:szCs w:val="20"/>
              </w:rPr>
            </w:pPr>
            <w:r w:rsidRPr="00DC3989">
              <w:rPr>
                <w:rFonts w:ascii="Times New Roman" w:hAnsi="Times New Roman" w:cs="Times New Roman"/>
                <w:sz w:val="20"/>
                <w:szCs w:val="20"/>
              </w:rPr>
              <w:t>сәйкестілік</w:t>
            </w:r>
          </w:p>
        </w:tc>
        <w:tc>
          <w:tcPr>
            <w:tcW w:w="993" w:type="dxa"/>
          </w:tcPr>
          <w:p w14:paraId="6FB79EDB" w14:textId="21AC38FF" w:rsidR="00DC3989" w:rsidRPr="00DC3989" w:rsidRDefault="00DC3989" w:rsidP="00DC3989">
            <w:pPr>
              <w:jc w:val="center"/>
              <w:rPr>
                <w:rFonts w:ascii="Times New Roman" w:hAnsi="Times New Roman" w:cs="Times New Roman"/>
                <w:color w:val="000000" w:themeColor="text1"/>
                <w:sz w:val="20"/>
                <w:szCs w:val="20"/>
              </w:rPr>
            </w:pPr>
            <w:r w:rsidRPr="00DC3989">
              <w:rPr>
                <w:rFonts w:ascii="Times New Roman" w:hAnsi="Times New Roman" w:cs="Times New Roman"/>
                <w:sz w:val="20"/>
                <w:szCs w:val="20"/>
              </w:rPr>
              <w:t>сәйкестілік</w:t>
            </w:r>
          </w:p>
        </w:tc>
        <w:tc>
          <w:tcPr>
            <w:tcW w:w="992" w:type="dxa"/>
          </w:tcPr>
          <w:p w14:paraId="7130A04C" w14:textId="1204028F" w:rsidR="00DC3989" w:rsidRPr="00DC3989" w:rsidRDefault="00DC3989" w:rsidP="00DC3989">
            <w:pPr>
              <w:jc w:val="center"/>
              <w:rPr>
                <w:rFonts w:ascii="Times New Roman" w:hAnsi="Times New Roman" w:cs="Times New Roman"/>
                <w:color w:val="000000" w:themeColor="text1"/>
                <w:sz w:val="20"/>
                <w:szCs w:val="20"/>
              </w:rPr>
            </w:pPr>
            <w:r w:rsidRPr="00DC3989">
              <w:rPr>
                <w:rFonts w:ascii="Times New Roman" w:hAnsi="Times New Roman" w:cs="Times New Roman"/>
                <w:sz w:val="20"/>
                <w:szCs w:val="20"/>
              </w:rPr>
              <w:t>сәйкестілік</w:t>
            </w:r>
          </w:p>
        </w:tc>
        <w:tc>
          <w:tcPr>
            <w:tcW w:w="992" w:type="dxa"/>
          </w:tcPr>
          <w:p w14:paraId="19E6C5AF" w14:textId="1FD8AA51" w:rsidR="00DC3989" w:rsidRPr="00DC3989" w:rsidRDefault="00DC3989" w:rsidP="00DC3989">
            <w:pPr>
              <w:jc w:val="center"/>
              <w:rPr>
                <w:rFonts w:ascii="Times New Roman" w:hAnsi="Times New Roman" w:cs="Times New Roman"/>
                <w:color w:val="000000" w:themeColor="text1"/>
                <w:sz w:val="20"/>
                <w:szCs w:val="20"/>
              </w:rPr>
            </w:pPr>
            <w:r w:rsidRPr="00DC3989">
              <w:rPr>
                <w:rFonts w:ascii="Times New Roman" w:hAnsi="Times New Roman" w:cs="Times New Roman"/>
                <w:sz w:val="20"/>
                <w:szCs w:val="20"/>
              </w:rPr>
              <w:t>сәйкестілік</w:t>
            </w:r>
          </w:p>
        </w:tc>
        <w:tc>
          <w:tcPr>
            <w:tcW w:w="709" w:type="dxa"/>
            <w:vMerge/>
          </w:tcPr>
          <w:p w14:paraId="453A985A" w14:textId="77777777" w:rsidR="00DC3989" w:rsidRPr="00EF5FBA" w:rsidRDefault="00DC3989" w:rsidP="00DC3989">
            <w:pPr>
              <w:ind w:firstLine="567"/>
              <w:jc w:val="center"/>
              <w:rPr>
                <w:rFonts w:ascii="Times New Roman" w:hAnsi="Times New Roman" w:cs="Times New Roman"/>
                <w:bCs/>
                <w:sz w:val="20"/>
                <w:szCs w:val="20"/>
              </w:rPr>
            </w:pPr>
          </w:p>
        </w:tc>
      </w:tr>
      <w:tr w:rsidR="00DC3989" w:rsidRPr="00EF5FBA" w14:paraId="65916D65" w14:textId="77777777" w:rsidTr="001D5579">
        <w:trPr>
          <w:trHeight w:val="154"/>
        </w:trPr>
        <w:tc>
          <w:tcPr>
            <w:tcW w:w="1929" w:type="dxa"/>
          </w:tcPr>
          <w:p w14:paraId="6653581A" w14:textId="77777777" w:rsidR="00DC3989" w:rsidRDefault="00DC3989" w:rsidP="00DC3989">
            <w:pPr>
              <w:jc w:val="both"/>
              <w:rPr>
                <w:rFonts w:ascii="Times New Roman" w:hAnsi="Times New Roman" w:cs="Times New Roman"/>
                <w:bCs/>
                <w:sz w:val="20"/>
                <w:szCs w:val="20"/>
                <w:lang w:val="kk-KZ"/>
              </w:rPr>
            </w:pPr>
            <w:r w:rsidRPr="00EF5FBA">
              <w:rPr>
                <w:rFonts w:ascii="Times New Roman" w:hAnsi="Times New Roman" w:cs="Times New Roman"/>
                <w:bCs/>
                <w:sz w:val="20"/>
                <w:szCs w:val="20"/>
              </w:rPr>
              <w:t>Микробиологиялық тазалығы</w:t>
            </w:r>
          </w:p>
          <w:p w14:paraId="5F0F4DB4" w14:textId="7F24F0F1" w:rsidR="00DC3989" w:rsidRPr="00DC3989" w:rsidRDefault="00DC3989" w:rsidP="00DC3989">
            <w:pPr>
              <w:jc w:val="both"/>
              <w:rPr>
                <w:rFonts w:ascii="Times New Roman" w:hAnsi="Times New Roman" w:cs="Times New Roman"/>
                <w:bCs/>
                <w:sz w:val="20"/>
                <w:szCs w:val="20"/>
                <w:lang w:val="kk-KZ"/>
              </w:rPr>
            </w:pPr>
            <w:r w:rsidRPr="00DC3989">
              <w:rPr>
                <w:rFonts w:ascii="Times New Roman" w:hAnsi="Times New Roman" w:cs="Times New Roman"/>
                <w:bCs/>
                <w:sz w:val="20"/>
                <w:szCs w:val="20"/>
                <w:lang w:val="kk-KZ"/>
              </w:rPr>
              <w:t>Микробқа төзімділігі</w:t>
            </w:r>
          </w:p>
        </w:tc>
        <w:tc>
          <w:tcPr>
            <w:tcW w:w="1533" w:type="dxa"/>
            <w:vMerge/>
          </w:tcPr>
          <w:p w14:paraId="6924D106" w14:textId="77777777" w:rsidR="00DC3989" w:rsidRPr="00EF5FBA" w:rsidRDefault="00DC3989" w:rsidP="00DC3989">
            <w:pPr>
              <w:ind w:firstLine="567"/>
              <w:jc w:val="both"/>
              <w:rPr>
                <w:rFonts w:ascii="Times New Roman" w:hAnsi="Times New Roman" w:cs="Times New Roman"/>
                <w:bCs/>
                <w:sz w:val="20"/>
                <w:szCs w:val="20"/>
              </w:rPr>
            </w:pPr>
          </w:p>
        </w:tc>
        <w:tc>
          <w:tcPr>
            <w:tcW w:w="2062" w:type="dxa"/>
          </w:tcPr>
          <w:p w14:paraId="4473BCD4" w14:textId="2F616D8C" w:rsidR="00DC3989" w:rsidRPr="00EF5FBA" w:rsidRDefault="00C9658E" w:rsidP="00C9658E">
            <w:pPr>
              <w:jc w:val="both"/>
              <w:rPr>
                <w:rFonts w:ascii="Times New Roman" w:hAnsi="Times New Roman" w:cs="Times New Roman"/>
                <w:bCs/>
                <w:sz w:val="20"/>
                <w:szCs w:val="20"/>
              </w:rPr>
            </w:pPr>
            <w:r w:rsidRPr="00C9658E">
              <w:rPr>
                <w:rFonts w:ascii="Times New Roman" w:hAnsi="Times New Roman" w:cs="Times New Roman"/>
                <w:bCs/>
                <w:sz w:val="20"/>
                <w:szCs w:val="20"/>
              </w:rPr>
              <w:t xml:space="preserve">Қазақстан Республикасы Мемлекеттік Фармакопеясы </w:t>
            </w:r>
            <w:r w:rsidR="00DC3989" w:rsidRPr="00EF5FBA">
              <w:rPr>
                <w:rFonts w:ascii="Times New Roman" w:hAnsi="Times New Roman" w:cs="Times New Roman"/>
                <w:bCs/>
                <w:sz w:val="20"/>
                <w:szCs w:val="20"/>
              </w:rPr>
              <w:t>1 т., 2.6.12, 2.6.13</w:t>
            </w:r>
          </w:p>
        </w:tc>
        <w:tc>
          <w:tcPr>
            <w:tcW w:w="3685" w:type="dxa"/>
          </w:tcPr>
          <w:p w14:paraId="271FEF34" w14:textId="78360B4F" w:rsidR="00DC3989" w:rsidRPr="00EF5FBA" w:rsidRDefault="00DC3989" w:rsidP="00DC3989">
            <w:pPr>
              <w:jc w:val="both"/>
              <w:rPr>
                <w:rFonts w:ascii="Times New Roman" w:hAnsi="Times New Roman" w:cs="Times New Roman"/>
                <w:bCs/>
                <w:sz w:val="20"/>
                <w:szCs w:val="20"/>
              </w:rPr>
            </w:pPr>
            <w:r w:rsidRPr="00DC3989">
              <w:rPr>
                <w:rFonts w:ascii="Times New Roman" w:hAnsi="Times New Roman" w:cs="Times New Roman"/>
                <w:sz w:val="20"/>
                <w:szCs w:val="20"/>
              </w:rPr>
              <w:t>1 грамм препарат</w:t>
            </w:r>
            <w:r w:rsidR="003C6DD0">
              <w:rPr>
                <w:rFonts w:ascii="Times New Roman" w:hAnsi="Times New Roman" w:cs="Times New Roman"/>
                <w:sz w:val="20"/>
                <w:szCs w:val="20"/>
                <w:lang w:val="kk-KZ"/>
              </w:rPr>
              <w:t xml:space="preserve"> құрамындағы </w:t>
            </w:r>
            <w:r w:rsidRPr="00DC3989">
              <w:rPr>
                <w:rFonts w:ascii="Times New Roman" w:hAnsi="Times New Roman" w:cs="Times New Roman"/>
                <w:sz w:val="20"/>
                <w:szCs w:val="20"/>
              </w:rPr>
              <w:t>жалпы аэробты бактериялар</w:t>
            </w:r>
            <w:r w:rsidR="003C6DD0">
              <w:rPr>
                <w:rFonts w:ascii="Times New Roman" w:hAnsi="Times New Roman" w:cs="Times New Roman"/>
                <w:sz w:val="20"/>
                <w:szCs w:val="20"/>
                <w:lang w:val="kk-KZ"/>
              </w:rPr>
              <w:t>дың</w:t>
            </w:r>
            <w:r w:rsidRPr="00DC3989">
              <w:rPr>
                <w:rFonts w:ascii="Times New Roman" w:hAnsi="Times New Roman" w:cs="Times New Roman"/>
                <w:sz w:val="20"/>
                <w:szCs w:val="20"/>
              </w:rPr>
              <w:t xml:space="preserve"> мен </w:t>
            </w:r>
            <w:r w:rsidR="003C6DD0">
              <w:rPr>
                <w:rFonts w:ascii="Times New Roman" w:hAnsi="Times New Roman" w:cs="Times New Roman"/>
                <w:sz w:val="20"/>
                <w:szCs w:val="20"/>
                <w:lang w:val="kk-KZ"/>
              </w:rPr>
              <w:t>саңырауұқұлақтардың жалаы</w:t>
            </w:r>
            <w:r w:rsidRPr="00DC3989">
              <w:rPr>
                <w:rFonts w:ascii="Times New Roman" w:hAnsi="Times New Roman" w:cs="Times New Roman"/>
                <w:sz w:val="20"/>
                <w:szCs w:val="20"/>
              </w:rPr>
              <w:t xml:space="preserve"> саны 102 КОЕ-ден, энтеробактериялар 10 КОЕ-ден аспауы керек, S. aureus және P. aeruginosa бактериялары болмауы тиіс</w:t>
            </w:r>
          </w:p>
        </w:tc>
        <w:tc>
          <w:tcPr>
            <w:tcW w:w="992" w:type="dxa"/>
          </w:tcPr>
          <w:p w14:paraId="1F1315A4" w14:textId="0D29AC62" w:rsidR="00DC3989" w:rsidRPr="00DC3989" w:rsidRDefault="00DC3989" w:rsidP="00DC3989">
            <w:pPr>
              <w:jc w:val="center"/>
              <w:rPr>
                <w:rFonts w:ascii="Times New Roman" w:hAnsi="Times New Roman" w:cs="Times New Roman"/>
                <w:bCs/>
                <w:color w:val="000000" w:themeColor="text1"/>
                <w:sz w:val="20"/>
                <w:szCs w:val="20"/>
              </w:rPr>
            </w:pPr>
            <w:r w:rsidRPr="00DC3989">
              <w:rPr>
                <w:rFonts w:ascii="Times New Roman" w:hAnsi="Times New Roman" w:cs="Times New Roman"/>
                <w:sz w:val="20"/>
                <w:szCs w:val="20"/>
              </w:rPr>
              <w:t>сәйкестілік</w:t>
            </w:r>
          </w:p>
        </w:tc>
        <w:tc>
          <w:tcPr>
            <w:tcW w:w="1134" w:type="dxa"/>
          </w:tcPr>
          <w:p w14:paraId="573D7097" w14:textId="38DFAC77" w:rsidR="00DC3989" w:rsidRPr="00DC3989" w:rsidRDefault="00DC3989" w:rsidP="00DC3989">
            <w:pPr>
              <w:jc w:val="center"/>
              <w:rPr>
                <w:rFonts w:ascii="Times New Roman" w:hAnsi="Times New Roman" w:cs="Times New Roman"/>
                <w:bCs/>
                <w:color w:val="000000" w:themeColor="text1"/>
                <w:sz w:val="20"/>
                <w:szCs w:val="20"/>
              </w:rPr>
            </w:pPr>
            <w:r w:rsidRPr="00DC3989">
              <w:rPr>
                <w:rFonts w:ascii="Times New Roman" w:hAnsi="Times New Roman" w:cs="Times New Roman"/>
                <w:sz w:val="20"/>
                <w:szCs w:val="20"/>
              </w:rPr>
              <w:t>сәйкестілік</w:t>
            </w:r>
          </w:p>
        </w:tc>
        <w:tc>
          <w:tcPr>
            <w:tcW w:w="993" w:type="dxa"/>
          </w:tcPr>
          <w:p w14:paraId="5A9B5D42" w14:textId="6BC1C2D7" w:rsidR="00DC3989" w:rsidRPr="00DC3989" w:rsidRDefault="00DC3989" w:rsidP="00DC3989">
            <w:pPr>
              <w:jc w:val="center"/>
              <w:rPr>
                <w:rFonts w:ascii="Times New Roman" w:hAnsi="Times New Roman" w:cs="Times New Roman"/>
                <w:bCs/>
                <w:color w:val="000000" w:themeColor="text1"/>
                <w:sz w:val="20"/>
                <w:szCs w:val="20"/>
              </w:rPr>
            </w:pPr>
            <w:r w:rsidRPr="00DC3989">
              <w:rPr>
                <w:rFonts w:ascii="Times New Roman" w:hAnsi="Times New Roman" w:cs="Times New Roman"/>
                <w:sz w:val="20"/>
                <w:szCs w:val="20"/>
              </w:rPr>
              <w:t>сәйкестілік</w:t>
            </w:r>
          </w:p>
        </w:tc>
        <w:tc>
          <w:tcPr>
            <w:tcW w:w="992" w:type="dxa"/>
          </w:tcPr>
          <w:p w14:paraId="0EB9A97E" w14:textId="20C94D9B" w:rsidR="00DC3989" w:rsidRPr="00DC3989" w:rsidRDefault="00DC3989" w:rsidP="00DC3989">
            <w:pPr>
              <w:jc w:val="center"/>
              <w:rPr>
                <w:rFonts w:ascii="Times New Roman" w:hAnsi="Times New Roman" w:cs="Times New Roman"/>
                <w:bCs/>
                <w:color w:val="000000" w:themeColor="text1"/>
                <w:sz w:val="20"/>
                <w:szCs w:val="20"/>
              </w:rPr>
            </w:pPr>
            <w:r w:rsidRPr="00DC3989">
              <w:rPr>
                <w:rFonts w:ascii="Times New Roman" w:hAnsi="Times New Roman" w:cs="Times New Roman"/>
                <w:sz w:val="20"/>
                <w:szCs w:val="20"/>
              </w:rPr>
              <w:t>сәйкестілік</w:t>
            </w:r>
          </w:p>
        </w:tc>
        <w:tc>
          <w:tcPr>
            <w:tcW w:w="992" w:type="dxa"/>
          </w:tcPr>
          <w:p w14:paraId="37F9F7A8" w14:textId="725EA7A5" w:rsidR="00DC3989" w:rsidRPr="00DC3989" w:rsidRDefault="00DC3989" w:rsidP="00DC3989">
            <w:pPr>
              <w:jc w:val="center"/>
              <w:rPr>
                <w:rFonts w:ascii="Times New Roman" w:hAnsi="Times New Roman" w:cs="Times New Roman"/>
                <w:bCs/>
                <w:color w:val="000000" w:themeColor="text1"/>
                <w:sz w:val="20"/>
                <w:szCs w:val="20"/>
              </w:rPr>
            </w:pPr>
            <w:r w:rsidRPr="00DC3989">
              <w:rPr>
                <w:rFonts w:ascii="Times New Roman" w:hAnsi="Times New Roman" w:cs="Times New Roman"/>
                <w:sz w:val="20"/>
                <w:szCs w:val="20"/>
              </w:rPr>
              <w:t>сәйкестілік</w:t>
            </w:r>
          </w:p>
        </w:tc>
        <w:tc>
          <w:tcPr>
            <w:tcW w:w="709" w:type="dxa"/>
            <w:vMerge/>
          </w:tcPr>
          <w:p w14:paraId="0B9EC8FE" w14:textId="77777777" w:rsidR="00DC3989" w:rsidRPr="00EF5FBA" w:rsidRDefault="00DC3989" w:rsidP="00DC3989">
            <w:pPr>
              <w:ind w:firstLine="567"/>
              <w:jc w:val="center"/>
              <w:rPr>
                <w:rFonts w:ascii="Times New Roman" w:hAnsi="Times New Roman" w:cs="Times New Roman"/>
                <w:bCs/>
                <w:sz w:val="20"/>
                <w:szCs w:val="20"/>
              </w:rPr>
            </w:pPr>
          </w:p>
        </w:tc>
      </w:tr>
      <w:tr w:rsidR="006F52EA" w:rsidRPr="00EF5FBA" w14:paraId="38B14B18" w14:textId="77777777" w:rsidTr="001D5579">
        <w:trPr>
          <w:trHeight w:val="154"/>
        </w:trPr>
        <w:tc>
          <w:tcPr>
            <w:tcW w:w="1929" w:type="dxa"/>
          </w:tcPr>
          <w:p w14:paraId="171EB394" w14:textId="13B26DE2" w:rsidR="006F52EA" w:rsidRPr="00EF5FBA" w:rsidRDefault="006F52EA" w:rsidP="004B760C">
            <w:pPr>
              <w:jc w:val="both"/>
              <w:rPr>
                <w:rFonts w:ascii="Times New Roman" w:hAnsi="Times New Roman" w:cs="Times New Roman"/>
                <w:bCs/>
                <w:sz w:val="20"/>
                <w:szCs w:val="20"/>
              </w:rPr>
            </w:pPr>
            <w:r w:rsidRPr="00B367ED">
              <w:rPr>
                <w:rFonts w:ascii="Times New Roman" w:hAnsi="Times New Roman" w:cs="Times New Roman"/>
                <w:sz w:val="20"/>
                <w:szCs w:val="20"/>
              </w:rPr>
              <w:t>α-</w:t>
            </w:r>
            <w:r w:rsidR="00DC3989" w:rsidRPr="00DC3989">
              <w:rPr>
                <w:rFonts w:ascii="Times New Roman" w:hAnsi="Times New Roman" w:cs="Times New Roman"/>
                <w:sz w:val="20"/>
                <w:szCs w:val="20"/>
              </w:rPr>
              <w:t>пиненнің мөлшерін бағалау</w:t>
            </w:r>
          </w:p>
        </w:tc>
        <w:tc>
          <w:tcPr>
            <w:tcW w:w="1533" w:type="dxa"/>
            <w:vMerge/>
          </w:tcPr>
          <w:p w14:paraId="0FDC0039" w14:textId="77777777" w:rsidR="006F52EA" w:rsidRPr="00EF5FBA" w:rsidRDefault="006F52EA" w:rsidP="004B2967">
            <w:pPr>
              <w:ind w:firstLine="567"/>
              <w:jc w:val="both"/>
              <w:rPr>
                <w:rFonts w:ascii="Times New Roman" w:hAnsi="Times New Roman" w:cs="Times New Roman"/>
                <w:bCs/>
                <w:sz w:val="20"/>
                <w:szCs w:val="20"/>
              </w:rPr>
            </w:pPr>
          </w:p>
        </w:tc>
        <w:tc>
          <w:tcPr>
            <w:tcW w:w="2062" w:type="dxa"/>
          </w:tcPr>
          <w:p w14:paraId="06013AD1" w14:textId="77777777" w:rsidR="006F52EA" w:rsidRPr="00EF5FBA" w:rsidRDefault="006F52EA" w:rsidP="00C9658E">
            <w:pPr>
              <w:jc w:val="both"/>
              <w:rPr>
                <w:rFonts w:ascii="Times New Roman" w:hAnsi="Times New Roman" w:cs="Times New Roman"/>
                <w:bCs/>
                <w:sz w:val="20"/>
                <w:szCs w:val="20"/>
              </w:rPr>
            </w:pPr>
            <w:r w:rsidRPr="00EF5FBA">
              <w:rPr>
                <w:rFonts w:ascii="Times New Roman" w:hAnsi="Times New Roman" w:cs="Times New Roman"/>
                <w:bCs/>
                <w:sz w:val="20"/>
                <w:szCs w:val="20"/>
                <w:lang w:val="kk-KZ"/>
              </w:rPr>
              <w:t>ЕАЭО Ф</w:t>
            </w:r>
            <w:r w:rsidRPr="00EF5FBA">
              <w:rPr>
                <w:rFonts w:ascii="Times New Roman" w:hAnsi="Times New Roman" w:cs="Times New Roman"/>
                <w:bCs/>
                <w:sz w:val="20"/>
                <w:szCs w:val="20"/>
              </w:rPr>
              <w:t xml:space="preserve"> т.1, </w:t>
            </w:r>
            <w:r w:rsidRPr="00EF5FBA">
              <w:rPr>
                <w:rFonts w:ascii="Times New Roman" w:hAnsi="Times New Roman" w:cs="Times New Roman"/>
                <w:bCs/>
                <w:sz w:val="20"/>
                <w:szCs w:val="20"/>
                <w:lang w:val="kk-KZ"/>
              </w:rPr>
              <w:t>б</w:t>
            </w:r>
            <w:r w:rsidRPr="00EF5FBA">
              <w:rPr>
                <w:rFonts w:ascii="Times New Roman" w:hAnsi="Times New Roman" w:cs="Times New Roman"/>
                <w:bCs/>
                <w:sz w:val="20"/>
                <w:szCs w:val="20"/>
              </w:rPr>
              <w:t xml:space="preserve">.1, </w:t>
            </w:r>
            <w:r w:rsidRPr="00EF5FBA">
              <w:rPr>
                <w:rFonts w:ascii="Times New Roman" w:hAnsi="Times New Roman" w:cs="Times New Roman"/>
                <w:bCs/>
                <w:i/>
                <w:iCs/>
                <w:sz w:val="20"/>
                <w:szCs w:val="20"/>
              </w:rPr>
              <w:t>2.1.2.27</w:t>
            </w:r>
          </w:p>
          <w:p w14:paraId="783A0890" w14:textId="62F09B38" w:rsidR="006F52EA" w:rsidRPr="00EF5FBA" w:rsidRDefault="00C9658E" w:rsidP="00C9658E">
            <w:pPr>
              <w:jc w:val="both"/>
              <w:rPr>
                <w:rFonts w:ascii="Times New Roman" w:hAnsi="Times New Roman" w:cs="Times New Roman"/>
                <w:bCs/>
                <w:sz w:val="20"/>
                <w:szCs w:val="20"/>
                <w:lang w:val="kk-KZ"/>
              </w:rPr>
            </w:pPr>
            <w:r w:rsidRPr="00C9658E">
              <w:rPr>
                <w:rFonts w:ascii="Times New Roman" w:hAnsi="Times New Roman" w:cs="Times New Roman"/>
                <w:bCs/>
                <w:sz w:val="20"/>
                <w:szCs w:val="20"/>
                <w:lang w:val="kk-KZ"/>
              </w:rPr>
              <w:t xml:space="preserve">Қазақстан Республикасы Мемлекеттік Фармакопеясы </w:t>
            </w:r>
            <w:r w:rsidR="006F52EA" w:rsidRPr="00EF5FBA">
              <w:rPr>
                <w:rFonts w:ascii="Times New Roman" w:hAnsi="Times New Roman" w:cs="Times New Roman"/>
                <w:bCs/>
                <w:sz w:val="20"/>
                <w:szCs w:val="20"/>
              </w:rPr>
              <w:t>т.1</w:t>
            </w:r>
            <w:r w:rsidR="006F52EA" w:rsidRPr="00EF5FBA">
              <w:rPr>
                <w:rFonts w:ascii="Times New Roman" w:hAnsi="Times New Roman" w:cs="Times New Roman"/>
                <w:bCs/>
                <w:i/>
                <w:iCs/>
                <w:sz w:val="20"/>
                <w:szCs w:val="20"/>
              </w:rPr>
              <w:t>, 2.2.28</w:t>
            </w:r>
          </w:p>
        </w:tc>
        <w:tc>
          <w:tcPr>
            <w:tcW w:w="3685" w:type="dxa"/>
          </w:tcPr>
          <w:p w14:paraId="656775B2" w14:textId="6F021687" w:rsidR="006F52EA" w:rsidRPr="00EF5FBA" w:rsidRDefault="00BD56EA" w:rsidP="00EF5FBA">
            <w:pPr>
              <w:pStyle w:val="HTML"/>
              <w:shd w:val="clear" w:color="auto" w:fill="F8F9FA"/>
              <w:jc w:val="both"/>
              <w:rPr>
                <w:rFonts w:ascii="Times New Roman" w:eastAsia="TimesNewRomanPSMT" w:hAnsi="Times New Roman" w:cs="Times New Roman"/>
                <w:lang w:val="kk-KZ"/>
              </w:rPr>
            </w:pPr>
            <w:r>
              <w:rPr>
                <w:rFonts w:ascii="Times New Roman" w:eastAsia="TimesNewRomanPSMT" w:hAnsi="Times New Roman" w:cs="Times New Roman"/>
              </w:rPr>
              <w:t>0,9</w:t>
            </w:r>
            <w:r w:rsidR="006F52EA" w:rsidRPr="00EF5FBA">
              <w:rPr>
                <w:rFonts w:ascii="Times New Roman" w:eastAsia="TimesNewRomanPSMT" w:hAnsi="Times New Roman" w:cs="Times New Roman"/>
              </w:rPr>
              <w:t>%-</w:t>
            </w:r>
            <w:r w:rsidR="00DC3989" w:rsidRPr="00DC3989">
              <w:rPr>
                <w:rFonts w:ascii="Times New Roman" w:eastAsia="TimesNewRomanPSMT" w:hAnsi="Times New Roman" w:cs="Times New Roman"/>
              </w:rPr>
              <w:t>дан аз болмауы керек</w:t>
            </w:r>
          </w:p>
        </w:tc>
        <w:tc>
          <w:tcPr>
            <w:tcW w:w="992" w:type="dxa"/>
          </w:tcPr>
          <w:p w14:paraId="4D1B1165" w14:textId="3C21B4C0" w:rsidR="006F52EA" w:rsidRPr="00584A28" w:rsidRDefault="006F01C6" w:rsidP="00EF5FBA">
            <w:pPr>
              <w:autoSpaceDE w:val="0"/>
              <w:autoSpaceDN w:val="0"/>
              <w:adjustRightInd w:val="0"/>
              <w:jc w:val="center"/>
              <w:rPr>
                <w:rFonts w:ascii="Times New Roman" w:eastAsia="TimesNewRomanPSMT" w:hAnsi="Times New Roman" w:cs="Times New Roman"/>
                <w:color w:val="000000" w:themeColor="text1"/>
                <w:sz w:val="20"/>
                <w:szCs w:val="20"/>
              </w:rPr>
            </w:pPr>
            <w:r w:rsidRPr="00584A28">
              <w:rPr>
                <w:rFonts w:ascii="Times New Roman" w:eastAsia="TimesNewRomanPSMT" w:hAnsi="Times New Roman" w:cs="Times New Roman"/>
                <w:color w:val="000000" w:themeColor="text1"/>
                <w:sz w:val="20"/>
                <w:szCs w:val="20"/>
              </w:rPr>
              <w:t>0</w:t>
            </w:r>
            <w:r w:rsidR="006F52EA" w:rsidRPr="00584A28">
              <w:rPr>
                <w:rFonts w:ascii="Times New Roman" w:eastAsia="TimesNewRomanPSMT" w:hAnsi="Times New Roman" w:cs="Times New Roman"/>
                <w:color w:val="000000" w:themeColor="text1"/>
                <w:sz w:val="20"/>
                <w:szCs w:val="20"/>
              </w:rPr>
              <w:t>,</w:t>
            </w:r>
            <w:r w:rsidR="00584A28" w:rsidRPr="00584A28">
              <w:rPr>
                <w:rFonts w:ascii="Times New Roman" w:eastAsia="TimesNewRomanPSMT" w:hAnsi="Times New Roman" w:cs="Times New Roman"/>
                <w:color w:val="000000" w:themeColor="text1"/>
                <w:sz w:val="20"/>
                <w:szCs w:val="20"/>
                <w:lang w:val="en-US"/>
              </w:rPr>
              <w:t>9</w:t>
            </w:r>
            <w:r w:rsidR="00DC3989">
              <w:rPr>
                <w:rFonts w:ascii="Times New Roman" w:eastAsia="TimesNewRomanPSMT" w:hAnsi="Times New Roman" w:cs="Times New Roman"/>
                <w:color w:val="000000" w:themeColor="text1"/>
                <w:sz w:val="20"/>
                <w:szCs w:val="20"/>
              </w:rPr>
              <w:t>6</w:t>
            </w:r>
            <w:r w:rsidR="006F52EA" w:rsidRPr="00584A28">
              <w:rPr>
                <w:rFonts w:ascii="Times New Roman" w:eastAsia="TimesNewRomanPSMT" w:hAnsi="Times New Roman" w:cs="Times New Roman"/>
                <w:color w:val="000000" w:themeColor="text1"/>
                <w:sz w:val="20"/>
                <w:szCs w:val="20"/>
              </w:rPr>
              <w:t>%</w:t>
            </w:r>
          </w:p>
          <w:p w14:paraId="22772077" w14:textId="0C9DD95D" w:rsidR="006F52EA" w:rsidRPr="00584A28" w:rsidRDefault="006F01C6" w:rsidP="00EF5FBA">
            <w:pPr>
              <w:autoSpaceDE w:val="0"/>
              <w:autoSpaceDN w:val="0"/>
              <w:adjustRightInd w:val="0"/>
              <w:jc w:val="center"/>
              <w:rPr>
                <w:rFonts w:ascii="Times New Roman" w:eastAsia="TimesNewRomanPSMT" w:hAnsi="Times New Roman" w:cs="Times New Roman"/>
                <w:color w:val="000000" w:themeColor="text1"/>
                <w:sz w:val="20"/>
                <w:szCs w:val="20"/>
              </w:rPr>
            </w:pPr>
            <w:r w:rsidRPr="00584A28">
              <w:rPr>
                <w:rFonts w:ascii="Times New Roman" w:eastAsia="TimesNewRomanPSMT" w:hAnsi="Times New Roman" w:cs="Times New Roman"/>
                <w:color w:val="000000" w:themeColor="text1"/>
                <w:sz w:val="20"/>
                <w:szCs w:val="20"/>
              </w:rPr>
              <w:t>0</w:t>
            </w:r>
            <w:r w:rsidR="006F52EA" w:rsidRPr="00584A28">
              <w:rPr>
                <w:rFonts w:ascii="Times New Roman" w:eastAsia="TimesNewRomanPSMT" w:hAnsi="Times New Roman" w:cs="Times New Roman"/>
                <w:color w:val="000000" w:themeColor="text1"/>
                <w:sz w:val="20"/>
                <w:szCs w:val="20"/>
              </w:rPr>
              <w:t>,</w:t>
            </w:r>
            <w:r w:rsidR="00584A28" w:rsidRPr="00584A28">
              <w:rPr>
                <w:rFonts w:ascii="Times New Roman" w:eastAsia="TimesNewRomanPSMT" w:hAnsi="Times New Roman" w:cs="Times New Roman"/>
                <w:color w:val="000000" w:themeColor="text1"/>
                <w:sz w:val="20"/>
                <w:szCs w:val="20"/>
                <w:lang w:val="en-US"/>
              </w:rPr>
              <w:t>9</w:t>
            </w:r>
            <w:r w:rsidR="00DC3989">
              <w:rPr>
                <w:rFonts w:ascii="Times New Roman" w:eastAsia="TimesNewRomanPSMT" w:hAnsi="Times New Roman" w:cs="Times New Roman"/>
                <w:color w:val="000000" w:themeColor="text1"/>
                <w:sz w:val="20"/>
                <w:szCs w:val="20"/>
              </w:rPr>
              <w:t>6</w:t>
            </w:r>
            <w:r w:rsidR="006F52EA" w:rsidRPr="00584A28">
              <w:rPr>
                <w:rFonts w:ascii="Times New Roman" w:eastAsia="TimesNewRomanPSMT" w:hAnsi="Times New Roman" w:cs="Times New Roman"/>
                <w:color w:val="000000" w:themeColor="text1"/>
                <w:sz w:val="20"/>
                <w:szCs w:val="20"/>
              </w:rPr>
              <w:t>%</w:t>
            </w:r>
          </w:p>
          <w:p w14:paraId="4F2547BA" w14:textId="43564EC4" w:rsidR="006F52EA" w:rsidRPr="00584A28" w:rsidRDefault="006F01C6" w:rsidP="00EF5FBA">
            <w:pPr>
              <w:autoSpaceDE w:val="0"/>
              <w:autoSpaceDN w:val="0"/>
              <w:adjustRightInd w:val="0"/>
              <w:jc w:val="center"/>
              <w:rPr>
                <w:rFonts w:ascii="Times New Roman" w:eastAsia="TimesNewRomanPSMT" w:hAnsi="Times New Roman" w:cs="Times New Roman"/>
                <w:color w:val="000000" w:themeColor="text1"/>
                <w:sz w:val="20"/>
                <w:szCs w:val="20"/>
              </w:rPr>
            </w:pPr>
            <w:r w:rsidRPr="00584A28">
              <w:rPr>
                <w:rFonts w:ascii="Times New Roman" w:eastAsia="TimesNewRomanPSMT" w:hAnsi="Times New Roman" w:cs="Times New Roman"/>
                <w:color w:val="000000" w:themeColor="text1"/>
                <w:sz w:val="20"/>
                <w:szCs w:val="20"/>
              </w:rPr>
              <w:t>0</w:t>
            </w:r>
            <w:r w:rsidR="006F52EA" w:rsidRPr="00584A28">
              <w:rPr>
                <w:rFonts w:ascii="Times New Roman" w:eastAsia="TimesNewRomanPSMT" w:hAnsi="Times New Roman" w:cs="Times New Roman"/>
                <w:color w:val="000000" w:themeColor="text1"/>
                <w:sz w:val="20"/>
                <w:szCs w:val="20"/>
              </w:rPr>
              <w:t>,9</w:t>
            </w:r>
            <w:r w:rsidR="00DC3989">
              <w:rPr>
                <w:rFonts w:ascii="Times New Roman" w:eastAsia="TimesNewRomanPSMT" w:hAnsi="Times New Roman" w:cs="Times New Roman"/>
                <w:color w:val="000000" w:themeColor="text1"/>
                <w:sz w:val="20"/>
                <w:szCs w:val="20"/>
              </w:rPr>
              <w:t>5</w:t>
            </w:r>
            <w:r w:rsidR="006F52EA" w:rsidRPr="00584A28">
              <w:rPr>
                <w:rFonts w:ascii="Times New Roman" w:eastAsia="TimesNewRomanPSMT" w:hAnsi="Times New Roman" w:cs="Times New Roman"/>
                <w:color w:val="000000" w:themeColor="text1"/>
                <w:sz w:val="20"/>
                <w:szCs w:val="20"/>
              </w:rPr>
              <w:t>%</w:t>
            </w:r>
          </w:p>
        </w:tc>
        <w:tc>
          <w:tcPr>
            <w:tcW w:w="1134" w:type="dxa"/>
          </w:tcPr>
          <w:p w14:paraId="643D83E2" w14:textId="611890FD" w:rsidR="006F52EA" w:rsidRPr="00584A28" w:rsidRDefault="006F01C6" w:rsidP="00EF5FBA">
            <w:pPr>
              <w:autoSpaceDE w:val="0"/>
              <w:autoSpaceDN w:val="0"/>
              <w:adjustRightInd w:val="0"/>
              <w:jc w:val="center"/>
              <w:rPr>
                <w:rFonts w:ascii="Times New Roman" w:eastAsia="TimesNewRomanPSMT" w:hAnsi="Times New Roman" w:cs="Times New Roman"/>
                <w:color w:val="000000" w:themeColor="text1"/>
                <w:sz w:val="20"/>
                <w:szCs w:val="20"/>
              </w:rPr>
            </w:pPr>
            <w:r w:rsidRPr="00584A28">
              <w:rPr>
                <w:rFonts w:ascii="Times New Roman" w:eastAsia="TimesNewRomanPSMT" w:hAnsi="Times New Roman" w:cs="Times New Roman"/>
                <w:color w:val="000000" w:themeColor="text1"/>
                <w:sz w:val="20"/>
                <w:szCs w:val="20"/>
              </w:rPr>
              <w:t>0</w:t>
            </w:r>
            <w:r w:rsidR="006F52EA" w:rsidRPr="00584A28">
              <w:rPr>
                <w:rFonts w:ascii="Times New Roman" w:eastAsia="TimesNewRomanPSMT" w:hAnsi="Times New Roman" w:cs="Times New Roman"/>
                <w:color w:val="000000" w:themeColor="text1"/>
                <w:sz w:val="20"/>
                <w:szCs w:val="20"/>
              </w:rPr>
              <w:t>,</w:t>
            </w:r>
            <w:r w:rsidR="00584A28" w:rsidRPr="00584A28">
              <w:rPr>
                <w:rFonts w:ascii="Times New Roman" w:eastAsia="TimesNewRomanPSMT" w:hAnsi="Times New Roman" w:cs="Times New Roman"/>
                <w:color w:val="000000" w:themeColor="text1"/>
                <w:sz w:val="20"/>
                <w:szCs w:val="20"/>
                <w:lang w:val="en-US"/>
              </w:rPr>
              <w:t>9</w:t>
            </w:r>
            <w:r w:rsidR="00DC3989">
              <w:rPr>
                <w:rFonts w:ascii="Times New Roman" w:eastAsia="TimesNewRomanPSMT" w:hAnsi="Times New Roman" w:cs="Times New Roman"/>
                <w:color w:val="000000" w:themeColor="text1"/>
                <w:sz w:val="20"/>
                <w:szCs w:val="20"/>
              </w:rPr>
              <w:t>5</w:t>
            </w:r>
            <w:r w:rsidR="006F52EA" w:rsidRPr="00584A28">
              <w:rPr>
                <w:rFonts w:ascii="Times New Roman" w:eastAsia="TimesNewRomanPSMT" w:hAnsi="Times New Roman" w:cs="Times New Roman"/>
                <w:color w:val="000000" w:themeColor="text1"/>
                <w:sz w:val="20"/>
                <w:szCs w:val="20"/>
              </w:rPr>
              <w:t>%</w:t>
            </w:r>
          </w:p>
          <w:p w14:paraId="26F962B9" w14:textId="5713BCAB" w:rsidR="006F52EA" w:rsidRPr="00584A28" w:rsidRDefault="006F01C6" w:rsidP="00EF5FBA">
            <w:pPr>
              <w:autoSpaceDE w:val="0"/>
              <w:autoSpaceDN w:val="0"/>
              <w:adjustRightInd w:val="0"/>
              <w:jc w:val="center"/>
              <w:rPr>
                <w:rFonts w:ascii="Times New Roman" w:eastAsia="TimesNewRomanPSMT" w:hAnsi="Times New Roman" w:cs="Times New Roman"/>
                <w:color w:val="000000" w:themeColor="text1"/>
                <w:sz w:val="20"/>
                <w:szCs w:val="20"/>
              </w:rPr>
            </w:pPr>
            <w:r w:rsidRPr="00584A28">
              <w:rPr>
                <w:rFonts w:ascii="Times New Roman" w:eastAsia="TimesNewRomanPSMT" w:hAnsi="Times New Roman" w:cs="Times New Roman"/>
                <w:color w:val="000000" w:themeColor="text1"/>
                <w:sz w:val="20"/>
                <w:szCs w:val="20"/>
              </w:rPr>
              <w:t>0</w:t>
            </w:r>
            <w:r w:rsidR="006F52EA" w:rsidRPr="00584A28">
              <w:rPr>
                <w:rFonts w:ascii="Times New Roman" w:eastAsia="TimesNewRomanPSMT" w:hAnsi="Times New Roman" w:cs="Times New Roman"/>
                <w:color w:val="000000" w:themeColor="text1"/>
                <w:sz w:val="20"/>
                <w:szCs w:val="20"/>
              </w:rPr>
              <w:t>,</w:t>
            </w:r>
            <w:r w:rsidR="00584A28" w:rsidRPr="00584A28">
              <w:rPr>
                <w:rFonts w:ascii="Times New Roman" w:eastAsia="TimesNewRomanPSMT" w:hAnsi="Times New Roman" w:cs="Times New Roman"/>
                <w:color w:val="000000" w:themeColor="text1"/>
                <w:sz w:val="20"/>
                <w:szCs w:val="20"/>
                <w:lang w:val="en-US"/>
              </w:rPr>
              <w:t>9</w:t>
            </w:r>
            <w:r w:rsidR="00DC3989">
              <w:rPr>
                <w:rFonts w:ascii="Times New Roman" w:eastAsia="TimesNewRomanPSMT" w:hAnsi="Times New Roman" w:cs="Times New Roman"/>
                <w:color w:val="000000" w:themeColor="text1"/>
                <w:sz w:val="20"/>
                <w:szCs w:val="20"/>
              </w:rPr>
              <w:t>6</w:t>
            </w:r>
            <w:r w:rsidR="006F52EA" w:rsidRPr="00584A28">
              <w:rPr>
                <w:rFonts w:ascii="Times New Roman" w:eastAsia="TimesNewRomanPSMT" w:hAnsi="Times New Roman" w:cs="Times New Roman"/>
                <w:color w:val="000000" w:themeColor="text1"/>
                <w:sz w:val="20"/>
                <w:szCs w:val="20"/>
              </w:rPr>
              <w:t>%</w:t>
            </w:r>
          </w:p>
          <w:p w14:paraId="484D2315" w14:textId="62246345" w:rsidR="006F52EA" w:rsidRPr="00584A28" w:rsidRDefault="006F01C6" w:rsidP="00EF5FBA">
            <w:pPr>
              <w:jc w:val="center"/>
              <w:rPr>
                <w:rFonts w:ascii="Times New Roman" w:hAnsi="Times New Roman" w:cs="Times New Roman"/>
                <w:color w:val="000000" w:themeColor="text1"/>
                <w:sz w:val="20"/>
                <w:szCs w:val="20"/>
              </w:rPr>
            </w:pPr>
            <w:r w:rsidRPr="00584A28">
              <w:rPr>
                <w:rFonts w:ascii="Times New Roman" w:eastAsia="TimesNewRomanPSMT" w:hAnsi="Times New Roman" w:cs="Times New Roman"/>
                <w:color w:val="000000" w:themeColor="text1"/>
                <w:sz w:val="20"/>
                <w:szCs w:val="20"/>
              </w:rPr>
              <w:t>0</w:t>
            </w:r>
            <w:r w:rsidR="006F52EA" w:rsidRPr="00584A28">
              <w:rPr>
                <w:rFonts w:ascii="Times New Roman" w:eastAsia="TimesNewRomanPSMT" w:hAnsi="Times New Roman" w:cs="Times New Roman"/>
                <w:color w:val="000000" w:themeColor="text1"/>
                <w:sz w:val="20"/>
                <w:szCs w:val="20"/>
              </w:rPr>
              <w:t>,</w:t>
            </w:r>
            <w:r w:rsidRPr="00584A28">
              <w:rPr>
                <w:rFonts w:ascii="Times New Roman" w:eastAsia="TimesNewRomanPSMT" w:hAnsi="Times New Roman" w:cs="Times New Roman"/>
                <w:color w:val="000000" w:themeColor="text1"/>
                <w:sz w:val="20"/>
                <w:szCs w:val="20"/>
              </w:rPr>
              <w:t>9</w:t>
            </w:r>
            <w:r w:rsidR="00DC3989">
              <w:rPr>
                <w:rFonts w:ascii="Times New Roman" w:eastAsia="TimesNewRomanPSMT" w:hAnsi="Times New Roman" w:cs="Times New Roman"/>
                <w:color w:val="000000" w:themeColor="text1"/>
                <w:sz w:val="20"/>
                <w:szCs w:val="20"/>
              </w:rPr>
              <w:t>7</w:t>
            </w:r>
            <w:r w:rsidR="006F52EA" w:rsidRPr="00584A28">
              <w:rPr>
                <w:rFonts w:ascii="Times New Roman" w:eastAsia="TimesNewRomanPSMT" w:hAnsi="Times New Roman" w:cs="Times New Roman"/>
                <w:color w:val="000000" w:themeColor="text1"/>
                <w:sz w:val="20"/>
                <w:szCs w:val="20"/>
              </w:rPr>
              <w:t>%</w:t>
            </w:r>
          </w:p>
        </w:tc>
        <w:tc>
          <w:tcPr>
            <w:tcW w:w="993" w:type="dxa"/>
          </w:tcPr>
          <w:p w14:paraId="5247A83B" w14:textId="30447456" w:rsidR="006F52EA" w:rsidRPr="00584A28" w:rsidRDefault="006F01C6" w:rsidP="00EF5FBA">
            <w:pPr>
              <w:autoSpaceDE w:val="0"/>
              <w:autoSpaceDN w:val="0"/>
              <w:adjustRightInd w:val="0"/>
              <w:jc w:val="center"/>
              <w:rPr>
                <w:rFonts w:ascii="Times New Roman" w:eastAsia="TimesNewRomanPSMT" w:hAnsi="Times New Roman" w:cs="Times New Roman"/>
                <w:color w:val="000000" w:themeColor="text1"/>
                <w:sz w:val="20"/>
                <w:szCs w:val="20"/>
              </w:rPr>
            </w:pPr>
            <w:r w:rsidRPr="00584A28">
              <w:rPr>
                <w:rFonts w:ascii="Times New Roman" w:eastAsia="TimesNewRomanPSMT" w:hAnsi="Times New Roman" w:cs="Times New Roman"/>
                <w:color w:val="000000" w:themeColor="text1"/>
                <w:sz w:val="20"/>
                <w:szCs w:val="20"/>
              </w:rPr>
              <w:t>0</w:t>
            </w:r>
            <w:r w:rsidR="00D53CA3" w:rsidRPr="00584A28">
              <w:rPr>
                <w:rFonts w:ascii="Times New Roman" w:eastAsia="TimesNewRomanPSMT" w:hAnsi="Times New Roman" w:cs="Times New Roman"/>
                <w:color w:val="000000" w:themeColor="text1"/>
                <w:sz w:val="20"/>
                <w:szCs w:val="20"/>
              </w:rPr>
              <w:t>,</w:t>
            </w:r>
            <w:r w:rsidR="00584A28" w:rsidRPr="00584A28">
              <w:rPr>
                <w:rFonts w:ascii="Times New Roman" w:eastAsia="TimesNewRomanPSMT" w:hAnsi="Times New Roman" w:cs="Times New Roman"/>
                <w:color w:val="000000" w:themeColor="text1"/>
                <w:sz w:val="20"/>
                <w:szCs w:val="20"/>
                <w:lang w:val="en-US"/>
              </w:rPr>
              <w:t>9</w:t>
            </w:r>
            <w:r w:rsidR="00DC3989">
              <w:rPr>
                <w:rFonts w:ascii="Times New Roman" w:eastAsia="TimesNewRomanPSMT" w:hAnsi="Times New Roman" w:cs="Times New Roman"/>
                <w:color w:val="000000" w:themeColor="text1"/>
                <w:sz w:val="20"/>
                <w:szCs w:val="20"/>
              </w:rPr>
              <w:t>6</w:t>
            </w:r>
            <w:r w:rsidR="006F52EA" w:rsidRPr="00584A28">
              <w:rPr>
                <w:rFonts w:ascii="Times New Roman" w:eastAsia="TimesNewRomanPSMT" w:hAnsi="Times New Roman" w:cs="Times New Roman"/>
                <w:color w:val="000000" w:themeColor="text1"/>
                <w:sz w:val="20"/>
                <w:szCs w:val="20"/>
              </w:rPr>
              <w:t>%</w:t>
            </w:r>
          </w:p>
          <w:p w14:paraId="220DC3D7" w14:textId="463C7182" w:rsidR="006F52EA" w:rsidRPr="00584A28" w:rsidRDefault="006F01C6" w:rsidP="00EF5FBA">
            <w:pPr>
              <w:autoSpaceDE w:val="0"/>
              <w:autoSpaceDN w:val="0"/>
              <w:adjustRightInd w:val="0"/>
              <w:jc w:val="center"/>
              <w:rPr>
                <w:rFonts w:ascii="Times New Roman" w:eastAsia="TimesNewRomanPSMT" w:hAnsi="Times New Roman" w:cs="Times New Roman"/>
                <w:color w:val="000000" w:themeColor="text1"/>
                <w:sz w:val="20"/>
                <w:szCs w:val="20"/>
              </w:rPr>
            </w:pPr>
            <w:r w:rsidRPr="00584A28">
              <w:rPr>
                <w:rFonts w:ascii="Times New Roman" w:eastAsia="TimesNewRomanPSMT" w:hAnsi="Times New Roman" w:cs="Times New Roman"/>
                <w:color w:val="000000" w:themeColor="text1"/>
                <w:sz w:val="20"/>
                <w:szCs w:val="20"/>
              </w:rPr>
              <w:t>0</w:t>
            </w:r>
            <w:r w:rsidR="006F52EA" w:rsidRPr="00584A28">
              <w:rPr>
                <w:rFonts w:ascii="Times New Roman" w:eastAsia="TimesNewRomanPSMT" w:hAnsi="Times New Roman" w:cs="Times New Roman"/>
                <w:color w:val="000000" w:themeColor="text1"/>
                <w:sz w:val="20"/>
                <w:szCs w:val="20"/>
              </w:rPr>
              <w:t>,</w:t>
            </w:r>
            <w:r w:rsidR="00584A28" w:rsidRPr="00584A28">
              <w:rPr>
                <w:rFonts w:ascii="Times New Roman" w:eastAsia="TimesNewRomanPSMT" w:hAnsi="Times New Roman" w:cs="Times New Roman"/>
                <w:color w:val="000000" w:themeColor="text1"/>
                <w:sz w:val="20"/>
                <w:szCs w:val="20"/>
                <w:lang w:val="en-US"/>
              </w:rPr>
              <w:t>9</w:t>
            </w:r>
            <w:r w:rsidR="00DC3989">
              <w:rPr>
                <w:rFonts w:ascii="Times New Roman" w:eastAsia="TimesNewRomanPSMT" w:hAnsi="Times New Roman" w:cs="Times New Roman"/>
                <w:color w:val="000000" w:themeColor="text1"/>
                <w:sz w:val="20"/>
                <w:szCs w:val="20"/>
              </w:rPr>
              <w:t>5</w:t>
            </w:r>
            <w:r w:rsidR="006F52EA" w:rsidRPr="00584A28">
              <w:rPr>
                <w:rFonts w:ascii="Times New Roman" w:eastAsia="TimesNewRomanPSMT" w:hAnsi="Times New Roman" w:cs="Times New Roman"/>
                <w:color w:val="000000" w:themeColor="text1"/>
                <w:sz w:val="20"/>
                <w:szCs w:val="20"/>
              </w:rPr>
              <w:t>%</w:t>
            </w:r>
          </w:p>
          <w:p w14:paraId="051ED1DF" w14:textId="17DB6331" w:rsidR="006F52EA" w:rsidRPr="00584A28" w:rsidRDefault="006F01C6" w:rsidP="00EF5FBA">
            <w:pPr>
              <w:jc w:val="center"/>
              <w:rPr>
                <w:rFonts w:ascii="Times New Roman" w:eastAsia="TimesNewRomanPSMT" w:hAnsi="Times New Roman" w:cs="Times New Roman"/>
                <w:color w:val="000000" w:themeColor="text1"/>
                <w:sz w:val="20"/>
                <w:szCs w:val="20"/>
              </w:rPr>
            </w:pPr>
            <w:r w:rsidRPr="00584A28">
              <w:rPr>
                <w:rFonts w:ascii="Times New Roman" w:eastAsia="TimesNewRomanPSMT" w:hAnsi="Times New Roman" w:cs="Times New Roman"/>
                <w:color w:val="000000" w:themeColor="text1"/>
                <w:sz w:val="20"/>
                <w:szCs w:val="20"/>
              </w:rPr>
              <w:t>0</w:t>
            </w:r>
            <w:r w:rsidR="006F52EA" w:rsidRPr="00584A28">
              <w:rPr>
                <w:rFonts w:ascii="Times New Roman" w:eastAsia="TimesNewRomanPSMT" w:hAnsi="Times New Roman" w:cs="Times New Roman"/>
                <w:color w:val="000000" w:themeColor="text1"/>
                <w:sz w:val="20"/>
                <w:szCs w:val="20"/>
              </w:rPr>
              <w:t>,</w:t>
            </w:r>
            <w:r w:rsidR="00584A28" w:rsidRPr="00584A28">
              <w:rPr>
                <w:rFonts w:ascii="Times New Roman" w:eastAsia="TimesNewRomanPSMT" w:hAnsi="Times New Roman" w:cs="Times New Roman"/>
                <w:color w:val="000000" w:themeColor="text1"/>
                <w:sz w:val="20"/>
                <w:szCs w:val="20"/>
                <w:lang w:val="en-US"/>
              </w:rPr>
              <w:t>9</w:t>
            </w:r>
            <w:r w:rsidR="00DC3989">
              <w:rPr>
                <w:rFonts w:ascii="Times New Roman" w:eastAsia="TimesNewRomanPSMT" w:hAnsi="Times New Roman" w:cs="Times New Roman"/>
                <w:color w:val="000000" w:themeColor="text1"/>
                <w:sz w:val="20"/>
                <w:szCs w:val="20"/>
              </w:rPr>
              <w:t>5</w:t>
            </w:r>
            <w:r w:rsidR="006F52EA" w:rsidRPr="00584A28">
              <w:rPr>
                <w:rFonts w:ascii="Times New Roman" w:eastAsia="TimesNewRomanPSMT" w:hAnsi="Times New Roman" w:cs="Times New Roman"/>
                <w:color w:val="000000" w:themeColor="text1"/>
                <w:sz w:val="20"/>
                <w:szCs w:val="20"/>
              </w:rPr>
              <w:t>%</w:t>
            </w:r>
          </w:p>
        </w:tc>
        <w:tc>
          <w:tcPr>
            <w:tcW w:w="992" w:type="dxa"/>
          </w:tcPr>
          <w:p w14:paraId="0A66056C" w14:textId="7E4A4D94" w:rsidR="006F52EA" w:rsidRPr="00584A28" w:rsidRDefault="006F01C6" w:rsidP="00EF5FBA">
            <w:pPr>
              <w:autoSpaceDE w:val="0"/>
              <w:autoSpaceDN w:val="0"/>
              <w:adjustRightInd w:val="0"/>
              <w:jc w:val="center"/>
              <w:rPr>
                <w:rFonts w:ascii="Times New Roman" w:eastAsia="TimesNewRomanPSMT" w:hAnsi="Times New Roman" w:cs="Times New Roman"/>
                <w:color w:val="000000" w:themeColor="text1"/>
                <w:sz w:val="20"/>
                <w:szCs w:val="20"/>
              </w:rPr>
            </w:pPr>
            <w:r w:rsidRPr="00584A28">
              <w:rPr>
                <w:rFonts w:ascii="Times New Roman" w:eastAsia="TimesNewRomanPSMT" w:hAnsi="Times New Roman" w:cs="Times New Roman"/>
                <w:color w:val="000000" w:themeColor="text1"/>
                <w:sz w:val="20"/>
                <w:szCs w:val="20"/>
              </w:rPr>
              <w:t>0</w:t>
            </w:r>
            <w:r w:rsidR="006F52EA" w:rsidRPr="00584A28">
              <w:rPr>
                <w:rFonts w:ascii="Times New Roman" w:eastAsia="TimesNewRomanPSMT" w:hAnsi="Times New Roman" w:cs="Times New Roman"/>
                <w:color w:val="000000" w:themeColor="text1"/>
                <w:sz w:val="20"/>
                <w:szCs w:val="20"/>
              </w:rPr>
              <w:t>,</w:t>
            </w:r>
            <w:r w:rsidR="00584A28" w:rsidRPr="00584A28">
              <w:rPr>
                <w:rFonts w:ascii="Times New Roman" w:eastAsia="TimesNewRomanPSMT" w:hAnsi="Times New Roman" w:cs="Times New Roman"/>
                <w:color w:val="000000" w:themeColor="text1"/>
                <w:sz w:val="20"/>
                <w:szCs w:val="20"/>
                <w:lang w:val="en-US"/>
              </w:rPr>
              <w:t>9</w:t>
            </w:r>
            <w:r w:rsidR="00DC3989">
              <w:rPr>
                <w:rFonts w:ascii="Times New Roman" w:eastAsia="TimesNewRomanPSMT" w:hAnsi="Times New Roman" w:cs="Times New Roman"/>
                <w:color w:val="000000" w:themeColor="text1"/>
                <w:sz w:val="20"/>
                <w:szCs w:val="20"/>
              </w:rPr>
              <w:t>5</w:t>
            </w:r>
            <w:r w:rsidR="006F52EA" w:rsidRPr="00584A28">
              <w:rPr>
                <w:rFonts w:ascii="Times New Roman" w:eastAsia="TimesNewRomanPSMT" w:hAnsi="Times New Roman" w:cs="Times New Roman"/>
                <w:color w:val="000000" w:themeColor="text1"/>
                <w:sz w:val="20"/>
                <w:szCs w:val="20"/>
              </w:rPr>
              <w:t>%</w:t>
            </w:r>
          </w:p>
          <w:p w14:paraId="06EAB690" w14:textId="24F0D430" w:rsidR="006F52EA" w:rsidRPr="00584A28" w:rsidRDefault="006F01C6" w:rsidP="00EF5FBA">
            <w:pPr>
              <w:autoSpaceDE w:val="0"/>
              <w:autoSpaceDN w:val="0"/>
              <w:adjustRightInd w:val="0"/>
              <w:jc w:val="center"/>
              <w:rPr>
                <w:rFonts w:ascii="Times New Roman" w:eastAsia="TimesNewRomanPSMT" w:hAnsi="Times New Roman" w:cs="Times New Roman"/>
                <w:color w:val="000000" w:themeColor="text1"/>
                <w:sz w:val="20"/>
                <w:szCs w:val="20"/>
              </w:rPr>
            </w:pPr>
            <w:r w:rsidRPr="00584A28">
              <w:rPr>
                <w:rFonts w:ascii="Times New Roman" w:eastAsia="TimesNewRomanPSMT" w:hAnsi="Times New Roman" w:cs="Times New Roman"/>
                <w:color w:val="000000" w:themeColor="text1"/>
                <w:sz w:val="20"/>
                <w:szCs w:val="20"/>
              </w:rPr>
              <w:t>0</w:t>
            </w:r>
            <w:r w:rsidR="006F52EA" w:rsidRPr="00584A28">
              <w:rPr>
                <w:rFonts w:ascii="Times New Roman" w:eastAsia="TimesNewRomanPSMT" w:hAnsi="Times New Roman" w:cs="Times New Roman"/>
                <w:color w:val="000000" w:themeColor="text1"/>
                <w:sz w:val="20"/>
                <w:szCs w:val="20"/>
              </w:rPr>
              <w:t>,</w:t>
            </w:r>
            <w:r w:rsidR="00584A28" w:rsidRPr="00584A28">
              <w:rPr>
                <w:rFonts w:ascii="Times New Roman" w:eastAsia="TimesNewRomanPSMT" w:hAnsi="Times New Roman" w:cs="Times New Roman"/>
                <w:color w:val="000000" w:themeColor="text1"/>
                <w:sz w:val="20"/>
                <w:szCs w:val="20"/>
                <w:lang w:val="en-US"/>
              </w:rPr>
              <w:t>9</w:t>
            </w:r>
            <w:r w:rsidR="00DC3989">
              <w:rPr>
                <w:rFonts w:ascii="Times New Roman" w:eastAsia="TimesNewRomanPSMT" w:hAnsi="Times New Roman" w:cs="Times New Roman"/>
                <w:color w:val="000000" w:themeColor="text1"/>
                <w:sz w:val="20"/>
                <w:szCs w:val="20"/>
              </w:rPr>
              <w:t>5</w:t>
            </w:r>
            <w:r w:rsidR="006F52EA" w:rsidRPr="00584A28">
              <w:rPr>
                <w:rFonts w:ascii="Times New Roman" w:eastAsia="TimesNewRomanPSMT" w:hAnsi="Times New Roman" w:cs="Times New Roman"/>
                <w:color w:val="000000" w:themeColor="text1"/>
                <w:sz w:val="20"/>
                <w:szCs w:val="20"/>
              </w:rPr>
              <w:t>%</w:t>
            </w:r>
          </w:p>
          <w:p w14:paraId="756A59DF" w14:textId="6340181D" w:rsidR="006F52EA" w:rsidRPr="00584A28" w:rsidRDefault="006F01C6" w:rsidP="00EF5FBA">
            <w:pPr>
              <w:jc w:val="center"/>
              <w:rPr>
                <w:rFonts w:ascii="Times New Roman" w:hAnsi="Times New Roman" w:cs="Times New Roman"/>
                <w:color w:val="000000" w:themeColor="text1"/>
                <w:sz w:val="20"/>
                <w:szCs w:val="20"/>
              </w:rPr>
            </w:pPr>
            <w:r w:rsidRPr="00584A28">
              <w:rPr>
                <w:rFonts w:ascii="Times New Roman" w:eastAsia="TimesNewRomanPSMT" w:hAnsi="Times New Roman" w:cs="Times New Roman"/>
                <w:color w:val="000000" w:themeColor="text1"/>
                <w:sz w:val="20"/>
                <w:szCs w:val="20"/>
              </w:rPr>
              <w:t>0</w:t>
            </w:r>
            <w:r w:rsidR="006F52EA" w:rsidRPr="00584A28">
              <w:rPr>
                <w:rFonts w:ascii="Times New Roman" w:eastAsia="TimesNewRomanPSMT" w:hAnsi="Times New Roman" w:cs="Times New Roman"/>
                <w:color w:val="000000" w:themeColor="text1"/>
                <w:sz w:val="20"/>
                <w:szCs w:val="20"/>
              </w:rPr>
              <w:t>,</w:t>
            </w:r>
            <w:r w:rsidR="00584A28" w:rsidRPr="00584A28">
              <w:rPr>
                <w:rFonts w:ascii="Times New Roman" w:eastAsia="TimesNewRomanPSMT" w:hAnsi="Times New Roman" w:cs="Times New Roman"/>
                <w:color w:val="000000" w:themeColor="text1"/>
                <w:sz w:val="20"/>
                <w:szCs w:val="20"/>
                <w:lang w:val="en-US"/>
              </w:rPr>
              <w:t>9</w:t>
            </w:r>
            <w:r w:rsidR="00DC3989">
              <w:rPr>
                <w:rFonts w:ascii="Times New Roman" w:eastAsia="TimesNewRomanPSMT" w:hAnsi="Times New Roman" w:cs="Times New Roman"/>
                <w:color w:val="000000" w:themeColor="text1"/>
                <w:sz w:val="20"/>
                <w:szCs w:val="20"/>
              </w:rPr>
              <w:t>7</w:t>
            </w:r>
            <w:r w:rsidR="006F52EA" w:rsidRPr="00584A28">
              <w:rPr>
                <w:rFonts w:ascii="Times New Roman" w:eastAsia="TimesNewRomanPSMT" w:hAnsi="Times New Roman" w:cs="Times New Roman"/>
                <w:color w:val="000000" w:themeColor="text1"/>
                <w:sz w:val="20"/>
                <w:szCs w:val="20"/>
              </w:rPr>
              <w:t>%</w:t>
            </w:r>
          </w:p>
        </w:tc>
        <w:tc>
          <w:tcPr>
            <w:tcW w:w="992" w:type="dxa"/>
          </w:tcPr>
          <w:p w14:paraId="0C06BC9F" w14:textId="24BD1774" w:rsidR="006F52EA" w:rsidRPr="00584A28" w:rsidRDefault="006F01C6" w:rsidP="00EF5FBA">
            <w:pPr>
              <w:autoSpaceDE w:val="0"/>
              <w:autoSpaceDN w:val="0"/>
              <w:adjustRightInd w:val="0"/>
              <w:jc w:val="center"/>
              <w:rPr>
                <w:rFonts w:ascii="Times New Roman" w:eastAsia="TimesNewRomanPSMT" w:hAnsi="Times New Roman" w:cs="Times New Roman"/>
                <w:color w:val="000000" w:themeColor="text1"/>
                <w:sz w:val="20"/>
                <w:szCs w:val="20"/>
              </w:rPr>
            </w:pPr>
            <w:r w:rsidRPr="00584A28">
              <w:rPr>
                <w:rFonts w:ascii="Times New Roman" w:eastAsia="TimesNewRomanPSMT" w:hAnsi="Times New Roman" w:cs="Times New Roman"/>
                <w:color w:val="000000" w:themeColor="text1"/>
                <w:sz w:val="20"/>
                <w:szCs w:val="20"/>
              </w:rPr>
              <w:t>0</w:t>
            </w:r>
            <w:r w:rsidR="006F52EA" w:rsidRPr="00584A28">
              <w:rPr>
                <w:rFonts w:ascii="Times New Roman" w:eastAsia="TimesNewRomanPSMT" w:hAnsi="Times New Roman" w:cs="Times New Roman"/>
                <w:color w:val="000000" w:themeColor="text1"/>
                <w:sz w:val="20"/>
                <w:szCs w:val="20"/>
              </w:rPr>
              <w:t>,</w:t>
            </w:r>
            <w:r w:rsidRPr="00584A28">
              <w:rPr>
                <w:rFonts w:ascii="Times New Roman" w:eastAsia="TimesNewRomanPSMT" w:hAnsi="Times New Roman" w:cs="Times New Roman"/>
                <w:color w:val="000000" w:themeColor="text1"/>
                <w:sz w:val="20"/>
                <w:szCs w:val="20"/>
              </w:rPr>
              <w:t>9</w:t>
            </w:r>
            <w:r w:rsidR="00DC3989">
              <w:rPr>
                <w:rFonts w:ascii="Times New Roman" w:eastAsia="TimesNewRomanPSMT" w:hAnsi="Times New Roman" w:cs="Times New Roman"/>
                <w:color w:val="000000" w:themeColor="text1"/>
                <w:sz w:val="20"/>
                <w:szCs w:val="20"/>
              </w:rPr>
              <w:t>7</w:t>
            </w:r>
            <w:r w:rsidR="006F52EA" w:rsidRPr="00584A28">
              <w:rPr>
                <w:rFonts w:ascii="Times New Roman" w:eastAsia="TimesNewRomanPSMT" w:hAnsi="Times New Roman" w:cs="Times New Roman"/>
                <w:color w:val="000000" w:themeColor="text1"/>
                <w:sz w:val="20"/>
                <w:szCs w:val="20"/>
              </w:rPr>
              <w:t>%</w:t>
            </w:r>
          </w:p>
          <w:p w14:paraId="797ED5EF" w14:textId="0BE39E0F" w:rsidR="006F52EA" w:rsidRPr="00584A28" w:rsidRDefault="006F01C6" w:rsidP="00EF5FBA">
            <w:pPr>
              <w:autoSpaceDE w:val="0"/>
              <w:autoSpaceDN w:val="0"/>
              <w:adjustRightInd w:val="0"/>
              <w:jc w:val="center"/>
              <w:rPr>
                <w:rFonts w:ascii="Times New Roman" w:eastAsia="TimesNewRomanPSMT" w:hAnsi="Times New Roman" w:cs="Times New Roman"/>
                <w:color w:val="000000" w:themeColor="text1"/>
                <w:sz w:val="20"/>
                <w:szCs w:val="20"/>
              </w:rPr>
            </w:pPr>
            <w:r w:rsidRPr="00584A28">
              <w:rPr>
                <w:rFonts w:ascii="Times New Roman" w:eastAsia="TimesNewRomanPSMT" w:hAnsi="Times New Roman" w:cs="Times New Roman"/>
                <w:color w:val="000000" w:themeColor="text1"/>
                <w:sz w:val="20"/>
                <w:szCs w:val="20"/>
              </w:rPr>
              <w:t>0</w:t>
            </w:r>
            <w:r w:rsidR="006F52EA" w:rsidRPr="00584A28">
              <w:rPr>
                <w:rFonts w:ascii="Times New Roman" w:eastAsia="TimesNewRomanPSMT" w:hAnsi="Times New Roman" w:cs="Times New Roman"/>
                <w:color w:val="000000" w:themeColor="text1"/>
                <w:sz w:val="20"/>
                <w:szCs w:val="20"/>
              </w:rPr>
              <w:t>,</w:t>
            </w:r>
            <w:r w:rsidR="00584A28" w:rsidRPr="00584A28">
              <w:rPr>
                <w:rFonts w:ascii="Times New Roman" w:eastAsia="TimesNewRomanPSMT" w:hAnsi="Times New Roman" w:cs="Times New Roman"/>
                <w:color w:val="000000" w:themeColor="text1"/>
                <w:sz w:val="20"/>
                <w:szCs w:val="20"/>
                <w:lang w:val="en-US"/>
              </w:rPr>
              <w:t>9</w:t>
            </w:r>
            <w:r w:rsidR="00DC3989">
              <w:rPr>
                <w:rFonts w:ascii="Times New Roman" w:eastAsia="TimesNewRomanPSMT" w:hAnsi="Times New Roman" w:cs="Times New Roman"/>
                <w:color w:val="000000" w:themeColor="text1"/>
                <w:sz w:val="20"/>
                <w:szCs w:val="20"/>
              </w:rPr>
              <w:t>7</w:t>
            </w:r>
            <w:r w:rsidR="006F52EA" w:rsidRPr="00584A28">
              <w:rPr>
                <w:rFonts w:ascii="Times New Roman" w:eastAsia="TimesNewRomanPSMT" w:hAnsi="Times New Roman" w:cs="Times New Roman"/>
                <w:color w:val="000000" w:themeColor="text1"/>
                <w:sz w:val="20"/>
                <w:szCs w:val="20"/>
              </w:rPr>
              <w:t>%</w:t>
            </w:r>
          </w:p>
          <w:p w14:paraId="11E2182E" w14:textId="6C7C9B88" w:rsidR="006F52EA" w:rsidRPr="00584A28" w:rsidRDefault="006F01C6" w:rsidP="00EF5FBA">
            <w:pPr>
              <w:jc w:val="center"/>
              <w:rPr>
                <w:rFonts w:ascii="Times New Roman" w:eastAsia="TimesNewRomanPSMT" w:hAnsi="Times New Roman" w:cs="Times New Roman"/>
                <w:color w:val="000000" w:themeColor="text1"/>
                <w:sz w:val="20"/>
                <w:szCs w:val="20"/>
              </w:rPr>
            </w:pPr>
            <w:r w:rsidRPr="00584A28">
              <w:rPr>
                <w:rFonts w:ascii="Times New Roman" w:eastAsia="TimesNewRomanPSMT" w:hAnsi="Times New Roman" w:cs="Times New Roman"/>
                <w:color w:val="000000" w:themeColor="text1"/>
                <w:sz w:val="20"/>
                <w:szCs w:val="20"/>
              </w:rPr>
              <w:t>0</w:t>
            </w:r>
            <w:r w:rsidR="006F52EA" w:rsidRPr="00584A28">
              <w:rPr>
                <w:rFonts w:ascii="Times New Roman" w:eastAsia="TimesNewRomanPSMT" w:hAnsi="Times New Roman" w:cs="Times New Roman"/>
                <w:color w:val="000000" w:themeColor="text1"/>
                <w:sz w:val="20"/>
                <w:szCs w:val="20"/>
              </w:rPr>
              <w:t>,</w:t>
            </w:r>
            <w:r w:rsidRPr="00584A28">
              <w:rPr>
                <w:rFonts w:ascii="Times New Roman" w:eastAsia="TimesNewRomanPSMT" w:hAnsi="Times New Roman" w:cs="Times New Roman"/>
                <w:color w:val="000000" w:themeColor="text1"/>
                <w:sz w:val="20"/>
                <w:szCs w:val="20"/>
              </w:rPr>
              <w:t>9</w:t>
            </w:r>
            <w:r w:rsidR="00DC3989">
              <w:rPr>
                <w:rFonts w:ascii="Times New Roman" w:eastAsia="TimesNewRomanPSMT" w:hAnsi="Times New Roman" w:cs="Times New Roman"/>
                <w:color w:val="000000" w:themeColor="text1"/>
                <w:sz w:val="20"/>
                <w:szCs w:val="20"/>
              </w:rPr>
              <w:t>6</w:t>
            </w:r>
            <w:r w:rsidR="006F52EA" w:rsidRPr="00584A28">
              <w:rPr>
                <w:rFonts w:ascii="Times New Roman" w:eastAsia="TimesNewRomanPSMT" w:hAnsi="Times New Roman" w:cs="Times New Roman"/>
                <w:color w:val="000000" w:themeColor="text1"/>
                <w:sz w:val="20"/>
                <w:szCs w:val="20"/>
              </w:rPr>
              <w:t>%</w:t>
            </w:r>
          </w:p>
        </w:tc>
        <w:tc>
          <w:tcPr>
            <w:tcW w:w="709" w:type="dxa"/>
            <w:vMerge/>
          </w:tcPr>
          <w:p w14:paraId="29C654D5" w14:textId="77777777" w:rsidR="006F52EA" w:rsidRPr="00EF5FBA" w:rsidRDefault="006F52EA" w:rsidP="004B2967">
            <w:pPr>
              <w:ind w:firstLine="567"/>
              <w:jc w:val="center"/>
              <w:rPr>
                <w:rFonts w:ascii="Times New Roman" w:hAnsi="Times New Roman" w:cs="Times New Roman"/>
                <w:bCs/>
                <w:sz w:val="20"/>
                <w:szCs w:val="20"/>
              </w:rPr>
            </w:pPr>
          </w:p>
        </w:tc>
      </w:tr>
      <w:tr w:rsidR="006F52EA" w:rsidRPr="00EF5FBA" w14:paraId="6B58E164" w14:textId="77777777" w:rsidTr="001D5579">
        <w:trPr>
          <w:trHeight w:val="841"/>
        </w:trPr>
        <w:tc>
          <w:tcPr>
            <w:tcW w:w="1929" w:type="dxa"/>
          </w:tcPr>
          <w:p w14:paraId="049A97C9" w14:textId="2EB7D1B3" w:rsidR="006F52EA" w:rsidRPr="00EF5FBA" w:rsidRDefault="00DC3989" w:rsidP="004B760C">
            <w:pPr>
              <w:jc w:val="both"/>
              <w:rPr>
                <w:rFonts w:ascii="Times New Roman" w:hAnsi="Times New Roman" w:cs="Times New Roman"/>
                <w:bCs/>
                <w:sz w:val="20"/>
                <w:szCs w:val="20"/>
                <w:lang w:val="kk-KZ"/>
              </w:rPr>
            </w:pPr>
            <w:r w:rsidRPr="00DC3989">
              <w:rPr>
                <w:rFonts w:ascii="Times New Roman" w:hAnsi="Times New Roman" w:cs="Times New Roman"/>
                <w:bCs/>
                <w:sz w:val="20"/>
                <w:szCs w:val="20"/>
                <w:lang w:val="kk-KZ"/>
              </w:rPr>
              <w:t>Қаптамадағы көлем / салмақ</w:t>
            </w:r>
          </w:p>
        </w:tc>
        <w:tc>
          <w:tcPr>
            <w:tcW w:w="1533" w:type="dxa"/>
            <w:vMerge/>
          </w:tcPr>
          <w:p w14:paraId="39BDB91C" w14:textId="77777777" w:rsidR="006F52EA" w:rsidRPr="00EF5FBA" w:rsidRDefault="006F52EA" w:rsidP="004B2967">
            <w:pPr>
              <w:ind w:firstLine="567"/>
              <w:jc w:val="both"/>
              <w:rPr>
                <w:rFonts w:ascii="Times New Roman" w:hAnsi="Times New Roman" w:cs="Times New Roman"/>
                <w:bCs/>
                <w:sz w:val="20"/>
                <w:szCs w:val="20"/>
              </w:rPr>
            </w:pPr>
          </w:p>
        </w:tc>
        <w:tc>
          <w:tcPr>
            <w:tcW w:w="2062" w:type="dxa"/>
          </w:tcPr>
          <w:p w14:paraId="3E733EC3" w14:textId="2CA021BC" w:rsidR="006F52EA" w:rsidRPr="00EF5FBA" w:rsidRDefault="00C9658E" w:rsidP="00EF5FBA">
            <w:pPr>
              <w:jc w:val="both"/>
              <w:rPr>
                <w:rFonts w:ascii="Times New Roman" w:hAnsi="Times New Roman" w:cs="Times New Roman"/>
                <w:bCs/>
                <w:sz w:val="20"/>
                <w:szCs w:val="20"/>
                <w:lang w:val="kk-KZ"/>
              </w:rPr>
            </w:pPr>
            <w:r w:rsidRPr="00EF5FBA">
              <w:rPr>
                <w:rFonts w:ascii="Times New Roman" w:hAnsi="Times New Roman" w:cs="Times New Roman"/>
                <w:bCs/>
                <w:sz w:val="20"/>
                <w:szCs w:val="20"/>
              </w:rPr>
              <w:t>Н</w:t>
            </w:r>
            <w:r>
              <w:rPr>
                <w:rFonts w:ascii="Times New Roman" w:hAnsi="Times New Roman" w:cs="Times New Roman"/>
                <w:bCs/>
                <w:sz w:val="20"/>
                <w:szCs w:val="20"/>
                <w:lang w:val="kk-KZ"/>
              </w:rPr>
              <w:t>ормативті құжаттарға</w:t>
            </w:r>
            <w:r w:rsidRPr="00EF5FBA">
              <w:rPr>
                <w:rFonts w:ascii="Times New Roman" w:hAnsi="Times New Roman" w:cs="Times New Roman"/>
                <w:bCs/>
                <w:sz w:val="20"/>
                <w:szCs w:val="20"/>
              </w:rPr>
              <w:t xml:space="preserve"> сәйкес</w:t>
            </w:r>
          </w:p>
        </w:tc>
        <w:tc>
          <w:tcPr>
            <w:tcW w:w="3685" w:type="dxa"/>
          </w:tcPr>
          <w:p w14:paraId="663BA5A4" w14:textId="77777777" w:rsidR="006F52EA" w:rsidRPr="00EF5FBA" w:rsidRDefault="006F52EA" w:rsidP="00EF5FBA">
            <w:pPr>
              <w:autoSpaceDE w:val="0"/>
              <w:autoSpaceDN w:val="0"/>
              <w:adjustRightInd w:val="0"/>
              <w:jc w:val="both"/>
              <w:rPr>
                <w:rFonts w:ascii="Times New Roman" w:eastAsia="TimesNewRomanPSMT" w:hAnsi="Times New Roman" w:cs="Times New Roman"/>
                <w:sz w:val="20"/>
                <w:szCs w:val="20"/>
              </w:rPr>
            </w:pPr>
            <w:r w:rsidRPr="00EF5FBA">
              <w:rPr>
                <w:rFonts w:ascii="Times New Roman" w:eastAsia="TimesNewRomanPSMT" w:hAnsi="Times New Roman" w:cs="Times New Roman"/>
                <w:sz w:val="20"/>
                <w:szCs w:val="20"/>
              </w:rPr>
              <w:t>30 г</w:t>
            </w:r>
          </w:p>
        </w:tc>
        <w:tc>
          <w:tcPr>
            <w:tcW w:w="992" w:type="dxa"/>
          </w:tcPr>
          <w:p w14:paraId="194E6683" w14:textId="24808C77" w:rsidR="006F52EA" w:rsidRPr="000C43D8" w:rsidRDefault="00DC3989" w:rsidP="00EF5FBA">
            <w:pPr>
              <w:autoSpaceDE w:val="0"/>
              <w:autoSpaceDN w:val="0"/>
              <w:adjustRightInd w:val="0"/>
              <w:jc w:val="center"/>
              <w:rPr>
                <w:rFonts w:ascii="Times New Roman" w:eastAsia="TimesNewRomanPSMT" w:hAnsi="Times New Roman" w:cs="Times New Roman"/>
                <w:color w:val="000000" w:themeColor="text1"/>
                <w:sz w:val="20"/>
                <w:szCs w:val="20"/>
              </w:rPr>
            </w:pPr>
            <w:r>
              <w:rPr>
                <w:rFonts w:ascii="Times New Roman" w:eastAsia="TimesNewRomanPSMT" w:hAnsi="Times New Roman" w:cs="Times New Roman"/>
                <w:color w:val="000000" w:themeColor="text1"/>
                <w:sz w:val="20"/>
                <w:szCs w:val="20"/>
              </w:rPr>
              <w:t>28,9</w:t>
            </w:r>
          </w:p>
          <w:p w14:paraId="6FBF7293" w14:textId="3063100E" w:rsidR="006F52EA" w:rsidRPr="000C43D8" w:rsidRDefault="00DC3989" w:rsidP="00EF5FBA">
            <w:pPr>
              <w:autoSpaceDE w:val="0"/>
              <w:autoSpaceDN w:val="0"/>
              <w:adjustRightInd w:val="0"/>
              <w:jc w:val="center"/>
              <w:rPr>
                <w:rFonts w:ascii="Times New Roman" w:eastAsia="TimesNewRomanPSMT" w:hAnsi="Times New Roman" w:cs="Times New Roman"/>
                <w:color w:val="000000" w:themeColor="text1"/>
                <w:sz w:val="20"/>
                <w:szCs w:val="20"/>
              </w:rPr>
            </w:pPr>
            <w:r>
              <w:rPr>
                <w:rFonts w:ascii="Times New Roman" w:eastAsia="TimesNewRomanPSMT" w:hAnsi="Times New Roman" w:cs="Times New Roman"/>
                <w:color w:val="000000" w:themeColor="text1"/>
                <w:sz w:val="20"/>
                <w:szCs w:val="20"/>
              </w:rPr>
              <w:t>29</w:t>
            </w:r>
          </w:p>
          <w:p w14:paraId="1E9B5A14" w14:textId="1A1A553C" w:rsidR="006F52EA" w:rsidRPr="000C43D8" w:rsidRDefault="00DC3989" w:rsidP="00EF5FBA">
            <w:pPr>
              <w:autoSpaceDE w:val="0"/>
              <w:autoSpaceDN w:val="0"/>
              <w:adjustRightInd w:val="0"/>
              <w:jc w:val="center"/>
              <w:rPr>
                <w:rFonts w:ascii="Times New Roman" w:eastAsia="TimesNewRomanPSMT" w:hAnsi="Times New Roman" w:cs="Times New Roman"/>
                <w:color w:val="000000" w:themeColor="text1"/>
                <w:sz w:val="20"/>
                <w:szCs w:val="20"/>
              </w:rPr>
            </w:pPr>
            <w:r>
              <w:rPr>
                <w:rFonts w:ascii="Times New Roman" w:eastAsia="TimesNewRomanPSMT" w:hAnsi="Times New Roman" w:cs="Times New Roman"/>
                <w:color w:val="000000" w:themeColor="text1"/>
                <w:sz w:val="20"/>
                <w:szCs w:val="20"/>
              </w:rPr>
              <w:t>28,8</w:t>
            </w:r>
          </w:p>
        </w:tc>
        <w:tc>
          <w:tcPr>
            <w:tcW w:w="1134" w:type="dxa"/>
          </w:tcPr>
          <w:p w14:paraId="48DB81AA" w14:textId="589C7CF5" w:rsidR="006F52EA" w:rsidRPr="000C43D8" w:rsidRDefault="00DC3989" w:rsidP="00EF5FBA">
            <w:pPr>
              <w:autoSpaceDE w:val="0"/>
              <w:autoSpaceDN w:val="0"/>
              <w:adjustRightInd w:val="0"/>
              <w:jc w:val="center"/>
              <w:rPr>
                <w:rFonts w:ascii="Times New Roman" w:eastAsia="TimesNewRomanPSMT" w:hAnsi="Times New Roman" w:cs="Times New Roman"/>
                <w:color w:val="000000" w:themeColor="text1"/>
                <w:sz w:val="20"/>
                <w:szCs w:val="20"/>
              </w:rPr>
            </w:pPr>
            <w:r>
              <w:rPr>
                <w:rFonts w:ascii="Times New Roman" w:eastAsia="TimesNewRomanPSMT" w:hAnsi="Times New Roman" w:cs="Times New Roman"/>
                <w:color w:val="000000" w:themeColor="text1"/>
                <w:sz w:val="20"/>
                <w:szCs w:val="20"/>
              </w:rPr>
              <w:t>29</w:t>
            </w:r>
          </w:p>
          <w:p w14:paraId="280A2CC7" w14:textId="48BFAA5E" w:rsidR="006F52EA" w:rsidRPr="000C43D8" w:rsidRDefault="00DC3989" w:rsidP="00EF5FBA">
            <w:pPr>
              <w:autoSpaceDE w:val="0"/>
              <w:autoSpaceDN w:val="0"/>
              <w:adjustRightInd w:val="0"/>
              <w:jc w:val="center"/>
              <w:rPr>
                <w:rFonts w:ascii="Times New Roman" w:eastAsia="TimesNewRomanPSMT" w:hAnsi="Times New Roman" w:cs="Times New Roman"/>
                <w:color w:val="000000" w:themeColor="text1"/>
                <w:sz w:val="20"/>
                <w:szCs w:val="20"/>
              </w:rPr>
            </w:pPr>
            <w:r>
              <w:rPr>
                <w:rFonts w:ascii="Times New Roman" w:eastAsia="TimesNewRomanPSMT" w:hAnsi="Times New Roman" w:cs="Times New Roman"/>
                <w:color w:val="000000" w:themeColor="text1"/>
                <w:sz w:val="20"/>
                <w:szCs w:val="20"/>
              </w:rPr>
              <w:t>28,8</w:t>
            </w:r>
          </w:p>
          <w:p w14:paraId="296495DA" w14:textId="64F4BCBC" w:rsidR="006F52EA" w:rsidRPr="000C43D8" w:rsidRDefault="00DC3989" w:rsidP="00EF5FBA">
            <w:pPr>
              <w:autoSpaceDE w:val="0"/>
              <w:autoSpaceDN w:val="0"/>
              <w:adjustRightInd w:val="0"/>
              <w:jc w:val="center"/>
              <w:rPr>
                <w:rFonts w:ascii="Times New Roman" w:eastAsia="TimesNewRomanPSMT" w:hAnsi="Times New Roman" w:cs="Times New Roman"/>
                <w:color w:val="000000" w:themeColor="text1"/>
                <w:sz w:val="20"/>
                <w:szCs w:val="20"/>
              </w:rPr>
            </w:pPr>
            <w:r>
              <w:rPr>
                <w:rFonts w:ascii="Times New Roman" w:eastAsia="TimesNewRomanPSMT" w:hAnsi="Times New Roman" w:cs="Times New Roman"/>
                <w:color w:val="000000" w:themeColor="text1"/>
                <w:sz w:val="20"/>
                <w:szCs w:val="20"/>
              </w:rPr>
              <w:t>28,9</w:t>
            </w:r>
          </w:p>
          <w:p w14:paraId="12D59195" w14:textId="77777777" w:rsidR="006F52EA" w:rsidRPr="000C43D8" w:rsidRDefault="006F52EA" w:rsidP="00EF5FBA">
            <w:pPr>
              <w:autoSpaceDE w:val="0"/>
              <w:autoSpaceDN w:val="0"/>
              <w:adjustRightInd w:val="0"/>
              <w:jc w:val="center"/>
              <w:rPr>
                <w:rFonts w:ascii="Times New Roman" w:eastAsia="TimesNewRomanPSMT" w:hAnsi="Times New Roman" w:cs="Times New Roman"/>
                <w:color w:val="000000" w:themeColor="text1"/>
                <w:sz w:val="20"/>
                <w:szCs w:val="20"/>
              </w:rPr>
            </w:pPr>
          </w:p>
        </w:tc>
        <w:tc>
          <w:tcPr>
            <w:tcW w:w="993" w:type="dxa"/>
          </w:tcPr>
          <w:p w14:paraId="263EBC40" w14:textId="4898A620" w:rsidR="006F52EA" w:rsidRPr="000C43D8" w:rsidRDefault="00DC3989" w:rsidP="00EF5FBA">
            <w:pPr>
              <w:autoSpaceDE w:val="0"/>
              <w:autoSpaceDN w:val="0"/>
              <w:adjustRightInd w:val="0"/>
              <w:jc w:val="center"/>
              <w:rPr>
                <w:rFonts w:ascii="Times New Roman" w:eastAsia="TimesNewRomanPSMT" w:hAnsi="Times New Roman" w:cs="Times New Roman"/>
                <w:color w:val="000000" w:themeColor="text1"/>
                <w:sz w:val="20"/>
                <w:szCs w:val="20"/>
              </w:rPr>
            </w:pPr>
            <w:r>
              <w:rPr>
                <w:rFonts w:ascii="Times New Roman" w:eastAsia="TimesNewRomanPSMT" w:hAnsi="Times New Roman" w:cs="Times New Roman"/>
                <w:color w:val="000000" w:themeColor="text1"/>
                <w:sz w:val="20"/>
                <w:szCs w:val="20"/>
              </w:rPr>
              <w:t>28,8</w:t>
            </w:r>
          </w:p>
          <w:p w14:paraId="4FC8A2CA" w14:textId="501689F0" w:rsidR="006F52EA" w:rsidRPr="000C43D8" w:rsidRDefault="00DC3989" w:rsidP="00EF5FBA">
            <w:pPr>
              <w:autoSpaceDE w:val="0"/>
              <w:autoSpaceDN w:val="0"/>
              <w:adjustRightInd w:val="0"/>
              <w:jc w:val="center"/>
              <w:rPr>
                <w:rFonts w:ascii="Times New Roman" w:eastAsia="TimesNewRomanPSMT" w:hAnsi="Times New Roman" w:cs="Times New Roman"/>
                <w:color w:val="000000" w:themeColor="text1"/>
                <w:sz w:val="20"/>
                <w:szCs w:val="20"/>
              </w:rPr>
            </w:pPr>
            <w:r>
              <w:rPr>
                <w:rFonts w:ascii="Times New Roman" w:eastAsia="TimesNewRomanPSMT" w:hAnsi="Times New Roman" w:cs="Times New Roman"/>
                <w:color w:val="000000" w:themeColor="text1"/>
                <w:sz w:val="20"/>
                <w:szCs w:val="20"/>
              </w:rPr>
              <w:t>28,9</w:t>
            </w:r>
          </w:p>
          <w:p w14:paraId="5F19FA6B" w14:textId="602007DB" w:rsidR="006F52EA" w:rsidRPr="000C43D8" w:rsidRDefault="00DC3989" w:rsidP="00EF5FBA">
            <w:pPr>
              <w:autoSpaceDE w:val="0"/>
              <w:autoSpaceDN w:val="0"/>
              <w:adjustRightInd w:val="0"/>
              <w:jc w:val="center"/>
              <w:rPr>
                <w:rFonts w:ascii="Times New Roman" w:eastAsia="TimesNewRomanPSMT" w:hAnsi="Times New Roman" w:cs="Times New Roman"/>
                <w:color w:val="000000" w:themeColor="text1"/>
                <w:sz w:val="20"/>
                <w:szCs w:val="20"/>
              </w:rPr>
            </w:pPr>
            <w:r>
              <w:rPr>
                <w:rFonts w:ascii="Times New Roman" w:eastAsia="TimesNewRomanPSMT" w:hAnsi="Times New Roman" w:cs="Times New Roman"/>
                <w:color w:val="000000" w:themeColor="text1"/>
                <w:sz w:val="20"/>
                <w:szCs w:val="20"/>
              </w:rPr>
              <w:t>29</w:t>
            </w:r>
          </w:p>
          <w:p w14:paraId="02A8CF50" w14:textId="77777777" w:rsidR="006F52EA" w:rsidRPr="000C43D8" w:rsidRDefault="006F52EA" w:rsidP="00EF5FBA">
            <w:pPr>
              <w:autoSpaceDE w:val="0"/>
              <w:autoSpaceDN w:val="0"/>
              <w:adjustRightInd w:val="0"/>
              <w:jc w:val="center"/>
              <w:rPr>
                <w:rFonts w:ascii="Times New Roman" w:eastAsia="TimesNewRomanPSMT" w:hAnsi="Times New Roman" w:cs="Times New Roman"/>
                <w:color w:val="000000" w:themeColor="text1"/>
                <w:sz w:val="20"/>
                <w:szCs w:val="20"/>
              </w:rPr>
            </w:pPr>
          </w:p>
        </w:tc>
        <w:tc>
          <w:tcPr>
            <w:tcW w:w="992" w:type="dxa"/>
          </w:tcPr>
          <w:p w14:paraId="2125EDE1" w14:textId="0085F8DC" w:rsidR="006F52EA" w:rsidRPr="000C43D8" w:rsidRDefault="00DC3989" w:rsidP="00EF5FBA">
            <w:pPr>
              <w:autoSpaceDE w:val="0"/>
              <w:autoSpaceDN w:val="0"/>
              <w:adjustRightInd w:val="0"/>
              <w:jc w:val="center"/>
              <w:rPr>
                <w:rFonts w:ascii="Times New Roman" w:eastAsia="TimesNewRomanPSMT" w:hAnsi="Times New Roman" w:cs="Times New Roman"/>
                <w:color w:val="000000" w:themeColor="text1"/>
                <w:sz w:val="20"/>
                <w:szCs w:val="20"/>
              </w:rPr>
            </w:pPr>
            <w:r>
              <w:rPr>
                <w:rFonts w:ascii="Times New Roman" w:eastAsia="TimesNewRomanPSMT" w:hAnsi="Times New Roman" w:cs="Times New Roman"/>
                <w:color w:val="000000" w:themeColor="text1"/>
                <w:sz w:val="20"/>
                <w:szCs w:val="20"/>
              </w:rPr>
              <w:t>28,9</w:t>
            </w:r>
          </w:p>
          <w:p w14:paraId="4723A4F6" w14:textId="78BE547A" w:rsidR="006F52EA" w:rsidRPr="000C43D8" w:rsidRDefault="00DC3989" w:rsidP="00EF5FBA">
            <w:pPr>
              <w:autoSpaceDE w:val="0"/>
              <w:autoSpaceDN w:val="0"/>
              <w:adjustRightInd w:val="0"/>
              <w:jc w:val="center"/>
              <w:rPr>
                <w:rFonts w:ascii="Times New Roman" w:eastAsia="TimesNewRomanPSMT" w:hAnsi="Times New Roman" w:cs="Times New Roman"/>
                <w:color w:val="000000" w:themeColor="text1"/>
                <w:sz w:val="20"/>
                <w:szCs w:val="20"/>
              </w:rPr>
            </w:pPr>
            <w:r>
              <w:rPr>
                <w:rFonts w:ascii="Times New Roman" w:eastAsia="TimesNewRomanPSMT" w:hAnsi="Times New Roman" w:cs="Times New Roman"/>
                <w:color w:val="000000" w:themeColor="text1"/>
                <w:sz w:val="20"/>
                <w:szCs w:val="20"/>
              </w:rPr>
              <w:t>29</w:t>
            </w:r>
          </w:p>
          <w:p w14:paraId="3D7C4224" w14:textId="727A8E65" w:rsidR="006F52EA" w:rsidRPr="000C43D8" w:rsidRDefault="006F52EA" w:rsidP="00EF5FBA">
            <w:pPr>
              <w:autoSpaceDE w:val="0"/>
              <w:autoSpaceDN w:val="0"/>
              <w:adjustRightInd w:val="0"/>
              <w:jc w:val="center"/>
              <w:rPr>
                <w:rFonts w:ascii="Times New Roman" w:eastAsia="TimesNewRomanPSMT" w:hAnsi="Times New Roman" w:cs="Times New Roman"/>
                <w:color w:val="000000" w:themeColor="text1"/>
                <w:sz w:val="20"/>
                <w:szCs w:val="20"/>
              </w:rPr>
            </w:pPr>
            <w:r w:rsidRPr="000C43D8">
              <w:rPr>
                <w:rFonts w:ascii="Times New Roman" w:eastAsia="TimesNewRomanPSMT" w:hAnsi="Times New Roman" w:cs="Times New Roman"/>
                <w:color w:val="000000" w:themeColor="text1"/>
                <w:sz w:val="20"/>
                <w:szCs w:val="20"/>
              </w:rPr>
              <w:t>2</w:t>
            </w:r>
            <w:r w:rsidR="00DC3989">
              <w:rPr>
                <w:rFonts w:ascii="Times New Roman" w:eastAsia="TimesNewRomanPSMT" w:hAnsi="Times New Roman" w:cs="Times New Roman"/>
                <w:color w:val="000000" w:themeColor="text1"/>
                <w:sz w:val="20"/>
                <w:szCs w:val="20"/>
              </w:rPr>
              <w:t>8,8</w:t>
            </w:r>
          </w:p>
        </w:tc>
        <w:tc>
          <w:tcPr>
            <w:tcW w:w="992" w:type="dxa"/>
          </w:tcPr>
          <w:p w14:paraId="63023193" w14:textId="4E10B306" w:rsidR="006F52EA" w:rsidRPr="000C43D8" w:rsidRDefault="006F52EA" w:rsidP="00EF5FBA">
            <w:pPr>
              <w:autoSpaceDE w:val="0"/>
              <w:autoSpaceDN w:val="0"/>
              <w:adjustRightInd w:val="0"/>
              <w:jc w:val="center"/>
              <w:rPr>
                <w:rFonts w:ascii="Times New Roman" w:eastAsia="TimesNewRomanPSMT" w:hAnsi="Times New Roman" w:cs="Times New Roman"/>
                <w:color w:val="000000" w:themeColor="text1"/>
                <w:sz w:val="20"/>
                <w:szCs w:val="20"/>
              </w:rPr>
            </w:pPr>
            <w:r w:rsidRPr="000C43D8">
              <w:rPr>
                <w:rFonts w:ascii="Times New Roman" w:eastAsia="TimesNewRomanPSMT" w:hAnsi="Times New Roman" w:cs="Times New Roman"/>
                <w:color w:val="000000" w:themeColor="text1"/>
                <w:sz w:val="20"/>
                <w:szCs w:val="20"/>
              </w:rPr>
              <w:t>28,</w:t>
            </w:r>
            <w:r w:rsidR="00DC3989">
              <w:rPr>
                <w:rFonts w:ascii="Times New Roman" w:eastAsia="TimesNewRomanPSMT" w:hAnsi="Times New Roman" w:cs="Times New Roman"/>
                <w:color w:val="000000" w:themeColor="text1"/>
                <w:sz w:val="20"/>
                <w:szCs w:val="20"/>
              </w:rPr>
              <w:t>8</w:t>
            </w:r>
          </w:p>
          <w:p w14:paraId="6634ADB7" w14:textId="6DDE61B1" w:rsidR="006F52EA" w:rsidRPr="000C43D8" w:rsidRDefault="006F52EA" w:rsidP="00EF5FBA">
            <w:pPr>
              <w:autoSpaceDE w:val="0"/>
              <w:autoSpaceDN w:val="0"/>
              <w:adjustRightInd w:val="0"/>
              <w:jc w:val="center"/>
              <w:rPr>
                <w:rFonts w:ascii="Times New Roman" w:eastAsia="TimesNewRomanPSMT" w:hAnsi="Times New Roman" w:cs="Times New Roman"/>
                <w:color w:val="000000" w:themeColor="text1"/>
                <w:sz w:val="20"/>
                <w:szCs w:val="20"/>
              </w:rPr>
            </w:pPr>
            <w:r w:rsidRPr="000C43D8">
              <w:rPr>
                <w:rFonts w:ascii="Times New Roman" w:eastAsia="TimesNewRomanPSMT" w:hAnsi="Times New Roman" w:cs="Times New Roman"/>
                <w:color w:val="000000" w:themeColor="text1"/>
                <w:sz w:val="20"/>
                <w:szCs w:val="20"/>
              </w:rPr>
              <w:t>29</w:t>
            </w:r>
          </w:p>
          <w:p w14:paraId="0DF9331B" w14:textId="659040DD" w:rsidR="006F52EA" w:rsidRPr="000C43D8" w:rsidRDefault="006F52EA" w:rsidP="00EF5FBA">
            <w:pPr>
              <w:autoSpaceDE w:val="0"/>
              <w:autoSpaceDN w:val="0"/>
              <w:adjustRightInd w:val="0"/>
              <w:jc w:val="center"/>
              <w:rPr>
                <w:rFonts w:ascii="Times New Roman" w:eastAsia="TimesNewRomanPSMT" w:hAnsi="Times New Roman" w:cs="Times New Roman"/>
                <w:color w:val="000000" w:themeColor="text1"/>
                <w:sz w:val="20"/>
                <w:szCs w:val="20"/>
              </w:rPr>
            </w:pPr>
            <w:r w:rsidRPr="000C43D8">
              <w:rPr>
                <w:rFonts w:ascii="Times New Roman" w:eastAsia="TimesNewRomanPSMT" w:hAnsi="Times New Roman" w:cs="Times New Roman"/>
                <w:color w:val="000000" w:themeColor="text1"/>
                <w:sz w:val="20"/>
                <w:szCs w:val="20"/>
              </w:rPr>
              <w:t>2</w:t>
            </w:r>
            <w:r w:rsidR="00DC3989">
              <w:rPr>
                <w:rFonts w:ascii="Times New Roman" w:eastAsia="TimesNewRomanPSMT" w:hAnsi="Times New Roman" w:cs="Times New Roman"/>
                <w:color w:val="000000" w:themeColor="text1"/>
                <w:sz w:val="20"/>
                <w:szCs w:val="20"/>
              </w:rPr>
              <w:t>8</w:t>
            </w:r>
            <w:r w:rsidRPr="000C43D8">
              <w:rPr>
                <w:rFonts w:ascii="Times New Roman" w:eastAsia="TimesNewRomanPSMT" w:hAnsi="Times New Roman" w:cs="Times New Roman"/>
                <w:color w:val="000000" w:themeColor="text1"/>
                <w:sz w:val="20"/>
                <w:szCs w:val="20"/>
              </w:rPr>
              <w:t>,</w:t>
            </w:r>
            <w:r w:rsidR="00DC3989">
              <w:rPr>
                <w:rFonts w:ascii="Times New Roman" w:eastAsia="TimesNewRomanPSMT" w:hAnsi="Times New Roman" w:cs="Times New Roman"/>
                <w:color w:val="000000" w:themeColor="text1"/>
                <w:sz w:val="20"/>
                <w:szCs w:val="20"/>
              </w:rPr>
              <w:t>9</w:t>
            </w:r>
          </w:p>
        </w:tc>
        <w:tc>
          <w:tcPr>
            <w:tcW w:w="709" w:type="dxa"/>
            <w:vMerge/>
          </w:tcPr>
          <w:p w14:paraId="2C2A3C52" w14:textId="77777777" w:rsidR="006F52EA" w:rsidRPr="00EF5FBA" w:rsidRDefault="006F52EA" w:rsidP="004B2967">
            <w:pPr>
              <w:ind w:firstLine="567"/>
              <w:jc w:val="center"/>
              <w:rPr>
                <w:rFonts w:ascii="Times New Roman" w:hAnsi="Times New Roman" w:cs="Times New Roman"/>
                <w:bCs/>
                <w:sz w:val="20"/>
                <w:szCs w:val="20"/>
              </w:rPr>
            </w:pPr>
          </w:p>
        </w:tc>
      </w:tr>
    </w:tbl>
    <w:p w14:paraId="4BCB9DBB" w14:textId="77777777" w:rsidR="006F52EA" w:rsidRPr="001F09A5" w:rsidRDefault="006F52EA" w:rsidP="004B2967">
      <w:pPr>
        <w:spacing w:after="0" w:line="240" w:lineRule="auto"/>
        <w:ind w:firstLine="567"/>
        <w:jc w:val="both"/>
        <w:rPr>
          <w:rFonts w:ascii="Times New Roman" w:hAnsi="Times New Roman" w:cs="Times New Roman"/>
          <w:bCs/>
          <w:sz w:val="24"/>
          <w:szCs w:val="24"/>
          <w:lang w:val="kk-KZ"/>
        </w:rPr>
        <w:sectPr w:rsidR="006F52EA" w:rsidRPr="001F09A5" w:rsidSect="002237EA">
          <w:type w:val="nextColumn"/>
          <w:pgSz w:w="16838" w:h="11906" w:orient="landscape"/>
          <w:pgMar w:top="1134" w:right="567" w:bottom="1134" w:left="1701" w:header="624" w:footer="340" w:gutter="0"/>
          <w:cols w:space="708"/>
          <w:docGrid w:linePitch="360"/>
        </w:sectPr>
      </w:pPr>
    </w:p>
    <w:p w14:paraId="32DCD2FB" w14:textId="1ECA1EBD" w:rsidR="00DC3989" w:rsidRPr="00DC3989" w:rsidRDefault="00DC3989" w:rsidP="004B2967">
      <w:pPr>
        <w:spacing w:after="0" w:line="240" w:lineRule="auto"/>
        <w:ind w:firstLine="567"/>
        <w:jc w:val="both"/>
        <w:rPr>
          <w:rFonts w:ascii="Times New Roman" w:hAnsi="Times New Roman" w:cs="Times New Roman"/>
          <w:sz w:val="28"/>
          <w:szCs w:val="28"/>
          <w:lang w:val="kk-KZ"/>
        </w:rPr>
      </w:pPr>
      <w:r w:rsidRPr="00DC3989">
        <w:rPr>
          <w:rFonts w:ascii="Times New Roman" w:hAnsi="Times New Roman" w:cs="Times New Roman"/>
          <w:sz w:val="28"/>
          <w:szCs w:val="28"/>
          <w:lang w:val="kk-KZ"/>
        </w:rPr>
        <w:t xml:space="preserve">Гельдің негізгі белсенді компоненті ретінде 3,0 г </w:t>
      </w:r>
      <w:r w:rsidRPr="00DC3989">
        <w:rPr>
          <w:rFonts w:ascii="Times New Roman" w:hAnsi="Times New Roman" w:cs="Times New Roman"/>
          <w:i/>
          <w:iCs/>
          <w:sz w:val="28"/>
          <w:szCs w:val="28"/>
          <w:lang w:val="kk-KZ"/>
        </w:rPr>
        <w:t>Ferula songarica</w:t>
      </w:r>
      <w:r w:rsidRPr="00DC3989">
        <w:rPr>
          <w:rFonts w:ascii="Times New Roman" w:hAnsi="Times New Roman" w:cs="Times New Roman"/>
          <w:sz w:val="28"/>
          <w:szCs w:val="28"/>
          <w:lang w:val="kk-KZ"/>
        </w:rPr>
        <w:t xml:space="preserve"> эфир майы пайдаланылды.</w:t>
      </w:r>
      <w:r>
        <w:rPr>
          <w:rFonts w:ascii="Times New Roman" w:hAnsi="Times New Roman" w:cs="Times New Roman"/>
          <w:sz w:val="28"/>
          <w:szCs w:val="28"/>
          <w:lang w:val="kk-KZ"/>
        </w:rPr>
        <w:t xml:space="preserve"> </w:t>
      </w:r>
      <w:r w:rsidRPr="00DC3989">
        <w:rPr>
          <w:rFonts w:ascii="Times New Roman" w:hAnsi="Times New Roman" w:cs="Times New Roman"/>
          <w:sz w:val="28"/>
          <w:szCs w:val="28"/>
          <w:lang w:val="kk-KZ"/>
        </w:rPr>
        <w:t>Қосалқы заттар құрамына</w:t>
      </w:r>
      <w:r>
        <w:rPr>
          <w:rFonts w:ascii="Times New Roman" w:hAnsi="Times New Roman" w:cs="Times New Roman"/>
          <w:sz w:val="28"/>
          <w:szCs w:val="28"/>
          <w:lang w:val="kk-KZ"/>
        </w:rPr>
        <w:t xml:space="preserve"> </w:t>
      </w:r>
      <w:r w:rsidRPr="00DC3989">
        <w:rPr>
          <w:rFonts w:ascii="Times New Roman" w:hAnsi="Times New Roman" w:cs="Times New Roman"/>
          <w:sz w:val="28"/>
          <w:szCs w:val="28"/>
          <w:lang w:val="kk-KZ"/>
        </w:rPr>
        <w:t>полимерлі гель түзуші</w:t>
      </w:r>
      <w:r>
        <w:rPr>
          <w:rFonts w:ascii="Times New Roman" w:hAnsi="Times New Roman" w:cs="Times New Roman"/>
          <w:sz w:val="28"/>
          <w:szCs w:val="28"/>
          <w:lang w:val="kk-KZ"/>
        </w:rPr>
        <w:t xml:space="preserve"> </w:t>
      </w:r>
      <w:r w:rsidRPr="00DC3989">
        <w:rPr>
          <w:rFonts w:ascii="Times New Roman" w:hAnsi="Times New Roman" w:cs="Times New Roman"/>
          <w:sz w:val="28"/>
          <w:szCs w:val="28"/>
          <w:lang w:val="kk-KZ"/>
        </w:rPr>
        <w:t>натрий КМЦ</w:t>
      </w:r>
      <w:r w:rsidRPr="00DC3989">
        <w:rPr>
          <w:lang w:val="kk-KZ"/>
        </w:rPr>
        <w:t xml:space="preserve"> </w:t>
      </w:r>
      <w:r w:rsidRPr="00DC3989">
        <w:rPr>
          <w:rFonts w:ascii="Times New Roman" w:hAnsi="Times New Roman" w:cs="Times New Roman"/>
          <w:sz w:val="28"/>
          <w:szCs w:val="28"/>
          <w:lang w:val="kk-KZ"/>
        </w:rPr>
        <w:t xml:space="preserve">, ылғал ұстайтын агент ретінде глицерин, эмульгаторлық қасиеті бар твин-80 және консерванттық әсері бар бензил спирті қосылды, қалған бөлігі </w:t>
      </w:r>
      <w:r>
        <w:rPr>
          <w:rFonts w:ascii="Times New Roman" w:hAnsi="Times New Roman" w:cs="Times New Roman"/>
          <w:sz w:val="28"/>
          <w:szCs w:val="28"/>
          <w:lang w:val="kk-KZ"/>
        </w:rPr>
        <w:t>-</w:t>
      </w:r>
      <w:r w:rsidRPr="00DC3989">
        <w:rPr>
          <w:rFonts w:ascii="Times New Roman" w:hAnsi="Times New Roman" w:cs="Times New Roman"/>
          <w:sz w:val="28"/>
          <w:szCs w:val="28"/>
          <w:lang w:val="kk-KZ"/>
        </w:rPr>
        <w:t xml:space="preserve"> тазартылған су. Осы компоненттер негізінде гельді өндірудің технологиялық схемасы әзірленді және Қазақстан Республикасының Фармакопеясы талаптарына сәйкес сапалық көрсеткіштер анықталды.</w:t>
      </w:r>
      <w:r>
        <w:rPr>
          <w:rFonts w:ascii="Times New Roman" w:hAnsi="Times New Roman" w:cs="Times New Roman"/>
          <w:sz w:val="28"/>
          <w:szCs w:val="28"/>
          <w:lang w:val="kk-KZ"/>
        </w:rPr>
        <w:t xml:space="preserve"> </w:t>
      </w:r>
      <w:r w:rsidRPr="00DC3989">
        <w:rPr>
          <w:rFonts w:ascii="Times New Roman" w:hAnsi="Times New Roman" w:cs="Times New Roman"/>
          <w:sz w:val="28"/>
          <w:szCs w:val="28"/>
          <w:lang w:val="kk-KZ"/>
        </w:rPr>
        <w:t>Гельдің тұрақтылығы ұзақ мерзімді сынақ арқылы бағаланды, ол Қазақстан Республикасы Денсаулық сақтау министрінің 2020 жылғы 28 қазандағы № ҚР ДСМ-165/2020 бұйрығына сәйкес жүргізілді («Дәрілік заттардың тұрақтылығын зерттеу, сақтау және қайта бақылау мерзімін белгілеу қағидалары»). Зерттеу шарттары: температура (25±2)°С, салыстырмалы ылғалдылық (60±5)%. Нәтижесінде сапалық және сандық көрсеткіштер микробиологиялық тазалық нормаларынан аспады және айтарлықтай ауытқулар анықталған жоқ.</w:t>
      </w:r>
      <w:r>
        <w:rPr>
          <w:rFonts w:ascii="Times New Roman" w:hAnsi="Times New Roman" w:cs="Times New Roman"/>
          <w:sz w:val="28"/>
          <w:szCs w:val="28"/>
          <w:lang w:val="kk-KZ"/>
        </w:rPr>
        <w:t xml:space="preserve"> </w:t>
      </w:r>
      <w:r w:rsidRPr="00DC3989">
        <w:rPr>
          <w:rFonts w:ascii="Times New Roman" w:hAnsi="Times New Roman" w:cs="Times New Roman"/>
          <w:sz w:val="28"/>
          <w:szCs w:val="28"/>
          <w:lang w:val="kk-KZ"/>
        </w:rPr>
        <w:t xml:space="preserve">Гельдің болжамды сақтау мерзімі </w:t>
      </w:r>
      <w:r>
        <w:rPr>
          <w:rFonts w:ascii="Times New Roman" w:hAnsi="Times New Roman" w:cs="Times New Roman"/>
          <w:sz w:val="28"/>
          <w:szCs w:val="28"/>
          <w:lang w:val="kk-KZ"/>
        </w:rPr>
        <w:t>-</w:t>
      </w:r>
      <w:r w:rsidRPr="00DC3989">
        <w:rPr>
          <w:rFonts w:ascii="Times New Roman" w:hAnsi="Times New Roman" w:cs="Times New Roman"/>
          <w:sz w:val="28"/>
          <w:szCs w:val="28"/>
          <w:lang w:val="kk-KZ"/>
        </w:rPr>
        <w:t xml:space="preserve"> 18 ай. Барлық қасиеттері зерттелгеннен кейін жаңа өнімнің нормативтік құжат жобасы дайындалды, ал зерттеу жұмыстары әлі жалғасуда.</w:t>
      </w:r>
    </w:p>
    <w:p w14:paraId="57E8F3DC" w14:textId="77777777" w:rsidR="00DD653C" w:rsidRPr="00DD653C" w:rsidRDefault="00DD653C" w:rsidP="00DD653C">
      <w:pPr>
        <w:spacing w:after="0" w:line="240" w:lineRule="auto"/>
        <w:ind w:firstLine="567"/>
        <w:jc w:val="both"/>
        <w:rPr>
          <w:rFonts w:ascii="Times New Roman" w:hAnsi="Times New Roman" w:cs="Times New Roman"/>
          <w:sz w:val="28"/>
          <w:szCs w:val="28"/>
          <w:lang w:val="kk-KZ"/>
        </w:rPr>
      </w:pPr>
    </w:p>
    <w:p w14:paraId="3E766821" w14:textId="77777777" w:rsidR="00DD653C" w:rsidRDefault="00DD653C" w:rsidP="00DD653C">
      <w:pPr>
        <w:spacing w:after="0" w:line="240" w:lineRule="auto"/>
        <w:ind w:firstLine="567"/>
        <w:jc w:val="both"/>
        <w:rPr>
          <w:rFonts w:ascii="Times New Roman" w:hAnsi="Times New Roman" w:cs="Times New Roman"/>
          <w:sz w:val="28"/>
          <w:szCs w:val="28"/>
          <w:lang w:val="kk-KZ"/>
        </w:rPr>
      </w:pPr>
    </w:p>
    <w:p w14:paraId="2242E0AA" w14:textId="77777777" w:rsidR="00DD653C" w:rsidRDefault="00DD653C" w:rsidP="00DD653C">
      <w:pPr>
        <w:spacing w:after="0" w:line="240" w:lineRule="auto"/>
        <w:ind w:firstLine="567"/>
        <w:jc w:val="both"/>
        <w:rPr>
          <w:rFonts w:ascii="Times New Roman" w:hAnsi="Times New Roman" w:cs="Times New Roman"/>
          <w:sz w:val="28"/>
          <w:szCs w:val="28"/>
          <w:lang w:val="kk-KZ"/>
        </w:rPr>
      </w:pPr>
    </w:p>
    <w:p w14:paraId="0B278A15" w14:textId="77777777" w:rsidR="00DD653C" w:rsidRDefault="00DD653C" w:rsidP="00DD653C">
      <w:pPr>
        <w:spacing w:after="0" w:line="240" w:lineRule="auto"/>
        <w:ind w:firstLine="567"/>
        <w:jc w:val="both"/>
        <w:rPr>
          <w:rFonts w:ascii="Times New Roman" w:hAnsi="Times New Roman" w:cs="Times New Roman"/>
          <w:sz w:val="28"/>
          <w:szCs w:val="28"/>
          <w:lang w:val="kk-KZ"/>
        </w:rPr>
      </w:pPr>
    </w:p>
    <w:p w14:paraId="31805D4B" w14:textId="77777777" w:rsidR="00DD653C" w:rsidRDefault="00DD653C" w:rsidP="00DD653C">
      <w:pPr>
        <w:spacing w:after="0" w:line="240" w:lineRule="auto"/>
        <w:ind w:firstLine="567"/>
        <w:jc w:val="both"/>
        <w:rPr>
          <w:rFonts w:ascii="Times New Roman" w:hAnsi="Times New Roman" w:cs="Times New Roman"/>
          <w:sz w:val="28"/>
          <w:szCs w:val="28"/>
          <w:lang w:val="kk-KZ"/>
        </w:rPr>
      </w:pPr>
    </w:p>
    <w:p w14:paraId="0B6780C5" w14:textId="77777777" w:rsidR="00DD653C" w:rsidRDefault="00DD653C" w:rsidP="00DD653C">
      <w:pPr>
        <w:spacing w:after="0" w:line="240" w:lineRule="auto"/>
        <w:ind w:firstLine="567"/>
        <w:jc w:val="both"/>
        <w:rPr>
          <w:rFonts w:ascii="Times New Roman" w:hAnsi="Times New Roman" w:cs="Times New Roman"/>
          <w:sz w:val="28"/>
          <w:szCs w:val="28"/>
          <w:lang w:val="kk-KZ"/>
        </w:rPr>
      </w:pPr>
    </w:p>
    <w:p w14:paraId="1EE0472A" w14:textId="77777777" w:rsidR="00DD653C" w:rsidRDefault="00DD653C" w:rsidP="00DD653C">
      <w:pPr>
        <w:spacing w:after="0" w:line="240" w:lineRule="auto"/>
        <w:ind w:firstLine="567"/>
        <w:jc w:val="both"/>
        <w:rPr>
          <w:rFonts w:ascii="Times New Roman" w:hAnsi="Times New Roman" w:cs="Times New Roman"/>
          <w:sz w:val="28"/>
          <w:szCs w:val="28"/>
          <w:lang w:val="kk-KZ"/>
        </w:rPr>
      </w:pPr>
    </w:p>
    <w:p w14:paraId="13144B9F" w14:textId="77777777" w:rsidR="00DD653C" w:rsidRDefault="00DD653C" w:rsidP="00DD653C">
      <w:pPr>
        <w:spacing w:after="0" w:line="240" w:lineRule="auto"/>
        <w:ind w:firstLine="567"/>
        <w:jc w:val="both"/>
        <w:rPr>
          <w:rFonts w:ascii="Times New Roman" w:hAnsi="Times New Roman" w:cs="Times New Roman"/>
          <w:sz w:val="28"/>
          <w:szCs w:val="28"/>
          <w:lang w:val="kk-KZ"/>
        </w:rPr>
      </w:pPr>
    </w:p>
    <w:p w14:paraId="4EC4230E" w14:textId="77777777" w:rsidR="00DD653C" w:rsidRDefault="00DD653C" w:rsidP="00DD653C">
      <w:pPr>
        <w:spacing w:after="0" w:line="240" w:lineRule="auto"/>
        <w:ind w:firstLine="567"/>
        <w:jc w:val="both"/>
        <w:rPr>
          <w:rFonts w:ascii="Times New Roman" w:hAnsi="Times New Roman" w:cs="Times New Roman"/>
          <w:sz w:val="28"/>
          <w:szCs w:val="28"/>
          <w:lang w:val="kk-KZ"/>
        </w:rPr>
      </w:pPr>
    </w:p>
    <w:p w14:paraId="6C5AA401" w14:textId="77777777" w:rsidR="00DD653C" w:rsidRDefault="00DD653C" w:rsidP="00DD653C">
      <w:pPr>
        <w:spacing w:after="0" w:line="240" w:lineRule="auto"/>
        <w:ind w:firstLine="567"/>
        <w:jc w:val="both"/>
        <w:rPr>
          <w:rFonts w:ascii="Times New Roman" w:hAnsi="Times New Roman" w:cs="Times New Roman"/>
          <w:sz w:val="28"/>
          <w:szCs w:val="28"/>
          <w:lang w:val="kk-KZ"/>
        </w:rPr>
      </w:pPr>
    </w:p>
    <w:p w14:paraId="3D44D8FE" w14:textId="77777777" w:rsidR="00DD653C" w:rsidRDefault="00DD653C" w:rsidP="00DD653C">
      <w:pPr>
        <w:spacing w:after="0" w:line="240" w:lineRule="auto"/>
        <w:ind w:firstLine="567"/>
        <w:jc w:val="both"/>
        <w:rPr>
          <w:rFonts w:ascii="Times New Roman" w:hAnsi="Times New Roman" w:cs="Times New Roman"/>
          <w:sz w:val="28"/>
          <w:szCs w:val="28"/>
          <w:lang w:val="kk-KZ"/>
        </w:rPr>
      </w:pPr>
    </w:p>
    <w:p w14:paraId="1FDD9AB6" w14:textId="77777777" w:rsidR="00DD653C" w:rsidRDefault="00DD653C" w:rsidP="00DD653C">
      <w:pPr>
        <w:spacing w:after="0" w:line="240" w:lineRule="auto"/>
        <w:ind w:firstLine="567"/>
        <w:jc w:val="both"/>
        <w:rPr>
          <w:rFonts w:ascii="Times New Roman" w:hAnsi="Times New Roman" w:cs="Times New Roman"/>
          <w:sz w:val="28"/>
          <w:szCs w:val="28"/>
          <w:lang w:val="kk-KZ"/>
        </w:rPr>
      </w:pPr>
    </w:p>
    <w:p w14:paraId="71374AE2" w14:textId="77777777" w:rsidR="00DD653C" w:rsidRDefault="00DD653C" w:rsidP="00DD653C">
      <w:pPr>
        <w:spacing w:after="0" w:line="240" w:lineRule="auto"/>
        <w:ind w:firstLine="567"/>
        <w:jc w:val="both"/>
        <w:rPr>
          <w:rFonts w:ascii="Times New Roman" w:hAnsi="Times New Roman" w:cs="Times New Roman"/>
          <w:sz w:val="28"/>
          <w:szCs w:val="28"/>
          <w:lang w:val="kk-KZ"/>
        </w:rPr>
      </w:pPr>
    </w:p>
    <w:p w14:paraId="59D99C35" w14:textId="77777777" w:rsidR="00DD653C" w:rsidRDefault="00DD653C" w:rsidP="00DD653C">
      <w:pPr>
        <w:spacing w:after="0" w:line="240" w:lineRule="auto"/>
        <w:ind w:firstLine="567"/>
        <w:jc w:val="both"/>
        <w:rPr>
          <w:rFonts w:ascii="Times New Roman" w:hAnsi="Times New Roman" w:cs="Times New Roman"/>
          <w:sz w:val="28"/>
          <w:szCs w:val="28"/>
          <w:lang w:val="kk-KZ"/>
        </w:rPr>
      </w:pPr>
    </w:p>
    <w:p w14:paraId="1F09EDEE" w14:textId="77777777" w:rsidR="00DD653C" w:rsidRDefault="00DD653C" w:rsidP="00DD653C">
      <w:pPr>
        <w:spacing w:after="0" w:line="240" w:lineRule="auto"/>
        <w:ind w:firstLine="567"/>
        <w:jc w:val="both"/>
        <w:rPr>
          <w:rFonts w:ascii="Times New Roman" w:hAnsi="Times New Roman" w:cs="Times New Roman"/>
          <w:sz w:val="28"/>
          <w:szCs w:val="28"/>
          <w:lang w:val="kk-KZ"/>
        </w:rPr>
      </w:pPr>
    </w:p>
    <w:p w14:paraId="2FC7A1B0" w14:textId="77777777" w:rsidR="00DD653C" w:rsidRDefault="00DD653C" w:rsidP="00DD653C">
      <w:pPr>
        <w:spacing w:after="0" w:line="240" w:lineRule="auto"/>
        <w:ind w:firstLine="567"/>
        <w:jc w:val="both"/>
        <w:rPr>
          <w:rFonts w:ascii="Times New Roman" w:hAnsi="Times New Roman" w:cs="Times New Roman"/>
          <w:sz w:val="28"/>
          <w:szCs w:val="28"/>
          <w:lang w:val="kk-KZ"/>
        </w:rPr>
      </w:pPr>
    </w:p>
    <w:p w14:paraId="4DB49666" w14:textId="77777777" w:rsidR="00DD653C" w:rsidRDefault="00DD653C" w:rsidP="00DD653C">
      <w:pPr>
        <w:spacing w:after="0" w:line="240" w:lineRule="auto"/>
        <w:ind w:firstLine="567"/>
        <w:jc w:val="both"/>
        <w:rPr>
          <w:rFonts w:ascii="Times New Roman" w:hAnsi="Times New Roman" w:cs="Times New Roman"/>
          <w:sz w:val="28"/>
          <w:szCs w:val="28"/>
          <w:lang w:val="kk-KZ"/>
        </w:rPr>
      </w:pPr>
    </w:p>
    <w:p w14:paraId="60C1C573" w14:textId="77777777" w:rsidR="00DD653C" w:rsidRDefault="00DD653C" w:rsidP="00DD653C">
      <w:pPr>
        <w:spacing w:after="0" w:line="240" w:lineRule="auto"/>
        <w:ind w:firstLine="567"/>
        <w:jc w:val="both"/>
        <w:rPr>
          <w:rFonts w:ascii="Times New Roman" w:hAnsi="Times New Roman" w:cs="Times New Roman"/>
          <w:sz w:val="28"/>
          <w:szCs w:val="28"/>
          <w:lang w:val="kk-KZ"/>
        </w:rPr>
      </w:pPr>
    </w:p>
    <w:p w14:paraId="6E8E0404" w14:textId="77777777" w:rsidR="00DD653C" w:rsidRDefault="00DD653C" w:rsidP="00DD653C">
      <w:pPr>
        <w:spacing w:after="0" w:line="240" w:lineRule="auto"/>
        <w:ind w:firstLine="567"/>
        <w:jc w:val="both"/>
        <w:rPr>
          <w:rFonts w:ascii="Times New Roman" w:hAnsi="Times New Roman" w:cs="Times New Roman"/>
          <w:sz w:val="28"/>
          <w:szCs w:val="28"/>
          <w:lang w:val="kk-KZ"/>
        </w:rPr>
      </w:pPr>
    </w:p>
    <w:p w14:paraId="1333DAF5" w14:textId="77777777" w:rsidR="00DD653C" w:rsidRDefault="00DD653C" w:rsidP="00DD653C">
      <w:pPr>
        <w:spacing w:after="0" w:line="240" w:lineRule="auto"/>
        <w:ind w:firstLine="567"/>
        <w:jc w:val="both"/>
        <w:rPr>
          <w:rFonts w:ascii="Times New Roman" w:hAnsi="Times New Roman" w:cs="Times New Roman"/>
          <w:sz w:val="28"/>
          <w:szCs w:val="28"/>
          <w:lang w:val="kk-KZ"/>
        </w:rPr>
      </w:pPr>
    </w:p>
    <w:p w14:paraId="55B2F29E" w14:textId="77777777" w:rsidR="00DD653C" w:rsidRDefault="00DD653C" w:rsidP="00DD653C">
      <w:pPr>
        <w:spacing w:after="0" w:line="240" w:lineRule="auto"/>
        <w:ind w:firstLine="567"/>
        <w:jc w:val="both"/>
        <w:rPr>
          <w:rFonts w:ascii="Times New Roman" w:hAnsi="Times New Roman" w:cs="Times New Roman"/>
          <w:sz w:val="28"/>
          <w:szCs w:val="28"/>
          <w:lang w:val="kk-KZ"/>
        </w:rPr>
      </w:pPr>
    </w:p>
    <w:p w14:paraId="5B12BA5A" w14:textId="77777777" w:rsidR="00DD653C" w:rsidRDefault="00DD653C" w:rsidP="00DD653C">
      <w:pPr>
        <w:spacing w:after="0" w:line="240" w:lineRule="auto"/>
        <w:ind w:firstLine="567"/>
        <w:jc w:val="both"/>
        <w:rPr>
          <w:rFonts w:ascii="Times New Roman" w:hAnsi="Times New Roman" w:cs="Times New Roman"/>
          <w:sz w:val="28"/>
          <w:szCs w:val="28"/>
          <w:lang w:val="kk-KZ"/>
        </w:rPr>
      </w:pPr>
    </w:p>
    <w:p w14:paraId="79962941" w14:textId="77777777" w:rsidR="00DD653C" w:rsidRDefault="00DD653C" w:rsidP="00DD653C">
      <w:pPr>
        <w:spacing w:after="0" w:line="240" w:lineRule="auto"/>
        <w:ind w:firstLine="567"/>
        <w:jc w:val="both"/>
        <w:rPr>
          <w:rFonts w:ascii="Times New Roman" w:hAnsi="Times New Roman" w:cs="Times New Roman"/>
          <w:sz w:val="28"/>
          <w:szCs w:val="28"/>
          <w:lang w:val="kk-KZ"/>
        </w:rPr>
      </w:pPr>
    </w:p>
    <w:p w14:paraId="3C184424" w14:textId="77777777" w:rsidR="00DD653C" w:rsidRDefault="00DD653C" w:rsidP="00DD653C">
      <w:pPr>
        <w:spacing w:after="0" w:line="240" w:lineRule="auto"/>
        <w:ind w:firstLine="567"/>
        <w:jc w:val="both"/>
        <w:rPr>
          <w:rFonts w:ascii="Times New Roman" w:hAnsi="Times New Roman" w:cs="Times New Roman"/>
          <w:sz w:val="28"/>
          <w:szCs w:val="28"/>
          <w:lang w:val="kk-KZ"/>
        </w:rPr>
      </w:pPr>
    </w:p>
    <w:p w14:paraId="78A2716E" w14:textId="77777777" w:rsidR="00DD653C" w:rsidRDefault="00DD653C" w:rsidP="00DD653C">
      <w:pPr>
        <w:spacing w:after="0" w:line="240" w:lineRule="auto"/>
        <w:ind w:firstLine="567"/>
        <w:jc w:val="both"/>
        <w:rPr>
          <w:rFonts w:ascii="Times New Roman" w:hAnsi="Times New Roman" w:cs="Times New Roman"/>
          <w:sz w:val="28"/>
          <w:szCs w:val="28"/>
          <w:lang w:val="kk-KZ"/>
        </w:rPr>
      </w:pPr>
    </w:p>
    <w:p w14:paraId="4A7EF28A" w14:textId="77777777" w:rsidR="00DD653C" w:rsidRDefault="00DD653C" w:rsidP="00DD653C">
      <w:pPr>
        <w:spacing w:after="0" w:line="240" w:lineRule="auto"/>
        <w:ind w:firstLine="567"/>
        <w:jc w:val="both"/>
        <w:rPr>
          <w:rFonts w:ascii="Times New Roman" w:hAnsi="Times New Roman" w:cs="Times New Roman"/>
          <w:sz w:val="28"/>
          <w:szCs w:val="28"/>
          <w:lang w:val="kk-KZ"/>
        </w:rPr>
      </w:pPr>
    </w:p>
    <w:p w14:paraId="35EE018D" w14:textId="77777777" w:rsidR="00DD653C" w:rsidRDefault="00DD653C" w:rsidP="00DD653C">
      <w:pPr>
        <w:spacing w:after="0" w:line="240" w:lineRule="auto"/>
        <w:ind w:firstLine="567"/>
        <w:jc w:val="both"/>
        <w:rPr>
          <w:rFonts w:ascii="Times New Roman" w:hAnsi="Times New Roman" w:cs="Times New Roman"/>
          <w:sz w:val="28"/>
          <w:szCs w:val="28"/>
          <w:lang w:val="kk-KZ"/>
        </w:rPr>
      </w:pPr>
    </w:p>
    <w:p w14:paraId="4D98F9C2" w14:textId="77777777" w:rsidR="00DD653C" w:rsidRDefault="00DD653C" w:rsidP="00DD653C">
      <w:pPr>
        <w:spacing w:after="0" w:line="240" w:lineRule="auto"/>
        <w:ind w:firstLine="567"/>
        <w:jc w:val="both"/>
        <w:rPr>
          <w:rFonts w:ascii="Times New Roman" w:hAnsi="Times New Roman" w:cs="Times New Roman"/>
          <w:sz w:val="28"/>
          <w:szCs w:val="28"/>
          <w:lang w:val="kk-KZ"/>
        </w:rPr>
      </w:pPr>
    </w:p>
    <w:p w14:paraId="54E7C222" w14:textId="77777777" w:rsidR="00DD653C" w:rsidRDefault="00DD653C" w:rsidP="00DD653C">
      <w:pPr>
        <w:spacing w:after="0" w:line="240" w:lineRule="auto"/>
        <w:ind w:firstLine="567"/>
        <w:jc w:val="both"/>
        <w:rPr>
          <w:rFonts w:ascii="Times New Roman" w:hAnsi="Times New Roman" w:cs="Times New Roman"/>
          <w:sz w:val="28"/>
          <w:szCs w:val="28"/>
          <w:lang w:val="kk-KZ"/>
        </w:rPr>
      </w:pPr>
    </w:p>
    <w:p w14:paraId="1E9527CE" w14:textId="5A0F7807" w:rsidR="00275CFE" w:rsidRDefault="00DD653C" w:rsidP="00DD653C">
      <w:pPr>
        <w:spacing w:after="0" w:line="240" w:lineRule="auto"/>
        <w:ind w:firstLine="567"/>
        <w:jc w:val="both"/>
        <w:rPr>
          <w:rFonts w:ascii="Times New Roman" w:hAnsi="Times New Roman" w:cs="Times New Roman"/>
          <w:b/>
          <w:bCs/>
          <w:sz w:val="28"/>
          <w:szCs w:val="28"/>
          <w:lang w:val="kk-KZ"/>
        </w:rPr>
      </w:pPr>
      <w:r w:rsidRPr="00DD653C">
        <w:rPr>
          <w:rFonts w:ascii="Times New Roman" w:hAnsi="Times New Roman" w:cs="Times New Roman"/>
          <w:b/>
          <w:bCs/>
          <w:sz w:val="28"/>
          <w:szCs w:val="28"/>
          <w:lang w:val="kk-KZ"/>
        </w:rPr>
        <w:t>Бесінші тарау бойынша қорытынды</w:t>
      </w:r>
    </w:p>
    <w:p w14:paraId="2C709C78" w14:textId="77777777" w:rsidR="00054215" w:rsidRDefault="00054215" w:rsidP="00DD653C">
      <w:pPr>
        <w:spacing w:after="0" w:line="240" w:lineRule="auto"/>
        <w:ind w:firstLine="567"/>
        <w:jc w:val="both"/>
        <w:rPr>
          <w:rFonts w:ascii="Times New Roman" w:hAnsi="Times New Roman" w:cs="Times New Roman"/>
          <w:b/>
          <w:bCs/>
          <w:sz w:val="28"/>
          <w:szCs w:val="28"/>
          <w:lang w:val="kk-KZ"/>
        </w:rPr>
      </w:pPr>
    </w:p>
    <w:p w14:paraId="52A6CCD4" w14:textId="77777777" w:rsidR="00DC3989" w:rsidRPr="00DC3989" w:rsidRDefault="00DC3989" w:rsidP="00DC3989">
      <w:pPr>
        <w:spacing w:after="0" w:line="240" w:lineRule="auto"/>
        <w:ind w:firstLine="567"/>
        <w:jc w:val="both"/>
        <w:rPr>
          <w:rFonts w:ascii="Times New Roman" w:hAnsi="Times New Roman" w:cs="Times New Roman"/>
          <w:sz w:val="28"/>
          <w:szCs w:val="28"/>
          <w:lang w:val="kk-KZ"/>
        </w:rPr>
      </w:pPr>
      <w:r w:rsidRPr="00DC3989">
        <w:rPr>
          <w:rFonts w:ascii="Times New Roman" w:hAnsi="Times New Roman" w:cs="Times New Roman"/>
          <w:sz w:val="28"/>
          <w:szCs w:val="28"/>
          <w:lang w:val="kk-KZ"/>
        </w:rPr>
        <w:t>Зерттеудің бесінші бөлімінде Ferula songarica жер асты бөлігінің эфир майына негізделген жұмсақ дәрілік форма – гельдің ең тиімді құрамы мен өндіріс әдісі ғылыми негізде қарастырылды.</w:t>
      </w:r>
    </w:p>
    <w:p w14:paraId="640CC02C" w14:textId="067098AD" w:rsidR="00DC3989" w:rsidRPr="00DC3989" w:rsidRDefault="00DC3989" w:rsidP="00DC3989">
      <w:pPr>
        <w:spacing w:after="0" w:line="240" w:lineRule="auto"/>
        <w:ind w:firstLine="567"/>
        <w:jc w:val="both"/>
        <w:rPr>
          <w:rFonts w:ascii="Times New Roman" w:hAnsi="Times New Roman" w:cs="Times New Roman"/>
          <w:sz w:val="28"/>
          <w:szCs w:val="28"/>
          <w:lang w:val="kk-KZ"/>
        </w:rPr>
      </w:pPr>
      <w:r w:rsidRPr="00DC3989">
        <w:rPr>
          <w:rFonts w:ascii="Times New Roman" w:hAnsi="Times New Roman" w:cs="Times New Roman"/>
          <w:sz w:val="28"/>
          <w:szCs w:val="28"/>
          <w:lang w:val="kk-KZ"/>
        </w:rPr>
        <w:t xml:space="preserve">Гель құрамына негізгі белсенді компонент ретінде 3,0 г Ferula songarica жер асты бөлігінің эфир майы, ал қосалқы компоненттер ретінде гель түзуші (натрий карбоксиметилцеллюлоза) </w:t>
      </w:r>
      <w:r>
        <w:rPr>
          <w:rFonts w:ascii="Times New Roman" w:hAnsi="Times New Roman" w:cs="Times New Roman"/>
          <w:sz w:val="28"/>
          <w:szCs w:val="28"/>
          <w:lang w:val="kk-KZ"/>
        </w:rPr>
        <w:t>-</w:t>
      </w:r>
      <w:r w:rsidRPr="00DC3989">
        <w:rPr>
          <w:rFonts w:ascii="Times New Roman" w:hAnsi="Times New Roman" w:cs="Times New Roman"/>
          <w:sz w:val="28"/>
          <w:szCs w:val="28"/>
          <w:lang w:val="kk-KZ"/>
        </w:rPr>
        <w:t xml:space="preserve"> 1,5 г, пластификатор (глицерин) </w:t>
      </w:r>
      <w:r>
        <w:rPr>
          <w:rFonts w:ascii="Times New Roman" w:hAnsi="Times New Roman" w:cs="Times New Roman"/>
          <w:sz w:val="28"/>
          <w:szCs w:val="28"/>
          <w:lang w:val="kk-KZ"/>
        </w:rPr>
        <w:t>-</w:t>
      </w:r>
      <w:r w:rsidRPr="00DC3989">
        <w:rPr>
          <w:rFonts w:ascii="Times New Roman" w:hAnsi="Times New Roman" w:cs="Times New Roman"/>
          <w:sz w:val="28"/>
          <w:szCs w:val="28"/>
          <w:lang w:val="kk-KZ"/>
        </w:rPr>
        <w:t xml:space="preserve"> 3,5 г, қышқылдық деңгейін реттеуші натрий гидроксиді </w:t>
      </w:r>
      <w:r>
        <w:rPr>
          <w:rFonts w:ascii="Times New Roman" w:hAnsi="Times New Roman" w:cs="Times New Roman"/>
          <w:sz w:val="28"/>
          <w:szCs w:val="28"/>
          <w:lang w:val="kk-KZ"/>
        </w:rPr>
        <w:t>-</w:t>
      </w:r>
      <w:r w:rsidRPr="00DC3989">
        <w:rPr>
          <w:rFonts w:ascii="Times New Roman" w:hAnsi="Times New Roman" w:cs="Times New Roman"/>
          <w:sz w:val="28"/>
          <w:szCs w:val="28"/>
          <w:lang w:val="kk-KZ"/>
        </w:rPr>
        <w:t xml:space="preserve"> 0,5 г, эмульгатор (твин-80) </w:t>
      </w:r>
      <w:r>
        <w:rPr>
          <w:rFonts w:ascii="Times New Roman" w:hAnsi="Times New Roman" w:cs="Times New Roman"/>
          <w:sz w:val="28"/>
          <w:szCs w:val="28"/>
          <w:lang w:val="kk-KZ"/>
        </w:rPr>
        <w:t>-</w:t>
      </w:r>
      <w:r w:rsidRPr="00DC3989">
        <w:rPr>
          <w:rFonts w:ascii="Times New Roman" w:hAnsi="Times New Roman" w:cs="Times New Roman"/>
          <w:sz w:val="28"/>
          <w:szCs w:val="28"/>
          <w:lang w:val="kk-KZ"/>
        </w:rPr>
        <w:t xml:space="preserve"> 1,2 г, консервант </w:t>
      </w:r>
      <w:r>
        <w:rPr>
          <w:rFonts w:ascii="Times New Roman" w:hAnsi="Times New Roman" w:cs="Times New Roman"/>
          <w:sz w:val="28"/>
          <w:szCs w:val="28"/>
          <w:lang w:val="kk-KZ"/>
        </w:rPr>
        <w:t xml:space="preserve">ретінде гельге </w:t>
      </w:r>
      <w:r w:rsidRPr="00DC3989">
        <w:rPr>
          <w:rFonts w:ascii="Times New Roman" w:hAnsi="Times New Roman" w:cs="Times New Roman"/>
          <w:sz w:val="28"/>
          <w:szCs w:val="28"/>
          <w:lang w:val="kk-KZ"/>
        </w:rPr>
        <w:t xml:space="preserve">(бензил спирті) </w:t>
      </w:r>
      <w:r>
        <w:rPr>
          <w:rFonts w:ascii="Times New Roman" w:hAnsi="Times New Roman" w:cs="Times New Roman"/>
          <w:sz w:val="28"/>
          <w:szCs w:val="28"/>
          <w:lang w:val="kk-KZ"/>
        </w:rPr>
        <w:t>-</w:t>
      </w:r>
      <w:r w:rsidRPr="00DC3989">
        <w:rPr>
          <w:rFonts w:ascii="Times New Roman" w:hAnsi="Times New Roman" w:cs="Times New Roman"/>
          <w:sz w:val="28"/>
          <w:szCs w:val="28"/>
          <w:lang w:val="kk-KZ"/>
        </w:rPr>
        <w:t xml:space="preserve"> 0,3 г және қалған көлеміне тазартылған су қосылған.</w:t>
      </w:r>
    </w:p>
    <w:p w14:paraId="58354C0C" w14:textId="77777777" w:rsidR="00DC3989" w:rsidRPr="00DC3989" w:rsidRDefault="00DC3989" w:rsidP="00DC3989">
      <w:pPr>
        <w:spacing w:after="0" w:line="240" w:lineRule="auto"/>
        <w:ind w:firstLine="567"/>
        <w:jc w:val="both"/>
        <w:rPr>
          <w:rFonts w:ascii="Times New Roman" w:hAnsi="Times New Roman" w:cs="Times New Roman"/>
          <w:sz w:val="28"/>
          <w:szCs w:val="28"/>
          <w:lang w:val="kk-KZ"/>
        </w:rPr>
      </w:pPr>
      <w:r w:rsidRPr="00DC3989">
        <w:rPr>
          <w:rFonts w:ascii="Times New Roman" w:hAnsi="Times New Roman" w:cs="Times New Roman"/>
          <w:sz w:val="28"/>
          <w:szCs w:val="28"/>
          <w:lang w:val="kk-KZ"/>
        </w:rPr>
        <w:t>Алынған гель үлгілерінің біртектілігі, құрылымдық беріктігі және реологиялық қасиеттері зерттелді. Нәтижелер гельдің технологиялық талаптарға сай келетінін және құрылымдық тұрақтылығын сақтайтынын көрсетті. Реологиялық зерттеулер препараттың теріге жеңіл жағылатынын, ұзақ уақыт бойы консистенциясын сақтайтынын және тиксотроптық қасиетке ие екенін анықтады, яғни қолдану кезінде оның құрылымы өзгермейді.</w:t>
      </w:r>
    </w:p>
    <w:p w14:paraId="51727024" w14:textId="1562B3B1" w:rsidR="00DC3989" w:rsidRPr="00DC3989" w:rsidRDefault="00DC3989" w:rsidP="00DC3989">
      <w:pPr>
        <w:spacing w:after="0" w:line="240" w:lineRule="auto"/>
        <w:ind w:firstLine="567"/>
        <w:jc w:val="both"/>
        <w:rPr>
          <w:rFonts w:ascii="Times New Roman" w:hAnsi="Times New Roman" w:cs="Times New Roman"/>
          <w:sz w:val="28"/>
          <w:szCs w:val="28"/>
          <w:lang w:val="kk-KZ"/>
        </w:rPr>
      </w:pPr>
      <w:r w:rsidRPr="00DC3989">
        <w:rPr>
          <w:rFonts w:ascii="Times New Roman" w:hAnsi="Times New Roman" w:cs="Times New Roman"/>
          <w:sz w:val="28"/>
          <w:szCs w:val="28"/>
          <w:lang w:val="kk-KZ"/>
        </w:rPr>
        <w:t>Гельдің босап шығу сипаттамасы агарға тікелей диффузия әдісі арқылы тексеріліп, №4 үлгісі α-пиненнің босап шығу көрсеткіші бойынша салыстырмалы түрде жоғары мәндерді көрсетті, бұл фармацевтикалық тиімділігін растайды.Осы зерттеулердің нәтижесінде Ferula songarica жер асты бөлігінің эфир майына негізделген гельдің ең тиімді құрамы мен технологиялық процесі дәлелденді. Дайын өнім зеңге қарсы әсерге ие, технологиялық тұрғыдан негізделген және стандартталған болып табылады, бұл препаратты клиникаға дейінгі және өндірістік деңгейде енгізу үшін ғылыми негіз болып саналады.</w:t>
      </w:r>
    </w:p>
    <w:p w14:paraId="4C055DD6" w14:textId="77777777" w:rsidR="008E6ADD" w:rsidRDefault="008E6ADD" w:rsidP="0019390C">
      <w:pPr>
        <w:pStyle w:val="a3"/>
        <w:spacing w:after="0" w:line="240" w:lineRule="auto"/>
        <w:ind w:left="0"/>
        <w:jc w:val="both"/>
        <w:rPr>
          <w:rFonts w:ascii="Times New Roman" w:hAnsi="Times New Roman" w:cs="Times New Roman"/>
          <w:b/>
          <w:sz w:val="28"/>
          <w:szCs w:val="28"/>
          <w:lang w:val="kk-KZ"/>
        </w:rPr>
      </w:pPr>
      <w:r>
        <w:rPr>
          <w:rFonts w:ascii="Times New Roman" w:hAnsi="Times New Roman" w:cs="Times New Roman"/>
          <w:b/>
          <w:sz w:val="28"/>
          <w:szCs w:val="28"/>
          <w:lang w:val="kk-KZ"/>
        </w:rPr>
        <w:br w:type="page"/>
      </w:r>
    </w:p>
    <w:p w14:paraId="788BA020" w14:textId="32AA582C" w:rsidR="00391EB2" w:rsidRDefault="004224B6" w:rsidP="0019390C">
      <w:pPr>
        <w:pStyle w:val="a3"/>
        <w:spacing w:after="0" w:line="240" w:lineRule="auto"/>
        <w:ind w:left="0"/>
        <w:jc w:val="both"/>
        <w:rPr>
          <w:rFonts w:ascii="Times New Roman" w:hAnsi="Times New Roman" w:cs="Times New Roman"/>
          <w:b/>
          <w:sz w:val="28"/>
          <w:szCs w:val="28"/>
          <w:lang w:val="kk-KZ"/>
        </w:rPr>
      </w:pPr>
      <w:r w:rsidRPr="00EE72E6">
        <w:rPr>
          <w:rFonts w:ascii="Times New Roman" w:hAnsi="Times New Roman" w:cs="Times New Roman"/>
          <w:b/>
          <w:sz w:val="28"/>
          <w:szCs w:val="28"/>
          <w:lang w:val="kk-KZ"/>
        </w:rPr>
        <w:t>6</w:t>
      </w:r>
      <w:r w:rsidR="00655126">
        <w:rPr>
          <w:rFonts w:ascii="Times New Roman" w:hAnsi="Times New Roman" w:cs="Times New Roman"/>
          <w:b/>
          <w:sz w:val="28"/>
          <w:szCs w:val="28"/>
          <w:lang w:val="kk-KZ"/>
        </w:rPr>
        <w:t xml:space="preserve"> </w:t>
      </w:r>
      <w:r w:rsidR="00655126" w:rsidRPr="00CF09D5">
        <w:rPr>
          <w:rFonts w:ascii="Times New Roman" w:hAnsi="Times New Roman" w:cs="Times New Roman"/>
          <w:sz w:val="28"/>
          <w:szCs w:val="28"/>
          <w:lang w:val="kk-KZ"/>
        </w:rPr>
        <w:t xml:space="preserve"> </w:t>
      </w:r>
      <w:r w:rsidRPr="00655126">
        <w:rPr>
          <w:rFonts w:ascii="Times New Roman" w:hAnsi="Times New Roman" w:cs="Times New Roman"/>
          <w:b/>
          <w:i/>
          <w:sz w:val="28"/>
          <w:szCs w:val="28"/>
          <w:lang w:val="kk-KZ"/>
        </w:rPr>
        <w:t>FERULA SONGARICA</w:t>
      </w:r>
      <w:r w:rsidRPr="00AB6E1C">
        <w:rPr>
          <w:rFonts w:ascii="Times New Roman" w:hAnsi="Times New Roman" w:cs="Times New Roman"/>
          <w:b/>
          <w:sz w:val="28"/>
          <w:szCs w:val="28"/>
          <w:lang w:val="kk-KZ"/>
        </w:rPr>
        <w:t xml:space="preserve"> ЭФИР МАЙЫНЫҢ ЖЕДЕЛ УЫТТЫЛЫҒЫН ЖӘНЕ </w:t>
      </w:r>
      <w:r w:rsidRPr="00655126">
        <w:rPr>
          <w:rFonts w:ascii="Times New Roman" w:hAnsi="Times New Roman" w:cs="Times New Roman"/>
          <w:b/>
          <w:i/>
          <w:sz w:val="28"/>
          <w:szCs w:val="28"/>
          <w:lang w:val="kk-KZ"/>
        </w:rPr>
        <w:t>FERULA SONGARICA</w:t>
      </w:r>
      <w:r w:rsidRPr="00AB6E1C">
        <w:rPr>
          <w:rFonts w:ascii="Times New Roman" w:hAnsi="Times New Roman" w:cs="Times New Roman"/>
          <w:b/>
          <w:sz w:val="28"/>
          <w:szCs w:val="28"/>
          <w:lang w:val="kk-KZ"/>
        </w:rPr>
        <w:t xml:space="preserve"> ЭФИР МАЙЫНЫҢ</w:t>
      </w:r>
      <w:r>
        <w:rPr>
          <w:rFonts w:ascii="Times New Roman" w:hAnsi="Times New Roman" w:cs="Times New Roman"/>
          <w:b/>
          <w:sz w:val="28"/>
          <w:szCs w:val="28"/>
          <w:lang w:val="kk-KZ"/>
        </w:rPr>
        <w:t xml:space="preserve"> ЖӘНЕ ОНЫҢ НЕГІЗІНДЕГІ ГЕЛ</w:t>
      </w:r>
      <w:r w:rsidR="00145DB4">
        <w:rPr>
          <w:rFonts w:ascii="Times New Roman" w:hAnsi="Times New Roman" w:cs="Times New Roman"/>
          <w:b/>
          <w:sz w:val="28"/>
          <w:szCs w:val="28"/>
          <w:lang w:val="kk-KZ"/>
        </w:rPr>
        <w:t>Ь</w:t>
      </w:r>
      <w:r>
        <w:rPr>
          <w:rFonts w:ascii="Times New Roman" w:hAnsi="Times New Roman" w:cs="Times New Roman"/>
          <w:b/>
          <w:sz w:val="28"/>
          <w:szCs w:val="28"/>
          <w:lang w:val="kk-KZ"/>
        </w:rPr>
        <w:t>ДІҢ</w:t>
      </w:r>
      <w:r w:rsidRPr="00AB6E1C">
        <w:rPr>
          <w:rFonts w:ascii="Times New Roman" w:hAnsi="Times New Roman" w:cs="Times New Roman"/>
          <w:b/>
          <w:sz w:val="28"/>
          <w:szCs w:val="28"/>
          <w:lang w:val="kk-KZ"/>
        </w:rPr>
        <w:t xml:space="preserve">  БИОЛО</w:t>
      </w:r>
      <w:r w:rsidR="00391EB2">
        <w:rPr>
          <w:rFonts w:ascii="Times New Roman" w:hAnsi="Times New Roman" w:cs="Times New Roman"/>
          <w:b/>
          <w:sz w:val="28"/>
          <w:szCs w:val="28"/>
          <w:lang w:val="kk-KZ"/>
        </w:rPr>
        <w:t>ГИЯЛЫҚ БЕЛСЕНДІЛІКТЕРІН ЗЕРТТЕУ</w:t>
      </w:r>
    </w:p>
    <w:p w14:paraId="013BD932" w14:textId="77777777" w:rsidR="00391EB2" w:rsidRDefault="00391EB2" w:rsidP="004B2967">
      <w:pPr>
        <w:pStyle w:val="a3"/>
        <w:spacing w:after="0" w:line="240" w:lineRule="auto"/>
        <w:ind w:left="0" w:firstLine="567"/>
        <w:jc w:val="both"/>
        <w:rPr>
          <w:rFonts w:ascii="Times New Roman" w:hAnsi="Times New Roman" w:cs="Times New Roman"/>
          <w:b/>
          <w:sz w:val="28"/>
          <w:szCs w:val="28"/>
          <w:lang w:val="kk-KZ"/>
        </w:rPr>
      </w:pPr>
    </w:p>
    <w:p w14:paraId="349BEFC4" w14:textId="77777777" w:rsidR="005C4FAB" w:rsidRDefault="004224B6" w:rsidP="005C4FAB">
      <w:pPr>
        <w:pStyle w:val="a3"/>
        <w:spacing w:after="0" w:line="240" w:lineRule="auto"/>
        <w:ind w:left="0" w:firstLine="567"/>
        <w:jc w:val="both"/>
        <w:rPr>
          <w:rFonts w:ascii="Times New Roman" w:hAnsi="Times New Roman" w:cs="Times New Roman"/>
          <w:b/>
          <w:sz w:val="28"/>
          <w:szCs w:val="28"/>
          <w:lang w:val="kk-KZ"/>
        </w:rPr>
      </w:pPr>
      <w:r w:rsidRPr="004224B6">
        <w:rPr>
          <w:rFonts w:ascii="Times New Roman" w:hAnsi="Times New Roman" w:cs="Times New Roman"/>
          <w:b/>
          <w:sz w:val="28"/>
          <w:szCs w:val="28"/>
          <w:lang w:val="kk-KZ"/>
        </w:rPr>
        <w:t>6</w:t>
      </w:r>
      <w:r w:rsidR="00655126">
        <w:rPr>
          <w:rFonts w:ascii="Times New Roman" w:hAnsi="Times New Roman" w:cs="Times New Roman"/>
          <w:b/>
          <w:sz w:val="28"/>
          <w:szCs w:val="28"/>
          <w:lang w:val="kk-KZ"/>
        </w:rPr>
        <w:t>.1</w:t>
      </w:r>
      <w:r w:rsidR="00655126" w:rsidRPr="00CF09D5">
        <w:rPr>
          <w:rFonts w:ascii="Times New Roman" w:hAnsi="Times New Roman" w:cs="Times New Roman"/>
          <w:b/>
          <w:sz w:val="28"/>
          <w:szCs w:val="28"/>
          <w:lang w:val="kk-KZ"/>
        </w:rPr>
        <w:t xml:space="preserve"> </w:t>
      </w:r>
      <w:r w:rsidR="000C43D8" w:rsidRPr="000C43D8">
        <w:rPr>
          <w:rFonts w:ascii="Times New Roman" w:hAnsi="Times New Roman" w:cs="Times New Roman"/>
          <w:b/>
          <w:i/>
          <w:iCs/>
          <w:sz w:val="28"/>
          <w:szCs w:val="28"/>
          <w:lang w:val="kk-KZ"/>
        </w:rPr>
        <w:t>Ferula songarica</w:t>
      </w:r>
      <w:r w:rsidR="000C43D8" w:rsidRPr="000C43D8">
        <w:rPr>
          <w:rFonts w:ascii="Times New Roman" w:hAnsi="Times New Roman" w:cs="Times New Roman"/>
          <w:b/>
          <w:sz w:val="28"/>
          <w:szCs w:val="28"/>
          <w:lang w:val="kk-KZ"/>
        </w:rPr>
        <w:t xml:space="preserve"> эфир майының</w:t>
      </w:r>
      <w:r w:rsidR="003371D6">
        <w:rPr>
          <w:rFonts w:ascii="Times New Roman" w:hAnsi="Times New Roman" w:cs="Times New Roman"/>
          <w:b/>
          <w:sz w:val="28"/>
          <w:szCs w:val="28"/>
          <w:lang w:val="kk-KZ"/>
        </w:rPr>
        <w:t xml:space="preserve"> және оның негізіндегі гельдің</w:t>
      </w:r>
      <w:r w:rsidR="000C43D8" w:rsidRPr="000C43D8">
        <w:rPr>
          <w:rFonts w:ascii="Times New Roman" w:hAnsi="Times New Roman" w:cs="Times New Roman"/>
          <w:b/>
          <w:sz w:val="28"/>
          <w:szCs w:val="28"/>
          <w:lang w:val="kk-KZ"/>
        </w:rPr>
        <w:t xml:space="preserve"> жедел уыттылығын зерттеу</w:t>
      </w:r>
    </w:p>
    <w:p w14:paraId="5094120F" w14:textId="6D592F50" w:rsidR="005C4FAB" w:rsidRDefault="005C4FAB" w:rsidP="005C4FAB">
      <w:pPr>
        <w:pStyle w:val="a3"/>
        <w:spacing w:after="0" w:line="240" w:lineRule="auto"/>
        <w:ind w:left="0" w:firstLine="567"/>
        <w:jc w:val="both"/>
        <w:rPr>
          <w:rFonts w:ascii="Times New Roman" w:eastAsia="Times New Roman" w:hAnsi="Times New Roman" w:cs="Times New Roman"/>
          <w:sz w:val="28"/>
          <w:szCs w:val="28"/>
          <w:lang w:val="kk-KZ" w:eastAsia="ru-RU"/>
        </w:rPr>
      </w:pPr>
      <w:r w:rsidRPr="005C4FAB">
        <w:rPr>
          <w:rFonts w:ascii="Times New Roman" w:eastAsia="Times New Roman" w:hAnsi="Times New Roman" w:cs="Times New Roman"/>
          <w:sz w:val="28"/>
          <w:szCs w:val="28"/>
          <w:lang w:val="kk-KZ" w:eastAsia="ru-RU"/>
        </w:rPr>
        <w:t>Жедел уыттыл</w:t>
      </w:r>
      <w:r>
        <w:rPr>
          <w:rFonts w:ascii="Times New Roman" w:eastAsia="Times New Roman" w:hAnsi="Times New Roman" w:cs="Times New Roman"/>
          <w:sz w:val="28"/>
          <w:szCs w:val="28"/>
          <w:lang w:val="kk-KZ" w:eastAsia="ru-RU"/>
        </w:rPr>
        <w:t>ық</w:t>
      </w:r>
      <w:r w:rsidRPr="005C4FAB">
        <w:rPr>
          <w:rFonts w:ascii="Times New Roman" w:eastAsia="Times New Roman" w:hAnsi="Times New Roman" w:cs="Times New Roman"/>
          <w:sz w:val="28"/>
          <w:szCs w:val="28"/>
          <w:lang w:val="kk-KZ" w:eastAsia="ru-RU"/>
        </w:rPr>
        <w:t>ты зерттеу тәжірибесі заттың бір реттік немесе тәулі</w:t>
      </w:r>
      <w:r>
        <w:rPr>
          <w:rFonts w:ascii="Times New Roman" w:eastAsia="Times New Roman" w:hAnsi="Times New Roman" w:cs="Times New Roman"/>
          <w:sz w:val="28"/>
          <w:szCs w:val="28"/>
          <w:lang w:val="kk-KZ" w:eastAsia="ru-RU"/>
        </w:rPr>
        <w:t>к</w:t>
      </w:r>
      <w:r w:rsidRPr="005C4FAB">
        <w:rPr>
          <w:rFonts w:ascii="Times New Roman" w:eastAsia="Times New Roman" w:hAnsi="Times New Roman" w:cs="Times New Roman"/>
          <w:sz w:val="28"/>
          <w:szCs w:val="28"/>
          <w:lang w:val="kk-KZ" w:eastAsia="ru-RU"/>
        </w:rPr>
        <w:t xml:space="preserve"> ішінде қысқа уақыт аралықтарымен бірнеше рет енгізілуінен кейін байқалуы мүмкін жедел уыттылықты модельдеу мақсатында жүргізіледі. Осы зерттеудің мақсаты - уыттылығының болмауын, жануарлардың өліміне әкелетін летальді дозаларын анықтау, сондай-ақ қоспаның жануарлар организмінде жинақталу қабілетінің жоқтығын дәлелдеу болып табылады</w:t>
      </w:r>
      <w:r>
        <w:rPr>
          <w:rFonts w:ascii="Times New Roman" w:eastAsia="Times New Roman" w:hAnsi="Times New Roman" w:cs="Times New Roman"/>
          <w:sz w:val="28"/>
          <w:szCs w:val="28"/>
          <w:lang w:val="kk-KZ" w:eastAsia="ru-RU"/>
        </w:rPr>
        <w:t xml:space="preserve"> </w:t>
      </w:r>
      <w:r w:rsidRPr="005C4FAB">
        <w:rPr>
          <w:rFonts w:ascii="Times New Roman" w:eastAsia="Times New Roman" w:hAnsi="Times New Roman" w:cs="Times New Roman"/>
          <w:sz w:val="28"/>
          <w:szCs w:val="28"/>
          <w:lang w:val="kk-KZ" w:eastAsia="ru-RU"/>
        </w:rPr>
        <w:t>[1</w:t>
      </w:r>
      <w:r>
        <w:rPr>
          <w:rFonts w:ascii="Times New Roman" w:eastAsia="Times New Roman" w:hAnsi="Times New Roman" w:cs="Times New Roman"/>
          <w:sz w:val="28"/>
          <w:szCs w:val="28"/>
          <w:lang w:val="kk-KZ" w:eastAsia="ru-RU"/>
        </w:rPr>
        <w:t>44</w:t>
      </w:r>
      <w:r w:rsidRPr="005C4FAB">
        <w:rPr>
          <w:rFonts w:ascii="Times New Roman" w:eastAsia="Times New Roman" w:hAnsi="Times New Roman" w:cs="Times New Roman"/>
          <w:sz w:val="28"/>
          <w:szCs w:val="28"/>
          <w:lang w:val="kk-KZ" w:eastAsia="ru-RU"/>
        </w:rPr>
        <w:t>].</w:t>
      </w:r>
    </w:p>
    <w:p w14:paraId="03220CC6" w14:textId="488E0F95" w:rsidR="005C4FAB" w:rsidRDefault="00B367ED" w:rsidP="005C4FAB">
      <w:pPr>
        <w:pStyle w:val="a3"/>
        <w:spacing w:after="0" w:line="240" w:lineRule="auto"/>
        <w:ind w:left="0"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Жедел уыттылығын </w:t>
      </w:r>
      <w:r w:rsidR="000C43D8" w:rsidRPr="000C43D8">
        <w:rPr>
          <w:rFonts w:ascii="Times New Roman" w:eastAsia="Times New Roman" w:hAnsi="Times New Roman" w:cs="Times New Roman"/>
          <w:sz w:val="28"/>
          <w:szCs w:val="28"/>
          <w:lang w:val="kk-KZ" w:eastAsia="ru-RU"/>
        </w:rPr>
        <w:t xml:space="preserve"> зерттеу</w:t>
      </w:r>
      <w:r>
        <w:rPr>
          <w:rFonts w:ascii="Times New Roman" w:eastAsia="Times New Roman" w:hAnsi="Times New Roman" w:cs="Times New Roman"/>
          <w:sz w:val="28"/>
          <w:szCs w:val="28"/>
          <w:lang w:val="kk-KZ" w:eastAsia="ru-RU"/>
        </w:rPr>
        <w:t>ге</w:t>
      </w:r>
      <w:r w:rsidR="000C43D8" w:rsidRPr="000C43D8">
        <w:rPr>
          <w:rFonts w:ascii="Times New Roman" w:eastAsia="Times New Roman" w:hAnsi="Times New Roman" w:cs="Times New Roman"/>
          <w:sz w:val="28"/>
          <w:szCs w:val="28"/>
          <w:lang w:val="kk-KZ" w:eastAsia="ru-RU"/>
        </w:rPr>
        <w:t xml:space="preserve"> 40 ақ тышқандардың еркектері мен 40 ұрғашыларына 2 айлық жаста, орташа дене массасы 20-21 г, асқазан ішілік енгізу әдісімен жүргізілді. </w:t>
      </w:r>
    </w:p>
    <w:p w14:paraId="1235A22A" w14:textId="7ADCC943" w:rsidR="00B15EFE" w:rsidRPr="005C4FAB" w:rsidRDefault="00B15EFE" w:rsidP="005C4FAB">
      <w:pPr>
        <w:pStyle w:val="a3"/>
        <w:spacing w:after="0" w:line="240" w:lineRule="auto"/>
        <w:ind w:left="0" w:firstLine="567"/>
        <w:jc w:val="both"/>
        <w:rPr>
          <w:rFonts w:ascii="Times New Roman" w:hAnsi="Times New Roman" w:cs="Times New Roman"/>
          <w:b/>
          <w:sz w:val="28"/>
          <w:szCs w:val="28"/>
          <w:lang w:val="kk-KZ"/>
        </w:rPr>
      </w:pPr>
      <w:r w:rsidRPr="00B15EFE">
        <w:rPr>
          <w:rFonts w:ascii="Times New Roman" w:eastAsia="Times New Roman" w:hAnsi="Times New Roman" w:cs="Times New Roman"/>
          <w:sz w:val="28"/>
          <w:szCs w:val="28"/>
          <w:lang w:val="kk-KZ" w:eastAsia="ru-RU"/>
        </w:rPr>
        <w:t>Барлық эксперименттік жұмыстар «Пущино» зертханалық жануарлар питомнигінен алынған жануарлар</w:t>
      </w:r>
      <w:r w:rsidR="003C1C6C">
        <w:rPr>
          <w:rFonts w:ascii="Times New Roman" w:eastAsia="Times New Roman" w:hAnsi="Times New Roman" w:cs="Times New Roman"/>
          <w:sz w:val="28"/>
          <w:szCs w:val="28"/>
          <w:lang w:val="kk-KZ" w:eastAsia="ru-RU"/>
        </w:rPr>
        <w:t>ға,</w:t>
      </w:r>
      <w:r w:rsidRPr="00B15EFE">
        <w:rPr>
          <w:rFonts w:ascii="Times New Roman" w:eastAsia="Times New Roman" w:hAnsi="Times New Roman" w:cs="Times New Roman"/>
          <w:sz w:val="28"/>
          <w:szCs w:val="28"/>
          <w:lang w:val="kk-KZ" w:eastAsia="ru-RU"/>
        </w:rPr>
        <w:t xml:space="preserve"> 2024 жыл</w:t>
      </w:r>
      <w:r w:rsidR="003C1C6C">
        <w:rPr>
          <w:rFonts w:ascii="Times New Roman" w:eastAsia="Times New Roman" w:hAnsi="Times New Roman" w:cs="Times New Roman"/>
          <w:sz w:val="28"/>
          <w:szCs w:val="28"/>
          <w:lang w:val="kk-KZ" w:eastAsia="ru-RU"/>
        </w:rPr>
        <w:t xml:space="preserve">ы </w:t>
      </w:r>
      <w:r w:rsidRPr="00B15EFE">
        <w:rPr>
          <w:rFonts w:ascii="Times New Roman" w:eastAsia="Times New Roman" w:hAnsi="Times New Roman" w:cs="Times New Roman"/>
          <w:sz w:val="28"/>
          <w:szCs w:val="28"/>
          <w:lang w:val="kk-KZ" w:eastAsia="ru-RU"/>
        </w:rPr>
        <w:t>Б</w:t>
      </w:r>
      <w:r w:rsidR="003C1C6C">
        <w:rPr>
          <w:rFonts w:ascii="Times New Roman" w:eastAsia="Times New Roman" w:hAnsi="Times New Roman" w:cs="Times New Roman"/>
          <w:sz w:val="28"/>
          <w:szCs w:val="28"/>
          <w:lang w:val="kk-KZ" w:eastAsia="ru-RU"/>
        </w:rPr>
        <w:t>М</w:t>
      </w:r>
      <w:r w:rsidRPr="00B15EFE">
        <w:rPr>
          <w:rFonts w:ascii="Times New Roman" w:eastAsia="Times New Roman" w:hAnsi="Times New Roman" w:cs="Times New Roman"/>
          <w:sz w:val="28"/>
          <w:szCs w:val="28"/>
          <w:lang w:val="kk-KZ" w:eastAsia="ru-RU"/>
        </w:rPr>
        <w:t>МУ фармакология кафедрасының базасында жүргізілді. Зерттеулер омыртқалы жануарларды зертханалық жағдайда қорғау жөніндегі Еуропалық конвенцияның халықаралық ұсынымдарына, Ресей Федерациясында зертханалық доклиникалық зерттеулер жүргізу қағидаларына (ГОСТ 3 51000.3–96 және 51000.4–96, ГОСТ 50258–92), сондай-ақ Ресей Федерациясы Денсаулық сақтау және әлеуметтік даму министрлігінің 23.08.2010 ж. №708н «Зертханалық зерттеулер жүргізу қағидаларын бекіту туралы» бұйрығына (GLP) сәйкес орындалды.</w:t>
      </w:r>
    </w:p>
    <w:p w14:paraId="2E9AD716" w14:textId="75AA2CFB" w:rsidR="00B15EFE" w:rsidRDefault="00B15EFE" w:rsidP="00B15EFE">
      <w:pPr>
        <w:spacing w:after="0" w:line="240" w:lineRule="auto"/>
        <w:ind w:firstLine="851"/>
        <w:jc w:val="both"/>
        <w:rPr>
          <w:rFonts w:ascii="Times New Roman" w:eastAsia="Times New Roman" w:hAnsi="Times New Roman" w:cs="Times New Roman"/>
          <w:sz w:val="28"/>
          <w:szCs w:val="28"/>
          <w:lang w:val="kk-KZ" w:eastAsia="ru-RU"/>
        </w:rPr>
      </w:pPr>
      <w:r w:rsidRPr="00B15EFE">
        <w:rPr>
          <w:rFonts w:ascii="Times New Roman" w:eastAsia="Times New Roman" w:hAnsi="Times New Roman" w:cs="Times New Roman"/>
          <w:sz w:val="28"/>
          <w:szCs w:val="28"/>
          <w:lang w:val="kk-KZ" w:eastAsia="ru-RU"/>
        </w:rPr>
        <w:t xml:space="preserve">Зерттеу </w:t>
      </w:r>
      <w:r w:rsidR="003C1C6C">
        <w:rPr>
          <w:rFonts w:ascii="Times New Roman" w:eastAsia="Times New Roman" w:hAnsi="Times New Roman" w:cs="Times New Roman"/>
          <w:sz w:val="28"/>
          <w:szCs w:val="28"/>
          <w:lang w:val="kk-KZ" w:eastAsia="ru-RU"/>
        </w:rPr>
        <w:t>ғылыми зерттеулерді бағалау жөніндегі</w:t>
      </w:r>
      <w:r w:rsidRPr="00B15EFE">
        <w:rPr>
          <w:rFonts w:ascii="Times New Roman" w:eastAsia="Times New Roman" w:hAnsi="Times New Roman" w:cs="Times New Roman"/>
          <w:sz w:val="28"/>
          <w:szCs w:val="28"/>
          <w:lang w:val="kk-KZ" w:eastAsia="ru-RU"/>
        </w:rPr>
        <w:t xml:space="preserve"> этикалық комитетімен мақұлданды (№</w:t>
      </w:r>
      <w:r w:rsidR="003C1C6C">
        <w:rPr>
          <w:rFonts w:ascii="Times New Roman" w:eastAsia="Times New Roman" w:hAnsi="Times New Roman" w:cs="Times New Roman"/>
          <w:sz w:val="28"/>
          <w:szCs w:val="28"/>
          <w:lang w:val="kk-KZ" w:eastAsia="ru-RU"/>
        </w:rPr>
        <w:t xml:space="preserve">4 </w:t>
      </w:r>
      <w:r w:rsidRPr="00B15EFE">
        <w:rPr>
          <w:rFonts w:ascii="Times New Roman" w:eastAsia="Times New Roman" w:hAnsi="Times New Roman" w:cs="Times New Roman"/>
          <w:sz w:val="28"/>
          <w:szCs w:val="28"/>
          <w:lang w:val="kk-KZ" w:eastAsia="ru-RU"/>
        </w:rPr>
        <w:t xml:space="preserve">хаттама, </w:t>
      </w:r>
      <w:r w:rsidR="003C1C6C">
        <w:rPr>
          <w:rFonts w:ascii="Times New Roman" w:eastAsia="Times New Roman" w:hAnsi="Times New Roman" w:cs="Times New Roman"/>
          <w:sz w:val="28"/>
          <w:szCs w:val="28"/>
          <w:lang w:val="kk-KZ" w:eastAsia="ru-RU"/>
        </w:rPr>
        <w:t xml:space="preserve">19.02.2026 </w:t>
      </w:r>
      <w:r w:rsidRPr="00B15EFE">
        <w:rPr>
          <w:rFonts w:ascii="Times New Roman" w:eastAsia="Times New Roman" w:hAnsi="Times New Roman" w:cs="Times New Roman"/>
          <w:sz w:val="28"/>
          <w:szCs w:val="28"/>
          <w:lang w:val="kk-KZ" w:eastAsia="ru-RU"/>
        </w:rPr>
        <w:t>ж.).</w:t>
      </w:r>
    </w:p>
    <w:p w14:paraId="425B47D3" w14:textId="184EDE25" w:rsidR="006D27B8" w:rsidRPr="00B15EFE" w:rsidRDefault="006D27B8" w:rsidP="00B15EFE">
      <w:pPr>
        <w:spacing w:after="0" w:line="240" w:lineRule="auto"/>
        <w:ind w:firstLine="851"/>
        <w:jc w:val="both"/>
        <w:rPr>
          <w:rFonts w:ascii="Times New Roman" w:eastAsia="Times New Roman" w:hAnsi="Times New Roman" w:cs="Times New Roman"/>
          <w:sz w:val="28"/>
          <w:szCs w:val="28"/>
          <w:lang w:val="kk-KZ" w:eastAsia="ru-RU"/>
        </w:rPr>
      </w:pPr>
      <w:r w:rsidRPr="006D27B8">
        <w:rPr>
          <w:rFonts w:ascii="Times New Roman" w:eastAsia="Times New Roman" w:hAnsi="Times New Roman" w:cs="Times New Roman"/>
          <w:sz w:val="28"/>
          <w:szCs w:val="28"/>
          <w:lang w:val="kk-KZ" w:eastAsia="ru-RU"/>
        </w:rPr>
        <w:t>Зерттелетін</w:t>
      </w:r>
      <w:r>
        <w:rPr>
          <w:rFonts w:ascii="Times New Roman" w:eastAsia="Times New Roman" w:hAnsi="Times New Roman" w:cs="Times New Roman"/>
          <w:sz w:val="28"/>
          <w:szCs w:val="28"/>
          <w:lang w:val="kk-KZ" w:eastAsia="ru-RU"/>
        </w:rPr>
        <w:t xml:space="preserve"> </w:t>
      </w:r>
      <w:r w:rsidRPr="006D27B8">
        <w:rPr>
          <w:rFonts w:ascii="Times New Roman" w:eastAsia="Times New Roman" w:hAnsi="Times New Roman" w:cs="Times New Roman"/>
          <w:sz w:val="28"/>
          <w:szCs w:val="28"/>
          <w:lang w:val="kk-KZ" w:eastAsia="ru-RU"/>
        </w:rPr>
        <w:t>үлгілер фармакологиялық сынақ жүргізілетін зертханаға тиісті жағдайда жеткізілді. Барлық үлгілер шектеулі қатынасы бар бөлмеде сақталды. Зерттелетін үлгілерді сақтау шарттары сақталды. Бөлменің температурасы мен ылғалдылығы тұрақты түрде бақылауда болды.</w:t>
      </w:r>
    </w:p>
    <w:p w14:paraId="053A38D1" w14:textId="582342DF" w:rsidR="00B15EFE" w:rsidRPr="00B15EFE" w:rsidRDefault="00B15EFE" w:rsidP="00B15EFE">
      <w:pPr>
        <w:spacing w:after="0" w:line="240" w:lineRule="auto"/>
        <w:ind w:firstLine="851"/>
        <w:jc w:val="both"/>
        <w:rPr>
          <w:rFonts w:ascii="Times New Roman" w:eastAsia="Times New Roman" w:hAnsi="Times New Roman" w:cs="Times New Roman"/>
          <w:sz w:val="28"/>
          <w:szCs w:val="28"/>
          <w:lang w:val="kk-KZ" w:eastAsia="ru-RU"/>
        </w:rPr>
      </w:pPr>
      <w:r w:rsidRPr="00B15EFE">
        <w:rPr>
          <w:rFonts w:ascii="Times New Roman" w:eastAsia="Times New Roman" w:hAnsi="Times New Roman" w:cs="Times New Roman"/>
          <w:sz w:val="28"/>
          <w:szCs w:val="28"/>
          <w:lang w:val="kk-KZ" w:eastAsia="ru-RU"/>
        </w:rPr>
        <w:t>Жануарларды ұстау омыртқалы жануарларды қорғау жөніндегі Еуропалық конвенция талаптарына (2010/63/EU</w:t>
      </w:r>
      <w:r w:rsidR="003C1C6C" w:rsidRPr="003C1C6C">
        <w:rPr>
          <w:rFonts w:ascii="Times New Roman" w:eastAsia="Times New Roman" w:hAnsi="Times New Roman" w:cs="Times New Roman"/>
          <w:sz w:val="28"/>
          <w:szCs w:val="28"/>
          <w:lang w:val="kk-KZ" w:eastAsia="ru-RU"/>
        </w:rPr>
        <w:t xml:space="preserve"> </w:t>
      </w:r>
      <w:r w:rsidR="003C1C6C" w:rsidRPr="00B15EFE">
        <w:rPr>
          <w:rFonts w:ascii="Times New Roman" w:eastAsia="Times New Roman" w:hAnsi="Times New Roman" w:cs="Times New Roman"/>
          <w:sz w:val="28"/>
          <w:szCs w:val="28"/>
          <w:lang w:val="kk-KZ" w:eastAsia="ru-RU"/>
        </w:rPr>
        <w:t>Директива</w:t>
      </w:r>
      <w:r w:rsidR="003C1C6C">
        <w:rPr>
          <w:rFonts w:ascii="Times New Roman" w:eastAsia="Times New Roman" w:hAnsi="Times New Roman" w:cs="Times New Roman"/>
          <w:sz w:val="28"/>
          <w:szCs w:val="28"/>
          <w:lang w:val="kk-KZ" w:eastAsia="ru-RU"/>
        </w:rPr>
        <w:t>сы</w:t>
      </w:r>
      <w:r w:rsidRPr="00B15EFE">
        <w:rPr>
          <w:rFonts w:ascii="Times New Roman" w:eastAsia="Times New Roman" w:hAnsi="Times New Roman" w:cs="Times New Roman"/>
          <w:sz w:val="28"/>
          <w:szCs w:val="28"/>
          <w:lang w:val="kk-KZ" w:eastAsia="ru-RU"/>
        </w:rPr>
        <w:t>) және зертханалық жануарларды ұстау мен күту жөніндегі нұсқаулыққа (ГОСТ 33215–2014) сәйкес, СП 2.2.1.3218–14 санитариялық-эпидемиологиялық ережелеріне сай виварий жағдайында жүзеге асырылды.</w:t>
      </w:r>
    </w:p>
    <w:p w14:paraId="25A26AE4" w14:textId="77777777" w:rsidR="00B15EFE" w:rsidRPr="00B15EFE" w:rsidRDefault="00B15EFE" w:rsidP="00B15EFE">
      <w:pPr>
        <w:spacing w:after="0" w:line="240" w:lineRule="auto"/>
        <w:ind w:firstLine="851"/>
        <w:jc w:val="both"/>
        <w:rPr>
          <w:rFonts w:ascii="Times New Roman" w:eastAsia="Times New Roman" w:hAnsi="Times New Roman" w:cs="Times New Roman"/>
          <w:sz w:val="28"/>
          <w:szCs w:val="28"/>
          <w:lang w:val="kk-KZ" w:eastAsia="ru-RU"/>
        </w:rPr>
      </w:pPr>
      <w:r w:rsidRPr="00B15EFE">
        <w:rPr>
          <w:rFonts w:ascii="Times New Roman" w:eastAsia="Times New Roman" w:hAnsi="Times New Roman" w:cs="Times New Roman"/>
          <w:sz w:val="28"/>
          <w:szCs w:val="28"/>
          <w:lang w:val="kk-KZ" w:eastAsia="ru-RU"/>
        </w:rPr>
        <w:t>Жануарлар бір торда 5 бастан аспайтындай орналастырылып, азық пен суға еркін қолжетімділік жағдайында ұсталды. Жарық режимі 12 сағаттық аралықпен 1:1 қатынасында реттелді. Температура 22–25°С шегінде, салыстырмалы ылғалдылық 50–70% деңгейінде сақталды.</w:t>
      </w:r>
    </w:p>
    <w:p w14:paraId="064FC3A9" w14:textId="71E14F5A" w:rsidR="00B15EFE" w:rsidRDefault="00B15EFE" w:rsidP="00B15EFE">
      <w:pPr>
        <w:spacing w:after="0" w:line="240" w:lineRule="auto"/>
        <w:ind w:firstLine="851"/>
        <w:jc w:val="both"/>
        <w:rPr>
          <w:rFonts w:ascii="Times New Roman" w:eastAsia="Times New Roman" w:hAnsi="Times New Roman" w:cs="Times New Roman"/>
          <w:sz w:val="28"/>
          <w:szCs w:val="28"/>
          <w:lang w:val="kk-KZ" w:eastAsia="ru-RU"/>
        </w:rPr>
      </w:pPr>
      <w:r w:rsidRPr="00B15EFE">
        <w:rPr>
          <w:rFonts w:ascii="Times New Roman" w:eastAsia="Times New Roman" w:hAnsi="Times New Roman" w:cs="Times New Roman"/>
          <w:sz w:val="28"/>
          <w:szCs w:val="28"/>
          <w:lang w:val="kk-KZ" w:eastAsia="ru-RU"/>
        </w:rPr>
        <w:t xml:space="preserve">Барлық жануарлар үшін карантин кезеңі 14 күнді құрады, одан кейін </w:t>
      </w:r>
      <w:r w:rsidR="00BF315C" w:rsidRPr="00BF315C">
        <w:rPr>
          <w:rFonts w:ascii="Times New Roman" w:eastAsia="Times New Roman" w:hAnsi="Times New Roman" w:cs="Times New Roman"/>
          <w:sz w:val="28"/>
          <w:szCs w:val="28"/>
          <w:lang w:val="kk-KZ" w:eastAsia="ru-RU"/>
        </w:rPr>
        <w:t>тышқандар</w:t>
      </w:r>
      <w:r w:rsidRPr="00B15EFE">
        <w:rPr>
          <w:rFonts w:ascii="Times New Roman" w:eastAsia="Times New Roman" w:hAnsi="Times New Roman" w:cs="Times New Roman"/>
          <w:sz w:val="28"/>
          <w:szCs w:val="28"/>
          <w:lang w:val="kk-KZ" w:eastAsia="ru-RU"/>
        </w:rPr>
        <w:t xml:space="preserve"> зерттеуге бір мезгілде енгізілді.</w:t>
      </w:r>
    </w:p>
    <w:p w14:paraId="36A82B32" w14:textId="28645F5C" w:rsidR="00BF315C" w:rsidRDefault="000C43D8" w:rsidP="000C43D8">
      <w:pPr>
        <w:widowControl w:val="0"/>
        <w:shd w:val="clear" w:color="auto" w:fill="FFFFFF"/>
        <w:autoSpaceDE w:val="0"/>
        <w:autoSpaceDN w:val="0"/>
        <w:adjustRightInd w:val="0"/>
        <w:spacing w:after="0" w:line="240" w:lineRule="auto"/>
        <w:ind w:firstLine="916"/>
        <w:jc w:val="both"/>
        <w:rPr>
          <w:rFonts w:ascii="Times New Roman" w:eastAsia="Times New Roman" w:hAnsi="Times New Roman" w:cs="Times New Roman"/>
          <w:sz w:val="28"/>
          <w:szCs w:val="28"/>
          <w:lang w:val="kk-KZ" w:eastAsia="ru-RU"/>
        </w:rPr>
      </w:pPr>
      <w:r w:rsidRPr="000C43D8">
        <w:rPr>
          <w:rFonts w:ascii="Times New Roman" w:eastAsia="Times New Roman" w:hAnsi="Times New Roman" w:cs="Times New Roman"/>
          <w:sz w:val="28"/>
          <w:szCs w:val="28"/>
          <w:lang w:val="kk-KZ" w:eastAsia="ru-RU"/>
        </w:rPr>
        <w:t>Зерттеу объектілерін асқазан іші</w:t>
      </w:r>
      <w:r w:rsidR="008B209F">
        <w:rPr>
          <w:rFonts w:ascii="Times New Roman" w:eastAsia="Times New Roman" w:hAnsi="Times New Roman" w:cs="Times New Roman"/>
          <w:sz w:val="28"/>
          <w:szCs w:val="28"/>
          <w:lang w:val="kk-KZ" w:eastAsia="ru-RU"/>
        </w:rPr>
        <w:t>не</w:t>
      </w:r>
      <w:r w:rsidRPr="000C43D8">
        <w:rPr>
          <w:rFonts w:ascii="Times New Roman" w:eastAsia="Times New Roman" w:hAnsi="Times New Roman" w:cs="Times New Roman"/>
          <w:sz w:val="28"/>
          <w:szCs w:val="28"/>
          <w:lang w:val="kk-KZ" w:eastAsia="ru-RU"/>
        </w:rPr>
        <w:t xml:space="preserve"> енгізу әдісімен 1000, 3000 және 5000 мг/кг дозада енгізді. </w:t>
      </w:r>
      <w:r w:rsidR="00BF315C" w:rsidRPr="00BF315C">
        <w:rPr>
          <w:rFonts w:ascii="Times New Roman" w:eastAsia="Times New Roman" w:hAnsi="Times New Roman" w:cs="Times New Roman"/>
          <w:sz w:val="28"/>
          <w:szCs w:val="28"/>
          <w:lang w:val="kk-KZ" w:eastAsia="ru-RU"/>
        </w:rPr>
        <w:t xml:space="preserve">Бір реттік енгізуден кейін тышқандар жануарларға арналған жеке мөлдір қораптарға орналастырылды, олардың бүйір беттерінде бірнеше дөңгелек тесіктер қарастырылған. Енгізуден кейін алғашқы күннен бастап жануарлар тұрақты бақылауда болды. Бір тәулік өткен соң, зерттелетін </w:t>
      </w:r>
      <w:r w:rsidR="00BF315C">
        <w:rPr>
          <w:rFonts w:ascii="Times New Roman" w:eastAsia="Times New Roman" w:hAnsi="Times New Roman" w:cs="Times New Roman"/>
          <w:sz w:val="28"/>
          <w:szCs w:val="28"/>
          <w:lang w:val="kk-KZ" w:eastAsia="ru-RU"/>
        </w:rPr>
        <w:t xml:space="preserve">нысан </w:t>
      </w:r>
      <w:r w:rsidR="00BF315C" w:rsidRPr="00BF315C">
        <w:rPr>
          <w:rFonts w:ascii="Times New Roman" w:eastAsia="Times New Roman" w:hAnsi="Times New Roman" w:cs="Times New Roman"/>
          <w:sz w:val="28"/>
          <w:szCs w:val="28"/>
          <w:lang w:val="kk-KZ" w:eastAsia="ru-RU"/>
        </w:rPr>
        <w:t>енгізілгеннен кейін, тышқандар зертханалық жануарларға арналған торларға ауыстырылды, онда оларға азық пен суға еркін қол жеткізу мүмкіндігі қамтамасыз етілді. Зерттеу барысында жануарларды бақылау жалпы 14 күнге созылды</w:t>
      </w:r>
      <w:r w:rsidR="005C4FAB">
        <w:rPr>
          <w:rFonts w:ascii="Times New Roman" w:eastAsia="Times New Roman" w:hAnsi="Times New Roman" w:cs="Times New Roman"/>
          <w:sz w:val="28"/>
          <w:szCs w:val="28"/>
          <w:lang w:val="kk-KZ" w:eastAsia="ru-RU"/>
        </w:rPr>
        <w:t xml:space="preserve"> [145-147].</w:t>
      </w:r>
    </w:p>
    <w:p w14:paraId="4A18DD33" w14:textId="27490095" w:rsidR="000C43D8" w:rsidRPr="00427A9C" w:rsidRDefault="000C43D8" w:rsidP="000C43D8">
      <w:pPr>
        <w:widowControl w:val="0"/>
        <w:shd w:val="clear" w:color="auto" w:fill="FFFFFF"/>
        <w:autoSpaceDE w:val="0"/>
        <w:autoSpaceDN w:val="0"/>
        <w:adjustRightInd w:val="0"/>
        <w:spacing w:after="0" w:line="240" w:lineRule="auto"/>
        <w:ind w:firstLine="916"/>
        <w:jc w:val="both"/>
        <w:rPr>
          <w:rFonts w:ascii="Times New Roman" w:eastAsia="Times New Roman" w:hAnsi="Times New Roman" w:cs="Times New Roman"/>
          <w:b/>
          <w:bCs/>
          <w:sz w:val="28"/>
          <w:szCs w:val="28"/>
          <w:lang w:val="kk-KZ" w:eastAsia="ru-RU"/>
        </w:rPr>
      </w:pPr>
      <w:r w:rsidRPr="00427A9C">
        <w:rPr>
          <w:rFonts w:ascii="Times New Roman" w:eastAsia="Times New Roman" w:hAnsi="Times New Roman" w:cs="Times New Roman"/>
          <w:b/>
          <w:bCs/>
          <w:sz w:val="28"/>
          <w:szCs w:val="28"/>
          <w:lang w:val="kk-KZ" w:eastAsia="ru-RU"/>
        </w:rPr>
        <w:t>Нәтижелер.</w:t>
      </w:r>
    </w:p>
    <w:p w14:paraId="2D307103" w14:textId="67DEAF9E" w:rsidR="00C54351" w:rsidRDefault="00B367ED" w:rsidP="000C43D8">
      <w:pPr>
        <w:widowControl w:val="0"/>
        <w:shd w:val="clear" w:color="auto" w:fill="FFFFFF"/>
        <w:autoSpaceDE w:val="0"/>
        <w:autoSpaceDN w:val="0"/>
        <w:adjustRightInd w:val="0"/>
        <w:spacing w:after="0" w:line="240" w:lineRule="auto"/>
        <w:ind w:firstLine="916"/>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Үлгілерді</w:t>
      </w:r>
      <w:r w:rsidR="00C54351" w:rsidRPr="00427A9C">
        <w:rPr>
          <w:rFonts w:ascii="Times New Roman" w:eastAsia="Times New Roman" w:hAnsi="Times New Roman" w:cs="Times New Roman"/>
          <w:sz w:val="28"/>
          <w:szCs w:val="28"/>
          <w:lang w:val="kk-KZ" w:eastAsia="ru-RU"/>
        </w:rPr>
        <w:t xml:space="preserve"> енгізгеннен кейінгі келесі күндерде </w:t>
      </w:r>
      <w:r>
        <w:rPr>
          <w:rFonts w:ascii="Times New Roman" w:eastAsia="Times New Roman" w:hAnsi="Times New Roman" w:cs="Times New Roman"/>
          <w:sz w:val="28"/>
          <w:szCs w:val="28"/>
          <w:lang w:val="kk-KZ" w:eastAsia="ru-RU"/>
        </w:rPr>
        <w:t>тышқандардың</w:t>
      </w:r>
      <w:r w:rsidR="00C54351" w:rsidRPr="00427A9C">
        <w:rPr>
          <w:rFonts w:ascii="Times New Roman" w:eastAsia="Times New Roman" w:hAnsi="Times New Roman" w:cs="Times New Roman"/>
          <w:sz w:val="28"/>
          <w:szCs w:val="28"/>
          <w:lang w:val="kk-KZ" w:eastAsia="ru-RU"/>
        </w:rPr>
        <w:t xml:space="preserve"> мінез-құлықтағы өзгерістер байқалмады. </w:t>
      </w:r>
      <w:r>
        <w:rPr>
          <w:rFonts w:ascii="Times New Roman" w:eastAsia="Times New Roman" w:hAnsi="Times New Roman" w:cs="Times New Roman"/>
          <w:sz w:val="28"/>
          <w:szCs w:val="28"/>
          <w:lang w:val="kk-KZ" w:eastAsia="ru-RU"/>
        </w:rPr>
        <w:t>Тышқандар</w:t>
      </w:r>
      <w:r w:rsidR="00C54351" w:rsidRPr="00427A9C">
        <w:rPr>
          <w:rFonts w:ascii="Times New Roman" w:eastAsia="Times New Roman" w:hAnsi="Times New Roman" w:cs="Times New Roman"/>
          <w:sz w:val="28"/>
          <w:szCs w:val="28"/>
          <w:lang w:val="kk-KZ" w:eastAsia="ru-RU"/>
        </w:rPr>
        <w:t xml:space="preserve"> </w:t>
      </w:r>
      <w:r w:rsidR="003371D6" w:rsidRPr="003371D6">
        <w:rPr>
          <w:rFonts w:ascii="Times New Roman" w:eastAsia="Times New Roman" w:hAnsi="Times New Roman" w:cs="Times New Roman"/>
          <w:sz w:val="28"/>
          <w:szCs w:val="28"/>
          <w:lang w:val="kk-KZ" w:eastAsia="ru-RU"/>
        </w:rPr>
        <w:t>зертханалық жануарларға арналған тор</w:t>
      </w:r>
      <w:r w:rsidR="003371D6">
        <w:rPr>
          <w:rFonts w:ascii="Times New Roman" w:eastAsia="Times New Roman" w:hAnsi="Times New Roman" w:cs="Times New Roman"/>
          <w:sz w:val="28"/>
          <w:szCs w:val="28"/>
          <w:lang w:val="kk-KZ" w:eastAsia="ru-RU"/>
        </w:rPr>
        <w:t>да</w:t>
      </w:r>
      <w:r w:rsidR="00C54351" w:rsidRPr="00427A9C">
        <w:rPr>
          <w:rFonts w:ascii="Times New Roman" w:eastAsia="Times New Roman" w:hAnsi="Times New Roman" w:cs="Times New Roman"/>
          <w:sz w:val="28"/>
          <w:szCs w:val="28"/>
          <w:lang w:val="kk-KZ" w:eastAsia="ru-RU"/>
        </w:rPr>
        <w:t xml:space="preserve"> белсенді түрде қозғалып, дыбыстық және тактильді тітіркендіргіштерге жауап берді. Кешіктірілген өлім тіркелген жоқ (кесте </w:t>
      </w:r>
      <w:r w:rsidR="006A042B">
        <w:rPr>
          <w:rFonts w:ascii="Times New Roman" w:eastAsia="Times New Roman" w:hAnsi="Times New Roman" w:cs="Times New Roman"/>
          <w:sz w:val="28"/>
          <w:szCs w:val="28"/>
          <w:lang w:val="kk-KZ" w:eastAsia="ru-RU"/>
        </w:rPr>
        <w:t>31</w:t>
      </w:r>
      <w:r w:rsidR="00C54351" w:rsidRPr="00427A9C">
        <w:rPr>
          <w:rFonts w:ascii="Times New Roman" w:eastAsia="Times New Roman" w:hAnsi="Times New Roman" w:cs="Times New Roman"/>
          <w:sz w:val="28"/>
          <w:szCs w:val="28"/>
          <w:lang w:val="kk-KZ" w:eastAsia="ru-RU"/>
        </w:rPr>
        <w:t>). Жынысқа байланысты әсерде айырмашылықтар байқалмады.</w:t>
      </w:r>
    </w:p>
    <w:p w14:paraId="1F5F2D7C" w14:textId="77777777" w:rsidR="008246E2" w:rsidRPr="008246E2" w:rsidRDefault="008246E2" w:rsidP="000C43D8">
      <w:pPr>
        <w:widowControl w:val="0"/>
        <w:shd w:val="clear" w:color="auto" w:fill="FFFFFF"/>
        <w:autoSpaceDE w:val="0"/>
        <w:autoSpaceDN w:val="0"/>
        <w:adjustRightInd w:val="0"/>
        <w:spacing w:after="0" w:line="240" w:lineRule="auto"/>
        <w:ind w:firstLine="916"/>
        <w:jc w:val="both"/>
        <w:rPr>
          <w:rFonts w:ascii="Times New Roman" w:eastAsia="Times New Roman" w:hAnsi="Times New Roman" w:cs="Times New Roman"/>
          <w:sz w:val="28"/>
          <w:szCs w:val="28"/>
          <w:lang w:val="kk-KZ" w:eastAsia="ru-RU"/>
        </w:rPr>
      </w:pPr>
    </w:p>
    <w:p w14:paraId="104303AA" w14:textId="61B8B6EE" w:rsidR="008246E2" w:rsidRDefault="00C54351" w:rsidP="008246E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427A9C">
        <w:rPr>
          <w:rFonts w:ascii="Times New Roman" w:eastAsia="Times New Roman" w:hAnsi="Times New Roman" w:cs="Times New Roman"/>
          <w:sz w:val="28"/>
          <w:szCs w:val="28"/>
          <w:lang w:val="kk-KZ" w:eastAsia="ru-RU"/>
        </w:rPr>
        <w:t>Кесте</w:t>
      </w:r>
      <w:r w:rsidR="000C43D8" w:rsidRPr="00427A9C">
        <w:rPr>
          <w:rFonts w:ascii="Times New Roman" w:eastAsia="Times New Roman" w:hAnsi="Times New Roman" w:cs="Times New Roman"/>
          <w:sz w:val="28"/>
          <w:szCs w:val="28"/>
          <w:lang w:val="kk-KZ" w:eastAsia="ru-RU"/>
        </w:rPr>
        <w:t xml:space="preserve"> </w:t>
      </w:r>
      <w:r w:rsidR="006A042B">
        <w:rPr>
          <w:rFonts w:ascii="Times New Roman" w:eastAsia="Times New Roman" w:hAnsi="Times New Roman" w:cs="Times New Roman"/>
          <w:sz w:val="28"/>
          <w:szCs w:val="28"/>
          <w:lang w:val="kk-KZ" w:eastAsia="ru-RU"/>
        </w:rPr>
        <w:t>31</w:t>
      </w:r>
      <w:r w:rsidR="00B67DAA">
        <w:rPr>
          <w:rFonts w:ascii="Times New Roman" w:eastAsia="Times New Roman" w:hAnsi="Times New Roman" w:cs="Times New Roman"/>
          <w:sz w:val="28"/>
          <w:szCs w:val="28"/>
          <w:lang w:val="kk-KZ" w:eastAsia="ru-RU"/>
        </w:rPr>
        <w:t xml:space="preserve"> -</w:t>
      </w:r>
      <w:r w:rsidR="000C43D8" w:rsidRPr="00427A9C">
        <w:rPr>
          <w:rFonts w:ascii="Times New Roman" w:eastAsia="Times New Roman" w:hAnsi="Times New Roman" w:cs="Times New Roman"/>
          <w:sz w:val="28"/>
          <w:szCs w:val="28"/>
          <w:lang w:val="kk-KZ" w:eastAsia="ru-RU"/>
        </w:rPr>
        <w:t xml:space="preserve"> </w:t>
      </w:r>
      <w:r w:rsidR="003371D6" w:rsidRPr="003371D6">
        <w:rPr>
          <w:rFonts w:ascii="Times New Roman" w:eastAsia="Times New Roman" w:hAnsi="Times New Roman" w:cs="Times New Roman"/>
          <w:i/>
          <w:iCs/>
          <w:sz w:val="28"/>
          <w:szCs w:val="28"/>
          <w:lang w:val="kk-KZ" w:eastAsia="ru-RU"/>
        </w:rPr>
        <w:t>Ferula songarica</w:t>
      </w:r>
      <w:r w:rsidR="003371D6" w:rsidRPr="003371D6">
        <w:rPr>
          <w:rFonts w:ascii="Times New Roman" w:eastAsia="Times New Roman" w:hAnsi="Times New Roman" w:cs="Times New Roman"/>
          <w:sz w:val="28"/>
          <w:szCs w:val="28"/>
          <w:lang w:val="kk-KZ" w:eastAsia="ru-RU"/>
        </w:rPr>
        <w:t xml:space="preserve"> эфир майының</w:t>
      </w:r>
      <w:r w:rsidR="003371D6">
        <w:rPr>
          <w:rFonts w:ascii="Times New Roman" w:eastAsia="Times New Roman" w:hAnsi="Times New Roman" w:cs="Times New Roman"/>
          <w:sz w:val="28"/>
          <w:szCs w:val="28"/>
          <w:lang w:val="kk-KZ" w:eastAsia="ru-RU"/>
        </w:rPr>
        <w:t xml:space="preserve"> және оның негізіндегі гельдің</w:t>
      </w:r>
      <w:r w:rsidR="003371D6" w:rsidRPr="003371D6">
        <w:rPr>
          <w:rFonts w:ascii="Times New Roman" w:eastAsia="Times New Roman" w:hAnsi="Times New Roman" w:cs="Times New Roman"/>
          <w:sz w:val="28"/>
          <w:szCs w:val="28"/>
          <w:lang w:val="kk-KZ" w:eastAsia="ru-RU"/>
        </w:rPr>
        <w:t xml:space="preserve"> </w:t>
      </w:r>
      <w:r w:rsidRPr="00427A9C">
        <w:rPr>
          <w:rFonts w:ascii="Times New Roman" w:eastAsia="Times New Roman" w:hAnsi="Times New Roman" w:cs="Times New Roman"/>
          <w:sz w:val="28"/>
          <w:szCs w:val="28"/>
          <w:lang w:val="kk-KZ" w:eastAsia="ru-RU"/>
        </w:rPr>
        <w:t>жедел уыттылығының көрсеткіштері</w:t>
      </w:r>
    </w:p>
    <w:p w14:paraId="02AA111D" w14:textId="77777777" w:rsidR="00CE5517" w:rsidRPr="000C43D8" w:rsidRDefault="00CE5517" w:rsidP="008246E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1"/>
        <w:gridCol w:w="2428"/>
        <w:gridCol w:w="2477"/>
        <w:gridCol w:w="2555"/>
      </w:tblGrid>
      <w:tr w:rsidR="00BE4D96" w:rsidRPr="00BE4D96" w14:paraId="097806F7" w14:textId="77777777" w:rsidTr="002237EA">
        <w:trPr>
          <w:jc w:val="center"/>
        </w:trPr>
        <w:tc>
          <w:tcPr>
            <w:tcW w:w="2111" w:type="dxa"/>
          </w:tcPr>
          <w:p w14:paraId="65DB86AB" w14:textId="77777777" w:rsidR="00BE4D96" w:rsidRPr="00BE4D96" w:rsidRDefault="00BE4D96"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E4D96">
              <w:rPr>
                <w:rFonts w:ascii="Times New Roman" w:eastAsia="Times New Roman" w:hAnsi="Times New Roman" w:cs="Times New Roman"/>
                <w:sz w:val="24"/>
                <w:szCs w:val="24"/>
                <w:lang w:eastAsia="ru-RU"/>
              </w:rPr>
              <w:t>Мөлшері,мг/кг</w:t>
            </w:r>
          </w:p>
        </w:tc>
        <w:tc>
          <w:tcPr>
            <w:tcW w:w="2428" w:type="dxa"/>
          </w:tcPr>
          <w:p w14:paraId="31CA4CC0" w14:textId="5DE44E85" w:rsidR="00BE4D96" w:rsidRPr="004D1DBB" w:rsidRDefault="004D1DBB"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Топтар</w:t>
            </w:r>
          </w:p>
        </w:tc>
        <w:tc>
          <w:tcPr>
            <w:tcW w:w="2477" w:type="dxa"/>
          </w:tcPr>
          <w:p w14:paraId="38EF3A8A" w14:textId="77777777" w:rsidR="00BE4D96" w:rsidRPr="00BE4D96" w:rsidRDefault="00BE4D96"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E4D96">
              <w:rPr>
                <w:rFonts w:ascii="Times New Roman" w:eastAsia="Times New Roman" w:hAnsi="Times New Roman" w:cs="Times New Roman"/>
                <w:sz w:val="24"/>
                <w:szCs w:val="24"/>
                <w:lang w:eastAsia="ru-RU"/>
              </w:rPr>
              <w:t xml:space="preserve">Жынысы, </w:t>
            </w:r>
            <w:r w:rsidRPr="00BE4D96">
              <w:rPr>
                <w:rFonts w:ascii="Times New Roman" w:eastAsia="Times New Roman" w:hAnsi="Times New Roman" w:cs="Times New Roman"/>
                <w:sz w:val="24"/>
                <w:szCs w:val="24"/>
                <w:lang w:val="en-US" w:eastAsia="ru-RU"/>
              </w:rPr>
              <w:t>n=10</w:t>
            </w:r>
          </w:p>
        </w:tc>
        <w:tc>
          <w:tcPr>
            <w:tcW w:w="2555" w:type="dxa"/>
          </w:tcPr>
          <w:p w14:paraId="4CA5A356" w14:textId="36381C76" w:rsidR="00BE4D96" w:rsidRPr="00BE4D96" w:rsidRDefault="004D1DBB"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Әсері</w:t>
            </w:r>
            <w:r w:rsidR="00BE4D96" w:rsidRPr="00BE4D96">
              <w:rPr>
                <w:rFonts w:ascii="Times New Roman" w:eastAsia="Times New Roman" w:hAnsi="Times New Roman" w:cs="Times New Roman"/>
                <w:sz w:val="24"/>
                <w:szCs w:val="24"/>
                <w:lang w:eastAsia="ru-RU"/>
              </w:rPr>
              <w:t xml:space="preserve"> (%)</w:t>
            </w:r>
          </w:p>
        </w:tc>
      </w:tr>
      <w:tr w:rsidR="00BE4D96" w:rsidRPr="00BE4D96" w14:paraId="389834DF" w14:textId="77777777" w:rsidTr="002237EA">
        <w:trPr>
          <w:trHeight w:val="288"/>
          <w:jc w:val="center"/>
        </w:trPr>
        <w:tc>
          <w:tcPr>
            <w:tcW w:w="2111" w:type="dxa"/>
            <w:vMerge w:val="restart"/>
          </w:tcPr>
          <w:p w14:paraId="5CAFFAB6" w14:textId="77777777" w:rsidR="00BE4D96" w:rsidRPr="00BE4D96" w:rsidRDefault="00BE4D96"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E4D96">
              <w:rPr>
                <w:rFonts w:ascii="Times New Roman" w:eastAsia="Times New Roman" w:hAnsi="Times New Roman" w:cs="Times New Roman"/>
                <w:sz w:val="24"/>
                <w:szCs w:val="24"/>
                <w:lang w:eastAsia="ru-RU"/>
              </w:rPr>
              <w:t>1000</w:t>
            </w:r>
          </w:p>
        </w:tc>
        <w:tc>
          <w:tcPr>
            <w:tcW w:w="2428" w:type="dxa"/>
            <w:vMerge w:val="restart"/>
          </w:tcPr>
          <w:p w14:paraId="6631EECF" w14:textId="77777777" w:rsidR="00BE4D96" w:rsidRPr="00BE4D96" w:rsidRDefault="00BE4D96"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BE4D96">
              <w:rPr>
                <w:rFonts w:ascii="Times New Roman" w:eastAsia="Times New Roman" w:hAnsi="Times New Roman" w:cs="Times New Roman"/>
                <w:sz w:val="24"/>
                <w:szCs w:val="24"/>
                <w:lang w:eastAsia="ru-RU"/>
              </w:rPr>
              <w:t xml:space="preserve">Гель </w:t>
            </w:r>
            <w:r w:rsidRPr="00BE4D96">
              <w:rPr>
                <w:rFonts w:ascii="Times New Roman" w:eastAsia="Times New Roman" w:hAnsi="Times New Roman" w:cs="Times New Roman"/>
                <w:sz w:val="24"/>
                <w:szCs w:val="24"/>
                <w:lang w:val="en-US" w:eastAsia="ru-RU"/>
              </w:rPr>
              <w:t>FS</w:t>
            </w:r>
          </w:p>
        </w:tc>
        <w:tc>
          <w:tcPr>
            <w:tcW w:w="2477" w:type="dxa"/>
          </w:tcPr>
          <w:p w14:paraId="24A35B1C" w14:textId="6504ECCE" w:rsidR="00BE4D96" w:rsidRPr="00075940" w:rsidRDefault="00075940"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val="kk-KZ" w:eastAsia="ru-RU"/>
              </w:rPr>
            </w:pPr>
            <w:r w:rsidRPr="00075940">
              <w:rPr>
                <w:rFonts w:ascii="Times New Roman" w:eastAsia="Times New Roman" w:hAnsi="Times New Roman" w:cs="Times New Roman"/>
                <w:sz w:val="24"/>
                <w:szCs w:val="24"/>
                <w:lang w:val="kk-KZ" w:eastAsia="ru-RU"/>
              </w:rPr>
              <w:t>Е</w:t>
            </w:r>
          </w:p>
        </w:tc>
        <w:tc>
          <w:tcPr>
            <w:tcW w:w="2555" w:type="dxa"/>
          </w:tcPr>
          <w:p w14:paraId="29EB07D5" w14:textId="77777777" w:rsidR="00BE4D96" w:rsidRPr="00BE4D96" w:rsidRDefault="00BE4D96"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E4D96">
              <w:rPr>
                <w:rFonts w:ascii="Times New Roman" w:eastAsia="Times New Roman" w:hAnsi="Times New Roman" w:cs="Times New Roman"/>
                <w:sz w:val="24"/>
                <w:szCs w:val="24"/>
                <w:lang w:eastAsia="ru-RU"/>
              </w:rPr>
              <w:t>0 (0)</w:t>
            </w:r>
          </w:p>
        </w:tc>
      </w:tr>
      <w:tr w:rsidR="00BE4D96" w:rsidRPr="00BE4D96" w14:paraId="218CD3F2" w14:textId="77777777" w:rsidTr="002237EA">
        <w:trPr>
          <w:trHeight w:val="192"/>
          <w:jc w:val="center"/>
        </w:trPr>
        <w:tc>
          <w:tcPr>
            <w:tcW w:w="2111" w:type="dxa"/>
            <w:vMerge/>
          </w:tcPr>
          <w:p w14:paraId="42311538" w14:textId="77777777" w:rsidR="00BE4D96" w:rsidRPr="00BE4D96" w:rsidRDefault="00BE4D96"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28" w:type="dxa"/>
            <w:vMerge/>
          </w:tcPr>
          <w:p w14:paraId="7007E6BF" w14:textId="77777777" w:rsidR="00BE4D96" w:rsidRPr="00BE4D96" w:rsidRDefault="00BE4D96"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77" w:type="dxa"/>
          </w:tcPr>
          <w:p w14:paraId="7A2C32AE" w14:textId="3FB0DA53" w:rsidR="00BE4D96" w:rsidRPr="00075940" w:rsidRDefault="00075940"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val="kk-KZ" w:eastAsia="ru-RU"/>
              </w:rPr>
            </w:pPr>
            <w:r w:rsidRPr="00075940">
              <w:rPr>
                <w:rFonts w:ascii="Times New Roman" w:eastAsia="Times New Roman" w:hAnsi="Times New Roman" w:cs="Times New Roman"/>
                <w:sz w:val="24"/>
                <w:szCs w:val="24"/>
                <w:lang w:val="kk-KZ" w:eastAsia="ru-RU"/>
              </w:rPr>
              <w:t>Ұ</w:t>
            </w:r>
          </w:p>
        </w:tc>
        <w:tc>
          <w:tcPr>
            <w:tcW w:w="2555" w:type="dxa"/>
          </w:tcPr>
          <w:p w14:paraId="0CA142D0" w14:textId="77777777" w:rsidR="00BE4D96" w:rsidRPr="00BE4D96" w:rsidRDefault="00BE4D96"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E4D96">
              <w:rPr>
                <w:rFonts w:ascii="Times New Roman" w:eastAsia="Times New Roman" w:hAnsi="Times New Roman" w:cs="Times New Roman"/>
                <w:sz w:val="24"/>
                <w:szCs w:val="24"/>
                <w:lang w:eastAsia="ru-RU"/>
              </w:rPr>
              <w:t>0 (0)</w:t>
            </w:r>
          </w:p>
        </w:tc>
      </w:tr>
      <w:tr w:rsidR="00BE4D96" w:rsidRPr="00BE4D96" w14:paraId="2FC675A1" w14:textId="77777777" w:rsidTr="002237EA">
        <w:trPr>
          <w:trHeight w:val="216"/>
          <w:jc w:val="center"/>
        </w:trPr>
        <w:tc>
          <w:tcPr>
            <w:tcW w:w="2111" w:type="dxa"/>
            <w:vMerge w:val="restart"/>
          </w:tcPr>
          <w:p w14:paraId="32ABAF1A" w14:textId="77777777" w:rsidR="00BE4D96" w:rsidRPr="00BE4D96" w:rsidRDefault="00BE4D96"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E4D96">
              <w:rPr>
                <w:rFonts w:ascii="Times New Roman" w:eastAsia="Times New Roman" w:hAnsi="Times New Roman" w:cs="Times New Roman"/>
                <w:sz w:val="24"/>
                <w:szCs w:val="24"/>
                <w:lang w:eastAsia="ru-RU"/>
              </w:rPr>
              <w:t>3000</w:t>
            </w:r>
          </w:p>
        </w:tc>
        <w:tc>
          <w:tcPr>
            <w:tcW w:w="2428" w:type="dxa"/>
            <w:vMerge w:val="restart"/>
          </w:tcPr>
          <w:p w14:paraId="7F693728" w14:textId="77777777" w:rsidR="00BE4D96" w:rsidRPr="00BE4D96" w:rsidRDefault="00BE4D96"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BE4D96">
              <w:rPr>
                <w:rFonts w:ascii="Times New Roman" w:eastAsia="Times New Roman" w:hAnsi="Times New Roman" w:cs="Times New Roman"/>
                <w:sz w:val="24"/>
                <w:szCs w:val="24"/>
                <w:lang w:eastAsia="ru-RU"/>
              </w:rPr>
              <w:t xml:space="preserve">Гель </w:t>
            </w:r>
            <w:r w:rsidRPr="00BE4D96">
              <w:rPr>
                <w:rFonts w:ascii="Times New Roman" w:eastAsia="Times New Roman" w:hAnsi="Times New Roman" w:cs="Times New Roman"/>
                <w:sz w:val="24"/>
                <w:szCs w:val="24"/>
                <w:lang w:val="en-US" w:eastAsia="ru-RU"/>
              </w:rPr>
              <w:t>FS</w:t>
            </w:r>
          </w:p>
        </w:tc>
        <w:tc>
          <w:tcPr>
            <w:tcW w:w="2477" w:type="dxa"/>
          </w:tcPr>
          <w:p w14:paraId="0275FB03" w14:textId="758BC4FF" w:rsidR="00BE4D96" w:rsidRPr="00075940" w:rsidRDefault="00075940"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val="kk-KZ" w:eastAsia="ru-RU"/>
              </w:rPr>
            </w:pPr>
            <w:r w:rsidRPr="00075940">
              <w:rPr>
                <w:rFonts w:ascii="Times New Roman" w:eastAsia="Times New Roman" w:hAnsi="Times New Roman" w:cs="Times New Roman"/>
                <w:sz w:val="24"/>
                <w:szCs w:val="24"/>
                <w:lang w:val="kk-KZ" w:eastAsia="ru-RU"/>
              </w:rPr>
              <w:t>Е</w:t>
            </w:r>
          </w:p>
        </w:tc>
        <w:tc>
          <w:tcPr>
            <w:tcW w:w="2555" w:type="dxa"/>
          </w:tcPr>
          <w:p w14:paraId="032B50C6" w14:textId="77777777" w:rsidR="00BE4D96" w:rsidRPr="00BE4D96" w:rsidRDefault="00BE4D96"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E4D96">
              <w:rPr>
                <w:rFonts w:ascii="Times New Roman" w:eastAsia="Times New Roman" w:hAnsi="Times New Roman" w:cs="Times New Roman"/>
                <w:sz w:val="24"/>
                <w:szCs w:val="24"/>
                <w:lang w:eastAsia="ru-RU"/>
              </w:rPr>
              <w:t>0 (0)</w:t>
            </w:r>
          </w:p>
        </w:tc>
      </w:tr>
      <w:tr w:rsidR="00BE4D96" w:rsidRPr="00BE4D96" w14:paraId="63D97D31" w14:textId="77777777" w:rsidTr="002237EA">
        <w:trPr>
          <w:trHeight w:val="264"/>
          <w:jc w:val="center"/>
        </w:trPr>
        <w:tc>
          <w:tcPr>
            <w:tcW w:w="2111" w:type="dxa"/>
            <w:vMerge/>
          </w:tcPr>
          <w:p w14:paraId="6B9B66B7" w14:textId="77777777" w:rsidR="00BE4D96" w:rsidRPr="00BE4D96" w:rsidRDefault="00BE4D96"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28" w:type="dxa"/>
            <w:vMerge/>
          </w:tcPr>
          <w:p w14:paraId="43C06CBF" w14:textId="77777777" w:rsidR="00BE4D96" w:rsidRPr="00BE4D96" w:rsidRDefault="00BE4D96"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77" w:type="dxa"/>
          </w:tcPr>
          <w:p w14:paraId="4818B560" w14:textId="07A0D3ED" w:rsidR="00BE4D96" w:rsidRPr="00075940" w:rsidRDefault="00075940"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val="kk-KZ" w:eastAsia="ru-RU"/>
              </w:rPr>
            </w:pPr>
            <w:r w:rsidRPr="00075940">
              <w:rPr>
                <w:rFonts w:ascii="Times New Roman" w:eastAsia="Times New Roman" w:hAnsi="Times New Roman" w:cs="Times New Roman"/>
                <w:sz w:val="24"/>
                <w:szCs w:val="24"/>
                <w:lang w:val="kk-KZ" w:eastAsia="ru-RU"/>
              </w:rPr>
              <w:t>Ұ</w:t>
            </w:r>
          </w:p>
        </w:tc>
        <w:tc>
          <w:tcPr>
            <w:tcW w:w="2555" w:type="dxa"/>
          </w:tcPr>
          <w:p w14:paraId="76F3037B" w14:textId="77777777" w:rsidR="00BE4D96" w:rsidRPr="00BE4D96" w:rsidRDefault="00BE4D96"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E4D96">
              <w:rPr>
                <w:rFonts w:ascii="Times New Roman" w:eastAsia="Times New Roman" w:hAnsi="Times New Roman" w:cs="Times New Roman"/>
                <w:sz w:val="24"/>
                <w:szCs w:val="24"/>
                <w:lang w:eastAsia="ru-RU"/>
              </w:rPr>
              <w:t>0 (0)</w:t>
            </w:r>
          </w:p>
        </w:tc>
      </w:tr>
      <w:tr w:rsidR="00BE4D96" w:rsidRPr="00BE4D96" w14:paraId="67A42260" w14:textId="77777777" w:rsidTr="002237EA">
        <w:trPr>
          <w:trHeight w:val="204"/>
          <w:jc w:val="center"/>
        </w:trPr>
        <w:tc>
          <w:tcPr>
            <w:tcW w:w="2111" w:type="dxa"/>
            <w:vMerge w:val="restart"/>
          </w:tcPr>
          <w:p w14:paraId="29A4B637" w14:textId="77777777" w:rsidR="00BE4D96" w:rsidRPr="00BE4D96" w:rsidRDefault="00BE4D96"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E4D96">
              <w:rPr>
                <w:rFonts w:ascii="Times New Roman" w:eastAsia="Times New Roman" w:hAnsi="Times New Roman" w:cs="Times New Roman"/>
                <w:sz w:val="24"/>
                <w:szCs w:val="24"/>
                <w:lang w:eastAsia="ru-RU"/>
              </w:rPr>
              <w:t>5000</w:t>
            </w:r>
          </w:p>
        </w:tc>
        <w:tc>
          <w:tcPr>
            <w:tcW w:w="2428" w:type="dxa"/>
            <w:vMerge w:val="restart"/>
          </w:tcPr>
          <w:p w14:paraId="2EEF27A9" w14:textId="77777777" w:rsidR="00BE4D96" w:rsidRPr="00BE4D96" w:rsidRDefault="00BE4D96"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E4D96">
              <w:rPr>
                <w:rFonts w:ascii="Times New Roman" w:eastAsia="Times New Roman" w:hAnsi="Times New Roman" w:cs="Times New Roman"/>
                <w:sz w:val="24"/>
                <w:szCs w:val="24"/>
                <w:lang w:eastAsia="ru-RU"/>
              </w:rPr>
              <w:t xml:space="preserve">Гель </w:t>
            </w:r>
            <w:r w:rsidRPr="00BE4D96">
              <w:rPr>
                <w:rFonts w:ascii="Times New Roman" w:eastAsia="Times New Roman" w:hAnsi="Times New Roman" w:cs="Times New Roman"/>
                <w:sz w:val="24"/>
                <w:szCs w:val="24"/>
                <w:lang w:val="en-US" w:eastAsia="ru-RU"/>
              </w:rPr>
              <w:t>FS</w:t>
            </w:r>
          </w:p>
        </w:tc>
        <w:tc>
          <w:tcPr>
            <w:tcW w:w="2477" w:type="dxa"/>
          </w:tcPr>
          <w:p w14:paraId="27D14368" w14:textId="6B6AA517" w:rsidR="00BE4D96" w:rsidRPr="00075940" w:rsidRDefault="00075940"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val="kk-KZ" w:eastAsia="ru-RU"/>
              </w:rPr>
            </w:pPr>
            <w:r w:rsidRPr="00075940">
              <w:rPr>
                <w:rFonts w:ascii="Times New Roman" w:eastAsia="Times New Roman" w:hAnsi="Times New Roman" w:cs="Times New Roman"/>
                <w:sz w:val="24"/>
                <w:szCs w:val="24"/>
                <w:lang w:val="kk-KZ" w:eastAsia="ru-RU"/>
              </w:rPr>
              <w:t>Е</w:t>
            </w:r>
          </w:p>
        </w:tc>
        <w:tc>
          <w:tcPr>
            <w:tcW w:w="2555" w:type="dxa"/>
          </w:tcPr>
          <w:p w14:paraId="2213AB6C" w14:textId="77777777" w:rsidR="00BE4D96" w:rsidRPr="00BE4D96" w:rsidRDefault="00BE4D96"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E4D96">
              <w:rPr>
                <w:rFonts w:ascii="Times New Roman" w:eastAsia="Times New Roman" w:hAnsi="Times New Roman" w:cs="Times New Roman"/>
                <w:sz w:val="24"/>
                <w:szCs w:val="24"/>
                <w:lang w:eastAsia="ru-RU"/>
              </w:rPr>
              <w:t>0 (0)</w:t>
            </w:r>
          </w:p>
        </w:tc>
      </w:tr>
      <w:tr w:rsidR="00BE4D96" w:rsidRPr="00BE4D96" w14:paraId="6F5125B4" w14:textId="77777777" w:rsidTr="002237EA">
        <w:trPr>
          <w:trHeight w:val="276"/>
          <w:jc w:val="center"/>
        </w:trPr>
        <w:tc>
          <w:tcPr>
            <w:tcW w:w="2111" w:type="dxa"/>
            <w:vMerge/>
          </w:tcPr>
          <w:p w14:paraId="1EC7BC68" w14:textId="77777777" w:rsidR="00BE4D96" w:rsidRPr="00BE4D96" w:rsidRDefault="00BE4D96"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28" w:type="dxa"/>
            <w:vMerge/>
          </w:tcPr>
          <w:p w14:paraId="6F939B19" w14:textId="77777777" w:rsidR="00BE4D96" w:rsidRPr="00BE4D96" w:rsidRDefault="00BE4D96"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77" w:type="dxa"/>
          </w:tcPr>
          <w:p w14:paraId="0CB20C90" w14:textId="05E59BC7" w:rsidR="00BE4D96" w:rsidRPr="00075940" w:rsidRDefault="00075940"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val="kk-KZ" w:eastAsia="ru-RU"/>
              </w:rPr>
            </w:pPr>
            <w:r w:rsidRPr="00075940">
              <w:rPr>
                <w:rFonts w:ascii="Times New Roman" w:eastAsia="Times New Roman" w:hAnsi="Times New Roman" w:cs="Times New Roman"/>
                <w:sz w:val="24"/>
                <w:szCs w:val="24"/>
                <w:lang w:val="kk-KZ" w:eastAsia="ru-RU"/>
              </w:rPr>
              <w:t>Ұ</w:t>
            </w:r>
          </w:p>
        </w:tc>
        <w:tc>
          <w:tcPr>
            <w:tcW w:w="2555" w:type="dxa"/>
          </w:tcPr>
          <w:p w14:paraId="2598BB2B" w14:textId="77777777" w:rsidR="00BE4D96" w:rsidRPr="00BE4D96" w:rsidRDefault="00BE4D96"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E4D96">
              <w:rPr>
                <w:rFonts w:ascii="Times New Roman" w:eastAsia="Times New Roman" w:hAnsi="Times New Roman" w:cs="Times New Roman"/>
                <w:sz w:val="24"/>
                <w:szCs w:val="24"/>
                <w:lang w:eastAsia="ru-RU"/>
              </w:rPr>
              <w:t>0 (0)</w:t>
            </w:r>
          </w:p>
        </w:tc>
      </w:tr>
      <w:tr w:rsidR="00BE4D96" w:rsidRPr="00BE4D96" w14:paraId="7157A75D" w14:textId="77777777" w:rsidTr="002237EA">
        <w:trPr>
          <w:trHeight w:val="288"/>
          <w:jc w:val="center"/>
        </w:trPr>
        <w:tc>
          <w:tcPr>
            <w:tcW w:w="2111" w:type="dxa"/>
            <w:vMerge w:val="restart"/>
          </w:tcPr>
          <w:p w14:paraId="1720565D" w14:textId="77777777" w:rsidR="00BE4D96" w:rsidRPr="00BE4D96" w:rsidRDefault="00BE4D96"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E4D96">
              <w:rPr>
                <w:rFonts w:ascii="Times New Roman" w:eastAsia="Times New Roman" w:hAnsi="Times New Roman" w:cs="Times New Roman"/>
                <w:sz w:val="24"/>
                <w:szCs w:val="24"/>
                <w:lang w:eastAsia="ru-RU"/>
              </w:rPr>
              <w:t>1000</w:t>
            </w:r>
          </w:p>
        </w:tc>
        <w:tc>
          <w:tcPr>
            <w:tcW w:w="2428" w:type="dxa"/>
            <w:vMerge w:val="restart"/>
          </w:tcPr>
          <w:p w14:paraId="4E9DFDE2" w14:textId="77777777" w:rsidR="00BE4D96" w:rsidRPr="00BE4D96" w:rsidRDefault="00BE4D96"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E4D96">
              <w:rPr>
                <w:rFonts w:ascii="Times New Roman" w:eastAsia="Times New Roman" w:hAnsi="Times New Roman" w:cs="Times New Roman"/>
                <w:sz w:val="24"/>
                <w:szCs w:val="24"/>
                <w:lang w:eastAsia="ru-RU"/>
              </w:rPr>
              <w:t>FS Эфир майы</w:t>
            </w:r>
          </w:p>
        </w:tc>
        <w:tc>
          <w:tcPr>
            <w:tcW w:w="2477" w:type="dxa"/>
          </w:tcPr>
          <w:p w14:paraId="1E21A79D" w14:textId="0F9B3DD1" w:rsidR="00BE4D96" w:rsidRPr="00075940" w:rsidRDefault="00075940"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val="kk-KZ" w:eastAsia="ru-RU"/>
              </w:rPr>
            </w:pPr>
            <w:r w:rsidRPr="00075940">
              <w:rPr>
                <w:rFonts w:ascii="Times New Roman" w:eastAsia="Times New Roman" w:hAnsi="Times New Roman" w:cs="Times New Roman"/>
                <w:sz w:val="24"/>
                <w:szCs w:val="24"/>
                <w:lang w:val="kk-KZ" w:eastAsia="ru-RU"/>
              </w:rPr>
              <w:t>Е</w:t>
            </w:r>
          </w:p>
        </w:tc>
        <w:tc>
          <w:tcPr>
            <w:tcW w:w="2555" w:type="dxa"/>
          </w:tcPr>
          <w:p w14:paraId="0C27E3B7" w14:textId="77777777" w:rsidR="00BE4D96" w:rsidRPr="00BE4D96" w:rsidRDefault="00BE4D96"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E4D96">
              <w:rPr>
                <w:rFonts w:ascii="Times New Roman" w:eastAsia="Times New Roman" w:hAnsi="Times New Roman" w:cs="Times New Roman"/>
                <w:sz w:val="24"/>
                <w:szCs w:val="24"/>
                <w:lang w:eastAsia="ru-RU"/>
              </w:rPr>
              <w:t>0 (0)</w:t>
            </w:r>
          </w:p>
        </w:tc>
      </w:tr>
      <w:tr w:rsidR="00BE4D96" w:rsidRPr="00BE4D96" w14:paraId="609C2E88" w14:textId="77777777" w:rsidTr="002237EA">
        <w:trPr>
          <w:trHeight w:val="192"/>
          <w:jc w:val="center"/>
        </w:trPr>
        <w:tc>
          <w:tcPr>
            <w:tcW w:w="2111" w:type="dxa"/>
            <w:vMerge/>
          </w:tcPr>
          <w:p w14:paraId="4ABC8A5A" w14:textId="77777777" w:rsidR="00BE4D96" w:rsidRPr="00BE4D96" w:rsidRDefault="00BE4D96"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28" w:type="dxa"/>
            <w:vMerge/>
          </w:tcPr>
          <w:p w14:paraId="3E148A5E" w14:textId="77777777" w:rsidR="00BE4D96" w:rsidRPr="00BE4D96" w:rsidRDefault="00BE4D96"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77" w:type="dxa"/>
          </w:tcPr>
          <w:p w14:paraId="350D12AA" w14:textId="2638FFB7" w:rsidR="00BE4D96" w:rsidRPr="00075940" w:rsidRDefault="00075940"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val="kk-KZ" w:eastAsia="ru-RU"/>
              </w:rPr>
            </w:pPr>
            <w:r w:rsidRPr="00075940">
              <w:rPr>
                <w:rFonts w:ascii="Times New Roman" w:eastAsia="Times New Roman" w:hAnsi="Times New Roman" w:cs="Times New Roman"/>
                <w:sz w:val="24"/>
                <w:szCs w:val="24"/>
                <w:lang w:val="kk-KZ" w:eastAsia="ru-RU"/>
              </w:rPr>
              <w:t>Ұ</w:t>
            </w:r>
          </w:p>
        </w:tc>
        <w:tc>
          <w:tcPr>
            <w:tcW w:w="2555" w:type="dxa"/>
          </w:tcPr>
          <w:p w14:paraId="5191C76B" w14:textId="77777777" w:rsidR="00BE4D96" w:rsidRPr="00BE4D96" w:rsidRDefault="00BE4D96"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E4D96">
              <w:rPr>
                <w:rFonts w:ascii="Times New Roman" w:eastAsia="Times New Roman" w:hAnsi="Times New Roman" w:cs="Times New Roman"/>
                <w:sz w:val="24"/>
                <w:szCs w:val="24"/>
                <w:lang w:eastAsia="ru-RU"/>
              </w:rPr>
              <w:t>0 (0)</w:t>
            </w:r>
          </w:p>
        </w:tc>
      </w:tr>
      <w:tr w:rsidR="00BE4D96" w:rsidRPr="00BE4D96" w14:paraId="639CCE77" w14:textId="77777777" w:rsidTr="002237EA">
        <w:trPr>
          <w:trHeight w:val="216"/>
          <w:jc w:val="center"/>
        </w:trPr>
        <w:tc>
          <w:tcPr>
            <w:tcW w:w="2111" w:type="dxa"/>
            <w:vMerge w:val="restart"/>
          </w:tcPr>
          <w:p w14:paraId="62B20F5D" w14:textId="77777777" w:rsidR="00BE4D96" w:rsidRPr="00BE4D96" w:rsidRDefault="00BE4D96"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E4D96">
              <w:rPr>
                <w:rFonts w:ascii="Times New Roman" w:eastAsia="Times New Roman" w:hAnsi="Times New Roman" w:cs="Times New Roman"/>
                <w:sz w:val="24"/>
                <w:szCs w:val="24"/>
                <w:lang w:eastAsia="ru-RU"/>
              </w:rPr>
              <w:t>3000</w:t>
            </w:r>
          </w:p>
        </w:tc>
        <w:tc>
          <w:tcPr>
            <w:tcW w:w="2428" w:type="dxa"/>
            <w:vMerge w:val="restart"/>
          </w:tcPr>
          <w:p w14:paraId="64045B91" w14:textId="77777777" w:rsidR="00BE4D96" w:rsidRPr="00BE4D96" w:rsidRDefault="00BE4D96"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E4D96">
              <w:rPr>
                <w:rFonts w:ascii="Times New Roman" w:eastAsia="Times New Roman" w:hAnsi="Times New Roman" w:cs="Times New Roman"/>
                <w:sz w:val="24"/>
                <w:szCs w:val="24"/>
                <w:lang w:eastAsia="ru-RU"/>
              </w:rPr>
              <w:t>FS Эфир майы</w:t>
            </w:r>
          </w:p>
        </w:tc>
        <w:tc>
          <w:tcPr>
            <w:tcW w:w="2477" w:type="dxa"/>
          </w:tcPr>
          <w:p w14:paraId="1639C263" w14:textId="275D6652" w:rsidR="00BE4D96" w:rsidRPr="00075940" w:rsidRDefault="00075940"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val="kk-KZ" w:eastAsia="ru-RU"/>
              </w:rPr>
            </w:pPr>
            <w:r w:rsidRPr="00075940">
              <w:rPr>
                <w:rFonts w:ascii="Times New Roman" w:eastAsia="Times New Roman" w:hAnsi="Times New Roman" w:cs="Times New Roman"/>
                <w:sz w:val="24"/>
                <w:szCs w:val="24"/>
                <w:lang w:val="kk-KZ" w:eastAsia="ru-RU"/>
              </w:rPr>
              <w:t>Е</w:t>
            </w:r>
          </w:p>
        </w:tc>
        <w:tc>
          <w:tcPr>
            <w:tcW w:w="2555" w:type="dxa"/>
          </w:tcPr>
          <w:p w14:paraId="40E31B58" w14:textId="77777777" w:rsidR="00BE4D96" w:rsidRPr="00BE4D96" w:rsidRDefault="00BE4D96"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E4D96">
              <w:rPr>
                <w:rFonts w:ascii="Times New Roman" w:eastAsia="Times New Roman" w:hAnsi="Times New Roman" w:cs="Times New Roman"/>
                <w:sz w:val="24"/>
                <w:szCs w:val="24"/>
                <w:lang w:eastAsia="ru-RU"/>
              </w:rPr>
              <w:t>0 (0)</w:t>
            </w:r>
          </w:p>
        </w:tc>
      </w:tr>
      <w:tr w:rsidR="00BE4D96" w:rsidRPr="00BE4D96" w14:paraId="295A9FA1" w14:textId="77777777" w:rsidTr="002237EA">
        <w:trPr>
          <w:trHeight w:val="264"/>
          <w:jc w:val="center"/>
        </w:trPr>
        <w:tc>
          <w:tcPr>
            <w:tcW w:w="2111" w:type="dxa"/>
            <w:vMerge/>
          </w:tcPr>
          <w:p w14:paraId="11A9A0B9" w14:textId="77777777" w:rsidR="00BE4D96" w:rsidRPr="00BE4D96" w:rsidRDefault="00BE4D96"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28" w:type="dxa"/>
            <w:vMerge/>
          </w:tcPr>
          <w:p w14:paraId="3387857E" w14:textId="77777777" w:rsidR="00BE4D96" w:rsidRPr="00BE4D96" w:rsidRDefault="00BE4D96"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77" w:type="dxa"/>
          </w:tcPr>
          <w:p w14:paraId="7118F3A9" w14:textId="4733ADBA" w:rsidR="00BE4D96" w:rsidRPr="00075940" w:rsidRDefault="00075940"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val="kk-KZ" w:eastAsia="ru-RU"/>
              </w:rPr>
            </w:pPr>
            <w:r w:rsidRPr="00075940">
              <w:rPr>
                <w:rFonts w:ascii="Times New Roman" w:eastAsia="Times New Roman" w:hAnsi="Times New Roman" w:cs="Times New Roman"/>
                <w:sz w:val="24"/>
                <w:szCs w:val="24"/>
                <w:lang w:val="kk-KZ" w:eastAsia="ru-RU"/>
              </w:rPr>
              <w:t>Ұ</w:t>
            </w:r>
          </w:p>
        </w:tc>
        <w:tc>
          <w:tcPr>
            <w:tcW w:w="2555" w:type="dxa"/>
          </w:tcPr>
          <w:p w14:paraId="65487FC5" w14:textId="77777777" w:rsidR="00BE4D96" w:rsidRPr="00BE4D96" w:rsidRDefault="00BE4D96"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E4D96">
              <w:rPr>
                <w:rFonts w:ascii="Times New Roman" w:eastAsia="Times New Roman" w:hAnsi="Times New Roman" w:cs="Times New Roman"/>
                <w:sz w:val="24"/>
                <w:szCs w:val="24"/>
                <w:lang w:eastAsia="ru-RU"/>
              </w:rPr>
              <w:t>0 (0)</w:t>
            </w:r>
          </w:p>
        </w:tc>
      </w:tr>
      <w:tr w:rsidR="00BE4D96" w:rsidRPr="00BE4D96" w14:paraId="746ABC89" w14:textId="77777777" w:rsidTr="002237EA">
        <w:trPr>
          <w:trHeight w:val="204"/>
          <w:jc w:val="center"/>
        </w:trPr>
        <w:tc>
          <w:tcPr>
            <w:tcW w:w="2111" w:type="dxa"/>
            <w:vMerge w:val="restart"/>
          </w:tcPr>
          <w:p w14:paraId="14AAAF05" w14:textId="77777777" w:rsidR="00BE4D96" w:rsidRPr="00BE4D96" w:rsidRDefault="00BE4D96"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E4D96">
              <w:rPr>
                <w:rFonts w:ascii="Times New Roman" w:eastAsia="Times New Roman" w:hAnsi="Times New Roman" w:cs="Times New Roman"/>
                <w:sz w:val="24"/>
                <w:szCs w:val="24"/>
                <w:lang w:eastAsia="ru-RU"/>
              </w:rPr>
              <w:t>5000</w:t>
            </w:r>
          </w:p>
        </w:tc>
        <w:tc>
          <w:tcPr>
            <w:tcW w:w="2428" w:type="dxa"/>
            <w:vMerge w:val="restart"/>
          </w:tcPr>
          <w:p w14:paraId="730909E3" w14:textId="77777777" w:rsidR="00BE4D96" w:rsidRPr="00BE4D96" w:rsidRDefault="00BE4D96"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E4D96">
              <w:rPr>
                <w:rFonts w:ascii="Times New Roman" w:eastAsia="Times New Roman" w:hAnsi="Times New Roman" w:cs="Times New Roman"/>
                <w:sz w:val="24"/>
                <w:szCs w:val="24"/>
                <w:lang w:eastAsia="ru-RU"/>
              </w:rPr>
              <w:t>FS Эфир майы</w:t>
            </w:r>
          </w:p>
        </w:tc>
        <w:tc>
          <w:tcPr>
            <w:tcW w:w="2477" w:type="dxa"/>
          </w:tcPr>
          <w:p w14:paraId="3CCD36B6" w14:textId="7DF12DE1" w:rsidR="00BE4D96" w:rsidRPr="00075940" w:rsidRDefault="00075940"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val="kk-KZ" w:eastAsia="ru-RU"/>
              </w:rPr>
            </w:pPr>
            <w:r w:rsidRPr="00075940">
              <w:rPr>
                <w:rFonts w:ascii="Times New Roman" w:eastAsia="Times New Roman" w:hAnsi="Times New Roman" w:cs="Times New Roman"/>
                <w:sz w:val="24"/>
                <w:szCs w:val="24"/>
                <w:lang w:val="kk-KZ" w:eastAsia="ru-RU"/>
              </w:rPr>
              <w:t>Е</w:t>
            </w:r>
          </w:p>
        </w:tc>
        <w:tc>
          <w:tcPr>
            <w:tcW w:w="2555" w:type="dxa"/>
          </w:tcPr>
          <w:p w14:paraId="27B8B7AA" w14:textId="77777777" w:rsidR="00BE4D96" w:rsidRPr="00BE4D96" w:rsidRDefault="00BE4D96"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E4D96">
              <w:rPr>
                <w:rFonts w:ascii="Times New Roman" w:eastAsia="Times New Roman" w:hAnsi="Times New Roman" w:cs="Times New Roman"/>
                <w:sz w:val="24"/>
                <w:szCs w:val="24"/>
                <w:lang w:eastAsia="ru-RU"/>
              </w:rPr>
              <w:t>0 (0)</w:t>
            </w:r>
          </w:p>
        </w:tc>
      </w:tr>
      <w:tr w:rsidR="00BE4D96" w:rsidRPr="00BE4D96" w14:paraId="33FAE867" w14:textId="77777777" w:rsidTr="002237EA">
        <w:trPr>
          <w:trHeight w:val="276"/>
          <w:jc w:val="center"/>
        </w:trPr>
        <w:tc>
          <w:tcPr>
            <w:tcW w:w="2111" w:type="dxa"/>
            <w:vMerge/>
          </w:tcPr>
          <w:p w14:paraId="3DCFD46C" w14:textId="77777777" w:rsidR="00BE4D96" w:rsidRPr="00BE4D96" w:rsidRDefault="00BE4D96"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28" w:type="dxa"/>
            <w:vMerge/>
          </w:tcPr>
          <w:p w14:paraId="6915086D" w14:textId="77777777" w:rsidR="00BE4D96" w:rsidRPr="00BE4D96" w:rsidRDefault="00BE4D96"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77" w:type="dxa"/>
          </w:tcPr>
          <w:p w14:paraId="66F12B97" w14:textId="3CF6B4AA" w:rsidR="00BE4D96" w:rsidRPr="00075940" w:rsidRDefault="00075940"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val="kk-KZ" w:eastAsia="ru-RU"/>
              </w:rPr>
            </w:pPr>
            <w:r w:rsidRPr="00075940">
              <w:rPr>
                <w:rFonts w:ascii="Times New Roman" w:eastAsia="Times New Roman" w:hAnsi="Times New Roman" w:cs="Times New Roman"/>
                <w:sz w:val="24"/>
                <w:szCs w:val="24"/>
                <w:lang w:val="kk-KZ" w:eastAsia="ru-RU"/>
              </w:rPr>
              <w:t>Ұ</w:t>
            </w:r>
          </w:p>
        </w:tc>
        <w:tc>
          <w:tcPr>
            <w:tcW w:w="2555" w:type="dxa"/>
          </w:tcPr>
          <w:p w14:paraId="4D223292" w14:textId="77777777" w:rsidR="00BE4D96" w:rsidRPr="00BE4D96" w:rsidRDefault="00BE4D96" w:rsidP="00BE4D9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E4D96">
              <w:rPr>
                <w:rFonts w:ascii="Times New Roman" w:eastAsia="Times New Roman" w:hAnsi="Times New Roman" w:cs="Times New Roman"/>
                <w:sz w:val="24"/>
                <w:szCs w:val="24"/>
                <w:lang w:eastAsia="ru-RU"/>
              </w:rPr>
              <w:t>0 (0)</w:t>
            </w:r>
          </w:p>
        </w:tc>
      </w:tr>
    </w:tbl>
    <w:p w14:paraId="40D9F63D" w14:textId="77777777" w:rsidR="000C43D8" w:rsidRPr="000C43D8" w:rsidRDefault="000C43D8" w:rsidP="008723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6A764A4A" w14:textId="6526C41F" w:rsidR="000C43D8" w:rsidRDefault="008246E2" w:rsidP="000C43D8">
      <w:pPr>
        <w:pStyle w:val="a3"/>
        <w:spacing w:after="0" w:line="240" w:lineRule="auto"/>
        <w:ind w:left="0" w:firstLine="567"/>
        <w:jc w:val="both"/>
        <w:rPr>
          <w:rFonts w:ascii="Times New Roman" w:eastAsia="Times New Roman" w:hAnsi="Times New Roman" w:cs="Times New Roman"/>
          <w:sz w:val="28"/>
          <w:szCs w:val="28"/>
          <w:lang w:eastAsia="ru-RU"/>
        </w:rPr>
      </w:pPr>
      <w:r w:rsidRPr="008246E2">
        <w:rPr>
          <w:rFonts w:ascii="Times New Roman" w:eastAsia="Times New Roman" w:hAnsi="Times New Roman" w:cs="Times New Roman"/>
          <w:sz w:val="28"/>
          <w:szCs w:val="28"/>
          <w:lang w:eastAsia="ru-RU"/>
        </w:rPr>
        <w:t xml:space="preserve">5000 мг/кг дозада жануарлардың өлімі тіркелмегенін ескере отырып, 12.1.007-76 </w:t>
      </w:r>
      <w:r w:rsidR="004D1DBB">
        <w:rPr>
          <w:rFonts w:ascii="Times New Roman" w:eastAsia="Times New Roman" w:hAnsi="Times New Roman" w:cs="Times New Roman"/>
          <w:sz w:val="28"/>
          <w:szCs w:val="28"/>
          <w:lang w:val="kk-KZ" w:eastAsia="ru-RU"/>
        </w:rPr>
        <w:t xml:space="preserve"> МЕМЛ </w:t>
      </w:r>
      <w:r w:rsidRPr="008246E2">
        <w:rPr>
          <w:rFonts w:ascii="Times New Roman" w:eastAsia="Times New Roman" w:hAnsi="Times New Roman" w:cs="Times New Roman"/>
          <w:sz w:val="28"/>
          <w:szCs w:val="28"/>
          <w:lang w:eastAsia="ru-RU"/>
        </w:rPr>
        <w:t>стандартына сәйкес 4-</w:t>
      </w:r>
      <w:r w:rsidR="009D21D7">
        <w:rPr>
          <w:rFonts w:ascii="Times New Roman" w:eastAsia="Times New Roman" w:hAnsi="Times New Roman" w:cs="Times New Roman"/>
          <w:sz w:val="28"/>
          <w:szCs w:val="28"/>
          <w:lang w:eastAsia="ru-RU"/>
        </w:rPr>
        <w:t>класс</w:t>
      </w:r>
      <w:r w:rsidRPr="008246E2">
        <w:rPr>
          <w:rFonts w:ascii="Times New Roman" w:eastAsia="Times New Roman" w:hAnsi="Times New Roman" w:cs="Times New Roman"/>
          <w:sz w:val="28"/>
          <w:szCs w:val="28"/>
          <w:lang w:eastAsia="ru-RU"/>
        </w:rPr>
        <w:t xml:space="preserve"> қауіптілігі төмен заттарға жатады.</w:t>
      </w:r>
    </w:p>
    <w:p w14:paraId="7DB6EF36" w14:textId="7233F6B4" w:rsidR="008246E2" w:rsidRPr="000A20E6" w:rsidRDefault="008246E2" w:rsidP="000C43D8">
      <w:pPr>
        <w:pStyle w:val="a3"/>
        <w:spacing w:after="0" w:line="240" w:lineRule="auto"/>
        <w:ind w:left="0" w:firstLine="567"/>
        <w:jc w:val="both"/>
        <w:rPr>
          <w:rFonts w:ascii="Times New Roman" w:hAnsi="Times New Roman" w:cs="Times New Roman"/>
          <w:bCs/>
          <w:sz w:val="28"/>
          <w:szCs w:val="28"/>
        </w:rPr>
      </w:pPr>
      <w:r w:rsidRPr="008246E2">
        <w:rPr>
          <w:rFonts w:ascii="Times New Roman" w:hAnsi="Times New Roman" w:cs="Times New Roman"/>
          <w:bCs/>
          <w:sz w:val="28"/>
          <w:szCs w:val="28"/>
        </w:rPr>
        <w:t xml:space="preserve">Барлық эксперименттік жұмыс Ресей Денсаулық сақтау министрлігінің </w:t>
      </w:r>
      <w:r w:rsidRPr="00075940">
        <w:rPr>
          <w:rFonts w:ascii="Times New Roman" w:hAnsi="Times New Roman" w:cs="Times New Roman"/>
          <w:bCs/>
          <w:sz w:val="28"/>
          <w:szCs w:val="28"/>
        </w:rPr>
        <w:t>Б</w:t>
      </w:r>
      <w:r w:rsidR="004D1DBB" w:rsidRPr="00075940">
        <w:rPr>
          <w:rFonts w:ascii="Times New Roman" w:hAnsi="Times New Roman" w:cs="Times New Roman"/>
          <w:bCs/>
          <w:sz w:val="28"/>
          <w:szCs w:val="28"/>
          <w:lang w:val="kk-KZ"/>
        </w:rPr>
        <w:t>ММУ</w:t>
      </w:r>
      <w:r w:rsidRPr="00075940">
        <w:rPr>
          <w:rFonts w:ascii="Times New Roman" w:hAnsi="Times New Roman" w:cs="Times New Roman"/>
          <w:bCs/>
          <w:sz w:val="28"/>
          <w:szCs w:val="28"/>
        </w:rPr>
        <w:t xml:space="preserve"> Ф</w:t>
      </w:r>
      <w:r w:rsidR="004D1DBB" w:rsidRPr="00075940">
        <w:rPr>
          <w:rFonts w:ascii="Times New Roman" w:hAnsi="Times New Roman" w:cs="Times New Roman"/>
          <w:bCs/>
          <w:sz w:val="28"/>
          <w:szCs w:val="28"/>
          <w:lang w:val="kk-KZ"/>
        </w:rPr>
        <w:t>МББМ</w:t>
      </w:r>
      <w:r w:rsidRPr="00075940">
        <w:rPr>
          <w:rFonts w:ascii="Times New Roman" w:hAnsi="Times New Roman" w:cs="Times New Roman"/>
          <w:bCs/>
          <w:sz w:val="28"/>
          <w:szCs w:val="28"/>
        </w:rPr>
        <w:t xml:space="preserve"> ЖОО</w:t>
      </w:r>
      <w:r w:rsidRPr="008246E2">
        <w:rPr>
          <w:rFonts w:ascii="Times New Roman" w:hAnsi="Times New Roman" w:cs="Times New Roman"/>
          <w:bCs/>
          <w:sz w:val="28"/>
          <w:szCs w:val="28"/>
        </w:rPr>
        <w:t xml:space="preserve"> фармакология және клиникалық фармакология курсы кафедрасында </w:t>
      </w:r>
      <w:r w:rsidR="004D1DBB">
        <w:rPr>
          <w:rFonts w:ascii="Times New Roman" w:hAnsi="Times New Roman" w:cs="Times New Roman"/>
          <w:bCs/>
          <w:sz w:val="28"/>
          <w:szCs w:val="28"/>
          <w:lang w:val="kk-KZ"/>
        </w:rPr>
        <w:t>«</w:t>
      </w:r>
      <w:r w:rsidRPr="008246E2">
        <w:rPr>
          <w:rFonts w:ascii="Times New Roman" w:hAnsi="Times New Roman" w:cs="Times New Roman"/>
          <w:bCs/>
          <w:sz w:val="28"/>
          <w:szCs w:val="28"/>
        </w:rPr>
        <w:t>Жаңа фармакологиялық заттарды клиникаға дейінгі зерттеу жөніндегі нұсқаулықтың</w:t>
      </w:r>
      <w:r w:rsidR="004D1DBB">
        <w:rPr>
          <w:rFonts w:ascii="Times New Roman" w:hAnsi="Times New Roman" w:cs="Times New Roman"/>
          <w:bCs/>
          <w:sz w:val="28"/>
          <w:szCs w:val="28"/>
          <w:lang w:val="kk-KZ"/>
        </w:rPr>
        <w:t xml:space="preserve">» </w:t>
      </w:r>
      <w:r w:rsidRPr="008246E2">
        <w:rPr>
          <w:rFonts w:ascii="Times New Roman" w:hAnsi="Times New Roman" w:cs="Times New Roman"/>
          <w:bCs/>
          <w:sz w:val="28"/>
          <w:szCs w:val="28"/>
        </w:rPr>
        <w:t xml:space="preserve">(Дәрілік заттарды клиникаға дейінгі зерттеу жөніндегі нұсқаулық. Бірінші бөлім. </w:t>
      </w:r>
      <w:r w:rsidR="00B67DAA">
        <w:rPr>
          <w:rFonts w:ascii="Times New Roman" w:hAnsi="Times New Roman" w:cs="Times New Roman"/>
          <w:bCs/>
          <w:sz w:val="28"/>
          <w:szCs w:val="28"/>
        </w:rPr>
        <w:t>-</w:t>
      </w:r>
      <w:r w:rsidRPr="008246E2">
        <w:rPr>
          <w:rFonts w:ascii="Times New Roman" w:hAnsi="Times New Roman" w:cs="Times New Roman"/>
          <w:bCs/>
          <w:sz w:val="28"/>
          <w:szCs w:val="28"/>
        </w:rPr>
        <w:t xml:space="preserve"> М.: Гриф и К, 2012.</w:t>
      </w:r>
      <w:r w:rsidR="00B67DAA">
        <w:rPr>
          <w:rFonts w:ascii="Times New Roman" w:hAnsi="Times New Roman" w:cs="Times New Roman"/>
          <w:bCs/>
          <w:sz w:val="28"/>
          <w:szCs w:val="28"/>
        </w:rPr>
        <w:t>-</w:t>
      </w:r>
      <w:r w:rsidRPr="008246E2">
        <w:rPr>
          <w:rFonts w:ascii="Times New Roman" w:hAnsi="Times New Roman" w:cs="Times New Roman"/>
          <w:bCs/>
          <w:sz w:val="28"/>
          <w:szCs w:val="28"/>
        </w:rPr>
        <w:t xml:space="preserve"> 944 б.) ұсынымдарына сәйкес жүргізілді</w:t>
      </w:r>
      <w:r w:rsidR="005C4FAB" w:rsidRPr="000A20E6">
        <w:rPr>
          <w:rFonts w:ascii="Times New Roman" w:hAnsi="Times New Roman" w:cs="Times New Roman"/>
          <w:bCs/>
          <w:sz w:val="28"/>
          <w:szCs w:val="28"/>
        </w:rPr>
        <w:t xml:space="preserve"> [1</w:t>
      </w:r>
      <w:r w:rsidR="005C4FAB">
        <w:rPr>
          <w:rFonts w:ascii="Times New Roman" w:hAnsi="Times New Roman" w:cs="Times New Roman"/>
          <w:bCs/>
          <w:sz w:val="28"/>
          <w:szCs w:val="28"/>
        </w:rPr>
        <w:t>48</w:t>
      </w:r>
      <w:r w:rsidR="005C4FAB" w:rsidRPr="000A20E6">
        <w:rPr>
          <w:rFonts w:ascii="Times New Roman" w:hAnsi="Times New Roman" w:cs="Times New Roman"/>
          <w:bCs/>
          <w:sz w:val="28"/>
          <w:szCs w:val="28"/>
        </w:rPr>
        <w:t xml:space="preserve">]. </w:t>
      </w:r>
    </w:p>
    <w:p w14:paraId="632C47AC" w14:textId="77777777" w:rsidR="0087238E" w:rsidRDefault="0087238E" w:rsidP="000C43D8">
      <w:pPr>
        <w:pStyle w:val="a3"/>
        <w:spacing w:after="0" w:line="240" w:lineRule="auto"/>
        <w:ind w:left="0" w:firstLine="567"/>
        <w:jc w:val="both"/>
        <w:rPr>
          <w:rFonts w:ascii="Times New Roman" w:hAnsi="Times New Roman" w:cs="Times New Roman"/>
          <w:bCs/>
          <w:sz w:val="28"/>
          <w:szCs w:val="28"/>
        </w:rPr>
      </w:pPr>
    </w:p>
    <w:p w14:paraId="3E96B837" w14:textId="481CB539" w:rsidR="0087238E" w:rsidRDefault="0087238E" w:rsidP="000C43D8">
      <w:pPr>
        <w:pStyle w:val="a3"/>
        <w:spacing w:after="0" w:line="240" w:lineRule="auto"/>
        <w:ind w:left="0" w:firstLine="567"/>
        <w:jc w:val="both"/>
        <w:rPr>
          <w:rFonts w:ascii="Times New Roman" w:hAnsi="Times New Roman" w:cs="Times New Roman"/>
          <w:b/>
          <w:sz w:val="28"/>
          <w:szCs w:val="28"/>
        </w:rPr>
      </w:pPr>
      <w:r w:rsidRPr="0087238E">
        <w:rPr>
          <w:rFonts w:ascii="Times New Roman" w:hAnsi="Times New Roman" w:cs="Times New Roman"/>
          <w:b/>
          <w:sz w:val="28"/>
          <w:szCs w:val="28"/>
        </w:rPr>
        <w:t>Эксперименттік жануарлардың ішкі ағзаларының гистоморфологиялық бағалануы</w:t>
      </w:r>
    </w:p>
    <w:p w14:paraId="16116CA1" w14:textId="77777777" w:rsidR="00077E7D" w:rsidRDefault="0087238E" w:rsidP="00077E7D">
      <w:pPr>
        <w:pStyle w:val="a3"/>
        <w:spacing w:after="0" w:line="240" w:lineRule="auto"/>
        <w:ind w:left="0" w:firstLine="567"/>
        <w:jc w:val="both"/>
        <w:rPr>
          <w:rFonts w:ascii="Times New Roman" w:hAnsi="Times New Roman" w:cs="Times New Roman"/>
          <w:bCs/>
          <w:sz w:val="28"/>
          <w:szCs w:val="28"/>
          <w:lang w:val="kk-KZ"/>
        </w:rPr>
      </w:pPr>
      <w:r w:rsidRPr="0087238E">
        <w:rPr>
          <w:rFonts w:ascii="Times New Roman" w:hAnsi="Times New Roman" w:cs="Times New Roman"/>
          <w:bCs/>
          <w:i/>
          <w:iCs/>
          <w:sz w:val="28"/>
          <w:szCs w:val="28"/>
        </w:rPr>
        <w:t>Ferula songarica</w:t>
      </w:r>
      <w:r>
        <w:rPr>
          <w:rFonts w:ascii="Times New Roman" w:hAnsi="Times New Roman" w:cs="Times New Roman"/>
          <w:bCs/>
          <w:sz w:val="28"/>
          <w:szCs w:val="28"/>
        </w:rPr>
        <w:t xml:space="preserve"> </w:t>
      </w:r>
      <w:r w:rsidRPr="0087238E">
        <w:rPr>
          <w:rFonts w:ascii="Times New Roman" w:hAnsi="Times New Roman" w:cs="Times New Roman"/>
          <w:bCs/>
          <w:sz w:val="28"/>
          <w:szCs w:val="28"/>
        </w:rPr>
        <w:t>эфир майының</w:t>
      </w:r>
      <w:r>
        <w:rPr>
          <w:rFonts w:ascii="Times New Roman" w:hAnsi="Times New Roman" w:cs="Times New Roman"/>
          <w:bCs/>
          <w:sz w:val="28"/>
          <w:szCs w:val="28"/>
        </w:rPr>
        <w:t xml:space="preserve"> </w:t>
      </w:r>
      <w:r w:rsidRPr="0087238E">
        <w:rPr>
          <w:rFonts w:ascii="Times New Roman" w:hAnsi="Times New Roman" w:cs="Times New Roman"/>
          <w:bCs/>
          <w:sz w:val="28"/>
          <w:szCs w:val="28"/>
        </w:rPr>
        <w:t xml:space="preserve">ықтимал уытты әсерін бағалау мақсатында тәжірибелік </w:t>
      </w:r>
      <w:r>
        <w:rPr>
          <w:rFonts w:ascii="Times New Roman" w:hAnsi="Times New Roman" w:cs="Times New Roman"/>
          <w:bCs/>
          <w:sz w:val="28"/>
          <w:szCs w:val="28"/>
        </w:rPr>
        <w:t>тыш</w:t>
      </w:r>
      <w:r>
        <w:rPr>
          <w:rFonts w:ascii="Times New Roman" w:hAnsi="Times New Roman" w:cs="Times New Roman"/>
          <w:bCs/>
          <w:sz w:val="28"/>
          <w:szCs w:val="28"/>
          <w:lang w:val="kk-KZ"/>
        </w:rPr>
        <w:t>қандардың</w:t>
      </w:r>
      <w:r w:rsidRPr="0087238E">
        <w:rPr>
          <w:rFonts w:ascii="Times New Roman" w:hAnsi="Times New Roman" w:cs="Times New Roman"/>
          <w:bCs/>
          <w:sz w:val="28"/>
          <w:szCs w:val="28"/>
        </w:rPr>
        <w:t xml:space="preserve"> ішкі ағзаларына </w:t>
      </w:r>
      <w:r>
        <w:rPr>
          <w:rFonts w:ascii="Times New Roman" w:hAnsi="Times New Roman" w:cs="Times New Roman"/>
          <w:bCs/>
          <w:sz w:val="28"/>
          <w:szCs w:val="28"/>
          <w:lang w:val="kk-KZ"/>
        </w:rPr>
        <w:t>гисто</w:t>
      </w:r>
      <w:r w:rsidRPr="0087238E">
        <w:rPr>
          <w:rFonts w:ascii="Times New Roman" w:hAnsi="Times New Roman" w:cs="Times New Roman"/>
          <w:bCs/>
          <w:sz w:val="28"/>
          <w:szCs w:val="28"/>
        </w:rPr>
        <w:t xml:space="preserve">морфологиялық зерттеу жүргізілді. Талдауға келесі ағзалар алынды: </w:t>
      </w:r>
      <w:r w:rsidR="00077E7D">
        <w:rPr>
          <w:rFonts w:ascii="Times New Roman" w:hAnsi="Times New Roman" w:cs="Times New Roman"/>
          <w:bCs/>
          <w:sz w:val="28"/>
          <w:szCs w:val="28"/>
          <w:lang w:val="kk-KZ"/>
        </w:rPr>
        <w:t>жүрек</w:t>
      </w:r>
      <w:r w:rsidRPr="0087238E">
        <w:rPr>
          <w:rFonts w:ascii="Times New Roman" w:hAnsi="Times New Roman" w:cs="Times New Roman"/>
          <w:bCs/>
          <w:sz w:val="28"/>
          <w:szCs w:val="28"/>
        </w:rPr>
        <w:t xml:space="preserve">, </w:t>
      </w:r>
      <w:r w:rsidR="00077E7D">
        <w:rPr>
          <w:rFonts w:ascii="Times New Roman" w:hAnsi="Times New Roman" w:cs="Times New Roman"/>
          <w:bCs/>
          <w:sz w:val="28"/>
          <w:szCs w:val="28"/>
          <w:lang w:val="kk-KZ"/>
        </w:rPr>
        <w:t>ми</w:t>
      </w:r>
      <w:r w:rsidRPr="0087238E">
        <w:rPr>
          <w:rFonts w:ascii="Times New Roman" w:hAnsi="Times New Roman" w:cs="Times New Roman"/>
          <w:bCs/>
          <w:sz w:val="28"/>
          <w:szCs w:val="28"/>
        </w:rPr>
        <w:t xml:space="preserve">, </w:t>
      </w:r>
      <w:r w:rsidR="00077E7D">
        <w:rPr>
          <w:rFonts w:ascii="Times New Roman" w:hAnsi="Times New Roman" w:cs="Times New Roman"/>
          <w:bCs/>
          <w:sz w:val="28"/>
          <w:szCs w:val="28"/>
          <w:lang w:val="kk-KZ"/>
        </w:rPr>
        <w:t>өкпе</w:t>
      </w:r>
      <w:r w:rsidRPr="0087238E">
        <w:rPr>
          <w:rFonts w:ascii="Times New Roman" w:hAnsi="Times New Roman" w:cs="Times New Roman"/>
          <w:bCs/>
          <w:sz w:val="28"/>
          <w:szCs w:val="28"/>
        </w:rPr>
        <w:t>, бүйре</w:t>
      </w:r>
      <w:r w:rsidR="00077E7D">
        <w:rPr>
          <w:rFonts w:ascii="Times New Roman" w:hAnsi="Times New Roman" w:cs="Times New Roman"/>
          <w:bCs/>
          <w:sz w:val="28"/>
          <w:szCs w:val="28"/>
          <w:lang w:val="kk-KZ"/>
        </w:rPr>
        <w:t>к</w:t>
      </w:r>
      <w:r w:rsidRPr="0087238E">
        <w:rPr>
          <w:rFonts w:ascii="Times New Roman" w:hAnsi="Times New Roman" w:cs="Times New Roman"/>
          <w:bCs/>
          <w:sz w:val="28"/>
          <w:szCs w:val="28"/>
        </w:rPr>
        <w:t>, бауы</w:t>
      </w:r>
      <w:r w:rsidR="00077E7D">
        <w:rPr>
          <w:rFonts w:ascii="Times New Roman" w:hAnsi="Times New Roman" w:cs="Times New Roman"/>
          <w:bCs/>
          <w:sz w:val="28"/>
          <w:szCs w:val="28"/>
          <w:lang w:val="kk-KZ"/>
        </w:rPr>
        <w:t xml:space="preserve">р, </w:t>
      </w:r>
      <w:r w:rsidRPr="0087238E">
        <w:rPr>
          <w:rFonts w:ascii="Times New Roman" w:hAnsi="Times New Roman" w:cs="Times New Roman"/>
          <w:bCs/>
          <w:sz w:val="28"/>
          <w:szCs w:val="28"/>
        </w:rPr>
        <w:t>көкбауыр</w:t>
      </w:r>
      <w:r w:rsidR="00077E7D">
        <w:rPr>
          <w:rFonts w:ascii="Times New Roman" w:hAnsi="Times New Roman" w:cs="Times New Roman"/>
          <w:bCs/>
          <w:sz w:val="28"/>
          <w:szCs w:val="28"/>
          <w:lang w:val="kk-KZ"/>
        </w:rPr>
        <w:t xml:space="preserve">. </w:t>
      </w:r>
    </w:p>
    <w:p w14:paraId="44F3DA6E" w14:textId="52A62BA0" w:rsidR="00077E7D" w:rsidRPr="00077E7D" w:rsidRDefault="00077E7D" w:rsidP="00077E7D">
      <w:pPr>
        <w:pStyle w:val="a3"/>
        <w:spacing w:after="0" w:line="240" w:lineRule="auto"/>
        <w:ind w:left="0" w:firstLine="567"/>
        <w:jc w:val="both"/>
        <w:rPr>
          <w:rFonts w:ascii="Times New Roman" w:hAnsi="Times New Roman" w:cs="Times New Roman"/>
          <w:bCs/>
          <w:sz w:val="28"/>
          <w:szCs w:val="28"/>
          <w:lang w:val="kk-KZ"/>
        </w:rPr>
      </w:pPr>
      <w:r w:rsidRPr="00075940">
        <w:rPr>
          <w:rFonts w:ascii="Times New Roman" w:hAnsi="Times New Roman" w:cs="Times New Roman"/>
          <w:bCs/>
          <w:sz w:val="28"/>
          <w:szCs w:val="28"/>
          <w:lang w:val="kk-KZ"/>
        </w:rPr>
        <w:t>Зерттеу материалдары бақылау кезеңі аяқталғаннан кейін эксперименттік жануарлардан алынды. Алынған үлгілер 10% буферленген бейтарап формалинде фиксацияланды. Бұдан кейін үлгілер изопропил спиртінің біртіндеп артатын концентрацияларында стандартты гистологиялық өңдеуден өткізіліп, парафинге (Биовитрум, РФ) енгізілді. Алынған парафин блоктарынан қалыңдығы 4 мкм кесінділер дайындалып, олар гематоксилин-эозинмен (Биовитрум, РФ) боялды.</w:t>
      </w:r>
    </w:p>
    <w:p w14:paraId="0F336562" w14:textId="18D9F7CF" w:rsidR="00077E7D" w:rsidRPr="005C4FAB" w:rsidRDefault="00077E7D" w:rsidP="00077E7D">
      <w:pPr>
        <w:pStyle w:val="a3"/>
        <w:spacing w:after="0" w:line="240" w:lineRule="auto"/>
        <w:ind w:left="0" w:firstLine="567"/>
        <w:jc w:val="both"/>
        <w:rPr>
          <w:rFonts w:ascii="Times New Roman" w:hAnsi="Times New Roman" w:cs="Times New Roman"/>
          <w:bCs/>
          <w:sz w:val="28"/>
          <w:szCs w:val="28"/>
          <w:lang w:val="kk-KZ"/>
        </w:rPr>
      </w:pPr>
      <w:r w:rsidRPr="00075940">
        <w:rPr>
          <w:rFonts w:ascii="Times New Roman" w:hAnsi="Times New Roman" w:cs="Times New Roman"/>
          <w:bCs/>
          <w:sz w:val="28"/>
          <w:szCs w:val="28"/>
          <w:lang w:val="kk-KZ"/>
        </w:rPr>
        <w:t>Дайын шыны препараттар Pannoramic 250 (3DHISTECH Ltd., Венгрия) сканерлеуші микроскопының көмегімен цифрландырылып, морфологиялық талдау жүргізілді</w:t>
      </w:r>
      <w:r w:rsidR="005C4FAB" w:rsidRPr="005C4FAB">
        <w:rPr>
          <w:rFonts w:ascii="Times New Roman" w:hAnsi="Times New Roman" w:cs="Times New Roman"/>
          <w:bCs/>
          <w:sz w:val="28"/>
          <w:szCs w:val="28"/>
          <w:lang w:val="kk-KZ"/>
        </w:rPr>
        <w:t>.</w:t>
      </w:r>
    </w:p>
    <w:p w14:paraId="633EA254" w14:textId="77777777" w:rsidR="005C4FAB" w:rsidRDefault="00AB4B9E" w:rsidP="00077E7D">
      <w:pPr>
        <w:pStyle w:val="a3"/>
        <w:spacing w:after="0" w:line="240" w:lineRule="auto"/>
        <w:ind w:left="0" w:firstLine="567"/>
        <w:jc w:val="both"/>
        <w:rPr>
          <w:rFonts w:ascii="Times New Roman" w:hAnsi="Times New Roman" w:cs="Times New Roman"/>
          <w:bCs/>
          <w:sz w:val="28"/>
          <w:szCs w:val="28"/>
          <w:lang w:val="kk-KZ"/>
        </w:rPr>
      </w:pPr>
      <w:r w:rsidRPr="00075940">
        <w:rPr>
          <w:rFonts w:ascii="Times New Roman" w:hAnsi="Times New Roman" w:cs="Times New Roman"/>
          <w:bCs/>
          <w:sz w:val="28"/>
          <w:szCs w:val="28"/>
          <w:lang w:val="kk-KZ"/>
        </w:rPr>
        <w:t xml:space="preserve">Макроскопиялық және гистоморфологиялық зерттеу нәтижелері бойынша ми, миокард, өкпе паренхимасы, бауыр, көкбауыр және бүйрек тіндерінде патологиялық өзгерістер анықталған жоқ. </w:t>
      </w:r>
    </w:p>
    <w:p w14:paraId="378E4EF3" w14:textId="210E8066" w:rsidR="00AB4B9E" w:rsidRPr="00075940" w:rsidRDefault="00AB4B9E" w:rsidP="00077E7D">
      <w:pPr>
        <w:pStyle w:val="a3"/>
        <w:spacing w:after="0" w:line="240" w:lineRule="auto"/>
        <w:ind w:left="0" w:firstLine="567"/>
        <w:jc w:val="both"/>
        <w:rPr>
          <w:rFonts w:ascii="Times New Roman" w:hAnsi="Times New Roman" w:cs="Times New Roman"/>
          <w:bCs/>
          <w:sz w:val="28"/>
          <w:szCs w:val="28"/>
          <w:lang w:val="kk-KZ"/>
        </w:rPr>
      </w:pPr>
      <w:r w:rsidRPr="00075940">
        <w:rPr>
          <w:rFonts w:ascii="Times New Roman" w:hAnsi="Times New Roman" w:cs="Times New Roman"/>
          <w:bCs/>
          <w:sz w:val="28"/>
          <w:szCs w:val="28"/>
          <w:lang w:val="kk-KZ"/>
        </w:rPr>
        <w:t xml:space="preserve">Ағзалардың құрылымдық ұйымдасуы интактты жануарларға тән морфологиялық нормаға сәйкес келді (сурет </w:t>
      </w:r>
      <w:r w:rsidR="00617DB6">
        <w:rPr>
          <w:rFonts w:ascii="Times New Roman" w:hAnsi="Times New Roman" w:cs="Times New Roman"/>
          <w:bCs/>
          <w:sz w:val="28"/>
          <w:szCs w:val="28"/>
          <w:lang w:val="kk-KZ"/>
        </w:rPr>
        <w:t>29</w:t>
      </w:r>
      <w:r w:rsidRPr="00075940">
        <w:rPr>
          <w:rFonts w:ascii="Times New Roman" w:hAnsi="Times New Roman" w:cs="Times New Roman"/>
          <w:bCs/>
          <w:sz w:val="28"/>
          <w:szCs w:val="28"/>
          <w:lang w:val="kk-KZ"/>
        </w:rPr>
        <w:t>).</w:t>
      </w:r>
    </w:p>
    <w:p w14:paraId="69FEB147" w14:textId="77777777" w:rsidR="00AB4B9E" w:rsidRPr="00075940" w:rsidRDefault="00AB4B9E" w:rsidP="00077E7D">
      <w:pPr>
        <w:pStyle w:val="a3"/>
        <w:spacing w:after="0" w:line="240" w:lineRule="auto"/>
        <w:ind w:left="0" w:firstLine="567"/>
        <w:jc w:val="both"/>
        <w:rPr>
          <w:rFonts w:ascii="Times New Roman" w:hAnsi="Times New Roman" w:cs="Times New Roman"/>
          <w:bCs/>
          <w:sz w:val="28"/>
          <w:szCs w:val="28"/>
          <w:lang w:val="kk-KZ"/>
        </w:rPr>
      </w:pPr>
    </w:p>
    <w:p w14:paraId="45C71E1E" w14:textId="6BFD4570" w:rsidR="00AB4B9E" w:rsidRPr="00075940" w:rsidRDefault="00AB4B9E" w:rsidP="00077E7D">
      <w:pPr>
        <w:pStyle w:val="a3"/>
        <w:spacing w:after="0" w:line="240" w:lineRule="auto"/>
        <w:ind w:left="0" w:firstLine="567"/>
        <w:jc w:val="both"/>
        <w:rPr>
          <w:rFonts w:ascii="Times New Roman" w:hAnsi="Times New Roman" w:cs="Times New Roman"/>
          <w:bCs/>
          <w:sz w:val="28"/>
          <w:szCs w:val="28"/>
          <w:lang w:val="kk-KZ"/>
        </w:rPr>
      </w:pPr>
      <w:r w:rsidRPr="00912083">
        <w:rPr>
          <w:rFonts w:asciiTheme="majorBidi" w:hAnsiTheme="majorBidi" w:cstheme="majorBidi"/>
          <w:noProof/>
          <w:lang w:eastAsia="ru-RU"/>
        </w:rPr>
        <w:drawing>
          <wp:inline distT="0" distB="0" distL="0" distR="0" wp14:anchorId="2D92E666" wp14:editId="7C316200">
            <wp:extent cx="2679072" cy="2145323"/>
            <wp:effectExtent l="0" t="0" r="635" b="1270"/>
            <wp:docPr id="5103741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723304" cy="2180743"/>
                    </a:xfrm>
                    <a:prstGeom prst="rect">
                      <a:avLst/>
                    </a:prstGeom>
                    <a:noFill/>
                    <a:ln>
                      <a:noFill/>
                    </a:ln>
                  </pic:spPr>
                </pic:pic>
              </a:graphicData>
            </a:graphic>
          </wp:inline>
        </w:drawing>
      </w:r>
      <w:r w:rsidRPr="00075940">
        <w:rPr>
          <w:rFonts w:ascii="Times New Roman" w:hAnsi="Times New Roman" w:cs="Times New Roman"/>
          <w:bCs/>
          <w:sz w:val="28"/>
          <w:szCs w:val="28"/>
          <w:lang w:val="kk-KZ"/>
        </w:rPr>
        <w:t xml:space="preserve">       </w:t>
      </w:r>
      <w:r w:rsidRPr="00912083">
        <w:rPr>
          <w:rFonts w:asciiTheme="majorBidi" w:hAnsiTheme="majorBidi" w:cstheme="majorBidi"/>
          <w:noProof/>
          <w:lang w:eastAsia="ru-RU"/>
        </w:rPr>
        <w:drawing>
          <wp:inline distT="0" distB="0" distL="0" distR="0" wp14:anchorId="72A34915" wp14:editId="54410775">
            <wp:extent cx="2605451" cy="2091071"/>
            <wp:effectExtent l="0" t="0" r="0" b="4445"/>
            <wp:docPr id="135257693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634359" cy="2114271"/>
                    </a:xfrm>
                    <a:prstGeom prst="rect">
                      <a:avLst/>
                    </a:prstGeom>
                    <a:noFill/>
                    <a:ln>
                      <a:noFill/>
                    </a:ln>
                  </pic:spPr>
                </pic:pic>
              </a:graphicData>
            </a:graphic>
          </wp:inline>
        </w:drawing>
      </w:r>
    </w:p>
    <w:p w14:paraId="7D6D782F" w14:textId="36442DA3" w:rsidR="00AB4B9E" w:rsidRPr="00075940" w:rsidRDefault="00AB4B9E" w:rsidP="00077E7D">
      <w:pPr>
        <w:pStyle w:val="a3"/>
        <w:spacing w:after="0" w:line="240" w:lineRule="auto"/>
        <w:ind w:left="0" w:firstLine="567"/>
        <w:jc w:val="both"/>
        <w:rPr>
          <w:rFonts w:ascii="Times New Roman" w:hAnsi="Times New Roman" w:cs="Times New Roman"/>
          <w:bCs/>
          <w:sz w:val="28"/>
          <w:szCs w:val="28"/>
          <w:lang w:val="kk-KZ"/>
        </w:rPr>
      </w:pPr>
      <w:r w:rsidRPr="00075940">
        <w:rPr>
          <w:rFonts w:ascii="Times New Roman" w:hAnsi="Times New Roman" w:cs="Times New Roman"/>
          <w:bCs/>
          <w:sz w:val="28"/>
          <w:szCs w:val="28"/>
          <w:lang w:val="kk-KZ"/>
        </w:rPr>
        <w:t xml:space="preserve">                             А                                                             Б</w:t>
      </w:r>
    </w:p>
    <w:p w14:paraId="03B903B4" w14:textId="77777777" w:rsidR="00AB4B9E" w:rsidRPr="00075940" w:rsidRDefault="00AB4B9E" w:rsidP="00077E7D">
      <w:pPr>
        <w:pStyle w:val="a3"/>
        <w:spacing w:after="0" w:line="240" w:lineRule="auto"/>
        <w:ind w:left="0" w:firstLine="567"/>
        <w:jc w:val="both"/>
        <w:rPr>
          <w:rFonts w:ascii="Times New Roman" w:hAnsi="Times New Roman" w:cs="Times New Roman"/>
          <w:bCs/>
          <w:sz w:val="28"/>
          <w:szCs w:val="28"/>
          <w:lang w:val="kk-KZ"/>
        </w:rPr>
      </w:pPr>
    </w:p>
    <w:p w14:paraId="1EB09545" w14:textId="55C470BD" w:rsidR="00AB4B9E" w:rsidRPr="00075940" w:rsidRDefault="00AB4B9E" w:rsidP="00077E7D">
      <w:pPr>
        <w:pStyle w:val="a3"/>
        <w:spacing w:after="0" w:line="240" w:lineRule="auto"/>
        <w:ind w:left="0" w:firstLine="567"/>
        <w:jc w:val="both"/>
        <w:rPr>
          <w:rFonts w:ascii="Times New Roman" w:hAnsi="Times New Roman" w:cs="Times New Roman"/>
          <w:bCs/>
          <w:sz w:val="28"/>
          <w:szCs w:val="28"/>
          <w:lang w:val="kk-KZ"/>
        </w:rPr>
      </w:pPr>
      <w:r w:rsidRPr="00912083">
        <w:rPr>
          <w:rFonts w:asciiTheme="majorBidi" w:hAnsiTheme="majorBidi" w:cstheme="majorBidi"/>
          <w:noProof/>
          <w:lang w:eastAsia="ru-RU"/>
        </w:rPr>
        <w:drawing>
          <wp:inline distT="0" distB="0" distL="0" distR="0" wp14:anchorId="4416CE34" wp14:editId="4DADA6A1">
            <wp:extent cx="2687655" cy="2157046"/>
            <wp:effectExtent l="0" t="0" r="5080" b="2540"/>
            <wp:docPr id="23747309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725359" cy="2187306"/>
                    </a:xfrm>
                    <a:prstGeom prst="rect">
                      <a:avLst/>
                    </a:prstGeom>
                    <a:noFill/>
                    <a:ln>
                      <a:noFill/>
                    </a:ln>
                  </pic:spPr>
                </pic:pic>
              </a:graphicData>
            </a:graphic>
          </wp:inline>
        </w:drawing>
      </w:r>
      <w:r w:rsidRPr="00075940">
        <w:rPr>
          <w:rFonts w:ascii="Times New Roman" w:hAnsi="Times New Roman" w:cs="Times New Roman"/>
          <w:bCs/>
          <w:sz w:val="28"/>
          <w:szCs w:val="28"/>
          <w:lang w:val="kk-KZ"/>
        </w:rPr>
        <w:t xml:space="preserve">       </w:t>
      </w:r>
      <w:r w:rsidRPr="00912083">
        <w:rPr>
          <w:rFonts w:asciiTheme="majorBidi" w:hAnsiTheme="majorBidi" w:cstheme="majorBidi"/>
          <w:noProof/>
          <w:lang w:eastAsia="ru-RU"/>
        </w:rPr>
        <w:drawing>
          <wp:inline distT="0" distB="0" distL="0" distR="0" wp14:anchorId="6C25E8A3" wp14:editId="1EF0FA9D">
            <wp:extent cx="2590800" cy="2079313"/>
            <wp:effectExtent l="0" t="0" r="0" b="3810"/>
            <wp:docPr id="161531632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633345" cy="2113458"/>
                    </a:xfrm>
                    <a:prstGeom prst="rect">
                      <a:avLst/>
                    </a:prstGeom>
                    <a:noFill/>
                    <a:ln>
                      <a:noFill/>
                    </a:ln>
                  </pic:spPr>
                </pic:pic>
              </a:graphicData>
            </a:graphic>
          </wp:inline>
        </w:drawing>
      </w:r>
    </w:p>
    <w:p w14:paraId="3B044A27" w14:textId="3E29411F" w:rsidR="00077E7D" w:rsidRPr="00075940" w:rsidRDefault="00AB4B9E" w:rsidP="00077E7D">
      <w:pPr>
        <w:pStyle w:val="a3"/>
        <w:spacing w:after="0" w:line="240" w:lineRule="auto"/>
        <w:ind w:left="0" w:firstLine="567"/>
        <w:jc w:val="both"/>
        <w:rPr>
          <w:rFonts w:ascii="Times New Roman" w:hAnsi="Times New Roman" w:cs="Times New Roman"/>
          <w:bCs/>
          <w:sz w:val="28"/>
          <w:szCs w:val="28"/>
          <w:lang w:val="kk-KZ"/>
        </w:rPr>
      </w:pPr>
      <w:r w:rsidRPr="00075940">
        <w:rPr>
          <w:rFonts w:ascii="Times New Roman" w:hAnsi="Times New Roman" w:cs="Times New Roman"/>
          <w:bCs/>
          <w:sz w:val="28"/>
          <w:szCs w:val="28"/>
          <w:lang w:val="kk-KZ"/>
        </w:rPr>
        <w:t xml:space="preserve">                             В                                                              Г</w:t>
      </w:r>
    </w:p>
    <w:p w14:paraId="4AF1CB44" w14:textId="77777777" w:rsidR="00AB4B9E" w:rsidRPr="00075940" w:rsidRDefault="00AB4B9E" w:rsidP="00077E7D">
      <w:pPr>
        <w:pStyle w:val="a3"/>
        <w:spacing w:after="0" w:line="240" w:lineRule="auto"/>
        <w:ind w:left="0" w:firstLine="567"/>
        <w:jc w:val="both"/>
        <w:rPr>
          <w:rFonts w:ascii="Times New Roman" w:hAnsi="Times New Roman" w:cs="Times New Roman"/>
          <w:bCs/>
          <w:sz w:val="28"/>
          <w:szCs w:val="28"/>
          <w:lang w:val="kk-KZ"/>
        </w:rPr>
      </w:pPr>
    </w:p>
    <w:p w14:paraId="2C4C5B56" w14:textId="2B5E3B2F" w:rsidR="00AB4B9E" w:rsidRPr="00075940" w:rsidRDefault="00AB4B9E" w:rsidP="00077E7D">
      <w:pPr>
        <w:pStyle w:val="a3"/>
        <w:spacing w:after="0" w:line="240" w:lineRule="auto"/>
        <w:ind w:left="0" w:firstLine="567"/>
        <w:jc w:val="both"/>
        <w:rPr>
          <w:rFonts w:ascii="Times New Roman" w:hAnsi="Times New Roman" w:cs="Times New Roman"/>
          <w:bCs/>
          <w:sz w:val="28"/>
          <w:szCs w:val="28"/>
          <w:lang w:val="kk-KZ"/>
        </w:rPr>
      </w:pPr>
      <w:r w:rsidRPr="00912083">
        <w:rPr>
          <w:rFonts w:asciiTheme="majorBidi" w:hAnsiTheme="majorBidi" w:cstheme="majorBidi"/>
          <w:noProof/>
          <w:lang w:eastAsia="ru-RU"/>
        </w:rPr>
        <w:drawing>
          <wp:inline distT="0" distB="0" distL="0" distR="0" wp14:anchorId="49462B6C" wp14:editId="7DDAA88A">
            <wp:extent cx="2687657" cy="2157046"/>
            <wp:effectExtent l="0" t="0" r="5080" b="2540"/>
            <wp:docPr id="111292470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726542" cy="2188254"/>
                    </a:xfrm>
                    <a:prstGeom prst="rect">
                      <a:avLst/>
                    </a:prstGeom>
                    <a:noFill/>
                    <a:ln>
                      <a:noFill/>
                    </a:ln>
                  </pic:spPr>
                </pic:pic>
              </a:graphicData>
            </a:graphic>
          </wp:inline>
        </w:drawing>
      </w:r>
      <w:r w:rsidRPr="00075940">
        <w:rPr>
          <w:rFonts w:ascii="Times New Roman" w:hAnsi="Times New Roman" w:cs="Times New Roman"/>
          <w:bCs/>
          <w:sz w:val="28"/>
          <w:szCs w:val="28"/>
          <w:lang w:val="kk-KZ"/>
        </w:rPr>
        <w:t xml:space="preserve">       </w:t>
      </w:r>
      <w:r w:rsidRPr="00912083">
        <w:rPr>
          <w:rFonts w:asciiTheme="majorBidi" w:hAnsiTheme="majorBidi" w:cstheme="majorBidi"/>
          <w:noProof/>
          <w:lang w:eastAsia="ru-RU"/>
        </w:rPr>
        <w:drawing>
          <wp:inline distT="0" distB="0" distL="0" distR="0" wp14:anchorId="72E86810" wp14:editId="013D058A">
            <wp:extent cx="2686732" cy="2156305"/>
            <wp:effectExtent l="0" t="0" r="5715" b="3175"/>
            <wp:docPr id="210255635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708813" cy="2174027"/>
                    </a:xfrm>
                    <a:prstGeom prst="rect">
                      <a:avLst/>
                    </a:prstGeom>
                    <a:noFill/>
                    <a:ln>
                      <a:noFill/>
                    </a:ln>
                  </pic:spPr>
                </pic:pic>
              </a:graphicData>
            </a:graphic>
          </wp:inline>
        </w:drawing>
      </w:r>
    </w:p>
    <w:p w14:paraId="04E626A0" w14:textId="0C6DE1E1" w:rsidR="00AB4B9E" w:rsidRPr="00075940" w:rsidRDefault="00AB4B9E" w:rsidP="00077E7D">
      <w:pPr>
        <w:pStyle w:val="a3"/>
        <w:spacing w:after="0" w:line="240" w:lineRule="auto"/>
        <w:ind w:left="0" w:firstLine="567"/>
        <w:jc w:val="both"/>
        <w:rPr>
          <w:rFonts w:ascii="Times New Roman" w:hAnsi="Times New Roman" w:cs="Times New Roman"/>
          <w:bCs/>
          <w:sz w:val="28"/>
          <w:szCs w:val="28"/>
          <w:lang w:val="kk-KZ"/>
        </w:rPr>
      </w:pPr>
      <w:r w:rsidRPr="00075940">
        <w:rPr>
          <w:rFonts w:ascii="Times New Roman" w:hAnsi="Times New Roman" w:cs="Times New Roman"/>
          <w:bCs/>
          <w:sz w:val="28"/>
          <w:szCs w:val="28"/>
          <w:lang w:val="kk-KZ"/>
        </w:rPr>
        <w:t xml:space="preserve">                             Е                                                             Ж</w:t>
      </w:r>
    </w:p>
    <w:p w14:paraId="14B63B68" w14:textId="77777777" w:rsidR="00AB4B9E" w:rsidRPr="00075940" w:rsidRDefault="00AB4B9E" w:rsidP="00077E7D">
      <w:pPr>
        <w:pStyle w:val="a3"/>
        <w:spacing w:after="0" w:line="240" w:lineRule="auto"/>
        <w:ind w:left="0" w:firstLine="567"/>
        <w:jc w:val="both"/>
        <w:rPr>
          <w:rFonts w:ascii="Times New Roman" w:hAnsi="Times New Roman" w:cs="Times New Roman"/>
          <w:bCs/>
          <w:sz w:val="28"/>
          <w:szCs w:val="28"/>
          <w:lang w:val="kk-KZ"/>
        </w:rPr>
      </w:pPr>
    </w:p>
    <w:p w14:paraId="78A5AFD8" w14:textId="657D4360" w:rsidR="00AB4B9E" w:rsidRPr="00075940" w:rsidRDefault="00AB4B9E" w:rsidP="00077E7D">
      <w:pPr>
        <w:pStyle w:val="a3"/>
        <w:spacing w:after="0" w:line="240" w:lineRule="auto"/>
        <w:ind w:left="0" w:firstLine="567"/>
        <w:jc w:val="both"/>
        <w:rPr>
          <w:rFonts w:ascii="Times New Roman" w:hAnsi="Times New Roman" w:cs="Times New Roman"/>
          <w:bCs/>
          <w:sz w:val="28"/>
          <w:szCs w:val="28"/>
          <w:lang w:val="kk-KZ"/>
        </w:rPr>
      </w:pPr>
      <w:r w:rsidRPr="00912083">
        <w:rPr>
          <w:rFonts w:asciiTheme="majorBidi" w:hAnsiTheme="majorBidi" w:cstheme="majorBidi"/>
          <w:noProof/>
          <w:lang w:eastAsia="ru-RU"/>
        </w:rPr>
        <w:drawing>
          <wp:inline distT="0" distB="0" distL="0" distR="0" wp14:anchorId="50362D20" wp14:editId="5EABF0EB">
            <wp:extent cx="2687320" cy="2156776"/>
            <wp:effectExtent l="0" t="0" r="5080" b="2540"/>
            <wp:docPr id="90930481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708110" cy="2173461"/>
                    </a:xfrm>
                    <a:prstGeom prst="rect">
                      <a:avLst/>
                    </a:prstGeom>
                    <a:noFill/>
                    <a:ln>
                      <a:noFill/>
                    </a:ln>
                  </pic:spPr>
                </pic:pic>
              </a:graphicData>
            </a:graphic>
          </wp:inline>
        </w:drawing>
      </w:r>
      <w:r w:rsidRPr="00075940">
        <w:rPr>
          <w:rFonts w:ascii="Times New Roman" w:hAnsi="Times New Roman" w:cs="Times New Roman"/>
          <w:bCs/>
          <w:sz w:val="28"/>
          <w:szCs w:val="28"/>
          <w:lang w:val="kk-KZ"/>
        </w:rPr>
        <w:t xml:space="preserve">       </w:t>
      </w:r>
      <w:r w:rsidRPr="00912083">
        <w:rPr>
          <w:rFonts w:asciiTheme="majorBidi" w:hAnsiTheme="majorBidi" w:cstheme="majorBidi"/>
          <w:noProof/>
          <w:lang w:eastAsia="ru-RU"/>
        </w:rPr>
        <w:drawing>
          <wp:inline distT="0" distB="0" distL="0" distR="0" wp14:anchorId="2D8B358B" wp14:editId="0DDCAA48">
            <wp:extent cx="2685720" cy="2152020"/>
            <wp:effectExtent l="0" t="0" r="0" b="0"/>
            <wp:docPr id="65499236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703254" cy="2166070"/>
                    </a:xfrm>
                    <a:prstGeom prst="rect">
                      <a:avLst/>
                    </a:prstGeom>
                    <a:noFill/>
                    <a:ln>
                      <a:noFill/>
                    </a:ln>
                  </pic:spPr>
                </pic:pic>
              </a:graphicData>
            </a:graphic>
          </wp:inline>
        </w:drawing>
      </w:r>
    </w:p>
    <w:p w14:paraId="2AC4CB9B" w14:textId="7D2EEE03" w:rsidR="00AB4B9E" w:rsidRPr="00075940" w:rsidRDefault="00AB4B9E" w:rsidP="00077E7D">
      <w:pPr>
        <w:pStyle w:val="a3"/>
        <w:spacing w:after="0" w:line="240" w:lineRule="auto"/>
        <w:ind w:left="0" w:firstLine="567"/>
        <w:jc w:val="both"/>
        <w:rPr>
          <w:rFonts w:ascii="Times New Roman" w:hAnsi="Times New Roman" w:cs="Times New Roman"/>
          <w:bCs/>
          <w:sz w:val="28"/>
          <w:szCs w:val="28"/>
          <w:lang w:val="kk-KZ"/>
        </w:rPr>
      </w:pPr>
      <w:r w:rsidRPr="00075940">
        <w:rPr>
          <w:rFonts w:ascii="Times New Roman" w:hAnsi="Times New Roman" w:cs="Times New Roman"/>
          <w:bCs/>
          <w:sz w:val="28"/>
          <w:szCs w:val="28"/>
          <w:lang w:val="kk-KZ"/>
        </w:rPr>
        <w:t xml:space="preserve">                            З                                                                И</w:t>
      </w:r>
    </w:p>
    <w:p w14:paraId="1E172496" w14:textId="77777777" w:rsidR="00AB4B9E" w:rsidRPr="00075940" w:rsidRDefault="00AB4B9E" w:rsidP="00077E7D">
      <w:pPr>
        <w:pStyle w:val="a3"/>
        <w:spacing w:after="0" w:line="240" w:lineRule="auto"/>
        <w:ind w:left="0" w:firstLine="567"/>
        <w:jc w:val="both"/>
        <w:rPr>
          <w:rFonts w:ascii="Times New Roman" w:hAnsi="Times New Roman" w:cs="Times New Roman"/>
          <w:bCs/>
          <w:sz w:val="28"/>
          <w:szCs w:val="28"/>
          <w:lang w:val="kk-KZ"/>
        </w:rPr>
      </w:pPr>
    </w:p>
    <w:p w14:paraId="5A83B5E9" w14:textId="6890327B" w:rsidR="00F60C75" w:rsidRPr="00075940" w:rsidRDefault="00F60C75" w:rsidP="00F60C75">
      <w:pPr>
        <w:pStyle w:val="a3"/>
        <w:spacing w:after="0" w:line="240" w:lineRule="auto"/>
        <w:ind w:left="0" w:firstLine="567"/>
        <w:jc w:val="center"/>
        <w:rPr>
          <w:rFonts w:ascii="Times New Roman" w:hAnsi="Times New Roman" w:cs="Times New Roman"/>
          <w:bCs/>
          <w:sz w:val="28"/>
          <w:szCs w:val="28"/>
          <w:lang w:val="kk-KZ"/>
        </w:rPr>
      </w:pPr>
      <w:r w:rsidRPr="00075940">
        <w:rPr>
          <w:rFonts w:ascii="Times New Roman" w:hAnsi="Times New Roman" w:cs="Times New Roman"/>
          <w:bCs/>
          <w:sz w:val="28"/>
          <w:szCs w:val="28"/>
          <w:lang w:val="kk-KZ"/>
        </w:rPr>
        <w:t xml:space="preserve">А - ми қыртысы; Б - өкпе паренхимасы; В - миокард; Г </w:t>
      </w:r>
      <w:r w:rsidR="00DE7FCC" w:rsidRPr="00075940">
        <w:rPr>
          <w:rFonts w:ascii="Times New Roman" w:hAnsi="Times New Roman" w:cs="Times New Roman"/>
          <w:bCs/>
          <w:sz w:val="28"/>
          <w:szCs w:val="28"/>
          <w:lang w:val="kk-KZ"/>
        </w:rPr>
        <w:t>–</w:t>
      </w:r>
      <w:r w:rsidRPr="00075940">
        <w:rPr>
          <w:rFonts w:ascii="Times New Roman" w:hAnsi="Times New Roman" w:cs="Times New Roman"/>
          <w:bCs/>
          <w:sz w:val="28"/>
          <w:szCs w:val="28"/>
          <w:lang w:val="kk-KZ"/>
        </w:rPr>
        <w:t xml:space="preserve"> бүйрек</w:t>
      </w:r>
      <w:r w:rsidR="00DE7FCC" w:rsidRPr="00075940">
        <w:rPr>
          <w:rFonts w:ascii="Times New Roman" w:hAnsi="Times New Roman" w:cs="Times New Roman"/>
          <w:bCs/>
          <w:sz w:val="28"/>
          <w:szCs w:val="28"/>
          <w:lang w:val="kk-KZ"/>
        </w:rPr>
        <w:t xml:space="preserve"> </w:t>
      </w:r>
      <w:r w:rsidRPr="00075940">
        <w:rPr>
          <w:rFonts w:ascii="Times New Roman" w:hAnsi="Times New Roman" w:cs="Times New Roman"/>
          <w:bCs/>
          <w:sz w:val="28"/>
          <w:szCs w:val="28"/>
          <w:lang w:val="kk-KZ"/>
        </w:rPr>
        <w:t>үсті безі қыртысы; Е - бауыр паренхимасы; Ж - бүйрек қыртысы; З - көкбауыр; И - қалқанша без.</w:t>
      </w:r>
    </w:p>
    <w:p w14:paraId="1C616263" w14:textId="77777777" w:rsidR="00F60C75" w:rsidRPr="00075940" w:rsidRDefault="00F60C75" w:rsidP="00F60C75">
      <w:pPr>
        <w:pStyle w:val="a3"/>
        <w:spacing w:after="0" w:line="240" w:lineRule="auto"/>
        <w:ind w:left="0" w:firstLine="567"/>
        <w:jc w:val="center"/>
        <w:rPr>
          <w:rFonts w:ascii="Times New Roman" w:hAnsi="Times New Roman" w:cs="Times New Roman"/>
          <w:bCs/>
          <w:sz w:val="28"/>
          <w:szCs w:val="28"/>
          <w:lang w:val="kk-KZ"/>
        </w:rPr>
      </w:pPr>
    </w:p>
    <w:p w14:paraId="6C3D4A1F" w14:textId="7FFDB001" w:rsidR="00AB4B9E" w:rsidRPr="00075940" w:rsidRDefault="00AB4B9E" w:rsidP="00F60C75">
      <w:pPr>
        <w:pStyle w:val="a3"/>
        <w:spacing w:after="0" w:line="240" w:lineRule="auto"/>
        <w:ind w:firstLine="567"/>
        <w:jc w:val="center"/>
        <w:rPr>
          <w:rFonts w:ascii="Times New Roman" w:hAnsi="Times New Roman" w:cs="Times New Roman"/>
          <w:bCs/>
          <w:sz w:val="28"/>
          <w:szCs w:val="28"/>
          <w:lang w:val="kk-KZ"/>
        </w:rPr>
      </w:pPr>
      <w:r w:rsidRPr="00075940">
        <w:rPr>
          <w:rFonts w:ascii="Times New Roman" w:hAnsi="Times New Roman" w:cs="Times New Roman"/>
          <w:bCs/>
          <w:sz w:val="28"/>
          <w:szCs w:val="28"/>
          <w:lang w:val="kk-KZ"/>
        </w:rPr>
        <w:t xml:space="preserve">Сурет </w:t>
      </w:r>
      <w:r w:rsidR="00617DB6">
        <w:rPr>
          <w:rFonts w:ascii="Times New Roman" w:hAnsi="Times New Roman" w:cs="Times New Roman"/>
          <w:bCs/>
          <w:sz w:val="28"/>
          <w:szCs w:val="28"/>
          <w:lang w:val="kk-KZ"/>
        </w:rPr>
        <w:t>29</w:t>
      </w:r>
      <w:r w:rsidRPr="00075940">
        <w:rPr>
          <w:rFonts w:ascii="Times New Roman" w:hAnsi="Times New Roman" w:cs="Times New Roman"/>
          <w:bCs/>
          <w:sz w:val="28"/>
          <w:szCs w:val="28"/>
          <w:lang w:val="kk-KZ"/>
        </w:rPr>
        <w:t xml:space="preserve"> </w:t>
      </w:r>
      <w:r w:rsidR="00F60C75" w:rsidRPr="00075940">
        <w:rPr>
          <w:rFonts w:ascii="Times New Roman" w:hAnsi="Times New Roman" w:cs="Times New Roman"/>
          <w:bCs/>
          <w:sz w:val="28"/>
          <w:szCs w:val="28"/>
          <w:lang w:val="kk-KZ"/>
        </w:rPr>
        <w:t>-</w:t>
      </w:r>
      <w:r w:rsidRPr="00075940">
        <w:rPr>
          <w:rFonts w:ascii="Times New Roman" w:hAnsi="Times New Roman" w:cs="Times New Roman"/>
          <w:bCs/>
          <w:sz w:val="28"/>
          <w:szCs w:val="28"/>
          <w:lang w:val="kk-KZ"/>
        </w:rPr>
        <w:t xml:space="preserve"> Тәжірибелік </w:t>
      </w:r>
      <w:r w:rsidR="00F60C75" w:rsidRPr="00075940">
        <w:rPr>
          <w:rFonts w:ascii="Times New Roman" w:hAnsi="Times New Roman" w:cs="Times New Roman"/>
          <w:bCs/>
          <w:sz w:val="28"/>
          <w:szCs w:val="28"/>
          <w:lang w:val="kk-KZ"/>
        </w:rPr>
        <w:t>тышқандардың</w:t>
      </w:r>
      <w:r w:rsidRPr="00075940">
        <w:rPr>
          <w:rFonts w:ascii="Times New Roman" w:hAnsi="Times New Roman" w:cs="Times New Roman"/>
          <w:bCs/>
          <w:sz w:val="28"/>
          <w:szCs w:val="28"/>
          <w:lang w:val="kk-KZ"/>
        </w:rPr>
        <w:t xml:space="preserve"> ішкі ағзаларының морфологиялық бағалануының үлгілер</w:t>
      </w:r>
      <w:r w:rsidR="00F60C75" w:rsidRPr="00075940">
        <w:rPr>
          <w:rFonts w:ascii="Times New Roman" w:hAnsi="Times New Roman" w:cs="Times New Roman"/>
          <w:bCs/>
          <w:sz w:val="28"/>
          <w:szCs w:val="28"/>
          <w:lang w:val="kk-KZ"/>
        </w:rPr>
        <w:t>і</w:t>
      </w:r>
      <w:r w:rsidRPr="00075940">
        <w:rPr>
          <w:rFonts w:ascii="Times New Roman" w:hAnsi="Times New Roman" w:cs="Times New Roman"/>
          <w:bCs/>
          <w:sz w:val="28"/>
          <w:szCs w:val="28"/>
          <w:lang w:val="kk-KZ"/>
        </w:rPr>
        <w:t>:</w:t>
      </w:r>
    </w:p>
    <w:p w14:paraId="4599A866" w14:textId="77777777" w:rsidR="00AB4B9E" w:rsidRPr="00075940" w:rsidRDefault="00AB4B9E" w:rsidP="00077E7D">
      <w:pPr>
        <w:pStyle w:val="a3"/>
        <w:spacing w:after="0" w:line="240" w:lineRule="auto"/>
        <w:ind w:left="0" w:firstLine="567"/>
        <w:jc w:val="both"/>
        <w:rPr>
          <w:rFonts w:ascii="Times New Roman" w:hAnsi="Times New Roman" w:cs="Times New Roman"/>
          <w:bCs/>
          <w:sz w:val="28"/>
          <w:szCs w:val="28"/>
          <w:lang w:val="kk-KZ"/>
        </w:rPr>
      </w:pPr>
    </w:p>
    <w:p w14:paraId="0BBA731F" w14:textId="667813B5" w:rsidR="00F60C75" w:rsidRDefault="00F60C75" w:rsidP="004B2967">
      <w:pPr>
        <w:pStyle w:val="a3"/>
        <w:spacing w:after="0" w:line="240" w:lineRule="auto"/>
        <w:ind w:left="0" w:firstLine="567"/>
        <w:jc w:val="both"/>
        <w:rPr>
          <w:rFonts w:ascii="Times New Roman" w:hAnsi="Times New Roman" w:cs="Times New Roman"/>
          <w:bCs/>
          <w:iCs/>
          <w:sz w:val="28"/>
          <w:szCs w:val="28"/>
          <w:lang w:val="kk-KZ"/>
        </w:rPr>
      </w:pPr>
      <w:r w:rsidRPr="00F60C75">
        <w:rPr>
          <w:rFonts w:ascii="Times New Roman" w:hAnsi="Times New Roman" w:cs="Times New Roman"/>
          <w:bCs/>
          <w:iCs/>
          <w:sz w:val="28"/>
          <w:szCs w:val="28"/>
          <w:lang w:val="kk-KZ"/>
        </w:rPr>
        <w:t>Барлық эксперименттік жұмыс Ресей Федерациясының Денсаулық сақтау министрлігінің Б</w:t>
      </w:r>
      <w:r w:rsidR="00A45755">
        <w:rPr>
          <w:rFonts w:ascii="Times New Roman" w:hAnsi="Times New Roman" w:cs="Times New Roman"/>
          <w:bCs/>
          <w:iCs/>
          <w:sz w:val="28"/>
          <w:szCs w:val="28"/>
          <w:lang w:val="kk-KZ"/>
        </w:rPr>
        <w:t>ММУ</w:t>
      </w:r>
      <w:r w:rsidRPr="00F60C75">
        <w:rPr>
          <w:rFonts w:ascii="Times New Roman" w:hAnsi="Times New Roman" w:cs="Times New Roman"/>
          <w:bCs/>
          <w:iCs/>
          <w:sz w:val="28"/>
          <w:szCs w:val="28"/>
          <w:lang w:val="kk-KZ"/>
        </w:rPr>
        <w:t xml:space="preserve"> фармакология кафедрасында клиникалық фармакология курсы бойынша </w:t>
      </w:r>
      <w:r w:rsidR="00A45755">
        <w:rPr>
          <w:rFonts w:ascii="Times New Roman" w:hAnsi="Times New Roman" w:cs="Times New Roman"/>
          <w:bCs/>
          <w:iCs/>
          <w:sz w:val="28"/>
          <w:szCs w:val="28"/>
          <w:lang w:val="kk-KZ"/>
        </w:rPr>
        <w:t>«</w:t>
      </w:r>
      <w:r w:rsidRPr="00F60C75">
        <w:rPr>
          <w:rFonts w:ascii="Times New Roman" w:hAnsi="Times New Roman" w:cs="Times New Roman"/>
          <w:bCs/>
          <w:iCs/>
          <w:sz w:val="28"/>
          <w:szCs w:val="28"/>
          <w:lang w:val="kk-KZ"/>
        </w:rPr>
        <w:t>Жаңа фармакологиялық заттарды доклиникалық зерттеуге арналған нұсқаулық</w:t>
      </w:r>
      <w:r w:rsidR="00A45755">
        <w:rPr>
          <w:rFonts w:ascii="Times New Roman" w:hAnsi="Times New Roman" w:cs="Times New Roman"/>
          <w:bCs/>
          <w:iCs/>
          <w:sz w:val="28"/>
          <w:szCs w:val="28"/>
          <w:lang w:val="kk-KZ"/>
        </w:rPr>
        <w:t>»</w:t>
      </w:r>
      <w:r w:rsidRPr="00F60C75">
        <w:rPr>
          <w:rFonts w:ascii="Times New Roman" w:hAnsi="Times New Roman" w:cs="Times New Roman"/>
          <w:bCs/>
          <w:iCs/>
          <w:sz w:val="28"/>
          <w:szCs w:val="28"/>
          <w:lang w:val="kk-KZ"/>
        </w:rPr>
        <w:t xml:space="preserve"> (Дәрілік заттарды доклиникалық зерттеу жүргізу бойынша нұсқаулық. Бірінші бөлім. - М.: Гриф и К, 2012. - 944 бет.) ұсыныстарына сәйкес орындалды.</w:t>
      </w:r>
    </w:p>
    <w:p w14:paraId="2C6FD344" w14:textId="77777777" w:rsidR="00F60C75" w:rsidRPr="00F60C75" w:rsidRDefault="00F60C75" w:rsidP="004B2967">
      <w:pPr>
        <w:pStyle w:val="a3"/>
        <w:spacing w:after="0" w:line="240" w:lineRule="auto"/>
        <w:ind w:left="0" w:firstLine="567"/>
        <w:jc w:val="both"/>
        <w:rPr>
          <w:rFonts w:ascii="Times New Roman" w:hAnsi="Times New Roman" w:cs="Times New Roman"/>
          <w:bCs/>
          <w:iCs/>
          <w:sz w:val="28"/>
          <w:szCs w:val="28"/>
          <w:lang w:val="kk-KZ"/>
        </w:rPr>
      </w:pPr>
    </w:p>
    <w:p w14:paraId="1A2C0448" w14:textId="77777777" w:rsidR="008E6ADD" w:rsidRDefault="008E6ADD" w:rsidP="004B2967">
      <w:pPr>
        <w:pStyle w:val="a3"/>
        <w:spacing w:after="0" w:line="240" w:lineRule="auto"/>
        <w:ind w:left="0" w:firstLine="567"/>
        <w:jc w:val="both"/>
        <w:rPr>
          <w:rFonts w:ascii="Times New Roman" w:hAnsi="Times New Roman" w:cs="Times New Roman"/>
          <w:b/>
          <w:i/>
          <w:sz w:val="28"/>
          <w:szCs w:val="28"/>
          <w:lang w:val="kk-KZ"/>
        </w:rPr>
      </w:pPr>
      <w:r>
        <w:rPr>
          <w:rFonts w:ascii="Times New Roman" w:hAnsi="Times New Roman" w:cs="Times New Roman"/>
          <w:b/>
          <w:i/>
          <w:sz w:val="28"/>
          <w:szCs w:val="28"/>
          <w:lang w:val="kk-KZ"/>
        </w:rPr>
        <w:br w:type="page"/>
      </w:r>
    </w:p>
    <w:p w14:paraId="506088E4" w14:textId="301EB14E" w:rsidR="007600E5" w:rsidRPr="0080678B" w:rsidRDefault="000C43D8" w:rsidP="0080678B">
      <w:pPr>
        <w:pStyle w:val="a3"/>
        <w:spacing w:after="0" w:line="240" w:lineRule="auto"/>
        <w:ind w:left="0" w:firstLine="567"/>
        <w:jc w:val="both"/>
        <w:rPr>
          <w:rFonts w:ascii="Times New Roman" w:hAnsi="Times New Roman" w:cs="Times New Roman"/>
          <w:bCs/>
          <w:sz w:val="28"/>
          <w:szCs w:val="28"/>
          <w:lang w:val="kk-KZ"/>
        </w:rPr>
      </w:pPr>
      <w:r w:rsidRPr="000C43D8">
        <w:rPr>
          <w:rFonts w:ascii="Times New Roman" w:hAnsi="Times New Roman" w:cs="Times New Roman"/>
          <w:b/>
          <w:i/>
          <w:sz w:val="28"/>
          <w:szCs w:val="28"/>
          <w:lang w:val="kk-KZ"/>
        </w:rPr>
        <w:t>6.</w:t>
      </w:r>
      <w:r>
        <w:rPr>
          <w:rFonts w:ascii="Times New Roman" w:hAnsi="Times New Roman" w:cs="Times New Roman"/>
          <w:b/>
          <w:i/>
          <w:sz w:val="28"/>
          <w:szCs w:val="28"/>
          <w:lang w:val="kk-KZ"/>
        </w:rPr>
        <w:t>2</w:t>
      </w:r>
      <w:r w:rsidRPr="000C43D8">
        <w:rPr>
          <w:rFonts w:ascii="Times New Roman" w:hAnsi="Times New Roman" w:cs="Times New Roman"/>
          <w:b/>
          <w:i/>
          <w:sz w:val="28"/>
          <w:szCs w:val="28"/>
          <w:lang w:val="kk-KZ"/>
        </w:rPr>
        <w:t xml:space="preserve"> </w:t>
      </w:r>
      <w:r w:rsidR="0042586A" w:rsidRPr="0019390C">
        <w:rPr>
          <w:rFonts w:ascii="Times New Roman" w:hAnsi="Times New Roman" w:cs="Times New Roman"/>
          <w:b/>
          <w:i/>
          <w:sz w:val="28"/>
          <w:szCs w:val="28"/>
          <w:lang w:val="kk-KZ"/>
        </w:rPr>
        <w:t>Ferula songarica</w:t>
      </w:r>
      <w:r w:rsidR="0042586A">
        <w:rPr>
          <w:rFonts w:ascii="Times New Roman" w:hAnsi="Times New Roman" w:cs="Times New Roman"/>
          <w:b/>
          <w:sz w:val="28"/>
          <w:szCs w:val="28"/>
          <w:lang w:val="kk-KZ"/>
        </w:rPr>
        <w:t xml:space="preserve"> </w:t>
      </w:r>
      <w:r w:rsidR="0042586A" w:rsidRPr="00AB6E1C">
        <w:rPr>
          <w:rFonts w:ascii="Times New Roman" w:hAnsi="Times New Roman" w:cs="Times New Roman"/>
          <w:b/>
          <w:bCs/>
          <w:sz w:val="28"/>
          <w:szCs w:val="28"/>
          <w:lang w:val="kk-KZ"/>
        </w:rPr>
        <w:t>эфир майының және оның негізіндегі гельдің микробқа</w:t>
      </w:r>
      <w:r w:rsidR="00145DB4" w:rsidRPr="00391EB2">
        <w:rPr>
          <w:rFonts w:ascii="Times New Roman" w:hAnsi="Times New Roman" w:cs="Times New Roman"/>
          <w:b/>
          <w:bCs/>
          <w:sz w:val="28"/>
          <w:szCs w:val="28"/>
          <w:lang w:val="kk-KZ"/>
        </w:rPr>
        <w:t xml:space="preserve"> </w:t>
      </w:r>
      <w:r w:rsidR="00145DB4">
        <w:rPr>
          <w:rFonts w:ascii="Times New Roman" w:hAnsi="Times New Roman" w:cs="Times New Roman"/>
          <w:b/>
          <w:bCs/>
          <w:sz w:val="28"/>
          <w:szCs w:val="28"/>
          <w:lang w:val="kk-KZ"/>
        </w:rPr>
        <w:t>және зеңге</w:t>
      </w:r>
      <w:r w:rsidR="0042586A" w:rsidRPr="00AB6E1C">
        <w:rPr>
          <w:rFonts w:ascii="Times New Roman" w:hAnsi="Times New Roman" w:cs="Times New Roman"/>
          <w:b/>
          <w:bCs/>
          <w:sz w:val="28"/>
          <w:szCs w:val="28"/>
          <w:lang w:val="kk-KZ"/>
        </w:rPr>
        <w:t xml:space="preserve"> қарсы белсенділігін зерттеу</w:t>
      </w:r>
      <w:r w:rsidR="0042586A" w:rsidRPr="00AB6E1C">
        <w:rPr>
          <w:rFonts w:ascii="Times New Roman" w:hAnsi="Times New Roman" w:cs="Times New Roman"/>
          <w:bCs/>
          <w:sz w:val="28"/>
          <w:szCs w:val="28"/>
          <w:lang w:val="kk-KZ"/>
        </w:rPr>
        <w:t xml:space="preserve"> </w:t>
      </w:r>
    </w:p>
    <w:p w14:paraId="50E44092" w14:textId="77777777" w:rsidR="003C6DD0" w:rsidRDefault="003C6DD0" w:rsidP="004B2967">
      <w:pPr>
        <w:widowControl w:val="0"/>
        <w:autoSpaceDE w:val="0"/>
        <w:autoSpaceDN w:val="0"/>
        <w:adjustRightInd w:val="0"/>
        <w:spacing w:after="0" w:line="240" w:lineRule="auto"/>
        <w:ind w:firstLine="567"/>
        <w:contextualSpacing/>
        <w:jc w:val="both"/>
        <w:rPr>
          <w:rFonts w:ascii="Times New Roman" w:hAnsi="Times New Roman"/>
          <w:bCs/>
          <w:spacing w:val="4"/>
          <w:sz w:val="28"/>
          <w:szCs w:val="28"/>
          <w:lang w:val="kk-KZ" w:eastAsia="ko-KR"/>
        </w:rPr>
      </w:pPr>
      <w:r w:rsidRPr="003C6DD0">
        <w:rPr>
          <w:rFonts w:ascii="Times New Roman" w:hAnsi="Times New Roman"/>
          <w:bCs/>
          <w:spacing w:val="4"/>
          <w:sz w:val="28"/>
          <w:szCs w:val="28"/>
          <w:lang w:val="kk-KZ" w:eastAsia="ko-KR"/>
        </w:rPr>
        <w:t>Сынамалық үлгілердің микробқа қарсы белсенділігі 2.2-бөлімде сипатталған агарлық диффузия әдісін қолдану арқылы бағаланды. Зерттеу жұмыстары Қазақстан Республикасы, Қарағанды қаласында орналасқан «Қарағанды медицина университеті» КеАҚ биомедицина кафедрасының зертханалық базасында жүргізілді (Қосымша Н).</w:t>
      </w:r>
    </w:p>
    <w:p w14:paraId="297431EA" w14:textId="727A177E" w:rsidR="008246E2" w:rsidRPr="005C4FAB" w:rsidRDefault="008246E2" w:rsidP="004B2967">
      <w:pPr>
        <w:widowControl w:val="0"/>
        <w:autoSpaceDE w:val="0"/>
        <w:autoSpaceDN w:val="0"/>
        <w:adjustRightInd w:val="0"/>
        <w:spacing w:after="0" w:line="240" w:lineRule="auto"/>
        <w:ind w:firstLine="567"/>
        <w:contextualSpacing/>
        <w:jc w:val="both"/>
        <w:rPr>
          <w:rFonts w:ascii="Times New Roman" w:hAnsi="Times New Roman"/>
          <w:bCs/>
          <w:spacing w:val="4"/>
          <w:sz w:val="28"/>
          <w:szCs w:val="28"/>
          <w:lang w:val="kk-KZ" w:eastAsia="ko-KR"/>
        </w:rPr>
      </w:pPr>
      <w:r w:rsidRPr="008246E2">
        <w:rPr>
          <w:rFonts w:ascii="Times New Roman" w:hAnsi="Times New Roman"/>
          <w:bCs/>
          <w:spacing w:val="4"/>
          <w:sz w:val="28"/>
          <w:szCs w:val="28"/>
          <w:lang w:val="kk-KZ" w:eastAsia="ko-KR"/>
        </w:rPr>
        <w:t xml:space="preserve">Эфир майының және эфир майы негізіндегі гельдің </w:t>
      </w:r>
      <w:r>
        <w:rPr>
          <w:rFonts w:ascii="Times New Roman" w:hAnsi="Times New Roman"/>
          <w:bCs/>
          <w:spacing w:val="4"/>
          <w:sz w:val="28"/>
          <w:szCs w:val="28"/>
          <w:lang w:val="kk-KZ" w:eastAsia="ko-KR"/>
        </w:rPr>
        <w:t>микробка қарсы</w:t>
      </w:r>
      <w:r w:rsidRPr="008246E2">
        <w:rPr>
          <w:rFonts w:ascii="Times New Roman" w:hAnsi="Times New Roman"/>
          <w:bCs/>
          <w:spacing w:val="4"/>
          <w:sz w:val="28"/>
          <w:szCs w:val="28"/>
          <w:lang w:val="kk-KZ" w:eastAsia="ko-KR"/>
        </w:rPr>
        <w:t xml:space="preserve"> және зеңге қарсы белсенділігі грам</w:t>
      </w:r>
      <w:r>
        <w:rPr>
          <w:rFonts w:ascii="Times New Roman" w:hAnsi="Times New Roman"/>
          <w:bCs/>
          <w:spacing w:val="4"/>
          <w:sz w:val="28"/>
          <w:szCs w:val="28"/>
          <w:lang w:val="kk-KZ" w:eastAsia="ko-KR"/>
        </w:rPr>
        <w:t xml:space="preserve"> </w:t>
      </w:r>
      <w:r w:rsidRPr="008246E2">
        <w:rPr>
          <w:rFonts w:ascii="Times New Roman" w:hAnsi="Times New Roman"/>
          <w:bCs/>
          <w:spacing w:val="4"/>
          <w:sz w:val="28"/>
          <w:szCs w:val="28"/>
          <w:lang w:val="kk-KZ" w:eastAsia="ko-KR"/>
        </w:rPr>
        <w:t>оң бактериялар (</w:t>
      </w:r>
      <w:r w:rsidRPr="00B367ED">
        <w:rPr>
          <w:rFonts w:ascii="Times New Roman" w:hAnsi="Times New Roman"/>
          <w:bCs/>
          <w:i/>
          <w:iCs/>
          <w:spacing w:val="4"/>
          <w:sz w:val="28"/>
          <w:szCs w:val="28"/>
          <w:lang w:val="kk-KZ" w:eastAsia="ko-KR"/>
        </w:rPr>
        <w:t>Staphylococcus aureus</w:t>
      </w:r>
      <w:r w:rsidR="00B367ED">
        <w:rPr>
          <w:rFonts w:ascii="Times New Roman" w:hAnsi="Times New Roman"/>
          <w:bCs/>
          <w:spacing w:val="4"/>
          <w:sz w:val="28"/>
          <w:szCs w:val="28"/>
          <w:lang w:val="kk-KZ" w:eastAsia="ko-KR"/>
        </w:rPr>
        <w:t xml:space="preserve"> </w:t>
      </w:r>
      <w:r w:rsidR="00B367ED" w:rsidRPr="004B396D">
        <w:rPr>
          <w:rFonts w:ascii="Times New Roman" w:hAnsi="Times New Roman"/>
          <w:i/>
          <w:iCs/>
          <w:sz w:val="28"/>
          <w:szCs w:val="28"/>
          <w:lang w:val="kk-KZ"/>
        </w:rPr>
        <w:t>ATCC 6538</w:t>
      </w:r>
      <w:r w:rsidRPr="008246E2">
        <w:rPr>
          <w:rFonts w:ascii="Times New Roman" w:hAnsi="Times New Roman"/>
          <w:bCs/>
          <w:spacing w:val="4"/>
          <w:sz w:val="28"/>
          <w:szCs w:val="28"/>
          <w:lang w:val="kk-KZ" w:eastAsia="ko-KR"/>
        </w:rPr>
        <w:t xml:space="preserve">, </w:t>
      </w:r>
      <w:r w:rsidRPr="00B367ED">
        <w:rPr>
          <w:rFonts w:ascii="Times New Roman" w:hAnsi="Times New Roman"/>
          <w:bCs/>
          <w:i/>
          <w:iCs/>
          <w:spacing w:val="4"/>
          <w:sz w:val="28"/>
          <w:szCs w:val="28"/>
          <w:lang w:val="kk-KZ" w:eastAsia="ko-KR"/>
        </w:rPr>
        <w:t>Bacillus subtilis</w:t>
      </w:r>
      <w:r w:rsidR="00B367ED">
        <w:rPr>
          <w:rFonts w:ascii="Times New Roman" w:hAnsi="Times New Roman"/>
          <w:bCs/>
          <w:spacing w:val="4"/>
          <w:sz w:val="28"/>
          <w:szCs w:val="28"/>
          <w:lang w:val="kk-KZ" w:eastAsia="ko-KR"/>
        </w:rPr>
        <w:t xml:space="preserve"> </w:t>
      </w:r>
      <w:r w:rsidR="00B367ED" w:rsidRPr="004B396D">
        <w:rPr>
          <w:rFonts w:ascii="Times New Roman" w:hAnsi="Times New Roman"/>
          <w:i/>
          <w:iCs/>
          <w:sz w:val="28"/>
          <w:szCs w:val="28"/>
          <w:lang w:val="kk-KZ"/>
        </w:rPr>
        <w:t>ATCC 6633</w:t>
      </w:r>
      <w:r w:rsidRPr="008246E2">
        <w:rPr>
          <w:rFonts w:ascii="Times New Roman" w:hAnsi="Times New Roman"/>
          <w:bCs/>
          <w:spacing w:val="4"/>
          <w:sz w:val="28"/>
          <w:szCs w:val="28"/>
          <w:lang w:val="kk-KZ" w:eastAsia="ko-KR"/>
        </w:rPr>
        <w:t>), грамтеріс бактериялар (</w:t>
      </w:r>
      <w:r w:rsidRPr="008246E2">
        <w:rPr>
          <w:rFonts w:ascii="Times New Roman" w:hAnsi="Times New Roman"/>
          <w:bCs/>
          <w:i/>
          <w:iCs/>
          <w:spacing w:val="4"/>
          <w:sz w:val="28"/>
          <w:szCs w:val="28"/>
          <w:lang w:val="kk-KZ" w:eastAsia="ko-KR"/>
        </w:rPr>
        <w:t>Escherichia coli</w:t>
      </w:r>
      <w:r w:rsidR="00B367ED">
        <w:rPr>
          <w:rFonts w:ascii="Times New Roman" w:hAnsi="Times New Roman"/>
          <w:bCs/>
          <w:i/>
          <w:iCs/>
          <w:spacing w:val="4"/>
          <w:sz w:val="28"/>
          <w:szCs w:val="28"/>
          <w:lang w:val="kk-KZ" w:eastAsia="ko-KR"/>
        </w:rPr>
        <w:t xml:space="preserve"> </w:t>
      </w:r>
      <w:r w:rsidR="00B367ED" w:rsidRPr="004B396D">
        <w:rPr>
          <w:rFonts w:ascii="Times New Roman" w:hAnsi="Times New Roman"/>
          <w:i/>
          <w:iCs/>
          <w:sz w:val="28"/>
          <w:szCs w:val="28"/>
          <w:lang w:val="kk-KZ"/>
        </w:rPr>
        <w:t>ATCC 25922</w:t>
      </w:r>
      <w:r w:rsidRPr="008246E2">
        <w:rPr>
          <w:rFonts w:ascii="Times New Roman" w:hAnsi="Times New Roman"/>
          <w:bCs/>
          <w:i/>
          <w:iCs/>
          <w:spacing w:val="4"/>
          <w:sz w:val="28"/>
          <w:szCs w:val="28"/>
          <w:lang w:val="kk-KZ" w:eastAsia="ko-KR"/>
        </w:rPr>
        <w:t>, Pseudomonas aeruginosa</w:t>
      </w:r>
      <w:r w:rsidR="00B367ED">
        <w:rPr>
          <w:rFonts w:ascii="Times New Roman" w:hAnsi="Times New Roman"/>
          <w:bCs/>
          <w:i/>
          <w:iCs/>
          <w:spacing w:val="4"/>
          <w:sz w:val="28"/>
          <w:szCs w:val="28"/>
          <w:lang w:val="kk-KZ" w:eastAsia="ko-KR"/>
        </w:rPr>
        <w:t xml:space="preserve"> </w:t>
      </w:r>
      <w:r w:rsidR="00B367ED" w:rsidRPr="004B396D">
        <w:rPr>
          <w:rFonts w:ascii="Times New Roman" w:hAnsi="Times New Roman"/>
          <w:i/>
          <w:iCs/>
          <w:sz w:val="28"/>
          <w:szCs w:val="28"/>
          <w:lang w:val="kk-KZ"/>
        </w:rPr>
        <w:t>АТСС 27853</w:t>
      </w:r>
      <w:r w:rsidRPr="008246E2">
        <w:rPr>
          <w:rFonts w:ascii="Times New Roman" w:hAnsi="Times New Roman"/>
          <w:bCs/>
          <w:spacing w:val="4"/>
          <w:sz w:val="28"/>
          <w:szCs w:val="28"/>
          <w:lang w:val="kk-KZ" w:eastAsia="ko-KR"/>
        </w:rPr>
        <w:t xml:space="preserve">), ашытқы тәрізді </w:t>
      </w:r>
      <w:r w:rsidR="00C10EF7">
        <w:rPr>
          <w:rFonts w:ascii="Times New Roman" w:hAnsi="Times New Roman"/>
          <w:bCs/>
          <w:spacing w:val="4"/>
          <w:sz w:val="28"/>
          <w:szCs w:val="28"/>
          <w:lang w:val="kk-KZ" w:eastAsia="ko-KR"/>
        </w:rPr>
        <w:t>зеңдер</w:t>
      </w:r>
      <w:r w:rsidRPr="008246E2">
        <w:rPr>
          <w:rFonts w:ascii="Times New Roman" w:hAnsi="Times New Roman"/>
          <w:bCs/>
          <w:spacing w:val="4"/>
          <w:sz w:val="28"/>
          <w:szCs w:val="28"/>
          <w:lang w:val="kk-KZ" w:eastAsia="ko-KR"/>
        </w:rPr>
        <w:t xml:space="preserve"> (</w:t>
      </w:r>
      <w:r w:rsidRPr="008246E2">
        <w:rPr>
          <w:rFonts w:ascii="Times New Roman" w:hAnsi="Times New Roman"/>
          <w:bCs/>
          <w:i/>
          <w:iCs/>
          <w:spacing w:val="4"/>
          <w:sz w:val="28"/>
          <w:szCs w:val="28"/>
          <w:lang w:val="kk-KZ" w:eastAsia="ko-KR"/>
        </w:rPr>
        <w:t>Candida albicans</w:t>
      </w:r>
      <w:r w:rsidR="00C10EF7">
        <w:rPr>
          <w:rFonts w:ascii="Times New Roman" w:hAnsi="Times New Roman"/>
          <w:bCs/>
          <w:i/>
          <w:iCs/>
          <w:spacing w:val="4"/>
          <w:sz w:val="28"/>
          <w:szCs w:val="28"/>
          <w:lang w:val="kk-KZ" w:eastAsia="ko-KR"/>
        </w:rPr>
        <w:t xml:space="preserve"> </w:t>
      </w:r>
      <w:r w:rsidR="00C10EF7" w:rsidRPr="004B396D">
        <w:rPr>
          <w:rFonts w:ascii="Times New Roman" w:hAnsi="Times New Roman"/>
          <w:i/>
          <w:iCs/>
          <w:sz w:val="28"/>
          <w:szCs w:val="28"/>
          <w:lang w:val="kk-KZ"/>
        </w:rPr>
        <w:t>ATCC 10231</w:t>
      </w:r>
      <w:r w:rsidRPr="008246E2">
        <w:rPr>
          <w:rFonts w:ascii="Times New Roman" w:hAnsi="Times New Roman"/>
          <w:bCs/>
          <w:spacing w:val="4"/>
          <w:sz w:val="28"/>
          <w:szCs w:val="28"/>
          <w:lang w:val="kk-KZ" w:eastAsia="ko-KR"/>
        </w:rPr>
        <w:t>) және клиникалық штаммдар (</w:t>
      </w:r>
      <w:r w:rsidRPr="008246E2">
        <w:rPr>
          <w:rFonts w:ascii="Times New Roman" w:hAnsi="Times New Roman"/>
          <w:bCs/>
          <w:i/>
          <w:iCs/>
          <w:spacing w:val="4"/>
          <w:sz w:val="28"/>
          <w:szCs w:val="28"/>
          <w:lang w:val="kk-KZ" w:eastAsia="ko-KR"/>
        </w:rPr>
        <w:t>Candida albicans</w:t>
      </w:r>
      <w:r w:rsidR="00C10EF7">
        <w:rPr>
          <w:rFonts w:ascii="Times New Roman" w:hAnsi="Times New Roman"/>
          <w:bCs/>
          <w:i/>
          <w:iCs/>
          <w:spacing w:val="4"/>
          <w:sz w:val="28"/>
          <w:szCs w:val="28"/>
          <w:lang w:val="kk-KZ" w:eastAsia="ko-KR"/>
        </w:rPr>
        <w:t xml:space="preserve"> </w:t>
      </w:r>
      <w:r w:rsidR="00C10EF7" w:rsidRPr="00C10EF7">
        <w:rPr>
          <w:rFonts w:ascii="Times New Roman" w:hAnsi="Times New Roman"/>
          <w:i/>
          <w:iCs/>
          <w:sz w:val="28"/>
          <w:szCs w:val="28"/>
          <w:lang w:val="kk-KZ"/>
        </w:rPr>
        <w:t>62608</w:t>
      </w:r>
      <w:r w:rsidRPr="008246E2">
        <w:rPr>
          <w:rFonts w:ascii="Times New Roman" w:hAnsi="Times New Roman"/>
          <w:bCs/>
          <w:i/>
          <w:iCs/>
          <w:spacing w:val="4"/>
          <w:sz w:val="28"/>
          <w:szCs w:val="28"/>
          <w:lang w:val="kk-KZ" w:eastAsia="ko-KR"/>
        </w:rPr>
        <w:t xml:space="preserve"> , Candida glabrata</w:t>
      </w:r>
      <w:r w:rsidR="00C10EF7">
        <w:rPr>
          <w:rFonts w:ascii="Times New Roman" w:hAnsi="Times New Roman"/>
          <w:bCs/>
          <w:i/>
          <w:iCs/>
          <w:spacing w:val="4"/>
          <w:sz w:val="28"/>
          <w:szCs w:val="28"/>
          <w:lang w:val="kk-KZ" w:eastAsia="ko-KR"/>
        </w:rPr>
        <w:t xml:space="preserve"> </w:t>
      </w:r>
      <w:r w:rsidR="00C10EF7" w:rsidRPr="00C10EF7">
        <w:rPr>
          <w:rFonts w:ascii="Times New Roman" w:hAnsi="Times New Roman"/>
          <w:i/>
          <w:iCs/>
          <w:sz w:val="28"/>
          <w:szCs w:val="28"/>
          <w:lang w:val="kk-KZ"/>
        </w:rPr>
        <w:t>62706</w:t>
      </w:r>
      <w:r w:rsidRPr="008246E2">
        <w:rPr>
          <w:rFonts w:ascii="Times New Roman" w:hAnsi="Times New Roman"/>
          <w:bCs/>
          <w:spacing w:val="4"/>
          <w:sz w:val="28"/>
          <w:szCs w:val="28"/>
          <w:lang w:val="kk-KZ" w:eastAsia="ko-KR"/>
        </w:rPr>
        <w:t xml:space="preserve"> және </w:t>
      </w:r>
      <w:r w:rsidRPr="008246E2">
        <w:rPr>
          <w:rFonts w:ascii="Times New Roman" w:hAnsi="Times New Roman"/>
          <w:bCs/>
          <w:i/>
          <w:iCs/>
          <w:spacing w:val="4"/>
          <w:sz w:val="28"/>
          <w:szCs w:val="28"/>
          <w:lang w:val="kk-KZ" w:eastAsia="ko-KR"/>
        </w:rPr>
        <w:t>Candida dubliniensis</w:t>
      </w:r>
      <w:r w:rsidR="00C10EF7">
        <w:rPr>
          <w:rFonts w:ascii="Times New Roman" w:hAnsi="Times New Roman"/>
          <w:bCs/>
          <w:i/>
          <w:iCs/>
          <w:spacing w:val="4"/>
          <w:sz w:val="28"/>
          <w:szCs w:val="28"/>
          <w:lang w:val="kk-KZ" w:eastAsia="ko-KR"/>
        </w:rPr>
        <w:t xml:space="preserve"> </w:t>
      </w:r>
      <w:r w:rsidR="00C10EF7" w:rsidRPr="00C10EF7">
        <w:rPr>
          <w:rFonts w:ascii="Times New Roman" w:hAnsi="Times New Roman"/>
          <w:i/>
          <w:iCs/>
          <w:sz w:val="28"/>
          <w:szCs w:val="28"/>
          <w:lang w:val="kk-KZ"/>
        </w:rPr>
        <w:t>62610</w:t>
      </w:r>
      <w:r w:rsidRPr="008246E2">
        <w:rPr>
          <w:rFonts w:ascii="Times New Roman" w:hAnsi="Times New Roman"/>
          <w:bCs/>
          <w:spacing w:val="4"/>
          <w:sz w:val="28"/>
          <w:szCs w:val="28"/>
          <w:lang w:val="kk-KZ" w:eastAsia="ko-KR"/>
        </w:rPr>
        <w:t xml:space="preserve">) қатысында зерттелді. Әдіс ретінде зерттелетін затпен сіңірілген агар дискілеріне диффузия әдісі қолданылды. Салыстыру препараттары ретінде </w:t>
      </w:r>
      <w:r w:rsidR="00C10EF7">
        <w:rPr>
          <w:rFonts w:ascii="Times New Roman" w:hAnsi="Times New Roman"/>
          <w:bCs/>
          <w:spacing w:val="4"/>
          <w:sz w:val="28"/>
          <w:szCs w:val="28"/>
          <w:lang w:val="kk-KZ" w:eastAsia="ko-KR"/>
        </w:rPr>
        <w:t>микробтарға</w:t>
      </w:r>
      <w:r w:rsidRPr="008246E2">
        <w:rPr>
          <w:rFonts w:ascii="Times New Roman" w:hAnsi="Times New Roman"/>
          <w:bCs/>
          <w:spacing w:val="4"/>
          <w:sz w:val="28"/>
          <w:szCs w:val="28"/>
          <w:lang w:val="kk-KZ" w:eastAsia="ko-KR"/>
        </w:rPr>
        <w:t xml:space="preserve"> қарсы бензилпенициллин,</w:t>
      </w:r>
      <w:r w:rsidR="00C10EF7" w:rsidRPr="00C10EF7">
        <w:rPr>
          <w:lang w:val="kk-KZ"/>
        </w:rPr>
        <w:t xml:space="preserve"> </w:t>
      </w:r>
      <w:r w:rsidR="00C10EF7" w:rsidRPr="00C10EF7">
        <w:rPr>
          <w:rFonts w:ascii="Times New Roman" w:hAnsi="Times New Roman"/>
          <w:bCs/>
          <w:spacing w:val="4"/>
          <w:sz w:val="28"/>
          <w:szCs w:val="28"/>
          <w:lang w:val="kk-KZ" w:eastAsia="ko-KR"/>
        </w:rPr>
        <w:t>ципрофлоксацин</w:t>
      </w:r>
      <w:r w:rsidRPr="008246E2">
        <w:rPr>
          <w:rFonts w:ascii="Times New Roman" w:hAnsi="Times New Roman"/>
          <w:bCs/>
          <w:spacing w:val="4"/>
          <w:sz w:val="28"/>
          <w:szCs w:val="28"/>
          <w:lang w:val="kk-KZ" w:eastAsia="ko-KR"/>
        </w:rPr>
        <w:t xml:space="preserve"> ал ашытқы тәрізді </w:t>
      </w:r>
      <w:r>
        <w:rPr>
          <w:rFonts w:ascii="Times New Roman" w:hAnsi="Times New Roman"/>
          <w:bCs/>
          <w:spacing w:val="4"/>
          <w:sz w:val="28"/>
          <w:szCs w:val="28"/>
          <w:lang w:val="kk-KZ" w:eastAsia="ko-KR"/>
        </w:rPr>
        <w:t>зеңге</w:t>
      </w:r>
      <w:r w:rsidRPr="008246E2">
        <w:rPr>
          <w:rFonts w:ascii="Times New Roman" w:hAnsi="Times New Roman"/>
          <w:bCs/>
          <w:spacing w:val="4"/>
          <w:sz w:val="28"/>
          <w:szCs w:val="28"/>
          <w:lang w:val="kk-KZ" w:eastAsia="ko-KR"/>
        </w:rPr>
        <w:t xml:space="preserve"> қарсы нистатин қолданылды</w:t>
      </w:r>
      <w:r w:rsidR="005C4FAB">
        <w:rPr>
          <w:rFonts w:ascii="Times New Roman" w:hAnsi="Times New Roman"/>
          <w:bCs/>
          <w:spacing w:val="4"/>
          <w:sz w:val="28"/>
          <w:szCs w:val="28"/>
          <w:lang w:val="kk-KZ" w:eastAsia="ko-KR"/>
        </w:rPr>
        <w:t>.</w:t>
      </w:r>
    </w:p>
    <w:p w14:paraId="3211EA6C" w14:textId="77777777" w:rsidR="003C6DD0" w:rsidRPr="003C6DD0" w:rsidRDefault="003C6DD0" w:rsidP="003C6DD0">
      <w:pPr>
        <w:spacing w:after="0" w:line="240" w:lineRule="auto"/>
        <w:ind w:firstLine="567"/>
        <w:jc w:val="both"/>
        <w:outlineLvl w:val="0"/>
        <w:rPr>
          <w:rFonts w:ascii="Times New Roman" w:hAnsi="Times New Roman"/>
          <w:sz w:val="28"/>
          <w:szCs w:val="28"/>
          <w:lang w:val="kk-KZ"/>
        </w:rPr>
      </w:pPr>
      <w:r w:rsidRPr="003C6DD0">
        <w:rPr>
          <w:rFonts w:ascii="Times New Roman" w:hAnsi="Times New Roman"/>
          <w:sz w:val="28"/>
          <w:szCs w:val="28"/>
          <w:lang w:val="kk-KZ"/>
        </w:rPr>
        <w:t>Зерттеу барысында тіршілікке қабілетті микроорганизмдердің стандартталған мөлшерін қамтитын суспензия дайындалып, қоректік ортаның бетіне Петри табақшаларында біркелкі қабат түрінде (газон әдісімен) егілді. Әрбір зерттелетін үлгіден 0,01 мл көлемінде ерітінді стерильді сүзгіш қағаз дискілеріне сіңірілді. Препаратпен өңделген дискілер қоректік ортаға, табақшаның ортасынан шамамен 2,5 см арақашықтықта шеңбер бойымен орналастырылды (әр табақшада 4 диск).</w:t>
      </w:r>
    </w:p>
    <w:p w14:paraId="745B0BD2" w14:textId="77777777" w:rsidR="003C6DD0" w:rsidRPr="003C6DD0" w:rsidRDefault="003C6DD0" w:rsidP="003C6DD0">
      <w:pPr>
        <w:spacing w:after="0" w:line="240" w:lineRule="auto"/>
        <w:ind w:firstLine="567"/>
        <w:jc w:val="both"/>
        <w:outlineLvl w:val="0"/>
        <w:rPr>
          <w:rFonts w:ascii="Times New Roman" w:hAnsi="Times New Roman"/>
          <w:sz w:val="28"/>
          <w:szCs w:val="28"/>
          <w:lang w:val="kk-KZ"/>
        </w:rPr>
      </w:pPr>
      <w:r w:rsidRPr="003C6DD0">
        <w:rPr>
          <w:rFonts w:ascii="Times New Roman" w:hAnsi="Times New Roman"/>
          <w:sz w:val="28"/>
          <w:szCs w:val="28"/>
          <w:lang w:val="kk-KZ"/>
        </w:rPr>
        <w:t>Егілген табақшалар 36°С температурада 24 сағат бойы инкубацияланды. Инкубация кезеңінен кейін дискілер айналасында микроорганизмдердің өсуі тежелген аймақтардың пайда болуы байқалды. Антимикробтық әсердің деңгейі осы тежелу аймақтарының диаметрін өлшеу арқылы бағаланды. Әрбір үлгі үш рет қайталанып зерттелді.</w:t>
      </w:r>
    </w:p>
    <w:p w14:paraId="63E16847" w14:textId="77777777" w:rsidR="003C6DD0" w:rsidRPr="003C6DD0" w:rsidRDefault="003C6DD0" w:rsidP="003C6DD0">
      <w:pPr>
        <w:spacing w:after="0" w:line="240" w:lineRule="auto"/>
        <w:ind w:firstLine="567"/>
        <w:jc w:val="both"/>
        <w:outlineLvl w:val="0"/>
        <w:rPr>
          <w:rFonts w:ascii="Times New Roman" w:hAnsi="Times New Roman"/>
          <w:sz w:val="28"/>
          <w:szCs w:val="28"/>
          <w:lang w:val="kk-KZ"/>
        </w:rPr>
      </w:pPr>
      <w:r w:rsidRPr="003C6DD0">
        <w:rPr>
          <w:rFonts w:ascii="Times New Roman" w:hAnsi="Times New Roman"/>
          <w:sz w:val="28"/>
          <w:szCs w:val="28"/>
          <w:lang w:val="kk-KZ"/>
        </w:rPr>
        <w:t>Бақылау және салыстыру мақсатында бактерияларға қарсы белсенділігі белгілі препараттар ретінде бензилпенициллин натрий тұзы мен ципрофлоксацин, ал ашытқы тәрізді саңырауқұлақтарға қарсы – флуканазол, розеофунгин және нистатин қолданылды [149].</w:t>
      </w:r>
    </w:p>
    <w:p w14:paraId="596A68B2" w14:textId="77777777" w:rsidR="003C6DD0" w:rsidRPr="003C6DD0" w:rsidRDefault="003C6DD0" w:rsidP="003C6DD0">
      <w:pPr>
        <w:spacing w:after="0" w:line="240" w:lineRule="auto"/>
        <w:ind w:firstLine="567"/>
        <w:jc w:val="both"/>
        <w:outlineLvl w:val="0"/>
        <w:rPr>
          <w:rFonts w:ascii="Times New Roman" w:hAnsi="Times New Roman"/>
          <w:sz w:val="28"/>
          <w:szCs w:val="28"/>
          <w:lang w:val="kk-KZ"/>
        </w:rPr>
      </w:pPr>
      <w:r w:rsidRPr="003C6DD0">
        <w:rPr>
          <w:rFonts w:ascii="Times New Roman" w:hAnsi="Times New Roman"/>
          <w:sz w:val="28"/>
          <w:szCs w:val="28"/>
          <w:lang w:val="kk-KZ"/>
        </w:rPr>
        <w:t>Алынған нәтижелерді статистикалық өңдеу параметрлік әдістер арқылы жүргізіліп, арифметикалық орташа мән мен стандарттық қателік есептелді.</w:t>
      </w:r>
    </w:p>
    <w:p w14:paraId="623F6CFF" w14:textId="77777777" w:rsidR="003C6DD0" w:rsidRPr="003C6DD0" w:rsidRDefault="003C6DD0" w:rsidP="003C6DD0">
      <w:pPr>
        <w:spacing w:after="0" w:line="240" w:lineRule="auto"/>
        <w:ind w:firstLine="567"/>
        <w:jc w:val="both"/>
        <w:outlineLvl w:val="0"/>
        <w:rPr>
          <w:rFonts w:ascii="Times New Roman" w:hAnsi="Times New Roman"/>
          <w:sz w:val="28"/>
          <w:szCs w:val="28"/>
          <w:lang w:val="kk-KZ"/>
        </w:rPr>
      </w:pPr>
      <w:r w:rsidRPr="003C6DD0">
        <w:rPr>
          <w:rFonts w:ascii="Times New Roman" w:hAnsi="Times New Roman"/>
          <w:sz w:val="28"/>
          <w:szCs w:val="28"/>
          <w:lang w:val="kk-KZ"/>
        </w:rPr>
        <w:t>Сынамалардың микробқа қарсы белсенділігі тест-штаммдардың өсуін тежеу аймақтарының диаметрі (мм) бойынша бағаланды. Егер тежелу аймағының диаметрі 10 мм-ден кем болса, микробқа қарсы әсер байқалмайды деп есептелді; 10–15 мм аралығында – әлсіз белсенділік; 15–20 мм – орташа деңгей; 20 мм-ден жоғары – айқын белсенділік ретінде сипатталды.</w:t>
      </w:r>
    </w:p>
    <w:p w14:paraId="28ECFCF4" w14:textId="364567E7" w:rsidR="008246E2" w:rsidRDefault="003C6DD0" w:rsidP="003C6DD0">
      <w:pPr>
        <w:spacing w:after="0" w:line="240" w:lineRule="auto"/>
        <w:ind w:firstLine="567"/>
        <w:jc w:val="both"/>
        <w:outlineLvl w:val="0"/>
        <w:rPr>
          <w:rFonts w:ascii="Times New Roman" w:hAnsi="Times New Roman"/>
          <w:sz w:val="28"/>
          <w:szCs w:val="28"/>
          <w:lang w:val="kk-KZ"/>
        </w:rPr>
      </w:pPr>
      <w:r w:rsidRPr="003C6DD0">
        <w:rPr>
          <w:rFonts w:ascii="Times New Roman" w:hAnsi="Times New Roman"/>
          <w:sz w:val="28"/>
          <w:szCs w:val="28"/>
          <w:lang w:val="kk-KZ"/>
        </w:rPr>
        <w:t>Зерттелген үлгілердің бактерияларға және зең саңырауқұлақтарына (музейлік және клиникалық штаммдар) қарсы белсенділігіне қатысты нәтижелер 32 және 33-кестелерде ұсынылған.</w:t>
      </w:r>
    </w:p>
    <w:p w14:paraId="66F392A2" w14:textId="77777777" w:rsidR="003C6DD0" w:rsidRPr="008246E2" w:rsidRDefault="003C6DD0" w:rsidP="003C6DD0">
      <w:pPr>
        <w:spacing w:after="0" w:line="240" w:lineRule="auto"/>
        <w:ind w:firstLine="567"/>
        <w:jc w:val="both"/>
        <w:outlineLvl w:val="0"/>
        <w:rPr>
          <w:rFonts w:ascii="Times New Roman" w:hAnsi="Times New Roman"/>
          <w:b/>
          <w:bCs/>
          <w:spacing w:val="4"/>
          <w:sz w:val="28"/>
          <w:szCs w:val="28"/>
          <w:u w:val="single"/>
          <w:lang w:val="kk-KZ" w:eastAsia="ko-KR"/>
        </w:rPr>
      </w:pPr>
    </w:p>
    <w:p w14:paraId="24E03E6B" w14:textId="2F1EC832" w:rsidR="00C10EF7" w:rsidRDefault="008246E2" w:rsidP="008246E2">
      <w:pPr>
        <w:spacing w:after="0" w:line="240" w:lineRule="auto"/>
        <w:jc w:val="both"/>
        <w:rPr>
          <w:rFonts w:ascii="Times New Roman" w:hAnsi="Times New Roman"/>
          <w:sz w:val="28"/>
          <w:szCs w:val="28"/>
          <w:lang w:val="kk-KZ"/>
        </w:rPr>
      </w:pPr>
      <w:bookmarkStart w:id="13" w:name="_Hlk198250938"/>
      <w:r w:rsidRPr="008246E2">
        <w:rPr>
          <w:rFonts w:ascii="Times New Roman" w:hAnsi="Times New Roman"/>
          <w:sz w:val="28"/>
          <w:szCs w:val="28"/>
          <w:lang w:val="kk-KZ"/>
        </w:rPr>
        <w:t>Кесте</w:t>
      </w:r>
      <w:r w:rsidR="00391EB2" w:rsidRPr="008246E2">
        <w:rPr>
          <w:rFonts w:ascii="Times New Roman" w:hAnsi="Times New Roman"/>
          <w:sz w:val="28"/>
          <w:szCs w:val="28"/>
          <w:lang w:val="kk-KZ"/>
        </w:rPr>
        <w:t xml:space="preserve"> </w:t>
      </w:r>
      <w:r w:rsidR="006A042B">
        <w:rPr>
          <w:rFonts w:ascii="Times New Roman" w:hAnsi="Times New Roman"/>
          <w:sz w:val="28"/>
          <w:szCs w:val="28"/>
          <w:lang w:val="kk-KZ"/>
        </w:rPr>
        <w:t>32</w:t>
      </w:r>
      <w:r w:rsidR="00BC60C6" w:rsidRPr="008246E2">
        <w:rPr>
          <w:rFonts w:ascii="Times New Roman" w:hAnsi="Times New Roman"/>
          <w:sz w:val="28"/>
          <w:szCs w:val="28"/>
          <w:lang w:val="kk-KZ"/>
        </w:rPr>
        <w:t xml:space="preserve"> </w:t>
      </w:r>
      <w:r w:rsidR="00B67DAA">
        <w:rPr>
          <w:rFonts w:ascii="Times New Roman" w:hAnsi="Times New Roman"/>
          <w:sz w:val="28"/>
          <w:szCs w:val="28"/>
          <w:lang w:val="kk-KZ"/>
        </w:rPr>
        <w:t>-</w:t>
      </w:r>
      <w:r w:rsidR="00BC60C6" w:rsidRPr="008246E2">
        <w:rPr>
          <w:rFonts w:ascii="Times New Roman" w:hAnsi="Times New Roman"/>
          <w:sz w:val="28"/>
          <w:szCs w:val="28"/>
          <w:lang w:val="kk-KZ"/>
        </w:rPr>
        <w:t xml:space="preserve"> </w:t>
      </w:r>
      <w:r w:rsidRPr="008246E2">
        <w:rPr>
          <w:rFonts w:ascii="Times New Roman" w:hAnsi="Times New Roman"/>
          <w:i/>
          <w:iCs/>
          <w:sz w:val="28"/>
          <w:szCs w:val="28"/>
          <w:lang w:val="kk-KZ"/>
        </w:rPr>
        <w:t>Ferula songarica</w:t>
      </w:r>
      <w:r w:rsidRPr="008246E2">
        <w:rPr>
          <w:rFonts w:ascii="Times New Roman" w:hAnsi="Times New Roman"/>
          <w:sz w:val="28"/>
          <w:szCs w:val="28"/>
          <w:lang w:val="kk-KZ"/>
        </w:rPr>
        <w:t xml:space="preserve"> эфир майы мен эфир майы негізіндегі гельдің</w:t>
      </w:r>
      <w:r>
        <w:rPr>
          <w:rFonts w:ascii="Times New Roman" w:hAnsi="Times New Roman"/>
          <w:sz w:val="28"/>
          <w:szCs w:val="28"/>
          <w:lang w:val="kk-KZ"/>
        </w:rPr>
        <w:t xml:space="preserve"> </w:t>
      </w:r>
      <w:r w:rsidRPr="008246E2">
        <w:rPr>
          <w:rFonts w:ascii="Times New Roman" w:hAnsi="Times New Roman"/>
          <w:sz w:val="28"/>
          <w:szCs w:val="28"/>
          <w:lang w:val="kk-KZ"/>
        </w:rPr>
        <w:t>микроб</w:t>
      </w:r>
      <w:r>
        <w:rPr>
          <w:rFonts w:ascii="Times New Roman" w:hAnsi="Times New Roman"/>
          <w:sz w:val="28"/>
          <w:szCs w:val="28"/>
          <w:lang w:val="kk-KZ"/>
        </w:rPr>
        <w:t>қа</w:t>
      </w:r>
      <w:r w:rsidRPr="008246E2">
        <w:rPr>
          <w:rFonts w:ascii="Times New Roman" w:hAnsi="Times New Roman"/>
          <w:sz w:val="28"/>
          <w:szCs w:val="28"/>
          <w:lang w:val="kk-KZ"/>
        </w:rPr>
        <w:t xml:space="preserve"> қарсы белсенділігі</w:t>
      </w:r>
      <w:r>
        <w:rPr>
          <w:rFonts w:ascii="Times New Roman" w:hAnsi="Times New Roman"/>
          <w:sz w:val="28"/>
          <w:szCs w:val="28"/>
          <w:lang w:val="kk-KZ"/>
        </w:rPr>
        <w:t xml:space="preserve"> </w:t>
      </w:r>
      <w:r w:rsidRPr="008246E2">
        <w:rPr>
          <w:rFonts w:ascii="Times New Roman" w:hAnsi="Times New Roman"/>
          <w:sz w:val="28"/>
          <w:szCs w:val="28"/>
          <w:lang w:val="kk-KZ"/>
        </w:rPr>
        <w:t>(мм-мен өлшенеді)</w:t>
      </w:r>
      <w:r w:rsidR="00C10EF7">
        <w:rPr>
          <w:rFonts w:ascii="Times New Roman" w:hAnsi="Times New Roman"/>
          <w:sz w:val="28"/>
          <w:szCs w:val="28"/>
          <w:lang w:val="kk-KZ"/>
        </w:rPr>
        <w:t>.</w:t>
      </w:r>
      <w:bookmarkEnd w:id="13"/>
    </w:p>
    <w:p w14:paraId="4430F7E5" w14:textId="77777777" w:rsidR="00F60C75" w:rsidRDefault="00F60C75" w:rsidP="008246E2">
      <w:pPr>
        <w:spacing w:after="0" w:line="240" w:lineRule="auto"/>
        <w:jc w:val="both"/>
        <w:rPr>
          <w:rFonts w:ascii="Times New Roman" w:hAnsi="Times New Roman"/>
          <w:sz w:val="28"/>
          <w:szCs w:val="28"/>
          <w:lang w:val="kk-KZ"/>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1417"/>
        <w:gridCol w:w="1418"/>
        <w:gridCol w:w="1559"/>
        <w:gridCol w:w="1559"/>
        <w:gridCol w:w="1423"/>
      </w:tblGrid>
      <w:tr w:rsidR="00C10EF7" w:rsidRPr="00C10EF7" w14:paraId="691F0878" w14:textId="77777777" w:rsidTr="00C56FAF">
        <w:trPr>
          <w:trHeight w:val="1356"/>
          <w:jc w:val="center"/>
        </w:trPr>
        <w:tc>
          <w:tcPr>
            <w:tcW w:w="1980" w:type="dxa"/>
            <w:tcBorders>
              <w:top w:val="single" w:sz="4" w:space="0" w:color="auto"/>
              <w:left w:val="single" w:sz="4" w:space="0" w:color="auto"/>
              <w:bottom w:val="single" w:sz="4" w:space="0" w:color="auto"/>
              <w:right w:val="single" w:sz="4" w:space="0" w:color="auto"/>
              <w:tl2br w:val="single" w:sz="4" w:space="0" w:color="auto"/>
            </w:tcBorders>
          </w:tcPr>
          <w:p w14:paraId="49DDA0A6" w14:textId="77777777" w:rsidR="00C10EF7" w:rsidRPr="00C10EF7" w:rsidRDefault="00C10EF7" w:rsidP="00C10EF7">
            <w:pPr>
              <w:spacing w:after="0" w:line="240" w:lineRule="auto"/>
              <w:rPr>
                <w:rFonts w:ascii="Times New Roman" w:eastAsia="Calibri" w:hAnsi="Times New Roman" w:cs="Times New Roman"/>
                <w:i/>
                <w:sz w:val="24"/>
                <w:szCs w:val="24"/>
                <w:lang w:val="kk-KZ"/>
              </w:rPr>
            </w:pPr>
            <w:r w:rsidRPr="00C10EF7">
              <w:rPr>
                <w:rFonts w:ascii="Times New Roman" w:eastAsia="Calibri" w:hAnsi="Times New Roman" w:cs="Times New Roman"/>
                <w:i/>
                <w:sz w:val="24"/>
                <w:szCs w:val="24"/>
                <w:lang w:val="kk-KZ"/>
              </w:rPr>
              <w:t xml:space="preserve">          </w:t>
            </w:r>
            <w:bookmarkStart w:id="14" w:name="_Hlk198056382"/>
          </w:p>
          <w:p w14:paraId="5668D63F" w14:textId="77777777" w:rsidR="00C10EF7" w:rsidRPr="00C10EF7" w:rsidRDefault="00C10EF7" w:rsidP="00C10EF7">
            <w:pPr>
              <w:spacing w:after="0" w:line="240" w:lineRule="auto"/>
              <w:rPr>
                <w:rFonts w:ascii="Times New Roman" w:eastAsia="Calibri" w:hAnsi="Times New Roman" w:cs="Times New Roman"/>
                <w:b/>
                <w:i/>
                <w:sz w:val="24"/>
                <w:szCs w:val="24"/>
              </w:rPr>
            </w:pPr>
            <w:r w:rsidRPr="00C10EF7">
              <w:rPr>
                <w:rFonts w:ascii="Times New Roman" w:eastAsia="Calibri" w:hAnsi="Times New Roman" w:cs="Times New Roman"/>
                <w:b/>
                <w:i/>
                <w:sz w:val="24"/>
                <w:szCs w:val="24"/>
                <w:lang w:val="kk-KZ"/>
              </w:rPr>
              <w:t xml:space="preserve">                </w:t>
            </w:r>
            <w:r w:rsidRPr="00C10EF7">
              <w:rPr>
                <w:rFonts w:ascii="Times New Roman" w:eastAsia="Calibri" w:hAnsi="Times New Roman" w:cs="Times New Roman"/>
                <w:b/>
                <w:i/>
                <w:sz w:val="24"/>
                <w:szCs w:val="24"/>
              </w:rPr>
              <w:t>мм</w:t>
            </w:r>
          </w:p>
          <w:p w14:paraId="0EF015D7" w14:textId="77777777" w:rsidR="00C10EF7" w:rsidRPr="00C10EF7" w:rsidRDefault="00C10EF7" w:rsidP="00C10EF7">
            <w:pPr>
              <w:spacing w:after="0" w:line="240" w:lineRule="auto"/>
              <w:rPr>
                <w:rFonts w:ascii="Times New Roman" w:eastAsia="Calibri" w:hAnsi="Times New Roman" w:cs="Times New Roman"/>
                <w:i/>
                <w:sz w:val="24"/>
                <w:szCs w:val="24"/>
              </w:rPr>
            </w:pPr>
          </w:p>
          <w:p w14:paraId="2B82A29D" w14:textId="77777777" w:rsidR="00C10EF7" w:rsidRPr="00C10EF7" w:rsidRDefault="00C10EF7" w:rsidP="00C10EF7">
            <w:pPr>
              <w:spacing w:after="0" w:line="240" w:lineRule="auto"/>
              <w:rPr>
                <w:rFonts w:ascii="Times New Roman" w:eastAsia="Calibri" w:hAnsi="Times New Roman" w:cs="Times New Roman"/>
                <w:i/>
                <w:sz w:val="24"/>
                <w:szCs w:val="24"/>
              </w:rPr>
            </w:pPr>
            <w:r w:rsidRPr="00C10EF7">
              <w:rPr>
                <w:rFonts w:ascii="Times New Roman" w:eastAsia="Calibri" w:hAnsi="Times New Roman" w:cs="Times New Roman"/>
                <w:i/>
                <w:sz w:val="24"/>
                <w:szCs w:val="24"/>
              </w:rPr>
              <w:t xml:space="preserve">      </w:t>
            </w:r>
          </w:p>
          <w:p w14:paraId="52278AB7" w14:textId="1DD282C4" w:rsidR="00C10EF7" w:rsidRPr="00C10EF7" w:rsidRDefault="00C10EF7" w:rsidP="00C10EF7">
            <w:pPr>
              <w:spacing w:after="0" w:line="240" w:lineRule="auto"/>
              <w:rPr>
                <w:rFonts w:ascii="Times New Roman" w:eastAsia="Calibri" w:hAnsi="Times New Roman" w:cs="Times New Roman"/>
                <w:b/>
                <w:i/>
                <w:sz w:val="24"/>
                <w:szCs w:val="24"/>
                <w:lang w:val="kk-KZ"/>
              </w:rPr>
            </w:pPr>
            <w:r>
              <w:rPr>
                <w:rFonts w:ascii="Times New Roman" w:eastAsia="Calibri" w:hAnsi="Times New Roman" w:cs="Times New Roman"/>
                <w:b/>
                <w:i/>
                <w:sz w:val="24"/>
                <w:szCs w:val="24"/>
                <w:lang w:val="kk-KZ"/>
              </w:rPr>
              <w:t>Үлгілер</w:t>
            </w:r>
          </w:p>
        </w:tc>
        <w:tc>
          <w:tcPr>
            <w:tcW w:w="1417" w:type="dxa"/>
            <w:tcBorders>
              <w:top w:val="single" w:sz="4" w:space="0" w:color="auto"/>
              <w:left w:val="single" w:sz="4" w:space="0" w:color="auto"/>
              <w:bottom w:val="single" w:sz="4" w:space="0" w:color="auto"/>
              <w:right w:val="single" w:sz="4" w:space="0" w:color="auto"/>
            </w:tcBorders>
          </w:tcPr>
          <w:p w14:paraId="52017E1F" w14:textId="77777777" w:rsidR="00C10EF7" w:rsidRPr="00C10EF7" w:rsidRDefault="00C10EF7" w:rsidP="00C10EF7">
            <w:pPr>
              <w:spacing w:after="200" w:line="276" w:lineRule="auto"/>
              <w:rPr>
                <w:rFonts w:ascii="Times New Roman" w:eastAsia="Calibri" w:hAnsi="Times New Roman" w:cs="Times New Roman"/>
                <w:i/>
                <w:iCs/>
                <w:sz w:val="24"/>
                <w:szCs w:val="24"/>
                <w:shd w:val="clear" w:color="auto" w:fill="FFFFFF"/>
                <w:lang w:val="en-US"/>
              </w:rPr>
            </w:pPr>
            <w:r w:rsidRPr="00C10EF7">
              <w:rPr>
                <w:rFonts w:ascii="Times New Roman" w:eastAsia="Calibri" w:hAnsi="Times New Roman" w:cs="Times New Roman"/>
                <w:i/>
                <w:iCs/>
                <w:sz w:val="24"/>
                <w:szCs w:val="24"/>
                <w:shd w:val="clear" w:color="auto" w:fill="FFFFFF"/>
                <w:lang w:val="en-US"/>
              </w:rPr>
              <w:t>Staphylococcus </w:t>
            </w:r>
          </w:p>
          <w:p w14:paraId="1E505DD4" w14:textId="77777777" w:rsidR="00C10EF7" w:rsidRPr="00C10EF7" w:rsidRDefault="00C10EF7" w:rsidP="00C10EF7">
            <w:pPr>
              <w:spacing w:after="200" w:line="276" w:lineRule="auto"/>
              <w:rPr>
                <w:rFonts w:ascii="Times New Roman" w:eastAsia="Calibri" w:hAnsi="Times New Roman" w:cs="Times New Roman"/>
                <w:i/>
                <w:iCs/>
                <w:sz w:val="24"/>
                <w:szCs w:val="24"/>
                <w:shd w:val="clear" w:color="auto" w:fill="FFFFFF"/>
              </w:rPr>
            </w:pPr>
            <w:r w:rsidRPr="00C10EF7">
              <w:rPr>
                <w:rFonts w:ascii="Times New Roman" w:eastAsia="Calibri" w:hAnsi="Times New Roman" w:cs="Times New Roman"/>
                <w:i/>
                <w:iCs/>
                <w:sz w:val="24"/>
                <w:szCs w:val="24"/>
                <w:shd w:val="clear" w:color="auto" w:fill="FFFFFF"/>
                <w:lang w:val="en-US"/>
              </w:rPr>
              <w:t>aureus</w:t>
            </w:r>
            <w:r w:rsidRPr="00C10EF7">
              <w:rPr>
                <w:rFonts w:ascii="Times New Roman" w:eastAsia="Calibri" w:hAnsi="Times New Roman" w:cs="Times New Roman"/>
                <w:i/>
                <w:iCs/>
                <w:sz w:val="24"/>
                <w:szCs w:val="24"/>
                <w:shd w:val="clear" w:color="auto" w:fill="FFFFFF"/>
              </w:rPr>
              <w:t xml:space="preserve"> </w:t>
            </w:r>
          </w:p>
          <w:p w14:paraId="0C2C5D71" w14:textId="77777777" w:rsidR="00C10EF7" w:rsidRPr="00C10EF7" w:rsidRDefault="00C10EF7" w:rsidP="00C10EF7">
            <w:pPr>
              <w:spacing w:after="200" w:line="276" w:lineRule="auto"/>
              <w:rPr>
                <w:rFonts w:ascii="Times New Roman" w:eastAsia="Calibri" w:hAnsi="Times New Roman" w:cs="Times New Roman"/>
                <w:sz w:val="24"/>
                <w:szCs w:val="24"/>
              </w:rPr>
            </w:pPr>
            <w:r w:rsidRPr="00C10EF7">
              <w:rPr>
                <w:rFonts w:ascii="Times New Roman" w:eastAsia="Calibri" w:hAnsi="Times New Roman" w:cs="Times New Roman"/>
                <w:i/>
                <w:iCs/>
                <w:sz w:val="24"/>
                <w:szCs w:val="24"/>
                <w:shd w:val="clear" w:color="auto" w:fill="FFFFFF"/>
              </w:rPr>
              <w:t>АТСС 6538</w:t>
            </w:r>
          </w:p>
        </w:tc>
        <w:tc>
          <w:tcPr>
            <w:tcW w:w="1418" w:type="dxa"/>
            <w:tcBorders>
              <w:top w:val="single" w:sz="4" w:space="0" w:color="auto"/>
              <w:left w:val="single" w:sz="4" w:space="0" w:color="auto"/>
              <w:bottom w:val="single" w:sz="4" w:space="0" w:color="auto"/>
              <w:right w:val="single" w:sz="4" w:space="0" w:color="auto"/>
            </w:tcBorders>
          </w:tcPr>
          <w:p w14:paraId="1D098036" w14:textId="77777777" w:rsidR="00C10EF7" w:rsidRPr="00C10EF7" w:rsidRDefault="00C10EF7" w:rsidP="00C10EF7">
            <w:pPr>
              <w:spacing w:after="200" w:line="276" w:lineRule="auto"/>
              <w:rPr>
                <w:rFonts w:ascii="Times New Roman" w:eastAsia="Calibri" w:hAnsi="Times New Roman" w:cs="Times New Roman"/>
                <w:i/>
                <w:iCs/>
                <w:sz w:val="24"/>
                <w:szCs w:val="24"/>
                <w:shd w:val="clear" w:color="auto" w:fill="FFFFFF"/>
                <w:lang w:val="en-US"/>
              </w:rPr>
            </w:pPr>
            <w:r w:rsidRPr="00C10EF7">
              <w:rPr>
                <w:rFonts w:ascii="Times New Roman" w:eastAsia="Calibri" w:hAnsi="Times New Roman" w:cs="Times New Roman"/>
                <w:i/>
                <w:iCs/>
                <w:sz w:val="24"/>
                <w:szCs w:val="24"/>
                <w:shd w:val="clear" w:color="auto" w:fill="FFFFFF"/>
                <w:lang w:val="en-US"/>
              </w:rPr>
              <w:t>Bacillus </w:t>
            </w:r>
          </w:p>
          <w:p w14:paraId="10884806" w14:textId="77777777" w:rsidR="00C10EF7" w:rsidRPr="00C10EF7" w:rsidRDefault="00C10EF7" w:rsidP="00C10EF7">
            <w:pPr>
              <w:spacing w:after="200" w:line="276" w:lineRule="auto"/>
              <w:rPr>
                <w:rFonts w:ascii="Times New Roman" w:eastAsia="Calibri" w:hAnsi="Times New Roman" w:cs="Times New Roman"/>
                <w:i/>
                <w:iCs/>
                <w:sz w:val="24"/>
                <w:szCs w:val="24"/>
                <w:shd w:val="clear" w:color="auto" w:fill="FFFFFF"/>
              </w:rPr>
            </w:pPr>
            <w:r w:rsidRPr="00C10EF7">
              <w:rPr>
                <w:rFonts w:ascii="Times New Roman" w:eastAsia="Calibri" w:hAnsi="Times New Roman" w:cs="Times New Roman"/>
                <w:i/>
                <w:iCs/>
                <w:sz w:val="24"/>
                <w:szCs w:val="24"/>
                <w:shd w:val="clear" w:color="auto" w:fill="FFFFFF"/>
                <w:lang w:val="en-US"/>
              </w:rPr>
              <w:t>subtilis</w:t>
            </w:r>
            <w:r w:rsidRPr="00C10EF7">
              <w:rPr>
                <w:rFonts w:ascii="Times New Roman" w:eastAsia="Calibri" w:hAnsi="Times New Roman" w:cs="Times New Roman"/>
                <w:i/>
                <w:iCs/>
                <w:sz w:val="24"/>
                <w:szCs w:val="24"/>
                <w:shd w:val="clear" w:color="auto" w:fill="FFFFFF"/>
              </w:rPr>
              <w:t xml:space="preserve"> </w:t>
            </w:r>
          </w:p>
          <w:p w14:paraId="573FCEB1" w14:textId="77777777" w:rsidR="00C10EF7" w:rsidRPr="00C10EF7" w:rsidRDefault="00C10EF7" w:rsidP="00C10EF7">
            <w:pPr>
              <w:spacing w:after="200" w:line="276" w:lineRule="auto"/>
              <w:rPr>
                <w:rFonts w:ascii="Times New Roman" w:eastAsia="Calibri" w:hAnsi="Times New Roman" w:cs="Times New Roman"/>
                <w:sz w:val="24"/>
                <w:szCs w:val="24"/>
              </w:rPr>
            </w:pPr>
            <w:r w:rsidRPr="00C10EF7">
              <w:rPr>
                <w:rFonts w:ascii="Times New Roman" w:eastAsia="Calibri" w:hAnsi="Times New Roman" w:cs="Times New Roman"/>
                <w:i/>
                <w:iCs/>
                <w:sz w:val="24"/>
                <w:szCs w:val="24"/>
                <w:shd w:val="clear" w:color="auto" w:fill="FFFFFF"/>
              </w:rPr>
              <w:t>АТСС 6633</w:t>
            </w:r>
          </w:p>
        </w:tc>
        <w:tc>
          <w:tcPr>
            <w:tcW w:w="1559" w:type="dxa"/>
            <w:tcBorders>
              <w:top w:val="single" w:sz="4" w:space="0" w:color="auto"/>
              <w:left w:val="single" w:sz="4" w:space="0" w:color="auto"/>
              <w:bottom w:val="single" w:sz="4" w:space="0" w:color="auto"/>
              <w:right w:val="single" w:sz="4" w:space="0" w:color="auto"/>
            </w:tcBorders>
          </w:tcPr>
          <w:p w14:paraId="45E94533" w14:textId="77777777" w:rsidR="00C10EF7" w:rsidRPr="00C10EF7" w:rsidRDefault="00C10EF7" w:rsidP="00C10EF7">
            <w:pPr>
              <w:spacing w:after="200" w:line="276" w:lineRule="auto"/>
              <w:rPr>
                <w:rFonts w:ascii="Times New Roman" w:eastAsia="Calibri" w:hAnsi="Times New Roman" w:cs="Times New Roman"/>
                <w:i/>
                <w:iCs/>
                <w:sz w:val="24"/>
                <w:szCs w:val="24"/>
                <w:shd w:val="clear" w:color="auto" w:fill="FFFFFF"/>
                <w:lang w:val="en-US"/>
              </w:rPr>
            </w:pPr>
            <w:r w:rsidRPr="00C10EF7">
              <w:rPr>
                <w:rFonts w:ascii="Times New Roman" w:eastAsia="Calibri" w:hAnsi="Times New Roman" w:cs="Times New Roman"/>
                <w:i/>
                <w:iCs/>
                <w:sz w:val="24"/>
                <w:szCs w:val="24"/>
                <w:shd w:val="clear" w:color="auto" w:fill="FFFFFF"/>
                <w:lang w:val="en-US"/>
              </w:rPr>
              <w:t>Escheri</w:t>
            </w:r>
            <w:r w:rsidRPr="00C10EF7">
              <w:rPr>
                <w:rFonts w:ascii="Times New Roman" w:eastAsia="Calibri" w:hAnsi="Times New Roman" w:cs="Times New Roman"/>
                <w:i/>
                <w:iCs/>
                <w:sz w:val="24"/>
                <w:szCs w:val="24"/>
                <w:shd w:val="clear" w:color="auto" w:fill="FFFFFF"/>
              </w:rPr>
              <w:t>с</w:t>
            </w:r>
            <w:r w:rsidRPr="00C10EF7">
              <w:rPr>
                <w:rFonts w:ascii="Times New Roman" w:eastAsia="Calibri" w:hAnsi="Times New Roman" w:cs="Times New Roman"/>
                <w:i/>
                <w:iCs/>
                <w:sz w:val="24"/>
                <w:szCs w:val="24"/>
                <w:shd w:val="clear" w:color="auto" w:fill="FFFFFF"/>
                <w:lang w:val="en-US"/>
              </w:rPr>
              <w:t>hia</w:t>
            </w:r>
          </w:p>
          <w:p w14:paraId="21109AC2" w14:textId="77777777" w:rsidR="00C10EF7" w:rsidRPr="00C10EF7" w:rsidRDefault="00C10EF7" w:rsidP="00C10EF7">
            <w:pPr>
              <w:spacing w:after="200" w:line="276" w:lineRule="auto"/>
              <w:rPr>
                <w:rFonts w:ascii="Times New Roman" w:eastAsia="Calibri" w:hAnsi="Times New Roman" w:cs="Times New Roman"/>
                <w:i/>
                <w:iCs/>
                <w:sz w:val="24"/>
                <w:szCs w:val="24"/>
                <w:shd w:val="clear" w:color="auto" w:fill="FFFFFF"/>
              </w:rPr>
            </w:pPr>
            <w:r w:rsidRPr="00C10EF7">
              <w:rPr>
                <w:rFonts w:ascii="Times New Roman" w:eastAsia="Calibri" w:hAnsi="Times New Roman" w:cs="Times New Roman"/>
                <w:i/>
                <w:iCs/>
                <w:sz w:val="24"/>
                <w:szCs w:val="24"/>
                <w:shd w:val="clear" w:color="auto" w:fill="FFFFFF"/>
                <w:lang w:val="en-US"/>
              </w:rPr>
              <w:t> coli</w:t>
            </w:r>
            <w:r w:rsidRPr="00C10EF7">
              <w:rPr>
                <w:rFonts w:ascii="Times New Roman" w:eastAsia="Calibri" w:hAnsi="Times New Roman" w:cs="Times New Roman"/>
                <w:i/>
                <w:iCs/>
                <w:sz w:val="24"/>
                <w:szCs w:val="24"/>
                <w:shd w:val="clear" w:color="auto" w:fill="FFFFFF"/>
              </w:rPr>
              <w:t xml:space="preserve"> </w:t>
            </w:r>
          </w:p>
          <w:p w14:paraId="150DC72A" w14:textId="77777777" w:rsidR="00C10EF7" w:rsidRPr="00C10EF7" w:rsidRDefault="00C10EF7" w:rsidP="00C10EF7">
            <w:pPr>
              <w:spacing w:after="200" w:line="276" w:lineRule="auto"/>
              <w:rPr>
                <w:rFonts w:ascii="Times New Roman" w:eastAsia="Calibri" w:hAnsi="Times New Roman" w:cs="Times New Roman"/>
                <w:sz w:val="24"/>
                <w:szCs w:val="24"/>
              </w:rPr>
            </w:pPr>
            <w:r w:rsidRPr="00C10EF7">
              <w:rPr>
                <w:rFonts w:ascii="Times New Roman" w:eastAsia="Calibri" w:hAnsi="Times New Roman" w:cs="Times New Roman"/>
                <w:i/>
                <w:iCs/>
                <w:sz w:val="24"/>
                <w:szCs w:val="24"/>
                <w:shd w:val="clear" w:color="auto" w:fill="FFFFFF"/>
              </w:rPr>
              <w:t>АТСС 25922</w:t>
            </w:r>
          </w:p>
        </w:tc>
        <w:tc>
          <w:tcPr>
            <w:tcW w:w="1559" w:type="dxa"/>
            <w:tcBorders>
              <w:top w:val="single" w:sz="4" w:space="0" w:color="auto"/>
              <w:left w:val="single" w:sz="4" w:space="0" w:color="auto"/>
              <w:bottom w:val="single" w:sz="4" w:space="0" w:color="auto"/>
              <w:right w:val="single" w:sz="4" w:space="0" w:color="auto"/>
            </w:tcBorders>
          </w:tcPr>
          <w:p w14:paraId="4C9E630F" w14:textId="77777777" w:rsidR="00C10EF7" w:rsidRPr="00C10EF7" w:rsidRDefault="00C10EF7" w:rsidP="00C10EF7">
            <w:pPr>
              <w:spacing w:after="200" w:line="276" w:lineRule="auto"/>
              <w:rPr>
                <w:rFonts w:ascii="Times New Roman" w:eastAsia="Calibri" w:hAnsi="Times New Roman" w:cs="Times New Roman"/>
                <w:i/>
                <w:iCs/>
                <w:sz w:val="24"/>
                <w:szCs w:val="24"/>
                <w:shd w:val="clear" w:color="auto" w:fill="FFFFFF"/>
                <w:lang w:val="en-US"/>
              </w:rPr>
            </w:pPr>
            <w:r w:rsidRPr="00C10EF7">
              <w:rPr>
                <w:rFonts w:ascii="Times New Roman" w:eastAsia="Calibri" w:hAnsi="Times New Roman" w:cs="Times New Roman"/>
                <w:i/>
                <w:iCs/>
                <w:sz w:val="24"/>
                <w:szCs w:val="24"/>
                <w:shd w:val="clear" w:color="auto" w:fill="FFFFFF"/>
                <w:lang w:val="en-US"/>
              </w:rPr>
              <w:t>Pseudomonas</w:t>
            </w:r>
          </w:p>
          <w:p w14:paraId="734B1741" w14:textId="77777777" w:rsidR="00C10EF7" w:rsidRPr="00C10EF7" w:rsidRDefault="00C10EF7" w:rsidP="00C10EF7">
            <w:pPr>
              <w:spacing w:after="200" w:line="276" w:lineRule="auto"/>
              <w:rPr>
                <w:rFonts w:ascii="Times New Roman" w:eastAsia="Calibri" w:hAnsi="Times New Roman" w:cs="Times New Roman"/>
                <w:i/>
                <w:iCs/>
                <w:sz w:val="24"/>
                <w:szCs w:val="24"/>
                <w:shd w:val="clear" w:color="auto" w:fill="FFFFFF"/>
                <w:lang w:val="en-US"/>
              </w:rPr>
            </w:pPr>
            <w:r w:rsidRPr="00C10EF7">
              <w:rPr>
                <w:rFonts w:ascii="Times New Roman" w:eastAsia="Calibri" w:hAnsi="Times New Roman" w:cs="Times New Roman"/>
                <w:i/>
                <w:iCs/>
                <w:sz w:val="24"/>
                <w:szCs w:val="24"/>
                <w:shd w:val="clear" w:color="auto" w:fill="FFFFFF"/>
                <w:lang w:val="en-US"/>
              </w:rPr>
              <w:t>aeruginosa </w:t>
            </w:r>
          </w:p>
          <w:p w14:paraId="22C80C88" w14:textId="3E72A6CC" w:rsidR="00C10EF7" w:rsidRPr="00C10EF7" w:rsidRDefault="00C10EF7" w:rsidP="00C10EF7">
            <w:pPr>
              <w:spacing w:after="200" w:line="276" w:lineRule="auto"/>
              <w:rPr>
                <w:rFonts w:ascii="Times New Roman" w:eastAsia="Calibri" w:hAnsi="Times New Roman" w:cs="Times New Roman"/>
                <w:sz w:val="24"/>
                <w:szCs w:val="24"/>
              </w:rPr>
            </w:pPr>
            <w:r w:rsidRPr="00C10EF7">
              <w:rPr>
                <w:rFonts w:ascii="Times New Roman" w:eastAsia="Calibri" w:hAnsi="Times New Roman" w:cs="Times New Roman"/>
                <w:i/>
                <w:iCs/>
                <w:sz w:val="24"/>
                <w:szCs w:val="24"/>
                <w:shd w:val="clear" w:color="auto" w:fill="FFFFFF"/>
              </w:rPr>
              <w:t xml:space="preserve">АТСС </w:t>
            </w:r>
            <w:r w:rsidR="00027568" w:rsidRPr="00921441">
              <w:rPr>
                <w:rFonts w:ascii="Times New Roman" w:hAnsi="Times New Roman"/>
                <w:i/>
                <w:iCs/>
                <w:sz w:val="28"/>
                <w:szCs w:val="28"/>
                <w:lang w:val="kk-KZ"/>
              </w:rPr>
              <w:t>27853</w:t>
            </w:r>
            <w:r w:rsidRPr="00C10EF7">
              <w:rPr>
                <w:rFonts w:ascii="Times New Roman" w:eastAsia="Calibri" w:hAnsi="Times New Roman" w:cs="Times New Roman"/>
                <w:i/>
                <w:iCs/>
                <w:sz w:val="24"/>
                <w:szCs w:val="24"/>
                <w:shd w:val="clear" w:color="auto" w:fill="FFFFFF"/>
                <w:lang w:val="en-US"/>
              </w:rPr>
              <w:t> </w:t>
            </w:r>
          </w:p>
        </w:tc>
        <w:tc>
          <w:tcPr>
            <w:tcW w:w="1423" w:type="dxa"/>
            <w:tcBorders>
              <w:top w:val="single" w:sz="4" w:space="0" w:color="auto"/>
              <w:left w:val="single" w:sz="4" w:space="0" w:color="auto"/>
              <w:bottom w:val="single" w:sz="4" w:space="0" w:color="auto"/>
              <w:right w:val="single" w:sz="4" w:space="0" w:color="auto"/>
            </w:tcBorders>
          </w:tcPr>
          <w:p w14:paraId="6F9570E1" w14:textId="77777777" w:rsidR="00C10EF7" w:rsidRPr="00C10EF7" w:rsidRDefault="00C10EF7" w:rsidP="00C10EF7">
            <w:pPr>
              <w:spacing w:after="200" w:line="276" w:lineRule="auto"/>
              <w:rPr>
                <w:rFonts w:ascii="Times New Roman" w:eastAsia="Calibri" w:hAnsi="Times New Roman" w:cs="Times New Roman"/>
                <w:i/>
                <w:iCs/>
                <w:sz w:val="24"/>
                <w:szCs w:val="24"/>
                <w:shd w:val="clear" w:color="auto" w:fill="FFFFFF"/>
                <w:lang w:val="en-US"/>
              </w:rPr>
            </w:pPr>
            <w:r w:rsidRPr="00C10EF7">
              <w:rPr>
                <w:rFonts w:ascii="Times New Roman" w:eastAsia="Calibri" w:hAnsi="Times New Roman" w:cs="Times New Roman"/>
                <w:i/>
                <w:iCs/>
                <w:sz w:val="24"/>
                <w:szCs w:val="24"/>
                <w:shd w:val="clear" w:color="auto" w:fill="FFFFFF"/>
              </w:rPr>
              <w:t>С</w:t>
            </w:r>
            <w:r w:rsidRPr="00C10EF7">
              <w:rPr>
                <w:rFonts w:ascii="Times New Roman" w:eastAsia="Calibri" w:hAnsi="Times New Roman" w:cs="Times New Roman"/>
                <w:i/>
                <w:iCs/>
                <w:sz w:val="24"/>
                <w:szCs w:val="24"/>
                <w:shd w:val="clear" w:color="auto" w:fill="FFFFFF"/>
                <w:lang w:val="en-US"/>
              </w:rPr>
              <w:t>andida </w:t>
            </w:r>
          </w:p>
          <w:p w14:paraId="53185FC6" w14:textId="77777777" w:rsidR="00C10EF7" w:rsidRPr="00C10EF7" w:rsidRDefault="00C10EF7" w:rsidP="00C10EF7">
            <w:pPr>
              <w:spacing w:after="200" w:line="276" w:lineRule="auto"/>
              <w:rPr>
                <w:rFonts w:ascii="Times New Roman" w:eastAsia="Calibri" w:hAnsi="Times New Roman" w:cs="Times New Roman"/>
                <w:sz w:val="24"/>
                <w:szCs w:val="24"/>
              </w:rPr>
            </w:pPr>
            <w:r w:rsidRPr="00C10EF7">
              <w:rPr>
                <w:rFonts w:ascii="Times New Roman" w:eastAsia="Calibri" w:hAnsi="Times New Roman" w:cs="Times New Roman"/>
                <w:i/>
                <w:iCs/>
                <w:sz w:val="24"/>
                <w:szCs w:val="24"/>
                <w:shd w:val="clear" w:color="auto" w:fill="FFFFFF"/>
                <w:lang w:val="en-US"/>
              </w:rPr>
              <w:t>albicans</w:t>
            </w:r>
            <w:r w:rsidRPr="00C10EF7">
              <w:rPr>
                <w:rFonts w:ascii="Times New Roman" w:eastAsia="Calibri" w:hAnsi="Times New Roman" w:cs="Times New Roman"/>
                <w:i/>
                <w:iCs/>
                <w:sz w:val="24"/>
                <w:szCs w:val="24"/>
                <w:shd w:val="clear" w:color="auto" w:fill="FFFFFF"/>
              </w:rPr>
              <w:t xml:space="preserve"> АТСС 10231</w:t>
            </w:r>
          </w:p>
        </w:tc>
      </w:tr>
      <w:tr w:rsidR="00C10EF7" w:rsidRPr="00C10EF7" w14:paraId="5071FCDF" w14:textId="77777777" w:rsidTr="00C56FAF">
        <w:trPr>
          <w:trHeight w:val="649"/>
          <w:jc w:val="center"/>
        </w:trPr>
        <w:tc>
          <w:tcPr>
            <w:tcW w:w="1980" w:type="dxa"/>
            <w:tcBorders>
              <w:top w:val="single" w:sz="4" w:space="0" w:color="auto"/>
              <w:left w:val="single" w:sz="4" w:space="0" w:color="auto"/>
              <w:right w:val="single" w:sz="4" w:space="0" w:color="auto"/>
            </w:tcBorders>
          </w:tcPr>
          <w:p w14:paraId="6694BFC1" w14:textId="77777777" w:rsidR="00C10EF7" w:rsidRPr="00C10EF7" w:rsidRDefault="00C10EF7" w:rsidP="00C10EF7">
            <w:pPr>
              <w:spacing w:after="200" w:line="276" w:lineRule="auto"/>
              <w:jc w:val="center"/>
              <w:rPr>
                <w:rFonts w:ascii="Times New Roman" w:eastAsia="Calibri" w:hAnsi="Times New Roman" w:cs="Times New Roman"/>
                <w:sz w:val="24"/>
                <w:szCs w:val="24"/>
                <w:lang w:eastAsia="ko-KR"/>
              </w:rPr>
            </w:pPr>
            <w:bookmarkStart w:id="15" w:name="_Hlk198141302"/>
            <w:r w:rsidRPr="00C10EF7">
              <w:rPr>
                <w:rFonts w:ascii="Times New Roman" w:eastAsia="Calibri" w:hAnsi="Times New Roman" w:cs="Times New Roman"/>
                <w:sz w:val="24"/>
                <w:szCs w:val="24"/>
                <w:lang w:eastAsia="ko-KR"/>
              </w:rPr>
              <w:t>FS ЭМ</w:t>
            </w:r>
          </w:p>
        </w:tc>
        <w:tc>
          <w:tcPr>
            <w:tcW w:w="1417" w:type="dxa"/>
            <w:tcBorders>
              <w:top w:val="single" w:sz="4" w:space="0" w:color="auto"/>
              <w:left w:val="single" w:sz="4" w:space="0" w:color="auto"/>
              <w:right w:val="single" w:sz="4" w:space="0" w:color="auto"/>
            </w:tcBorders>
          </w:tcPr>
          <w:p w14:paraId="738D38FC" w14:textId="77777777" w:rsidR="00C10EF7" w:rsidRPr="00C10EF7" w:rsidRDefault="00C10EF7" w:rsidP="00C10EF7">
            <w:pPr>
              <w:spacing w:after="200" w:line="276" w:lineRule="auto"/>
              <w:jc w:val="center"/>
              <w:rPr>
                <w:rFonts w:ascii="Times New Roman" w:eastAsia="Calibri" w:hAnsi="Times New Roman" w:cs="Times New Roman"/>
                <w:sz w:val="24"/>
                <w:szCs w:val="24"/>
                <w:lang w:val="en-US"/>
              </w:rPr>
            </w:pPr>
            <w:r w:rsidRPr="00C10EF7">
              <w:rPr>
                <w:rFonts w:ascii="Times New Roman" w:eastAsia="Calibri" w:hAnsi="Times New Roman" w:cs="Times New Roman"/>
                <w:sz w:val="24"/>
                <w:szCs w:val="24"/>
              </w:rPr>
              <w:t>22±1,08</w:t>
            </w:r>
          </w:p>
        </w:tc>
        <w:tc>
          <w:tcPr>
            <w:tcW w:w="1418" w:type="dxa"/>
            <w:tcBorders>
              <w:top w:val="single" w:sz="4" w:space="0" w:color="auto"/>
              <w:left w:val="single" w:sz="4" w:space="0" w:color="auto"/>
              <w:right w:val="single" w:sz="4" w:space="0" w:color="auto"/>
            </w:tcBorders>
          </w:tcPr>
          <w:p w14:paraId="0BD00EA4" w14:textId="77777777" w:rsidR="00C10EF7" w:rsidRPr="00C10EF7" w:rsidRDefault="00C10EF7" w:rsidP="00C10EF7">
            <w:pPr>
              <w:spacing w:after="200" w:line="276" w:lineRule="auto"/>
              <w:jc w:val="center"/>
              <w:rPr>
                <w:rFonts w:ascii="Times New Roman" w:eastAsia="Calibri" w:hAnsi="Times New Roman" w:cs="Times New Roman"/>
                <w:sz w:val="24"/>
                <w:szCs w:val="24"/>
                <w:lang w:val="kk-KZ"/>
              </w:rPr>
            </w:pPr>
            <w:r w:rsidRPr="00C10EF7">
              <w:rPr>
                <w:rFonts w:ascii="Times New Roman" w:eastAsia="Calibri" w:hAnsi="Times New Roman" w:cs="Times New Roman"/>
                <w:bCs/>
                <w:sz w:val="24"/>
                <w:szCs w:val="24"/>
              </w:rPr>
              <w:t>20±1,22</w:t>
            </w:r>
          </w:p>
        </w:tc>
        <w:tc>
          <w:tcPr>
            <w:tcW w:w="1559" w:type="dxa"/>
            <w:tcBorders>
              <w:top w:val="single" w:sz="4" w:space="0" w:color="auto"/>
              <w:left w:val="single" w:sz="4" w:space="0" w:color="auto"/>
              <w:right w:val="single" w:sz="4" w:space="0" w:color="auto"/>
            </w:tcBorders>
          </w:tcPr>
          <w:p w14:paraId="47CE5D0E" w14:textId="77777777" w:rsidR="00C10EF7" w:rsidRPr="00C10EF7" w:rsidRDefault="00C10EF7" w:rsidP="00C10EF7">
            <w:pPr>
              <w:spacing w:after="200" w:line="276" w:lineRule="auto"/>
              <w:jc w:val="center"/>
              <w:rPr>
                <w:rFonts w:ascii="Times New Roman" w:eastAsia="Calibri" w:hAnsi="Times New Roman" w:cs="Times New Roman"/>
                <w:sz w:val="24"/>
                <w:szCs w:val="24"/>
                <w:lang w:val="en-US"/>
              </w:rPr>
            </w:pPr>
            <w:r w:rsidRPr="00C10EF7">
              <w:rPr>
                <w:rFonts w:ascii="Times New Roman" w:eastAsia="Calibri" w:hAnsi="Times New Roman" w:cs="Times New Roman"/>
                <w:sz w:val="24"/>
                <w:szCs w:val="24"/>
              </w:rPr>
              <w:t>25±1,41</w:t>
            </w:r>
          </w:p>
        </w:tc>
        <w:tc>
          <w:tcPr>
            <w:tcW w:w="1559" w:type="dxa"/>
            <w:tcBorders>
              <w:top w:val="single" w:sz="4" w:space="0" w:color="auto"/>
              <w:left w:val="single" w:sz="4" w:space="0" w:color="auto"/>
              <w:right w:val="single" w:sz="4" w:space="0" w:color="auto"/>
            </w:tcBorders>
          </w:tcPr>
          <w:p w14:paraId="52D4B3C2" w14:textId="77777777" w:rsidR="00C10EF7" w:rsidRPr="00C10EF7" w:rsidRDefault="00C10EF7" w:rsidP="00C10EF7">
            <w:pPr>
              <w:spacing w:after="200" w:line="276" w:lineRule="auto"/>
              <w:jc w:val="center"/>
              <w:rPr>
                <w:rFonts w:ascii="Times New Roman" w:eastAsia="Calibri" w:hAnsi="Times New Roman" w:cs="Times New Roman"/>
                <w:sz w:val="24"/>
                <w:szCs w:val="24"/>
                <w:lang w:val="en-US"/>
              </w:rPr>
            </w:pPr>
            <w:r w:rsidRPr="00C10EF7">
              <w:rPr>
                <w:rFonts w:ascii="Times New Roman" w:eastAsia="Calibri" w:hAnsi="Times New Roman" w:cs="Times New Roman"/>
                <w:bCs/>
                <w:sz w:val="24"/>
                <w:szCs w:val="24"/>
              </w:rPr>
              <w:t>19±0,71</w:t>
            </w:r>
          </w:p>
        </w:tc>
        <w:tc>
          <w:tcPr>
            <w:tcW w:w="1423" w:type="dxa"/>
            <w:tcBorders>
              <w:top w:val="single" w:sz="4" w:space="0" w:color="auto"/>
              <w:left w:val="single" w:sz="4" w:space="0" w:color="auto"/>
              <w:right w:val="single" w:sz="4" w:space="0" w:color="auto"/>
            </w:tcBorders>
          </w:tcPr>
          <w:p w14:paraId="4500F2DE" w14:textId="77777777" w:rsidR="00C10EF7" w:rsidRPr="00C10EF7" w:rsidRDefault="00C10EF7" w:rsidP="00C10EF7">
            <w:pPr>
              <w:spacing w:after="200" w:line="276" w:lineRule="auto"/>
              <w:jc w:val="center"/>
              <w:rPr>
                <w:rFonts w:ascii="Times New Roman" w:eastAsia="Calibri" w:hAnsi="Times New Roman" w:cs="Times New Roman"/>
                <w:sz w:val="24"/>
                <w:szCs w:val="24"/>
                <w:lang w:val="en-US"/>
              </w:rPr>
            </w:pPr>
            <w:r w:rsidRPr="00C10EF7">
              <w:rPr>
                <w:rFonts w:ascii="Times New Roman" w:eastAsia="Calibri" w:hAnsi="Times New Roman" w:cs="Times New Roman"/>
                <w:sz w:val="24"/>
                <w:szCs w:val="24"/>
              </w:rPr>
              <w:t>34±1.22</w:t>
            </w:r>
          </w:p>
        </w:tc>
      </w:tr>
      <w:tr w:rsidR="00182814" w:rsidRPr="00C10EF7" w14:paraId="0CC5FE82" w14:textId="77777777" w:rsidTr="002237EA">
        <w:trPr>
          <w:trHeight w:val="584"/>
          <w:jc w:val="center"/>
        </w:trPr>
        <w:tc>
          <w:tcPr>
            <w:tcW w:w="1980" w:type="dxa"/>
            <w:tcBorders>
              <w:top w:val="single" w:sz="4" w:space="0" w:color="auto"/>
              <w:left w:val="single" w:sz="4" w:space="0" w:color="auto"/>
              <w:right w:val="single" w:sz="4" w:space="0" w:color="auto"/>
            </w:tcBorders>
          </w:tcPr>
          <w:p w14:paraId="1C5451D0" w14:textId="1B9AF103" w:rsidR="00182814" w:rsidRPr="00A45755" w:rsidRDefault="00182814" w:rsidP="00182814">
            <w:pPr>
              <w:spacing w:after="200" w:line="276" w:lineRule="auto"/>
              <w:jc w:val="center"/>
              <w:rPr>
                <w:rFonts w:ascii="Times New Roman" w:eastAsia="Calibri" w:hAnsi="Times New Roman" w:cs="Times New Roman"/>
                <w:sz w:val="24"/>
                <w:szCs w:val="24"/>
                <w:lang w:val="en-US"/>
              </w:rPr>
            </w:pPr>
            <w:r w:rsidRPr="00A45755">
              <w:rPr>
                <w:rFonts w:ascii="Times New Roman" w:eastAsia="Calibri" w:hAnsi="Times New Roman" w:cs="Times New Roman"/>
                <w:sz w:val="24"/>
                <w:szCs w:val="24"/>
                <w:lang w:val="en-US"/>
              </w:rPr>
              <w:t xml:space="preserve">FS Гель </w:t>
            </w:r>
            <w:r w:rsidRPr="00A45755">
              <w:rPr>
                <w:rFonts w:ascii="Times New Roman" w:eastAsia="Calibri" w:hAnsi="Times New Roman" w:cs="Times New Roman"/>
                <w:sz w:val="24"/>
                <w:szCs w:val="24"/>
              </w:rPr>
              <w:t>4</w:t>
            </w:r>
          </w:p>
        </w:tc>
        <w:tc>
          <w:tcPr>
            <w:tcW w:w="1417" w:type="dxa"/>
            <w:tcBorders>
              <w:top w:val="single" w:sz="4" w:space="0" w:color="auto"/>
              <w:left w:val="single" w:sz="4" w:space="0" w:color="auto"/>
              <w:right w:val="single" w:sz="4" w:space="0" w:color="auto"/>
            </w:tcBorders>
          </w:tcPr>
          <w:p w14:paraId="69D35BC5" w14:textId="396F2882" w:rsidR="00182814" w:rsidRPr="00C10EF7" w:rsidRDefault="00182814" w:rsidP="00182814">
            <w:pPr>
              <w:spacing w:after="200" w:line="276" w:lineRule="auto"/>
              <w:jc w:val="center"/>
              <w:rPr>
                <w:rFonts w:ascii="Times New Roman" w:eastAsia="Calibri" w:hAnsi="Times New Roman" w:cs="Times New Roman"/>
                <w:bCs/>
                <w:sz w:val="24"/>
                <w:szCs w:val="24"/>
              </w:rPr>
            </w:pPr>
            <w:r w:rsidRPr="00C10EF7">
              <w:rPr>
                <w:rFonts w:ascii="Times New Roman" w:eastAsia="Calibri" w:hAnsi="Times New Roman" w:cs="Times New Roman"/>
                <w:bCs/>
                <w:sz w:val="24"/>
                <w:szCs w:val="24"/>
              </w:rPr>
              <w:t>24±1.08</w:t>
            </w:r>
          </w:p>
        </w:tc>
        <w:tc>
          <w:tcPr>
            <w:tcW w:w="1418" w:type="dxa"/>
            <w:tcBorders>
              <w:top w:val="single" w:sz="4" w:space="0" w:color="auto"/>
              <w:left w:val="single" w:sz="4" w:space="0" w:color="auto"/>
              <w:right w:val="single" w:sz="4" w:space="0" w:color="auto"/>
            </w:tcBorders>
          </w:tcPr>
          <w:p w14:paraId="6C749225" w14:textId="7871D917" w:rsidR="00182814" w:rsidRPr="00C10EF7" w:rsidRDefault="00182814" w:rsidP="00182814">
            <w:pPr>
              <w:spacing w:after="200" w:line="276" w:lineRule="auto"/>
              <w:jc w:val="center"/>
              <w:rPr>
                <w:rFonts w:ascii="Times New Roman" w:eastAsia="Calibri" w:hAnsi="Times New Roman" w:cs="Times New Roman"/>
                <w:bCs/>
                <w:sz w:val="24"/>
                <w:szCs w:val="24"/>
              </w:rPr>
            </w:pPr>
            <w:r w:rsidRPr="00C10EF7">
              <w:rPr>
                <w:rFonts w:ascii="Times New Roman" w:eastAsia="Calibri" w:hAnsi="Times New Roman" w:cs="Times New Roman"/>
                <w:bCs/>
                <w:sz w:val="24"/>
                <w:szCs w:val="24"/>
              </w:rPr>
              <w:t>23±1.41</w:t>
            </w:r>
          </w:p>
        </w:tc>
        <w:tc>
          <w:tcPr>
            <w:tcW w:w="1559" w:type="dxa"/>
            <w:tcBorders>
              <w:top w:val="single" w:sz="4" w:space="0" w:color="auto"/>
              <w:left w:val="single" w:sz="4" w:space="0" w:color="auto"/>
              <w:right w:val="single" w:sz="4" w:space="0" w:color="auto"/>
            </w:tcBorders>
          </w:tcPr>
          <w:p w14:paraId="4F177FC4" w14:textId="42A24DB4" w:rsidR="00182814" w:rsidRPr="00C10EF7" w:rsidRDefault="00182814" w:rsidP="00182814">
            <w:pPr>
              <w:spacing w:after="200" w:line="276" w:lineRule="auto"/>
              <w:jc w:val="center"/>
              <w:rPr>
                <w:rFonts w:ascii="Times New Roman" w:eastAsia="Calibri" w:hAnsi="Times New Roman" w:cs="Times New Roman"/>
                <w:bCs/>
                <w:sz w:val="24"/>
                <w:szCs w:val="24"/>
              </w:rPr>
            </w:pPr>
            <w:r w:rsidRPr="00C10EF7">
              <w:rPr>
                <w:rFonts w:ascii="Times New Roman" w:eastAsia="Calibri" w:hAnsi="Times New Roman" w:cs="Times New Roman"/>
                <w:bCs/>
                <w:sz w:val="24"/>
                <w:szCs w:val="24"/>
              </w:rPr>
              <w:t>22±1.08</w:t>
            </w:r>
          </w:p>
        </w:tc>
        <w:tc>
          <w:tcPr>
            <w:tcW w:w="1559" w:type="dxa"/>
            <w:tcBorders>
              <w:top w:val="single" w:sz="4" w:space="0" w:color="auto"/>
              <w:left w:val="single" w:sz="4" w:space="0" w:color="auto"/>
              <w:right w:val="single" w:sz="4" w:space="0" w:color="auto"/>
            </w:tcBorders>
          </w:tcPr>
          <w:p w14:paraId="538D5273" w14:textId="678BC017" w:rsidR="00182814" w:rsidRPr="00C10EF7" w:rsidRDefault="00182814" w:rsidP="00182814">
            <w:pPr>
              <w:spacing w:after="200" w:line="276" w:lineRule="auto"/>
              <w:jc w:val="center"/>
              <w:rPr>
                <w:rFonts w:ascii="Times New Roman" w:eastAsia="Calibri" w:hAnsi="Times New Roman" w:cs="Times New Roman"/>
                <w:bCs/>
                <w:sz w:val="24"/>
                <w:szCs w:val="24"/>
              </w:rPr>
            </w:pPr>
            <w:r w:rsidRPr="00C10EF7">
              <w:rPr>
                <w:rFonts w:ascii="Times New Roman" w:eastAsia="Calibri" w:hAnsi="Times New Roman" w:cs="Times New Roman"/>
                <w:bCs/>
                <w:sz w:val="24"/>
                <w:szCs w:val="24"/>
              </w:rPr>
              <w:t>17±1.41</w:t>
            </w:r>
          </w:p>
        </w:tc>
        <w:tc>
          <w:tcPr>
            <w:tcW w:w="1423" w:type="dxa"/>
            <w:tcBorders>
              <w:top w:val="single" w:sz="4" w:space="0" w:color="auto"/>
              <w:left w:val="single" w:sz="4" w:space="0" w:color="auto"/>
              <w:right w:val="single" w:sz="4" w:space="0" w:color="auto"/>
            </w:tcBorders>
          </w:tcPr>
          <w:p w14:paraId="6FA0F438" w14:textId="77551A0E" w:rsidR="00182814" w:rsidRPr="00C10EF7" w:rsidRDefault="00182814" w:rsidP="00182814">
            <w:pPr>
              <w:spacing w:after="200" w:line="276" w:lineRule="auto"/>
              <w:jc w:val="center"/>
              <w:rPr>
                <w:rFonts w:ascii="Times New Roman" w:eastAsia="Calibri" w:hAnsi="Times New Roman" w:cs="Times New Roman"/>
                <w:bCs/>
                <w:sz w:val="24"/>
                <w:szCs w:val="24"/>
              </w:rPr>
            </w:pPr>
            <w:r w:rsidRPr="00C10EF7">
              <w:rPr>
                <w:rFonts w:ascii="Times New Roman" w:eastAsia="Calibri" w:hAnsi="Times New Roman" w:cs="Times New Roman"/>
                <w:bCs/>
                <w:sz w:val="24"/>
                <w:szCs w:val="24"/>
              </w:rPr>
              <w:t>35±1.08</w:t>
            </w:r>
          </w:p>
        </w:tc>
      </w:tr>
      <w:bookmarkEnd w:id="15"/>
      <w:tr w:rsidR="00C10EF7" w:rsidRPr="00C10EF7" w14:paraId="4FD79278" w14:textId="77777777" w:rsidTr="00C56FAF">
        <w:trPr>
          <w:trHeight w:val="833"/>
          <w:jc w:val="center"/>
        </w:trPr>
        <w:tc>
          <w:tcPr>
            <w:tcW w:w="1980" w:type="dxa"/>
            <w:tcBorders>
              <w:top w:val="single" w:sz="4" w:space="0" w:color="auto"/>
              <w:left w:val="single" w:sz="4" w:space="0" w:color="auto"/>
              <w:bottom w:val="single" w:sz="4" w:space="0" w:color="auto"/>
              <w:right w:val="single" w:sz="4" w:space="0" w:color="auto"/>
            </w:tcBorders>
          </w:tcPr>
          <w:p w14:paraId="4E9F0954" w14:textId="0EB456E2" w:rsidR="00C10EF7" w:rsidRPr="00921441" w:rsidRDefault="00921441" w:rsidP="00C10EF7">
            <w:pPr>
              <w:spacing w:after="200" w:line="276" w:lineRule="auto"/>
              <w:jc w:val="center"/>
              <w:rPr>
                <w:rFonts w:ascii="Times New Roman" w:eastAsia="Calibri" w:hAnsi="Times New Roman" w:cs="Times New Roman"/>
                <w:sz w:val="24"/>
                <w:szCs w:val="24"/>
                <w:lang w:val="en-US"/>
              </w:rPr>
            </w:pPr>
            <w:r w:rsidRPr="00921441">
              <w:rPr>
                <w:rFonts w:ascii="Times New Roman" w:hAnsi="Times New Roman"/>
                <w:sz w:val="24"/>
                <w:szCs w:val="24"/>
                <w:lang w:val="kk-KZ"/>
              </w:rPr>
              <w:t>Бензилпенициллин натрий тұзы</w:t>
            </w:r>
          </w:p>
        </w:tc>
        <w:tc>
          <w:tcPr>
            <w:tcW w:w="1417" w:type="dxa"/>
            <w:tcBorders>
              <w:top w:val="single" w:sz="4" w:space="0" w:color="auto"/>
              <w:left w:val="single" w:sz="4" w:space="0" w:color="auto"/>
              <w:bottom w:val="single" w:sz="4" w:space="0" w:color="auto"/>
              <w:right w:val="single" w:sz="4" w:space="0" w:color="auto"/>
            </w:tcBorders>
          </w:tcPr>
          <w:p w14:paraId="4635A9BE" w14:textId="77777777" w:rsidR="00C10EF7" w:rsidRPr="00C10EF7" w:rsidRDefault="00C10EF7" w:rsidP="00C10EF7">
            <w:pPr>
              <w:spacing w:after="200" w:line="276" w:lineRule="auto"/>
              <w:jc w:val="center"/>
              <w:rPr>
                <w:rFonts w:ascii="Times New Roman" w:eastAsia="Calibri" w:hAnsi="Times New Roman" w:cs="Times New Roman"/>
                <w:bCs/>
                <w:sz w:val="24"/>
                <w:szCs w:val="24"/>
              </w:rPr>
            </w:pPr>
            <w:r w:rsidRPr="00C10EF7">
              <w:rPr>
                <w:rFonts w:ascii="Times New Roman" w:eastAsia="Calibri" w:hAnsi="Times New Roman" w:cs="Times New Roman"/>
                <w:sz w:val="24"/>
                <w:szCs w:val="24"/>
              </w:rPr>
              <w:t>22±1.41</w:t>
            </w:r>
          </w:p>
        </w:tc>
        <w:tc>
          <w:tcPr>
            <w:tcW w:w="1418" w:type="dxa"/>
            <w:tcBorders>
              <w:top w:val="single" w:sz="4" w:space="0" w:color="auto"/>
              <w:left w:val="single" w:sz="4" w:space="0" w:color="auto"/>
              <w:bottom w:val="single" w:sz="4" w:space="0" w:color="auto"/>
              <w:right w:val="single" w:sz="4" w:space="0" w:color="auto"/>
            </w:tcBorders>
          </w:tcPr>
          <w:p w14:paraId="13BDB82A" w14:textId="77777777" w:rsidR="00C10EF7" w:rsidRPr="00C10EF7" w:rsidRDefault="00C10EF7" w:rsidP="00C10EF7">
            <w:pPr>
              <w:spacing w:after="200" w:line="276" w:lineRule="auto"/>
              <w:jc w:val="center"/>
              <w:rPr>
                <w:rFonts w:ascii="Times New Roman" w:eastAsia="Calibri" w:hAnsi="Times New Roman" w:cs="Times New Roman"/>
                <w:bCs/>
                <w:sz w:val="24"/>
                <w:szCs w:val="24"/>
              </w:rPr>
            </w:pPr>
            <w:r w:rsidRPr="00C10EF7">
              <w:rPr>
                <w:rFonts w:ascii="Times New Roman" w:eastAsia="Calibri" w:hAnsi="Times New Roman" w:cs="Times New Roman"/>
                <w:bCs/>
                <w:sz w:val="24"/>
                <w:szCs w:val="24"/>
              </w:rPr>
              <w:t>22±</w:t>
            </w:r>
            <w:r w:rsidRPr="00C10EF7">
              <w:rPr>
                <w:rFonts w:ascii="Times New Roman" w:eastAsia="Calibri" w:hAnsi="Times New Roman" w:cs="Times New Roman"/>
                <w:sz w:val="24"/>
                <w:szCs w:val="24"/>
              </w:rPr>
              <w:t>0.71</w:t>
            </w:r>
          </w:p>
        </w:tc>
        <w:tc>
          <w:tcPr>
            <w:tcW w:w="1559" w:type="dxa"/>
            <w:tcBorders>
              <w:top w:val="single" w:sz="4" w:space="0" w:color="auto"/>
              <w:left w:val="single" w:sz="4" w:space="0" w:color="auto"/>
              <w:bottom w:val="single" w:sz="4" w:space="0" w:color="auto"/>
              <w:right w:val="single" w:sz="4" w:space="0" w:color="auto"/>
            </w:tcBorders>
          </w:tcPr>
          <w:p w14:paraId="704EEA70" w14:textId="77777777" w:rsidR="00C10EF7" w:rsidRPr="00C10EF7" w:rsidRDefault="00C10EF7" w:rsidP="00C10EF7">
            <w:pPr>
              <w:spacing w:after="200" w:line="276" w:lineRule="auto"/>
              <w:jc w:val="center"/>
              <w:rPr>
                <w:rFonts w:ascii="Times New Roman" w:eastAsia="Calibri" w:hAnsi="Times New Roman" w:cs="Times New Roman"/>
                <w:bCs/>
                <w:sz w:val="24"/>
                <w:szCs w:val="24"/>
              </w:rPr>
            </w:pPr>
            <w:r w:rsidRPr="00C10EF7">
              <w:rPr>
                <w:rFonts w:ascii="Times New Roman" w:eastAsia="Calibri" w:hAnsi="Times New Roman" w:cs="Times New Roman"/>
                <w:bCs/>
                <w:sz w:val="24"/>
                <w:szCs w:val="24"/>
              </w:rPr>
              <w:t>24±</w:t>
            </w:r>
            <w:r w:rsidRPr="00C10EF7">
              <w:rPr>
                <w:rFonts w:ascii="Times New Roman" w:eastAsia="Calibri" w:hAnsi="Times New Roman" w:cs="Times New Roman"/>
                <w:sz w:val="24"/>
                <w:szCs w:val="24"/>
              </w:rPr>
              <w:t>1.22</w:t>
            </w:r>
          </w:p>
        </w:tc>
        <w:tc>
          <w:tcPr>
            <w:tcW w:w="1559" w:type="dxa"/>
            <w:tcBorders>
              <w:top w:val="single" w:sz="4" w:space="0" w:color="auto"/>
              <w:left w:val="single" w:sz="4" w:space="0" w:color="auto"/>
              <w:bottom w:val="single" w:sz="4" w:space="0" w:color="auto"/>
              <w:right w:val="single" w:sz="4" w:space="0" w:color="auto"/>
            </w:tcBorders>
          </w:tcPr>
          <w:p w14:paraId="1E84B9F5" w14:textId="77777777" w:rsidR="00C10EF7" w:rsidRPr="00C10EF7" w:rsidRDefault="00C10EF7" w:rsidP="00C10EF7">
            <w:pPr>
              <w:spacing w:after="200" w:line="276" w:lineRule="auto"/>
              <w:jc w:val="center"/>
              <w:rPr>
                <w:rFonts w:ascii="Times New Roman" w:eastAsia="Calibri" w:hAnsi="Times New Roman" w:cs="Times New Roman"/>
                <w:bCs/>
                <w:sz w:val="24"/>
                <w:szCs w:val="24"/>
              </w:rPr>
            </w:pPr>
          </w:p>
        </w:tc>
        <w:tc>
          <w:tcPr>
            <w:tcW w:w="1423" w:type="dxa"/>
            <w:tcBorders>
              <w:top w:val="single" w:sz="4" w:space="0" w:color="auto"/>
              <w:left w:val="single" w:sz="4" w:space="0" w:color="auto"/>
              <w:bottom w:val="single" w:sz="4" w:space="0" w:color="auto"/>
              <w:right w:val="single" w:sz="4" w:space="0" w:color="auto"/>
            </w:tcBorders>
          </w:tcPr>
          <w:p w14:paraId="64DEBBCD" w14:textId="77777777" w:rsidR="00C10EF7" w:rsidRPr="00C10EF7" w:rsidRDefault="00C10EF7" w:rsidP="00C10EF7">
            <w:pPr>
              <w:spacing w:after="200" w:line="276" w:lineRule="auto"/>
              <w:jc w:val="center"/>
              <w:rPr>
                <w:rFonts w:ascii="Times New Roman" w:eastAsia="Calibri" w:hAnsi="Times New Roman" w:cs="Times New Roman"/>
                <w:bCs/>
                <w:sz w:val="24"/>
                <w:szCs w:val="24"/>
              </w:rPr>
            </w:pPr>
            <w:r w:rsidRPr="00C10EF7">
              <w:rPr>
                <w:rFonts w:ascii="Times New Roman" w:eastAsia="Calibri" w:hAnsi="Times New Roman" w:cs="Times New Roman"/>
                <w:sz w:val="24"/>
                <w:szCs w:val="24"/>
              </w:rPr>
              <w:t>-</w:t>
            </w:r>
          </w:p>
        </w:tc>
      </w:tr>
      <w:tr w:rsidR="00C10EF7" w:rsidRPr="00C10EF7" w14:paraId="048B285E" w14:textId="77777777" w:rsidTr="00C56FAF">
        <w:trPr>
          <w:trHeight w:val="738"/>
          <w:jc w:val="center"/>
        </w:trPr>
        <w:tc>
          <w:tcPr>
            <w:tcW w:w="1980" w:type="dxa"/>
            <w:tcBorders>
              <w:top w:val="single" w:sz="4" w:space="0" w:color="auto"/>
              <w:left w:val="single" w:sz="4" w:space="0" w:color="auto"/>
              <w:bottom w:val="single" w:sz="4" w:space="0" w:color="auto"/>
              <w:right w:val="single" w:sz="4" w:space="0" w:color="auto"/>
            </w:tcBorders>
          </w:tcPr>
          <w:p w14:paraId="1C1AEE1F" w14:textId="77777777" w:rsidR="00C10EF7" w:rsidRPr="00C10EF7" w:rsidRDefault="00C10EF7" w:rsidP="00C10EF7">
            <w:pPr>
              <w:spacing w:after="200" w:line="276" w:lineRule="auto"/>
              <w:jc w:val="center"/>
              <w:rPr>
                <w:rFonts w:ascii="Times New Roman" w:eastAsia="Calibri" w:hAnsi="Times New Roman" w:cs="Times New Roman"/>
                <w:bCs/>
                <w:spacing w:val="-6"/>
                <w:sz w:val="24"/>
                <w:szCs w:val="24"/>
              </w:rPr>
            </w:pPr>
            <w:r w:rsidRPr="00C10EF7">
              <w:rPr>
                <w:rFonts w:ascii="Times New Roman" w:eastAsia="Calibri" w:hAnsi="Times New Roman" w:cs="Times New Roman"/>
                <w:bCs/>
                <w:spacing w:val="-6"/>
                <w:sz w:val="24"/>
                <w:szCs w:val="24"/>
              </w:rPr>
              <w:t>Ципрофлоксацин</w:t>
            </w:r>
          </w:p>
        </w:tc>
        <w:tc>
          <w:tcPr>
            <w:tcW w:w="1417" w:type="dxa"/>
            <w:tcBorders>
              <w:top w:val="single" w:sz="4" w:space="0" w:color="auto"/>
              <w:left w:val="single" w:sz="4" w:space="0" w:color="auto"/>
              <w:bottom w:val="single" w:sz="4" w:space="0" w:color="auto"/>
              <w:right w:val="single" w:sz="4" w:space="0" w:color="auto"/>
            </w:tcBorders>
          </w:tcPr>
          <w:p w14:paraId="502DDDA6" w14:textId="77777777" w:rsidR="00C10EF7" w:rsidRPr="00C10EF7" w:rsidRDefault="00C10EF7" w:rsidP="00C10EF7">
            <w:pPr>
              <w:spacing w:after="200" w:line="276" w:lineRule="auto"/>
              <w:jc w:val="center"/>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0A9D009A" w14:textId="77777777" w:rsidR="00C10EF7" w:rsidRPr="00C10EF7" w:rsidRDefault="00C10EF7" w:rsidP="00C10EF7">
            <w:pPr>
              <w:spacing w:after="200" w:line="276" w:lineRule="auto"/>
              <w:jc w:val="center"/>
              <w:rPr>
                <w:rFonts w:ascii="Times New Roman" w:eastAsia="Calibri" w:hAnsi="Times New Roman" w:cs="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42CB883" w14:textId="77777777" w:rsidR="00C10EF7" w:rsidRPr="00C10EF7" w:rsidRDefault="00C10EF7" w:rsidP="00C10EF7">
            <w:pPr>
              <w:spacing w:after="200" w:line="276" w:lineRule="auto"/>
              <w:jc w:val="center"/>
              <w:rPr>
                <w:rFonts w:ascii="Times New Roman" w:eastAsia="Calibri" w:hAnsi="Times New Roman" w:cs="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2AF45A5" w14:textId="77777777" w:rsidR="00C10EF7" w:rsidRPr="00C10EF7" w:rsidRDefault="00C10EF7" w:rsidP="00C10EF7">
            <w:pPr>
              <w:spacing w:after="200" w:line="276" w:lineRule="auto"/>
              <w:jc w:val="center"/>
              <w:rPr>
                <w:rFonts w:ascii="Times New Roman" w:eastAsia="Calibri" w:hAnsi="Times New Roman" w:cs="Times New Roman"/>
                <w:bCs/>
                <w:sz w:val="24"/>
                <w:szCs w:val="24"/>
              </w:rPr>
            </w:pPr>
            <w:r w:rsidRPr="00C10EF7">
              <w:rPr>
                <w:rFonts w:ascii="Times New Roman" w:eastAsia="Calibri" w:hAnsi="Times New Roman" w:cs="Times New Roman"/>
                <w:bCs/>
                <w:sz w:val="24"/>
                <w:szCs w:val="24"/>
              </w:rPr>
              <w:t>24±1.22</w:t>
            </w:r>
          </w:p>
        </w:tc>
        <w:tc>
          <w:tcPr>
            <w:tcW w:w="1423" w:type="dxa"/>
            <w:tcBorders>
              <w:top w:val="single" w:sz="4" w:space="0" w:color="auto"/>
              <w:left w:val="single" w:sz="4" w:space="0" w:color="auto"/>
              <w:bottom w:val="single" w:sz="4" w:space="0" w:color="auto"/>
              <w:right w:val="single" w:sz="4" w:space="0" w:color="auto"/>
            </w:tcBorders>
          </w:tcPr>
          <w:p w14:paraId="190F8C6E" w14:textId="77777777" w:rsidR="00C10EF7" w:rsidRPr="00C10EF7" w:rsidRDefault="00C10EF7" w:rsidP="00C10EF7">
            <w:pPr>
              <w:spacing w:after="200" w:line="276" w:lineRule="auto"/>
              <w:jc w:val="center"/>
              <w:rPr>
                <w:rFonts w:ascii="Times New Roman" w:eastAsia="Calibri" w:hAnsi="Times New Roman" w:cs="Times New Roman"/>
                <w:sz w:val="24"/>
                <w:szCs w:val="24"/>
              </w:rPr>
            </w:pPr>
          </w:p>
        </w:tc>
      </w:tr>
      <w:tr w:rsidR="00C10EF7" w:rsidRPr="00C10EF7" w14:paraId="1164D956" w14:textId="77777777" w:rsidTr="00C56FAF">
        <w:trPr>
          <w:trHeight w:val="833"/>
          <w:jc w:val="center"/>
        </w:trPr>
        <w:tc>
          <w:tcPr>
            <w:tcW w:w="1980" w:type="dxa"/>
            <w:tcBorders>
              <w:top w:val="single" w:sz="4" w:space="0" w:color="auto"/>
              <w:left w:val="single" w:sz="4" w:space="0" w:color="auto"/>
              <w:bottom w:val="single" w:sz="4" w:space="0" w:color="auto"/>
              <w:right w:val="single" w:sz="4" w:space="0" w:color="auto"/>
            </w:tcBorders>
          </w:tcPr>
          <w:p w14:paraId="69983E71" w14:textId="39D40AAE" w:rsidR="00C10EF7" w:rsidRPr="00C10EF7" w:rsidRDefault="00A45755" w:rsidP="00C10EF7">
            <w:pPr>
              <w:spacing w:after="200" w:line="276" w:lineRule="auto"/>
              <w:jc w:val="center"/>
              <w:rPr>
                <w:rFonts w:ascii="Times New Roman" w:eastAsia="Calibri" w:hAnsi="Times New Roman" w:cs="Times New Roman"/>
                <w:bCs/>
                <w:spacing w:val="-6"/>
                <w:sz w:val="24"/>
                <w:szCs w:val="24"/>
              </w:rPr>
            </w:pPr>
            <w:r>
              <w:rPr>
                <w:rFonts w:ascii="Times New Roman" w:eastAsia="Calibri" w:hAnsi="Times New Roman" w:cs="Times New Roman"/>
                <w:sz w:val="24"/>
                <w:szCs w:val="24"/>
                <w:lang w:val="kk-KZ"/>
              </w:rPr>
              <w:t>Этил спирті</w:t>
            </w:r>
            <w:r w:rsidR="00C10EF7" w:rsidRPr="00C10EF7">
              <w:rPr>
                <w:rFonts w:ascii="Times New Roman" w:eastAsia="Calibri" w:hAnsi="Times New Roman" w:cs="Times New Roman"/>
                <w:sz w:val="24"/>
                <w:szCs w:val="24"/>
              </w:rPr>
              <w:t xml:space="preserve"> (70%)</w:t>
            </w:r>
          </w:p>
        </w:tc>
        <w:tc>
          <w:tcPr>
            <w:tcW w:w="1417" w:type="dxa"/>
            <w:tcBorders>
              <w:top w:val="single" w:sz="4" w:space="0" w:color="auto"/>
              <w:left w:val="single" w:sz="4" w:space="0" w:color="auto"/>
              <w:bottom w:val="single" w:sz="4" w:space="0" w:color="auto"/>
              <w:right w:val="single" w:sz="4" w:space="0" w:color="auto"/>
            </w:tcBorders>
          </w:tcPr>
          <w:p w14:paraId="10A059E8" w14:textId="77777777" w:rsidR="00C10EF7" w:rsidRPr="00C10EF7" w:rsidRDefault="00C10EF7" w:rsidP="00C10EF7">
            <w:pPr>
              <w:spacing w:after="200" w:line="276" w:lineRule="auto"/>
              <w:jc w:val="center"/>
              <w:rPr>
                <w:rFonts w:ascii="Times New Roman" w:eastAsia="Calibri" w:hAnsi="Times New Roman" w:cs="Times New Roman"/>
                <w:sz w:val="24"/>
                <w:szCs w:val="24"/>
              </w:rPr>
            </w:pPr>
            <w:r w:rsidRPr="00C10EF7">
              <w:rPr>
                <w:rFonts w:ascii="Times New Roman" w:eastAsia="Calibri" w:hAnsi="Times New Roman" w:cs="Times New Roman"/>
                <w:bCs/>
                <w:spacing w:val="-6"/>
                <w:sz w:val="24"/>
                <w:szCs w:val="24"/>
              </w:rPr>
              <w:t>9±</w:t>
            </w:r>
            <w:r w:rsidRPr="00C10EF7">
              <w:rPr>
                <w:rFonts w:ascii="Times New Roman" w:eastAsia="Calibri" w:hAnsi="Times New Roman" w:cs="Times New Roman"/>
                <w:sz w:val="24"/>
                <w:szCs w:val="24"/>
              </w:rPr>
              <w:t>0.71</w:t>
            </w:r>
          </w:p>
        </w:tc>
        <w:tc>
          <w:tcPr>
            <w:tcW w:w="1418" w:type="dxa"/>
            <w:tcBorders>
              <w:top w:val="single" w:sz="4" w:space="0" w:color="auto"/>
              <w:left w:val="single" w:sz="4" w:space="0" w:color="auto"/>
              <w:bottom w:val="single" w:sz="4" w:space="0" w:color="auto"/>
              <w:right w:val="single" w:sz="4" w:space="0" w:color="auto"/>
            </w:tcBorders>
          </w:tcPr>
          <w:p w14:paraId="72A5DF7C" w14:textId="77777777" w:rsidR="00C10EF7" w:rsidRPr="00C10EF7" w:rsidRDefault="00C10EF7" w:rsidP="00C10EF7">
            <w:pPr>
              <w:spacing w:after="200" w:line="276" w:lineRule="auto"/>
              <w:jc w:val="center"/>
              <w:rPr>
                <w:rFonts w:ascii="Times New Roman" w:eastAsia="Calibri" w:hAnsi="Times New Roman" w:cs="Times New Roman"/>
                <w:bCs/>
                <w:sz w:val="24"/>
                <w:szCs w:val="24"/>
              </w:rPr>
            </w:pPr>
            <w:r w:rsidRPr="00C10EF7">
              <w:rPr>
                <w:rFonts w:ascii="Times New Roman" w:eastAsia="Calibri" w:hAnsi="Times New Roman" w:cs="Times New Roman"/>
                <w:bCs/>
                <w:spacing w:val="-6"/>
                <w:sz w:val="24"/>
                <w:szCs w:val="24"/>
                <w:lang w:val="en-US"/>
              </w:rPr>
              <w:t>9</w:t>
            </w:r>
            <w:r w:rsidRPr="00C10EF7">
              <w:rPr>
                <w:rFonts w:ascii="Times New Roman" w:eastAsia="Calibri" w:hAnsi="Times New Roman" w:cs="Times New Roman"/>
                <w:bCs/>
                <w:spacing w:val="-6"/>
                <w:sz w:val="24"/>
                <w:szCs w:val="24"/>
              </w:rPr>
              <w:t>±</w:t>
            </w:r>
            <w:r w:rsidRPr="00C10EF7">
              <w:rPr>
                <w:rFonts w:ascii="Times New Roman" w:eastAsia="Calibri" w:hAnsi="Times New Roman" w:cs="Times New Roman"/>
                <w:sz w:val="24"/>
                <w:szCs w:val="24"/>
              </w:rPr>
              <w:t>1.08</w:t>
            </w:r>
          </w:p>
        </w:tc>
        <w:tc>
          <w:tcPr>
            <w:tcW w:w="1559" w:type="dxa"/>
            <w:tcBorders>
              <w:top w:val="single" w:sz="4" w:space="0" w:color="auto"/>
              <w:left w:val="single" w:sz="4" w:space="0" w:color="auto"/>
              <w:bottom w:val="single" w:sz="4" w:space="0" w:color="auto"/>
              <w:right w:val="single" w:sz="4" w:space="0" w:color="auto"/>
            </w:tcBorders>
          </w:tcPr>
          <w:p w14:paraId="607B9FD1" w14:textId="77777777" w:rsidR="00C10EF7" w:rsidRPr="00C10EF7" w:rsidRDefault="00C10EF7" w:rsidP="00C10EF7">
            <w:pPr>
              <w:spacing w:after="200" w:line="276" w:lineRule="auto"/>
              <w:jc w:val="center"/>
              <w:rPr>
                <w:rFonts w:ascii="Times New Roman" w:eastAsia="Calibri" w:hAnsi="Times New Roman" w:cs="Times New Roman"/>
                <w:bCs/>
                <w:sz w:val="24"/>
                <w:szCs w:val="24"/>
              </w:rPr>
            </w:pPr>
            <w:r w:rsidRPr="00C10EF7">
              <w:rPr>
                <w:rFonts w:ascii="Times New Roman" w:eastAsia="Calibri" w:hAnsi="Times New Roman" w:cs="Times New Roman"/>
                <w:bCs/>
                <w:spacing w:val="-6"/>
                <w:sz w:val="24"/>
                <w:szCs w:val="24"/>
              </w:rPr>
              <w:t>9±</w:t>
            </w:r>
            <w:r w:rsidRPr="00C10EF7">
              <w:rPr>
                <w:rFonts w:ascii="Times New Roman" w:eastAsia="Calibri" w:hAnsi="Times New Roman" w:cs="Times New Roman"/>
                <w:sz w:val="24"/>
                <w:szCs w:val="24"/>
              </w:rPr>
              <w:t>0.41</w:t>
            </w:r>
          </w:p>
        </w:tc>
        <w:tc>
          <w:tcPr>
            <w:tcW w:w="1559" w:type="dxa"/>
            <w:tcBorders>
              <w:top w:val="single" w:sz="4" w:space="0" w:color="auto"/>
              <w:left w:val="single" w:sz="4" w:space="0" w:color="auto"/>
              <w:bottom w:val="single" w:sz="4" w:space="0" w:color="auto"/>
              <w:right w:val="single" w:sz="4" w:space="0" w:color="auto"/>
            </w:tcBorders>
          </w:tcPr>
          <w:p w14:paraId="01AEF3DD" w14:textId="77777777" w:rsidR="00C10EF7" w:rsidRPr="00C10EF7" w:rsidRDefault="00C10EF7" w:rsidP="00C10EF7">
            <w:pPr>
              <w:spacing w:after="200" w:line="276" w:lineRule="auto"/>
              <w:jc w:val="center"/>
              <w:rPr>
                <w:rFonts w:ascii="Times New Roman" w:eastAsia="Calibri" w:hAnsi="Times New Roman" w:cs="Times New Roman"/>
                <w:bCs/>
                <w:sz w:val="24"/>
                <w:szCs w:val="24"/>
              </w:rPr>
            </w:pPr>
            <w:r w:rsidRPr="00C10EF7">
              <w:rPr>
                <w:rFonts w:ascii="Times New Roman" w:eastAsia="Calibri" w:hAnsi="Times New Roman" w:cs="Times New Roman"/>
                <w:bCs/>
                <w:spacing w:val="-6"/>
                <w:sz w:val="24"/>
                <w:szCs w:val="24"/>
                <w:lang w:val="en-US"/>
              </w:rPr>
              <w:t>8</w:t>
            </w:r>
            <w:r w:rsidRPr="00C10EF7">
              <w:rPr>
                <w:rFonts w:ascii="Times New Roman" w:eastAsia="Calibri" w:hAnsi="Times New Roman" w:cs="Times New Roman"/>
                <w:bCs/>
                <w:spacing w:val="-6"/>
                <w:sz w:val="24"/>
                <w:szCs w:val="24"/>
              </w:rPr>
              <w:t>±</w:t>
            </w:r>
            <w:r w:rsidRPr="00C10EF7">
              <w:rPr>
                <w:rFonts w:ascii="Times New Roman" w:eastAsia="Calibri" w:hAnsi="Times New Roman" w:cs="Times New Roman"/>
                <w:sz w:val="24"/>
                <w:szCs w:val="24"/>
              </w:rPr>
              <w:t>0.41</w:t>
            </w:r>
          </w:p>
        </w:tc>
        <w:tc>
          <w:tcPr>
            <w:tcW w:w="1423" w:type="dxa"/>
            <w:tcBorders>
              <w:top w:val="single" w:sz="4" w:space="0" w:color="auto"/>
              <w:left w:val="single" w:sz="4" w:space="0" w:color="auto"/>
              <w:bottom w:val="single" w:sz="4" w:space="0" w:color="auto"/>
              <w:right w:val="single" w:sz="4" w:space="0" w:color="auto"/>
            </w:tcBorders>
          </w:tcPr>
          <w:p w14:paraId="2FCE1E15" w14:textId="77777777" w:rsidR="00C10EF7" w:rsidRPr="00C10EF7" w:rsidRDefault="00C10EF7" w:rsidP="00C10EF7">
            <w:pPr>
              <w:spacing w:after="200" w:line="276" w:lineRule="auto"/>
              <w:jc w:val="center"/>
              <w:rPr>
                <w:rFonts w:ascii="Times New Roman" w:eastAsia="Calibri" w:hAnsi="Times New Roman" w:cs="Times New Roman"/>
                <w:sz w:val="24"/>
                <w:szCs w:val="24"/>
              </w:rPr>
            </w:pPr>
            <w:r w:rsidRPr="00C10EF7">
              <w:rPr>
                <w:rFonts w:ascii="Times New Roman" w:eastAsia="Calibri" w:hAnsi="Times New Roman" w:cs="Times New Roman"/>
                <w:sz w:val="24"/>
                <w:szCs w:val="24"/>
                <w:lang w:val="en-US"/>
              </w:rPr>
              <w:t>9</w:t>
            </w:r>
            <w:r w:rsidRPr="00C10EF7">
              <w:rPr>
                <w:rFonts w:ascii="Times New Roman" w:eastAsia="Calibri" w:hAnsi="Times New Roman" w:cs="Times New Roman"/>
                <w:sz w:val="24"/>
                <w:szCs w:val="24"/>
              </w:rPr>
              <w:t>±0.41</w:t>
            </w:r>
          </w:p>
        </w:tc>
      </w:tr>
      <w:tr w:rsidR="00C10EF7" w:rsidRPr="00C10EF7" w14:paraId="77FE0A1F" w14:textId="77777777" w:rsidTr="00C56FAF">
        <w:trPr>
          <w:trHeight w:val="563"/>
          <w:jc w:val="center"/>
        </w:trPr>
        <w:tc>
          <w:tcPr>
            <w:tcW w:w="1980" w:type="dxa"/>
            <w:tcBorders>
              <w:top w:val="single" w:sz="4" w:space="0" w:color="auto"/>
              <w:left w:val="single" w:sz="4" w:space="0" w:color="auto"/>
              <w:bottom w:val="single" w:sz="4" w:space="0" w:color="auto"/>
              <w:right w:val="single" w:sz="4" w:space="0" w:color="auto"/>
            </w:tcBorders>
          </w:tcPr>
          <w:p w14:paraId="64F26A38" w14:textId="77777777" w:rsidR="00C10EF7" w:rsidRPr="00C10EF7" w:rsidRDefault="00C10EF7" w:rsidP="00C10EF7">
            <w:pPr>
              <w:spacing w:after="200" w:line="276" w:lineRule="auto"/>
              <w:jc w:val="center"/>
              <w:rPr>
                <w:rFonts w:ascii="Times New Roman" w:eastAsia="Calibri" w:hAnsi="Times New Roman" w:cs="Times New Roman"/>
                <w:sz w:val="24"/>
                <w:szCs w:val="24"/>
              </w:rPr>
            </w:pPr>
            <w:r w:rsidRPr="00C10EF7">
              <w:rPr>
                <w:rFonts w:ascii="Times New Roman" w:eastAsia="Calibri" w:hAnsi="Times New Roman" w:cs="Times New Roman"/>
                <w:sz w:val="24"/>
                <w:szCs w:val="24"/>
                <w:lang w:eastAsia="ko-KR"/>
              </w:rPr>
              <w:t>Нистатин</w:t>
            </w:r>
          </w:p>
        </w:tc>
        <w:tc>
          <w:tcPr>
            <w:tcW w:w="1417" w:type="dxa"/>
            <w:tcBorders>
              <w:top w:val="single" w:sz="4" w:space="0" w:color="auto"/>
              <w:left w:val="single" w:sz="4" w:space="0" w:color="auto"/>
              <w:bottom w:val="single" w:sz="4" w:space="0" w:color="auto"/>
              <w:right w:val="single" w:sz="4" w:space="0" w:color="auto"/>
            </w:tcBorders>
          </w:tcPr>
          <w:p w14:paraId="42E1C61A" w14:textId="77777777" w:rsidR="00C10EF7" w:rsidRPr="00C10EF7" w:rsidRDefault="00C10EF7" w:rsidP="00C10EF7">
            <w:pPr>
              <w:spacing w:after="200" w:line="276" w:lineRule="auto"/>
              <w:jc w:val="center"/>
              <w:rPr>
                <w:rFonts w:ascii="Times New Roman" w:eastAsia="Calibri" w:hAnsi="Times New Roman" w:cs="Times New Roman"/>
                <w:bCs/>
                <w:sz w:val="24"/>
                <w:szCs w:val="24"/>
              </w:rPr>
            </w:pPr>
            <w:r w:rsidRPr="00C10EF7">
              <w:rPr>
                <w:rFonts w:ascii="Times New Roman" w:eastAsia="Calibri"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14:paraId="6A79B287" w14:textId="77777777" w:rsidR="00C10EF7" w:rsidRPr="00C10EF7" w:rsidRDefault="00C10EF7" w:rsidP="00C10EF7">
            <w:pPr>
              <w:spacing w:after="200" w:line="276" w:lineRule="auto"/>
              <w:jc w:val="center"/>
              <w:rPr>
                <w:rFonts w:ascii="Times New Roman" w:eastAsia="Calibri" w:hAnsi="Times New Roman" w:cs="Times New Roman"/>
                <w:bCs/>
                <w:sz w:val="24"/>
                <w:szCs w:val="24"/>
              </w:rPr>
            </w:pPr>
            <w:r w:rsidRPr="00C10EF7">
              <w:rPr>
                <w:rFonts w:ascii="Times New Roman" w:eastAsia="Calibri"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14:paraId="59C2D223" w14:textId="77777777" w:rsidR="00C10EF7" w:rsidRPr="00C10EF7" w:rsidRDefault="00C10EF7" w:rsidP="00C10EF7">
            <w:pPr>
              <w:spacing w:after="200" w:line="276" w:lineRule="auto"/>
              <w:jc w:val="center"/>
              <w:rPr>
                <w:rFonts w:ascii="Times New Roman" w:eastAsia="Calibri" w:hAnsi="Times New Roman" w:cs="Times New Roman"/>
                <w:bCs/>
                <w:sz w:val="24"/>
                <w:szCs w:val="24"/>
              </w:rPr>
            </w:pPr>
            <w:r w:rsidRPr="00C10EF7">
              <w:rPr>
                <w:rFonts w:ascii="Times New Roman" w:eastAsia="Calibri"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14:paraId="2204748A" w14:textId="77777777" w:rsidR="00C10EF7" w:rsidRPr="00C10EF7" w:rsidRDefault="00C10EF7" w:rsidP="00C10EF7">
            <w:pPr>
              <w:spacing w:after="200" w:line="276" w:lineRule="auto"/>
              <w:jc w:val="center"/>
              <w:rPr>
                <w:rFonts w:ascii="Times New Roman" w:eastAsia="Calibri" w:hAnsi="Times New Roman" w:cs="Times New Roman"/>
                <w:bCs/>
                <w:sz w:val="24"/>
                <w:szCs w:val="24"/>
              </w:rPr>
            </w:pPr>
            <w:r w:rsidRPr="00C10EF7">
              <w:rPr>
                <w:rFonts w:ascii="Times New Roman" w:eastAsia="Calibri" w:hAnsi="Times New Roman" w:cs="Times New Roman"/>
                <w:sz w:val="24"/>
                <w:szCs w:val="24"/>
                <w:lang w:eastAsia="ko-KR"/>
              </w:rPr>
              <w:t>-</w:t>
            </w:r>
          </w:p>
        </w:tc>
        <w:tc>
          <w:tcPr>
            <w:tcW w:w="1423" w:type="dxa"/>
            <w:tcBorders>
              <w:top w:val="single" w:sz="4" w:space="0" w:color="auto"/>
              <w:left w:val="single" w:sz="4" w:space="0" w:color="auto"/>
              <w:bottom w:val="single" w:sz="4" w:space="0" w:color="auto"/>
              <w:right w:val="single" w:sz="4" w:space="0" w:color="auto"/>
            </w:tcBorders>
          </w:tcPr>
          <w:p w14:paraId="1FF79439" w14:textId="77777777" w:rsidR="00C10EF7" w:rsidRPr="00C10EF7" w:rsidRDefault="00C10EF7" w:rsidP="00C10EF7">
            <w:pPr>
              <w:spacing w:after="200" w:line="276" w:lineRule="auto"/>
              <w:jc w:val="center"/>
              <w:rPr>
                <w:rFonts w:ascii="Times New Roman" w:eastAsia="Calibri" w:hAnsi="Times New Roman" w:cs="Times New Roman"/>
                <w:bCs/>
                <w:sz w:val="24"/>
                <w:szCs w:val="24"/>
              </w:rPr>
            </w:pPr>
            <w:r w:rsidRPr="00C10EF7">
              <w:rPr>
                <w:rFonts w:ascii="Times New Roman" w:eastAsia="Calibri" w:hAnsi="Times New Roman" w:cs="Times New Roman"/>
                <w:sz w:val="24"/>
                <w:szCs w:val="24"/>
                <w:lang w:eastAsia="ko-KR"/>
              </w:rPr>
              <w:t>27 ± 0,2</w:t>
            </w:r>
            <w:r w:rsidRPr="00C10EF7">
              <w:rPr>
                <w:rFonts w:ascii="Times New Roman" w:eastAsia="Calibri" w:hAnsi="Times New Roman" w:cs="Times New Roman"/>
                <w:sz w:val="24"/>
                <w:szCs w:val="24"/>
                <w:lang w:val="kk-KZ" w:eastAsia="ko-KR"/>
              </w:rPr>
              <w:t>1</w:t>
            </w:r>
          </w:p>
        </w:tc>
      </w:tr>
      <w:tr w:rsidR="00C10EF7" w:rsidRPr="00C10EF7" w14:paraId="35B6E000" w14:textId="77777777" w:rsidTr="00C56FAF">
        <w:trPr>
          <w:trHeight w:val="571"/>
          <w:jc w:val="center"/>
        </w:trPr>
        <w:tc>
          <w:tcPr>
            <w:tcW w:w="1980" w:type="dxa"/>
            <w:tcBorders>
              <w:top w:val="single" w:sz="4" w:space="0" w:color="auto"/>
              <w:left w:val="single" w:sz="4" w:space="0" w:color="auto"/>
              <w:right w:val="single" w:sz="4" w:space="0" w:color="auto"/>
            </w:tcBorders>
          </w:tcPr>
          <w:p w14:paraId="67D74909" w14:textId="77777777" w:rsidR="00C10EF7" w:rsidRPr="00C10EF7" w:rsidRDefault="00C10EF7" w:rsidP="00C10EF7">
            <w:pPr>
              <w:spacing w:after="200" w:line="276" w:lineRule="auto"/>
              <w:jc w:val="center"/>
              <w:rPr>
                <w:rFonts w:ascii="Times New Roman" w:eastAsia="Calibri" w:hAnsi="Times New Roman" w:cs="Times New Roman"/>
                <w:sz w:val="24"/>
                <w:szCs w:val="24"/>
              </w:rPr>
            </w:pPr>
            <w:r w:rsidRPr="00C10EF7">
              <w:rPr>
                <w:rFonts w:ascii="Times New Roman" w:eastAsia="Calibri" w:hAnsi="Times New Roman" w:cs="Times New Roman"/>
                <w:sz w:val="24"/>
                <w:szCs w:val="24"/>
              </w:rPr>
              <w:t>Флуканазол</w:t>
            </w:r>
          </w:p>
        </w:tc>
        <w:tc>
          <w:tcPr>
            <w:tcW w:w="1417" w:type="dxa"/>
            <w:tcBorders>
              <w:top w:val="single" w:sz="4" w:space="0" w:color="auto"/>
              <w:left w:val="single" w:sz="4" w:space="0" w:color="auto"/>
              <w:right w:val="single" w:sz="4" w:space="0" w:color="auto"/>
            </w:tcBorders>
          </w:tcPr>
          <w:p w14:paraId="4919CF30" w14:textId="77777777" w:rsidR="00C10EF7" w:rsidRPr="00C10EF7" w:rsidRDefault="00C10EF7" w:rsidP="00C10EF7">
            <w:pPr>
              <w:spacing w:after="200" w:line="276" w:lineRule="auto"/>
              <w:jc w:val="center"/>
              <w:rPr>
                <w:rFonts w:ascii="Times New Roman" w:eastAsia="Calibri" w:hAnsi="Times New Roman" w:cs="Times New Roman"/>
                <w:bCs/>
                <w:sz w:val="24"/>
                <w:szCs w:val="24"/>
              </w:rPr>
            </w:pPr>
            <w:r w:rsidRPr="00C10EF7">
              <w:rPr>
                <w:rFonts w:ascii="Times New Roman" w:eastAsia="Calibri" w:hAnsi="Times New Roman" w:cs="Times New Roman"/>
                <w:bCs/>
                <w:sz w:val="24"/>
                <w:szCs w:val="24"/>
              </w:rPr>
              <w:t>-</w:t>
            </w:r>
          </w:p>
        </w:tc>
        <w:tc>
          <w:tcPr>
            <w:tcW w:w="1418" w:type="dxa"/>
            <w:tcBorders>
              <w:top w:val="single" w:sz="4" w:space="0" w:color="auto"/>
              <w:left w:val="single" w:sz="4" w:space="0" w:color="auto"/>
              <w:right w:val="single" w:sz="4" w:space="0" w:color="auto"/>
            </w:tcBorders>
          </w:tcPr>
          <w:p w14:paraId="7E2E3402" w14:textId="77777777" w:rsidR="00C10EF7" w:rsidRPr="00C10EF7" w:rsidRDefault="00C10EF7" w:rsidP="00C10EF7">
            <w:pPr>
              <w:spacing w:after="200" w:line="276" w:lineRule="auto"/>
              <w:jc w:val="center"/>
              <w:rPr>
                <w:rFonts w:ascii="Times New Roman" w:eastAsia="Calibri" w:hAnsi="Times New Roman" w:cs="Times New Roman"/>
                <w:bCs/>
                <w:sz w:val="24"/>
                <w:szCs w:val="24"/>
              </w:rPr>
            </w:pPr>
            <w:r w:rsidRPr="00C10EF7">
              <w:rPr>
                <w:rFonts w:ascii="Times New Roman" w:eastAsia="Calibri" w:hAnsi="Times New Roman" w:cs="Times New Roman"/>
                <w:bCs/>
                <w:sz w:val="24"/>
                <w:szCs w:val="24"/>
              </w:rPr>
              <w:t>-</w:t>
            </w:r>
          </w:p>
        </w:tc>
        <w:tc>
          <w:tcPr>
            <w:tcW w:w="1559" w:type="dxa"/>
            <w:tcBorders>
              <w:top w:val="single" w:sz="4" w:space="0" w:color="auto"/>
              <w:left w:val="single" w:sz="4" w:space="0" w:color="auto"/>
              <w:right w:val="single" w:sz="4" w:space="0" w:color="auto"/>
            </w:tcBorders>
          </w:tcPr>
          <w:p w14:paraId="4D8E2D2F" w14:textId="77777777" w:rsidR="00C10EF7" w:rsidRPr="00C10EF7" w:rsidRDefault="00C10EF7" w:rsidP="00C10EF7">
            <w:pPr>
              <w:spacing w:after="200" w:line="276" w:lineRule="auto"/>
              <w:jc w:val="center"/>
              <w:rPr>
                <w:rFonts w:ascii="Times New Roman" w:eastAsia="Calibri" w:hAnsi="Times New Roman" w:cs="Times New Roman"/>
                <w:bCs/>
                <w:sz w:val="24"/>
                <w:szCs w:val="24"/>
              </w:rPr>
            </w:pPr>
            <w:r w:rsidRPr="00C10EF7">
              <w:rPr>
                <w:rFonts w:ascii="Times New Roman" w:eastAsia="Calibri" w:hAnsi="Times New Roman" w:cs="Times New Roman"/>
                <w:bCs/>
                <w:sz w:val="24"/>
                <w:szCs w:val="24"/>
              </w:rPr>
              <w:t>-</w:t>
            </w:r>
          </w:p>
        </w:tc>
        <w:tc>
          <w:tcPr>
            <w:tcW w:w="1559" w:type="dxa"/>
            <w:tcBorders>
              <w:top w:val="single" w:sz="4" w:space="0" w:color="auto"/>
              <w:left w:val="single" w:sz="4" w:space="0" w:color="auto"/>
              <w:right w:val="single" w:sz="4" w:space="0" w:color="auto"/>
            </w:tcBorders>
          </w:tcPr>
          <w:p w14:paraId="626832AC" w14:textId="77777777" w:rsidR="00C10EF7" w:rsidRPr="00C10EF7" w:rsidRDefault="00C10EF7" w:rsidP="00C10EF7">
            <w:pPr>
              <w:spacing w:after="200" w:line="276" w:lineRule="auto"/>
              <w:jc w:val="center"/>
              <w:rPr>
                <w:rFonts w:ascii="Times New Roman" w:eastAsia="Calibri" w:hAnsi="Times New Roman" w:cs="Times New Roman"/>
                <w:bCs/>
                <w:sz w:val="24"/>
                <w:szCs w:val="24"/>
              </w:rPr>
            </w:pPr>
            <w:r w:rsidRPr="00C10EF7">
              <w:rPr>
                <w:rFonts w:ascii="Times New Roman" w:eastAsia="Calibri" w:hAnsi="Times New Roman" w:cs="Times New Roman"/>
                <w:bCs/>
                <w:sz w:val="24"/>
                <w:szCs w:val="24"/>
              </w:rPr>
              <w:t>-</w:t>
            </w:r>
          </w:p>
        </w:tc>
        <w:tc>
          <w:tcPr>
            <w:tcW w:w="1423" w:type="dxa"/>
            <w:tcBorders>
              <w:top w:val="single" w:sz="4" w:space="0" w:color="auto"/>
              <w:left w:val="single" w:sz="4" w:space="0" w:color="auto"/>
              <w:right w:val="single" w:sz="4" w:space="0" w:color="auto"/>
            </w:tcBorders>
          </w:tcPr>
          <w:p w14:paraId="526CDF14" w14:textId="77777777" w:rsidR="00C10EF7" w:rsidRPr="00C10EF7" w:rsidRDefault="00C10EF7" w:rsidP="00C10EF7">
            <w:pPr>
              <w:spacing w:after="200" w:line="276" w:lineRule="auto"/>
              <w:jc w:val="center"/>
              <w:rPr>
                <w:rFonts w:ascii="Times New Roman" w:eastAsia="Calibri" w:hAnsi="Times New Roman" w:cs="Times New Roman"/>
                <w:bCs/>
                <w:sz w:val="24"/>
                <w:szCs w:val="24"/>
              </w:rPr>
            </w:pPr>
            <w:r w:rsidRPr="00C10EF7">
              <w:rPr>
                <w:rFonts w:ascii="Times New Roman" w:eastAsia="Calibri" w:hAnsi="Times New Roman" w:cs="Times New Roman"/>
                <w:bCs/>
                <w:sz w:val="24"/>
                <w:szCs w:val="24"/>
              </w:rPr>
              <w:t>З2±0,18</w:t>
            </w:r>
          </w:p>
        </w:tc>
      </w:tr>
      <w:tr w:rsidR="00C10EF7" w:rsidRPr="00C10EF7" w14:paraId="4F91705D" w14:textId="77777777" w:rsidTr="00C56FAF">
        <w:trPr>
          <w:trHeight w:val="540"/>
          <w:jc w:val="center"/>
        </w:trPr>
        <w:tc>
          <w:tcPr>
            <w:tcW w:w="1980" w:type="dxa"/>
            <w:tcBorders>
              <w:top w:val="single" w:sz="4" w:space="0" w:color="auto"/>
              <w:left w:val="single" w:sz="4" w:space="0" w:color="auto"/>
              <w:right w:val="single" w:sz="4" w:space="0" w:color="auto"/>
            </w:tcBorders>
          </w:tcPr>
          <w:p w14:paraId="43BC42C1" w14:textId="77777777" w:rsidR="00C10EF7" w:rsidRPr="00C10EF7" w:rsidRDefault="00C10EF7" w:rsidP="00C10EF7">
            <w:pPr>
              <w:spacing w:after="200" w:line="276" w:lineRule="auto"/>
              <w:jc w:val="center"/>
              <w:rPr>
                <w:rFonts w:ascii="Times New Roman" w:eastAsia="Calibri" w:hAnsi="Times New Roman" w:cs="Times New Roman"/>
                <w:bCs/>
                <w:spacing w:val="-6"/>
                <w:sz w:val="24"/>
                <w:szCs w:val="24"/>
              </w:rPr>
            </w:pPr>
            <w:r w:rsidRPr="00C10EF7">
              <w:rPr>
                <w:rFonts w:ascii="Times New Roman" w:eastAsia="Calibri" w:hAnsi="Times New Roman" w:cs="Times New Roman"/>
                <w:sz w:val="24"/>
                <w:szCs w:val="24"/>
              </w:rPr>
              <w:t>Розеофунгин</w:t>
            </w:r>
          </w:p>
        </w:tc>
        <w:tc>
          <w:tcPr>
            <w:tcW w:w="1417" w:type="dxa"/>
            <w:tcBorders>
              <w:top w:val="single" w:sz="4" w:space="0" w:color="auto"/>
              <w:left w:val="single" w:sz="4" w:space="0" w:color="auto"/>
              <w:right w:val="single" w:sz="4" w:space="0" w:color="auto"/>
            </w:tcBorders>
          </w:tcPr>
          <w:p w14:paraId="2859CF64" w14:textId="77777777" w:rsidR="00C10EF7" w:rsidRPr="00C10EF7" w:rsidRDefault="00C10EF7" w:rsidP="00C10EF7">
            <w:pPr>
              <w:spacing w:after="200" w:line="276" w:lineRule="auto"/>
              <w:jc w:val="center"/>
              <w:rPr>
                <w:rFonts w:ascii="Times New Roman" w:eastAsia="Calibri" w:hAnsi="Times New Roman" w:cs="Times New Roman"/>
                <w:sz w:val="24"/>
                <w:szCs w:val="24"/>
              </w:rPr>
            </w:pPr>
            <w:r w:rsidRPr="00C10EF7">
              <w:rPr>
                <w:rFonts w:ascii="Times New Roman" w:eastAsia="Calibri" w:hAnsi="Times New Roman" w:cs="Times New Roman"/>
                <w:bCs/>
                <w:sz w:val="24"/>
                <w:szCs w:val="24"/>
              </w:rPr>
              <w:t>-</w:t>
            </w:r>
          </w:p>
        </w:tc>
        <w:tc>
          <w:tcPr>
            <w:tcW w:w="1418" w:type="dxa"/>
            <w:tcBorders>
              <w:top w:val="single" w:sz="4" w:space="0" w:color="auto"/>
              <w:left w:val="single" w:sz="4" w:space="0" w:color="auto"/>
              <w:right w:val="single" w:sz="4" w:space="0" w:color="auto"/>
            </w:tcBorders>
          </w:tcPr>
          <w:p w14:paraId="1875EAAD" w14:textId="77777777" w:rsidR="00C10EF7" w:rsidRPr="00C10EF7" w:rsidRDefault="00C10EF7" w:rsidP="00C10EF7">
            <w:pPr>
              <w:spacing w:after="200" w:line="276" w:lineRule="auto"/>
              <w:jc w:val="center"/>
              <w:rPr>
                <w:rFonts w:ascii="Times New Roman" w:eastAsia="Calibri" w:hAnsi="Times New Roman" w:cs="Times New Roman"/>
                <w:sz w:val="24"/>
                <w:szCs w:val="24"/>
              </w:rPr>
            </w:pPr>
            <w:r w:rsidRPr="00C10EF7">
              <w:rPr>
                <w:rFonts w:ascii="Times New Roman" w:eastAsia="Calibri" w:hAnsi="Times New Roman" w:cs="Times New Roman"/>
                <w:bCs/>
                <w:sz w:val="24"/>
                <w:szCs w:val="24"/>
              </w:rPr>
              <w:t>-</w:t>
            </w:r>
          </w:p>
        </w:tc>
        <w:tc>
          <w:tcPr>
            <w:tcW w:w="1559" w:type="dxa"/>
            <w:tcBorders>
              <w:top w:val="single" w:sz="4" w:space="0" w:color="auto"/>
              <w:left w:val="single" w:sz="4" w:space="0" w:color="auto"/>
              <w:right w:val="single" w:sz="4" w:space="0" w:color="auto"/>
            </w:tcBorders>
          </w:tcPr>
          <w:p w14:paraId="7EB89CED" w14:textId="77777777" w:rsidR="00C10EF7" w:rsidRPr="00C10EF7" w:rsidRDefault="00C10EF7" w:rsidP="00C10EF7">
            <w:pPr>
              <w:spacing w:after="200" w:line="276" w:lineRule="auto"/>
              <w:jc w:val="center"/>
              <w:rPr>
                <w:rFonts w:ascii="Times New Roman" w:eastAsia="Calibri" w:hAnsi="Times New Roman" w:cs="Times New Roman"/>
                <w:sz w:val="24"/>
                <w:szCs w:val="24"/>
              </w:rPr>
            </w:pPr>
            <w:r w:rsidRPr="00C10EF7">
              <w:rPr>
                <w:rFonts w:ascii="Times New Roman" w:eastAsia="Calibri" w:hAnsi="Times New Roman" w:cs="Times New Roman"/>
                <w:bCs/>
                <w:sz w:val="24"/>
                <w:szCs w:val="24"/>
              </w:rPr>
              <w:t>-</w:t>
            </w:r>
          </w:p>
        </w:tc>
        <w:tc>
          <w:tcPr>
            <w:tcW w:w="1559" w:type="dxa"/>
            <w:tcBorders>
              <w:top w:val="single" w:sz="4" w:space="0" w:color="auto"/>
              <w:left w:val="single" w:sz="4" w:space="0" w:color="auto"/>
              <w:right w:val="single" w:sz="4" w:space="0" w:color="auto"/>
            </w:tcBorders>
          </w:tcPr>
          <w:p w14:paraId="0B692524" w14:textId="77777777" w:rsidR="00C10EF7" w:rsidRPr="00C10EF7" w:rsidRDefault="00C10EF7" w:rsidP="00C10EF7">
            <w:pPr>
              <w:spacing w:after="200" w:line="276" w:lineRule="auto"/>
              <w:jc w:val="center"/>
              <w:rPr>
                <w:rFonts w:ascii="Times New Roman" w:eastAsia="Calibri" w:hAnsi="Times New Roman" w:cs="Times New Roman"/>
                <w:sz w:val="24"/>
                <w:szCs w:val="24"/>
              </w:rPr>
            </w:pPr>
            <w:r w:rsidRPr="00C10EF7">
              <w:rPr>
                <w:rFonts w:ascii="Times New Roman" w:eastAsia="Calibri" w:hAnsi="Times New Roman" w:cs="Times New Roman"/>
                <w:bCs/>
                <w:sz w:val="24"/>
                <w:szCs w:val="24"/>
              </w:rPr>
              <w:t>-</w:t>
            </w:r>
          </w:p>
        </w:tc>
        <w:tc>
          <w:tcPr>
            <w:tcW w:w="1423" w:type="dxa"/>
            <w:tcBorders>
              <w:top w:val="single" w:sz="4" w:space="0" w:color="auto"/>
              <w:left w:val="single" w:sz="4" w:space="0" w:color="auto"/>
              <w:right w:val="single" w:sz="4" w:space="0" w:color="auto"/>
            </w:tcBorders>
          </w:tcPr>
          <w:p w14:paraId="5BC27F10" w14:textId="77777777" w:rsidR="00C10EF7" w:rsidRPr="00C10EF7" w:rsidRDefault="00C10EF7" w:rsidP="00C10EF7">
            <w:pPr>
              <w:spacing w:after="200" w:line="276" w:lineRule="auto"/>
              <w:jc w:val="center"/>
              <w:rPr>
                <w:rFonts w:ascii="Times New Roman" w:eastAsia="Calibri" w:hAnsi="Times New Roman" w:cs="Times New Roman"/>
                <w:sz w:val="24"/>
                <w:szCs w:val="24"/>
              </w:rPr>
            </w:pPr>
            <w:r w:rsidRPr="00C10EF7">
              <w:rPr>
                <w:rFonts w:ascii="Times New Roman" w:eastAsia="Calibri" w:hAnsi="Times New Roman" w:cs="Times New Roman"/>
                <w:bCs/>
                <w:sz w:val="24"/>
                <w:szCs w:val="24"/>
              </w:rPr>
              <w:t>22±0,12</w:t>
            </w:r>
          </w:p>
        </w:tc>
      </w:tr>
      <w:bookmarkEnd w:id="14"/>
    </w:tbl>
    <w:p w14:paraId="258C2EC7" w14:textId="77777777" w:rsidR="00BE4D96" w:rsidRDefault="00BE4D96" w:rsidP="008246E2">
      <w:pPr>
        <w:spacing w:after="0" w:line="240" w:lineRule="auto"/>
        <w:jc w:val="both"/>
        <w:rPr>
          <w:rFonts w:ascii="Times New Roman" w:hAnsi="Times New Roman"/>
          <w:sz w:val="28"/>
          <w:szCs w:val="28"/>
          <w:lang w:val="kk-KZ"/>
        </w:rPr>
      </w:pPr>
    </w:p>
    <w:p w14:paraId="25D3ED08" w14:textId="780B1CB3" w:rsidR="00C10EF7" w:rsidRDefault="00C10EF7" w:rsidP="008246E2">
      <w:pPr>
        <w:spacing w:after="0" w:line="240" w:lineRule="auto"/>
        <w:jc w:val="both"/>
        <w:rPr>
          <w:rFonts w:ascii="Times New Roman" w:hAnsi="Times New Roman"/>
          <w:sz w:val="28"/>
          <w:szCs w:val="28"/>
          <w:lang w:val="kk-KZ"/>
        </w:rPr>
      </w:pPr>
      <w:r w:rsidRPr="00C10EF7">
        <w:rPr>
          <w:rFonts w:ascii="Times New Roman" w:hAnsi="Times New Roman"/>
          <w:sz w:val="28"/>
          <w:szCs w:val="28"/>
          <w:lang w:val="kk-KZ"/>
        </w:rPr>
        <w:t xml:space="preserve">Кесте </w:t>
      </w:r>
      <w:r w:rsidR="006A042B">
        <w:rPr>
          <w:rFonts w:ascii="Times New Roman" w:hAnsi="Times New Roman"/>
          <w:sz w:val="28"/>
          <w:szCs w:val="28"/>
          <w:lang w:val="kk-KZ"/>
        </w:rPr>
        <w:t>33</w:t>
      </w:r>
      <w:r w:rsidRPr="00C10EF7">
        <w:rPr>
          <w:rFonts w:ascii="Times New Roman" w:hAnsi="Times New Roman"/>
          <w:sz w:val="28"/>
          <w:szCs w:val="28"/>
          <w:lang w:val="kk-KZ"/>
        </w:rPr>
        <w:t xml:space="preserve"> </w:t>
      </w:r>
      <w:r w:rsidR="00B67DAA">
        <w:rPr>
          <w:rFonts w:ascii="Times New Roman" w:hAnsi="Times New Roman"/>
          <w:sz w:val="28"/>
          <w:szCs w:val="28"/>
          <w:lang w:val="kk-KZ"/>
        </w:rPr>
        <w:t>-</w:t>
      </w:r>
      <w:r w:rsidRPr="00C10EF7">
        <w:rPr>
          <w:rFonts w:ascii="Times New Roman" w:hAnsi="Times New Roman"/>
          <w:sz w:val="28"/>
          <w:szCs w:val="28"/>
          <w:lang w:val="kk-KZ"/>
        </w:rPr>
        <w:t xml:space="preserve"> </w:t>
      </w:r>
      <w:r w:rsidRPr="00C10EF7">
        <w:rPr>
          <w:rFonts w:ascii="Times New Roman" w:hAnsi="Times New Roman"/>
          <w:i/>
          <w:iCs/>
          <w:sz w:val="28"/>
          <w:szCs w:val="28"/>
          <w:lang w:val="kk-KZ"/>
        </w:rPr>
        <w:t>Ferula songarica</w:t>
      </w:r>
      <w:r w:rsidRPr="00C10EF7">
        <w:rPr>
          <w:rFonts w:ascii="Times New Roman" w:hAnsi="Times New Roman"/>
          <w:sz w:val="28"/>
          <w:szCs w:val="28"/>
          <w:lang w:val="kk-KZ"/>
        </w:rPr>
        <w:t xml:space="preserve"> эфир майы мен эфир майы негізіндегі гельдің </w:t>
      </w:r>
      <w:r w:rsidR="00921441">
        <w:rPr>
          <w:rFonts w:ascii="Times New Roman" w:hAnsi="Times New Roman"/>
          <w:sz w:val="28"/>
          <w:szCs w:val="28"/>
          <w:lang w:val="kk-KZ"/>
        </w:rPr>
        <w:t xml:space="preserve"> клиникалық штам</w:t>
      </w:r>
      <w:r w:rsidR="00027568">
        <w:rPr>
          <w:rFonts w:ascii="Times New Roman" w:hAnsi="Times New Roman"/>
          <w:sz w:val="28"/>
          <w:szCs w:val="28"/>
          <w:lang w:val="kk-KZ"/>
        </w:rPr>
        <w:t>м</w:t>
      </w:r>
      <w:r w:rsidR="00921441">
        <w:rPr>
          <w:rFonts w:ascii="Times New Roman" w:hAnsi="Times New Roman"/>
          <w:sz w:val="28"/>
          <w:szCs w:val="28"/>
          <w:lang w:val="kk-KZ"/>
        </w:rPr>
        <w:t xml:space="preserve">дарына </w:t>
      </w:r>
      <w:r w:rsidRPr="00C10EF7">
        <w:rPr>
          <w:rFonts w:ascii="Times New Roman" w:hAnsi="Times New Roman"/>
          <w:sz w:val="28"/>
          <w:szCs w:val="28"/>
          <w:lang w:val="kk-KZ"/>
        </w:rPr>
        <w:t>қарсы белсенділігі (мм-мен өлшенеді).</w:t>
      </w:r>
    </w:p>
    <w:p w14:paraId="747C7CCB" w14:textId="77777777" w:rsidR="00F60C75" w:rsidRDefault="00F60C75" w:rsidP="008246E2">
      <w:pPr>
        <w:spacing w:after="0" w:line="240" w:lineRule="auto"/>
        <w:jc w:val="both"/>
        <w:rPr>
          <w:rFonts w:ascii="Times New Roman" w:hAnsi="Times New Roman"/>
          <w:sz w:val="28"/>
          <w:szCs w:val="28"/>
          <w:lang w:val="kk-KZ"/>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1843"/>
        <w:gridCol w:w="1843"/>
        <w:gridCol w:w="2268"/>
      </w:tblGrid>
      <w:tr w:rsidR="00C10EF7" w:rsidRPr="00C10EF7" w14:paraId="4C103A93" w14:textId="77777777" w:rsidTr="00C56FAF">
        <w:trPr>
          <w:trHeight w:val="1356"/>
          <w:jc w:val="center"/>
        </w:trPr>
        <w:tc>
          <w:tcPr>
            <w:tcW w:w="1838" w:type="dxa"/>
            <w:tcBorders>
              <w:top w:val="single" w:sz="4" w:space="0" w:color="auto"/>
              <w:left w:val="single" w:sz="4" w:space="0" w:color="auto"/>
              <w:bottom w:val="single" w:sz="4" w:space="0" w:color="auto"/>
              <w:right w:val="single" w:sz="4" w:space="0" w:color="auto"/>
              <w:tl2br w:val="single" w:sz="4" w:space="0" w:color="auto"/>
            </w:tcBorders>
          </w:tcPr>
          <w:p w14:paraId="2A7400A7" w14:textId="77777777" w:rsidR="00C10EF7" w:rsidRPr="00A8113A" w:rsidRDefault="00C10EF7" w:rsidP="00C10EF7">
            <w:pPr>
              <w:spacing w:after="0" w:line="240" w:lineRule="auto"/>
              <w:rPr>
                <w:rFonts w:ascii="Times New Roman" w:eastAsia="Calibri" w:hAnsi="Times New Roman" w:cs="Times New Roman"/>
                <w:i/>
                <w:sz w:val="24"/>
                <w:szCs w:val="24"/>
                <w:lang w:val="kk-KZ"/>
              </w:rPr>
            </w:pPr>
            <w:r w:rsidRPr="00A8113A">
              <w:rPr>
                <w:rFonts w:ascii="Times New Roman" w:eastAsia="Calibri" w:hAnsi="Times New Roman" w:cs="Times New Roman"/>
                <w:i/>
                <w:sz w:val="24"/>
                <w:szCs w:val="24"/>
                <w:lang w:val="kk-KZ"/>
              </w:rPr>
              <w:t xml:space="preserve">          </w:t>
            </w:r>
          </w:p>
          <w:p w14:paraId="3F49C635" w14:textId="77777777" w:rsidR="00C10EF7" w:rsidRPr="00C10EF7" w:rsidRDefault="00C10EF7" w:rsidP="00C10EF7">
            <w:pPr>
              <w:spacing w:after="0" w:line="240" w:lineRule="auto"/>
              <w:rPr>
                <w:rFonts w:ascii="Times New Roman" w:eastAsia="Calibri" w:hAnsi="Times New Roman" w:cs="Times New Roman"/>
                <w:b/>
                <w:i/>
                <w:sz w:val="24"/>
                <w:szCs w:val="24"/>
              </w:rPr>
            </w:pPr>
            <w:r w:rsidRPr="00A8113A">
              <w:rPr>
                <w:rFonts w:ascii="Times New Roman" w:eastAsia="Calibri" w:hAnsi="Times New Roman" w:cs="Times New Roman"/>
                <w:b/>
                <w:i/>
                <w:sz w:val="24"/>
                <w:szCs w:val="24"/>
                <w:lang w:val="kk-KZ"/>
              </w:rPr>
              <w:t xml:space="preserve">                </w:t>
            </w:r>
            <w:r w:rsidRPr="00C10EF7">
              <w:rPr>
                <w:rFonts w:ascii="Times New Roman" w:eastAsia="Calibri" w:hAnsi="Times New Roman" w:cs="Times New Roman"/>
                <w:b/>
                <w:i/>
                <w:sz w:val="24"/>
                <w:szCs w:val="24"/>
              </w:rPr>
              <w:t>мм</w:t>
            </w:r>
          </w:p>
          <w:p w14:paraId="0C45BA4C" w14:textId="77777777" w:rsidR="00C10EF7" w:rsidRPr="00C10EF7" w:rsidRDefault="00C10EF7" w:rsidP="00C10EF7">
            <w:pPr>
              <w:spacing w:after="0" w:line="240" w:lineRule="auto"/>
              <w:rPr>
                <w:rFonts w:ascii="Times New Roman" w:eastAsia="Calibri" w:hAnsi="Times New Roman" w:cs="Times New Roman"/>
                <w:i/>
                <w:sz w:val="24"/>
                <w:szCs w:val="24"/>
              </w:rPr>
            </w:pPr>
          </w:p>
          <w:p w14:paraId="6A089D52" w14:textId="77777777" w:rsidR="00C10EF7" w:rsidRPr="00C10EF7" w:rsidRDefault="00C10EF7" w:rsidP="00C10EF7">
            <w:pPr>
              <w:spacing w:after="0" w:line="240" w:lineRule="auto"/>
              <w:rPr>
                <w:rFonts w:ascii="Times New Roman" w:eastAsia="Calibri" w:hAnsi="Times New Roman" w:cs="Times New Roman"/>
                <w:i/>
                <w:sz w:val="24"/>
                <w:szCs w:val="24"/>
              </w:rPr>
            </w:pPr>
            <w:r w:rsidRPr="00C10EF7">
              <w:rPr>
                <w:rFonts w:ascii="Times New Roman" w:eastAsia="Calibri" w:hAnsi="Times New Roman" w:cs="Times New Roman"/>
                <w:i/>
                <w:sz w:val="24"/>
                <w:szCs w:val="24"/>
              </w:rPr>
              <w:t xml:space="preserve">      </w:t>
            </w:r>
          </w:p>
          <w:p w14:paraId="6FB19C50" w14:textId="137B6D59" w:rsidR="00C10EF7" w:rsidRPr="00C10EF7" w:rsidRDefault="00C10EF7" w:rsidP="00C10EF7">
            <w:pPr>
              <w:spacing w:after="0" w:line="240" w:lineRule="auto"/>
              <w:rPr>
                <w:rFonts w:ascii="Times New Roman" w:eastAsia="Calibri" w:hAnsi="Times New Roman" w:cs="Times New Roman"/>
                <w:b/>
                <w:i/>
                <w:sz w:val="24"/>
                <w:szCs w:val="24"/>
                <w:lang w:val="kk-KZ"/>
              </w:rPr>
            </w:pPr>
            <w:r>
              <w:rPr>
                <w:rFonts w:ascii="Times New Roman" w:eastAsia="Calibri" w:hAnsi="Times New Roman" w:cs="Times New Roman"/>
                <w:b/>
                <w:i/>
                <w:sz w:val="24"/>
                <w:szCs w:val="24"/>
                <w:lang w:val="kk-KZ"/>
              </w:rPr>
              <w:t>Үлгілер</w:t>
            </w:r>
          </w:p>
        </w:tc>
        <w:tc>
          <w:tcPr>
            <w:tcW w:w="1843" w:type="dxa"/>
            <w:tcBorders>
              <w:top w:val="single" w:sz="4" w:space="0" w:color="auto"/>
              <w:left w:val="single" w:sz="4" w:space="0" w:color="auto"/>
              <w:bottom w:val="single" w:sz="4" w:space="0" w:color="auto"/>
              <w:right w:val="single" w:sz="4" w:space="0" w:color="auto"/>
            </w:tcBorders>
          </w:tcPr>
          <w:p w14:paraId="0BC68933" w14:textId="77777777" w:rsidR="00C10EF7" w:rsidRPr="00C10EF7" w:rsidRDefault="00C10EF7" w:rsidP="00C10EF7">
            <w:pPr>
              <w:spacing w:after="200" w:line="276" w:lineRule="auto"/>
              <w:rPr>
                <w:rFonts w:ascii="Times New Roman" w:eastAsia="Calibri" w:hAnsi="Times New Roman" w:cs="Times New Roman"/>
                <w:i/>
                <w:iCs/>
                <w:sz w:val="24"/>
                <w:szCs w:val="24"/>
              </w:rPr>
            </w:pPr>
            <w:r w:rsidRPr="00C10EF7">
              <w:rPr>
                <w:rFonts w:ascii="Times New Roman" w:eastAsia="Calibri" w:hAnsi="Times New Roman" w:cs="Times New Roman"/>
                <w:i/>
                <w:iCs/>
                <w:sz w:val="24"/>
                <w:szCs w:val="24"/>
              </w:rPr>
              <w:t>Candida albicans</w:t>
            </w:r>
          </w:p>
          <w:p w14:paraId="5A8A1ECD" w14:textId="77777777" w:rsidR="00C10EF7" w:rsidRPr="00C10EF7" w:rsidRDefault="00C10EF7" w:rsidP="00C10EF7">
            <w:pPr>
              <w:spacing w:after="200" w:line="276" w:lineRule="auto"/>
              <w:rPr>
                <w:rFonts w:ascii="Times New Roman" w:eastAsia="Calibri" w:hAnsi="Times New Roman" w:cs="Times New Roman"/>
                <w:i/>
                <w:iCs/>
                <w:sz w:val="24"/>
                <w:szCs w:val="24"/>
              </w:rPr>
            </w:pPr>
            <w:r w:rsidRPr="00C10EF7">
              <w:rPr>
                <w:rFonts w:ascii="Times New Roman" w:eastAsia="Calibri" w:hAnsi="Times New Roman" w:cs="Times New Roman"/>
                <w:i/>
                <w:iCs/>
                <w:sz w:val="24"/>
                <w:szCs w:val="24"/>
              </w:rPr>
              <w:t>62608</w:t>
            </w:r>
          </w:p>
        </w:tc>
        <w:tc>
          <w:tcPr>
            <w:tcW w:w="1843" w:type="dxa"/>
            <w:tcBorders>
              <w:top w:val="single" w:sz="4" w:space="0" w:color="auto"/>
              <w:left w:val="single" w:sz="4" w:space="0" w:color="auto"/>
              <w:bottom w:val="single" w:sz="4" w:space="0" w:color="auto"/>
              <w:right w:val="single" w:sz="4" w:space="0" w:color="auto"/>
            </w:tcBorders>
          </w:tcPr>
          <w:p w14:paraId="7FCC7DED" w14:textId="77777777" w:rsidR="00C10EF7" w:rsidRPr="00C10EF7" w:rsidRDefault="00C10EF7" w:rsidP="00C10EF7">
            <w:pPr>
              <w:spacing w:after="200" w:line="276" w:lineRule="auto"/>
              <w:rPr>
                <w:rFonts w:ascii="Times New Roman" w:eastAsia="Calibri" w:hAnsi="Times New Roman" w:cs="Times New Roman"/>
                <w:i/>
                <w:iCs/>
                <w:sz w:val="24"/>
                <w:szCs w:val="24"/>
              </w:rPr>
            </w:pPr>
            <w:r w:rsidRPr="00C10EF7">
              <w:rPr>
                <w:rFonts w:ascii="Times New Roman" w:eastAsia="Calibri" w:hAnsi="Times New Roman" w:cs="Times New Roman"/>
                <w:i/>
                <w:iCs/>
                <w:sz w:val="24"/>
                <w:szCs w:val="24"/>
              </w:rPr>
              <w:t>Candida glabrata</w:t>
            </w:r>
          </w:p>
          <w:p w14:paraId="6307FD08" w14:textId="77777777" w:rsidR="00C10EF7" w:rsidRPr="00C10EF7" w:rsidRDefault="00C10EF7" w:rsidP="00C10EF7">
            <w:pPr>
              <w:spacing w:after="200" w:line="276" w:lineRule="auto"/>
              <w:rPr>
                <w:rFonts w:ascii="Times New Roman" w:eastAsia="Calibri" w:hAnsi="Times New Roman" w:cs="Times New Roman"/>
                <w:i/>
                <w:iCs/>
                <w:sz w:val="24"/>
                <w:szCs w:val="24"/>
              </w:rPr>
            </w:pPr>
            <w:r w:rsidRPr="00C10EF7">
              <w:rPr>
                <w:rFonts w:ascii="Times New Roman" w:eastAsia="Calibri" w:hAnsi="Times New Roman" w:cs="Times New Roman"/>
                <w:i/>
                <w:iCs/>
                <w:sz w:val="24"/>
                <w:szCs w:val="24"/>
              </w:rPr>
              <w:t>62706</w:t>
            </w:r>
          </w:p>
        </w:tc>
        <w:tc>
          <w:tcPr>
            <w:tcW w:w="2268" w:type="dxa"/>
            <w:tcBorders>
              <w:top w:val="single" w:sz="4" w:space="0" w:color="auto"/>
              <w:left w:val="single" w:sz="4" w:space="0" w:color="auto"/>
              <w:bottom w:val="single" w:sz="4" w:space="0" w:color="auto"/>
              <w:right w:val="single" w:sz="4" w:space="0" w:color="auto"/>
            </w:tcBorders>
          </w:tcPr>
          <w:p w14:paraId="44831990" w14:textId="77777777" w:rsidR="00C10EF7" w:rsidRPr="00C10EF7" w:rsidRDefault="00C10EF7" w:rsidP="00C10EF7">
            <w:pPr>
              <w:spacing w:after="200" w:line="276" w:lineRule="auto"/>
              <w:rPr>
                <w:rFonts w:ascii="Times New Roman" w:eastAsia="Calibri" w:hAnsi="Times New Roman" w:cs="Times New Roman"/>
                <w:i/>
                <w:iCs/>
                <w:sz w:val="24"/>
                <w:szCs w:val="24"/>
                <w:shd w:val="clear" w:color="auto" w:fill="FFFFFF"/>
                <w:lang w:val="en-US"/>
              </w:rPr>
            </w:pPr>
            <w:r w:rsidRPr="00C10EF7">
              <w:rPr>
                <w:rFonts w:ascii="Times New Roman" w:eastAsia="Calibri" w:hAnsi="Times New Roman" w:cs="Times New Roman"/>
                <w:i/>
                <w:iCs/>
                <w:sz w:val="24"/>
                <w:szCs w:val="24"/>
                <w:shd w:val="clear" w:color="auto" w:fill="FFFFFF"/>
                <w:lang w:val="en-US"/>
              </w:rPr>
              <w:t>Candida dubliniensis</w:t>
            </w:r>
          </w:p>
          <w:p w14:paraId="7478743D" w14:textId="77777777" w:rsidR="00C10EF7" w:rsidRPr="00C10EF7" w:rsidRDefault="00C10EF7" w:rsidP="00C10EF7">
            <w:pPr>
              <w:spacing w:after="200" w:line="276" w:lineRule="auto"/>
              <w:rPr>
                <w:rFonts w:ascii="Times New Roman" w:eastAsia="Calibri" w:hAnsi="Times New Roman" w:cs="Times New Roman"/>
                <w:i/>
                <w:iCs/>
                <w:sz w:val="24"/>
                <w:szCs w:val="24"/>
              </w:rPr>
            </w:pPr>
            <w:r w:rsidRPr="00C10EF7">
              <w:rPr>
                <w:rFonts w:ascii="Times New Roman" w:eastAsia="Calibri" w:hAnsi="Times New Roman" w:cs="Times New Roman"/>
                <w:i/>
                <w:iCs/>
                <w:sz w:val="24"/>
                <w:szCs w:val="24"/>
                <w:shd w:val="clear" w:color="auto" w:fill="FFFFFF"/>
                <w:lang w:val="en-US"/>
              </w:rPr>
              <w:t>62610</w:t>
            </w:r>
          </w:p>
        </w:tc>
      </w:tr>
      <w:tr w:rsidR="00C10EF7" w:rsidRPr="00C10EF7" w14:paraId="06E9FFB1" w14:textId="77777777" w:rsidTr="00182814">
        <w:trPr>
          <w:trHeight w:val="308"/>
          <w:jc w:val="center"/>
        </w:trPr>
        <w:tc>
          <w:tcPr>
            <w:tcW w:w="1838" w:type="dxa"/>
            <w:tcBorders>
              <w:top w:val="single" w:sz="4" w:space="0" w:color="auto"/>
              <w:left w:val="single" w:sz="4" w:space="0" w:color="auto"/>
              <w:right w:val="single" w:sz="4" w:space="0" w:color="auto"/>
            </w:tcBorders>
          </w:tcPr>
          <w:p w14:paraId="25A40154" w14:textId="77777777" w:rsidR="00C10EF7" w:rsidRPr="00C10EF7" w:rsidRDefault="00C10EF7" w:rsidP="00C10EF7">
            <w:pPr>
              <w:spacing w:after="200" w:line="276" w:lineRule="auto"/>
              <w:jc w:val="center"/>
              <w:rPr>
                <w:rFonts w:ascii="Times New Roman" w:eastAsia="Calibri" w:hAnsi="Times New Roman" w:cs="Times New Roman"/>
                <w:sz w:val="24"/>
                <w:szCs w:val="24"/>
                <w:lang w:eastAsia="ko-KR"/>
              </w:rPr>
            </w:pPr>
            <w:bookmarkStart w:id="16" w:name="_Hlk198140380"/>
            <w:r w:rsidRPr="00C10EF7">
              <w:rPr>
                <w:rFonts w:ascii="Times New Roman" w:eastAsia="Calibri" w:hAnsi="Times New Roman" w:cs="Times New Roman"/>
                <w:sz w:val="24"/>
                <w:szCs w:val="24"/>
                <w:lang w:eastAsia="ko-KR"/>
              </w:rPr>
              <w:t>FS ЭМ</w:t>
            </w:r>
            <w:bookmarkEnd w:id="16"/>
          </w:p>
        </w:tc>
        <w:tc>
          <w:tcPr>
            <w:tcW w:w="1843" w:type="dxa"/>
          </w:tcPr>
          <w:p w14:paraId="1FD3CAE2" w14:textId="77777777" w:rsidR="00C10EF7" w:rsidRPr="00C10EF7" w:rsidRDefault="00C10EF7" w:rsidP="00C10EF7">
            <w:pPr>
              <w:spacing w:after="200" w:line="276" w:lineRule="auto"/>
              <w:jc w:val="center"/>
              <w:rPr>
                <w:rFonts w:ascii="Times New Roman" w:eastAsia="Calibri" w:hAnsi="Times New Roman" w:cs="Times New Roman"/>
                <w:sz w:val="24"/>
                <w:szCs w:val="24"/>
                <w:lang w:val="en-US"/>
              </w:rPr>
            </w:pPr>
            <w:r w:rsidRPr="00C10EF7">
              <w:rPr>
                <w:rFonts w:ascii="Times New Roman" w:eastAsia="Calibri" w:hAnsi="Times New Roman" w:cs="Times New Roman"/>
                <w:sz w:val="24"/>
                <w:szCs w:val="24"/>
              </w:rPr>
              <w:t>41±0,1</w:t>
            </w:r>
          </w:p>
        </w:tc>
        <w:tc>
          <w:tcPr>
            <w:tcW w:w="1843" w:type="dxa"/>
          </w:tcPr>
          <w:p w14:paraId="1B1B1200" w14:textId="77777777" w:rsidR="00C10EF7" w:rsidRPr="00C10EF7" w:rsidRDefault="00C10EF7" w:rsidP="00C10EF7">
            <w:pPr>
              <w:spacing w:after="200" w:line="276" w:lineRule="auto"/>
              <w:jc w:val="center"/>
              <w:rPr>
                <w:rFonts w:ascii="Times New Roman" w:eastAsia="Calibri" w:hAnsi="Times New Roman" w:cs="Times New Roman"/>
                <w:sz w:val="24"/>
                <w:szCs w:val="24"/>
                <w:lang w:val="kk-KZ"/>
              </w:rPr>
            </w:pPr>
            <w:r w:rsidRPr="00C10EF7">
              <w:rPr>
                <w:rFonts w:ascii="Times New Roman" w:eastAsia="Calibri" w:hAnsi="Times New Roman" w:cs="Times New Roman"/>
                <w:sz w:val="24"/>
                <w:szCs w:val="24"/>
              </w:rPr>
              <w:t>39±0,5</w:t>
            </w:r>
          </w:p>
        </w:tc>
        <w:tc>
          <w:tcPr>
            <w:tcW w:w="2268" w:type="dxa"/>
          </w:tcPr>
          <w:p w14:paraId="788E51EE" w14:textId="77777777" w:rsidR="00C10EF7" w:rsidRPr="00C10EF7" w:rsidRDefault="00C10EF7" w:rsidP="00C10EF7">
            <w:pPr>
              <w:spacing w:after="200" w:line="276" w:lineRule="auto"/>
              <w:jc w:val="center"/>
              <w:rPr>
                <w:rFonts w:ascii="Times New Roman" w:eastAsia="Calibri" w:hAnsi="Times New Roman" w:cs="Times New Roman"/>
                <w:sz w:val="24"/>
                <w:szCs w:val="24"/>
                <w:lang w:val="en-US"/>
              </w:rPr>
            </w:pPr>
            <w:r w:rsidRPr="00C10EF7">
              <w:rPr>
                <w:rFonts w:ascii="Times New Roman" w:eastAsia="Calibri" w:hAnsi="Times New Roman" w:cs="Times New Roman"/>
                <w:sz w:val="24"/>
                <w:szCs w:val="24"/>
              </w:rPr>
              <w:t>42±1</w:t>
            </w:r>
          </w:p>
        </w:tc>
      </w:tr>
      <w:tr w:rsidR="00182814" w:rsidRPr="00C10EF7" w14:paraId="72D680FE" w14:textId="77777777" w:rsidTr="00C56FAF">
        <w:trPr>
          <w:trHeight w:val="833"/>
          <w:jc w:val="center"/>
        </w:trPr>
        <w:tc>
          <w:tcPr>
            <w:tcW w:w="1838" w:type="dxa"/>
            <w:tcBorders>
              <w:top w:val="single" w:sz="4" w:space="0" w:color="auto"/>
              <w:left w:val="single" w:sz="4" w:space="0" w:color="auto"/>
              <w:right w:val="single" w:sz="4" w:space="0" w:color="auto"/>
            </w:tcBorders>
          </w:tcPr>
          <w:p w14:paraId="412CBAB3" w14:textId="5A4A45C3" w:rsidR="00182814" w:rsidRPr="00A45755" w:rsidRDefault="00182814" w:rsidP="00182814">
            <w:pPr>
              <w:spacing w:after="200" w:line="276" w:lineRule="auto"/>
              <w:jc w:val="center"/>
              <w:rPr>
                <w:rFonts w:ascii="Times New Roman" w:eastAsia="Calibri" w:hAnsi="Times New Roman" w:cs="Times New Roman"/>
                <w:sz w:val="24"/>
                <w:szCs w:val="24"/>
              </w:rPr>
            </w:pPr>
            <w:r w:rsidRPr="00A45755">
              <w:rPr>
                <w:rFonts w:ascii="Times New Roman" w:eastAsia="Calibri" w:hAnsi="Times New Roman" w:cs="Times New Roman"/>
                <w:sz w:val="24"/>
                <w:szCs w:val="24"/>
              </w:rPr>
              <w:t>FS Гель 4</w:t>
            </w:r>
          </w:p>
        </w:tc>
        <w:tc>
          <w:tcPr>
            <w:tcW w:w="1843" w:type="dxa"/>
          </w:tcPr>
          <w:p w14:paraId="6C034ED3" w14:textId="57F06D49" w:rsidR="00182814" w:rsidRPr="00C10EF7" w:rsidRDefault="00182814" w:rsidP="00182814">
            <w:pPr>
              <w:spacing w:after="200" w:line="276" w:lineRule="auto"/>
              <w:jc w:val="center"/>
              <w:rPr>
                <w:rFonts w:ascii="Times New Roman" w:eastAsia="Calibri" w:hAnsi="Times New Roman" w:cs="Times New Roman"/>
                <w:bCs/>
                <w:sz w:val="24"/>
                <w:szCs w:val="24"/>
              </w:rPr>
            </w:pPr>
            <w:r w:rsidRPr="00C10EF7">
              <w:rPr>
                <w:rFonts w:ascii="Times New Roman" w:eastAsia="Calibri" w:hAnsi="Times New Roman" w:cs="Times New Roman"/>
                <w:bCs/>
                <w:sz w:val="24"/>
                <w:szCs w:val="24"/>
                <w:lang w:val="en-US"/>
              </w:rPr>
              <w:t>30</w:t>
            </w:r>
            <w:r w:rsidRPr="00C10EF7">
              <w:rPr>
                <w:rFonts w:ascii="Times New Roman" w:eastAsia="Calibri" w:hAnsi="Times New Roman" w:cs="Times New Roman"/>
                <w:bCs/>
                <w:sz w:val="24"/>
                <w:szCs w:val="24"/>
              </w:rPr>
              <w:t>± 0,2</w:t>
            </w:r>
          </w:p>
        </w:tc>
        <w:tc>
          <w:tcPr>
            <w:tcW w:w="1843" w:type="dxa"/>
          </w:tcPr>
          <w:p w14:paraId="55F3E0C6" w14:textId="3D9D6D79" w:rsidR="00182814" w:rsidRPr="00C10EF7" w:rsidRDefault="00182814" w:rsidP="00182814">
            <w:pPr>
              <w:spacing w:after="200" w:line="276" w:lineRule="auto"/>
              <w:jc w:val="center"/>
              <w:rPr>
                <w:rFonts w:ascii="Times New Roman" w:eastAsia="Calibri" w:hAnsi="Times New Roman" w:cs="Times New Roman"/>
                <w:bCs/>
                <w:sz w:val="24"/>
                <w:szCs w:val="24"/>
              </w:rPr>
            </w:pPr>
            <w:r w:rsidRPr="00C10EF7">
              <w:rPr>
                <w:rFonts w:ascii="Times New Roman" w:eastAsia="Calibri" w:hAnsi="Times New Roman" w:cs="Times New Roman"/>
                <w:bCs/>
                <w:sz w:val="24"/>
                <w:szCs w:val="24"/>
              </w:rPr>
              <w:t>24 ± 0,1</w:t>
            </w:r>
          </w:p>
        </w:tc>
        <w:tc>
          <w:tcPr>
            <w:tcW w:w="2268" w:type="dxa"/>
          </w:tcPr>
          <w:p w14:paraId="0802E9F8" w14:textId="5B7DA0A2" w:rsidR="00182814" w:rsidRPr="00C10EF7" w:rsidRDefault="00182814" w:rsidP="00182814">
            <w:pPr>
              <w:spacing w:after="200" w:line="276" w:lineRule="auto"/>
              <w:jc w:val="center"/>
              <w:rPr>
                <w:rFonts w:ascii="Times New Roman" w:eastAsia="Calibri" w:hAnsi="Times New Roman" w:cs="Times New Roman"/>
                <w:bCs/>
                <w:sz w:val="24"/>
                <w:szCs w:val="24"/>
              </w:rPr>
            </w:pPr>
            <w:r w:rsidRPr="00C10EF7">
              <w:rPr>
                <w:rFonts w:ascii="Times New Roman" w:eastAsia="Calibri" w:hAnsi="Times New Roman" w:cs="Times New Roman"/>
                <w:bCs/>
                <w:sz w:val="24"/>
                <w:szCs w:val="24"/>
                <w:lang w:val="en-US"/>
              </w:rPr>
              <w:t>28</w:t>
            </w:r>
            <w:r w:rsidRPr="00C10EF7">
              <w:rPr>
                <w:rFonts w:ascii="Times New Roman" w:eastAsia="Calibri" w:hAnsi="Times New Roman" w:cs="Times New Roman"/>
                <w:bCs/>
                <w:sz w:val="24"/>
                <w:szCs w:val="24"/>
              </w:rPr>
              <w:t>±1</w:t>
            </w:r>
          </w:p>
        </w:tc>
      </w:tr>
      <w:tr w:rsidR="00182814" w:rsidRPr="00C10EF7" w14:paraId="75459117" w14:textId="77777777" w:rsidTr="00C56FAF">
        <w:trPr>
          <w:trHeight w:val="833"/>
          <w:jc w:val="center"/>
        </w:trPr>
        <w:tc>
          <w:tcPr>
            <w:tcW w:w="1838" w:type="dxa"/>
            <w:tcBorders>
              <w:top w:val="single" w:sz="4" w:space="0" w:color="auto"/>
              <w:left w:val="single" w:sz="4" w:space="0" w:color="auto"/>
              <w:right w:val="single" w:sz="4" w:space="0" w:color="auto"/>
            </w:tcBorders>
          </w:tcPr>
          <w:p w14:paraId="17364945" w14:textId="77777777" w:rsidR="00182814" w:rsidRPr="00C10EF7" w:rsidRDefault="00182814" w:rsidP="00182814">
            <w:pPr>
              <w:spacing w:after="200" w:line="276" w:lineRule="auto"/>
              <w:jc w:val="center"/>
              <w:rPr>
                <w:rFonts w:ascii="Times New Roman" w:eastAsia="Calibri" w:hAnsi="Times New Roman" w:cs="Times New Roman"/>
                <w:sz w:val="24"/>
                <w:szCs w:val="24"/>
              </w:rPr>
            </w:pPr>
            <w:r w:rsidRPr="00C10EF7">
              <w:rPr>
                <w:rFonts w:ascii="Times New Roman" w:eastAsia="Calibri" w:hAnsi="Times New Roman" w:cs="Times New Roman"/>
                <w:sz w:val="24"/>
                <w:szCs w:val="24"/>
              </w:rPr>
              <w:t>Флуканазол</w:t>
            </w:r>
          </w:p>
        </w:tc>
        <w:tc>
          <w:tcPr>
            <w:tcW w:w="1843" w:type="dxa"/>
            <w:tcBorders>
              <w:top w:val="single" w:sz="4" w:space="0" w:color="auto"/>
              <w:left w:val="single" w:sz="4" w:space="0" w:color="auto"/>
              <w:bottom w:val="single" w:sz="4" w:space="0" w:color="auto"/>
              <w:right w:val="single" w:sz="4" w:space="0" w:color="auto"/>
            </w:tcBorders>
          </w:tcPr>
          <w:p w14:paraId="18A5898D" w14:textId="77777777" w:rsidR="00182814" w:rsidRPr="00C10EF7" w:rsidRDefault="00182814" w:rsidP="00182814">
            <w:pPr>
              <w:spacing w:after="200" w:line="276" w:lineRule="auto"/>
              <w:jc w:val="center"/>
              <w:rPr>
                <w:rFonts w:ascii="Times New Roman" w:eastAsia="Calibri" w:hAnsi="Times New Roman" w:cs="Times New Roman"/>
                <w:bCs/>
                <w:sz w:val="24"/>
                <w:szCs w:val="24"/>
              </w:rPr>
            </w:pPr>
            <w:r w:rsidRPr="00C10EF7">
              <w:rPr>
                <w:rFonts w:ascii="Times New Roman" w:eastAsia="Calibri" w:hAnsi="Times New Roman" w:cs="Times New Roman"/>
                <w:bCs/>
                <w:sz w:val="24"/>
                <w:szCs w:val="24"/>
              </w:rPr>
              <w:t>28± 0,2</w:t>
            </w:r>
          </w:p>
        </w:tc>
        <w:tc>
          <w:tcPr>
            <w:tcW w:w="1843" w:type="dxa"/>
            <w:tcBorders>
              <w:top w:val="single" w:sz="4" w:space="0" w:color="auto"/>
              <w:left w:val="single" w:sz="4" w:space="0" w:color="auto"/>
              <w:bottom w:val="single" w:sz="4" w:space="0" w:color="auto"/>
              <w:right w:val="single" w:sz="4" w:space="0" w:color="auto"/>
            </w:tcBorders>
          </w:tcPr>
          <w:p w14:paraId="219AA384" w14:textId="77777777" w:rsidR="00182814" w:rsidRPr="00C10EF7" w:rsidRDefault="00182814" w:rsidP="00182814">
            <w:pPr>
              <w:spacing w:after="200" w:line="276" w:lineRule="auto"/>
              <w:jc w:val="center"/>
              <w:rPr>
                <w:rFonts w:ascii="Times New Roman" w:eastAsia="Calibri" w:hAnsi="Times New Roman" w:cs="Times New Roman"/>
                <w:bCs/>
                <w:sz w:val="24"/>
                <w:szCs w:val="24"/>
              </w:rPr>
            </w:pPr>
            <w:r w:rsidRPr="00C10EF7">
              <w:rPr>
                <w:rFonts w:ascii="Times New Roman" w:eastAsia="Calibri" w:hAnsi="Times New Roman" w:cs="Times New Roman"/>
                <w:bCs/>
                <w:sz w:val="24"/>
                <w:szCs w:val="24"/>
              </w:rPr>
              <w:t>22 ± 0,1</w:t>
            </w:r>
          </w:p>
        </w:tc>
        <w:tc>
          <w:tcPr>
            <w:tcW w:w="2268" w:type="dxa"/>
            <w:tcBorders>
              <w:top w:val="single" w:sz="4" w:space="0" w:color="auto"/>
              <w:left w:val="single" w:sz="4" w:space="0" w:color="auto"/>
              <w:bottom w:val="single" w:sz="4" w:space="0" w:color="auto"/>
              <w:right w:val="single" w:sz="4" w:space="0" w:color="auto"/>
            </w:tcBorders>
          </w:tcPr>
          <w:p w14:paraId="447FC8C2" w14:textId="77777777" w:rsidR="00182814" w:rsidRPr="00C10EF7" w:rsidRDefault="00182814" w:rsidP="00182814">
            <w:pPr>
              <w:spacing w:after="200" w:line="276" w:lineRule="auto"/>
              <w:jc w:val="center"/>
              <w:rPr>
                <w:rFonts w:ascii="Times New Roman" w:eastAsia="Calibri" w:hAnsi="Times New Roman" w:cs="Times New Roman"/>
                <w:bCs/>
                <w:sz w:val="24"/>
                <w:szCs w:val="24"/>
              </w:rPr>
            </w:pPr>
            <w:r w:rsidRPr="00C10EF7">
              <w:rPr>
                <w:rFonts w:ascii="Times New Roman" w:eastAsia="Calibri" w:hAnsi="Times New Roman" w:cs="Times New Roman"/>
                <w:bCs/>
                <w:sz w:val="24"/>
                <w:szCs w:val="24"/>
                <w:lang w:val="en-US"/>
              </w:rPr>
              <w:t>2</w:t>
            </w:r>
            <w:r w:rsidRPr="00C10EF7">
              <w:rPr>
                <w:rFonts w:ascii="Times New Roman" w:eastAsia="Calibri" w:hAnsi="Times New Roman" w:cs="Times New Roman"/>
                <w:bCs/>
                <w:sz w:val="24"/>
                <w:szCs w:val="24"/>
              </w:rPr>
              <w:t>5±1</w:t>
            </w:r>
          </w:p>
        </w:tc>
      </w:tr>
      <w:tr w:rsidR="00182814" w:rsidRPr="00C10EF7" w14:paraId="41E49309" w14:textId="77777777" w:rsidTr="00C56FAF">
        <w:trPr>
          <w:trHeight w:val="833"/>
          <w:jc w:val="center"/>
        </w:trPr>
        <w:tc>
          <w:tcPr>
            <w:tcW w:w="1838" w:type="dxa"/>
            <w:tcBorders>
              <w:top w:val="single" w:sz="4" w:space="0" w:color="auto"/>
              <w:left w:val="single" w:sz="4" w:space="0" w:color="auto"/>
              <w:right w:val="single" w:sz="4" w:space="0" w:color="auto"/>
            </w:tcBorders>
          </w:tcPr>
          <w:p w14:paraId="08DC1EAA" w14:textId="77777777" w:rsidR="00182814" w:rsidRPr="00C10EF7" w:rsidRDefault="00182814" w:rsidP="00182814">
            <w:pPr>
              <w:spacing w:after="200" w:line="276" w:lineRule="auto"/>
              <w:jc w:val="center"/>
              <w:rPr>
                <w:rFonts w:ascii="Times New Roman" w:eastAsia="Calibri" w:hAnsi="Times New Roman" w:cs="Times New Roman"/>
                <w:sz w:val="24"/>
                <w:szCs w:val="24"/>
              </w:rPr>
            </w:pPr>
            <w:r w:rsidRPr="00C10EF7">
              <w:rPr>
                <w:rFonts w:ascii="Times New Roman" w:eastAsia="Calibri" w:hAnsi="Times New Roman" w:cs="Times New Roman"/>
                <w:sz w:val="24"/>
                <w:szCs w:val="24"/>
              </w:rPr>
              <w:t>Розеофунгин</w:t>
            </w:r>
          </w:p>
        </w:tc>
        <w:tc>
          <w:tcPr>
            <w:tcW w:w="1843" w:type="dxa"/>
            <w:tcBorders>
              <w:top w:val="single" w:sz="4" w:space="0" w:color="auto"/>
              <w:left w:val="single" w:sz="4" w:space="0" w:color="auto"/>
              <w:bottom w:val="single" w:sz="4" w:space="0" w:color="auto"/>
              <w:right w:val="single" w:sz="4" w:space="0" w:color="auto"/>
            </w:tcBorders>
          </w:tcPr>
          <w:p w14:paraId="7F91043F" w14:textId="77777777" w:rsidR="00182814" w:rsidRPr="00C10EF7" w:rsidRDefault="00182814" w:rsidP="00182814">
            <w:pPr>
              <w:spacing w:after="200" w:line="276" w:lineRule="auto"/>
              <w:jc w:val="center"/>
              <w:rPr>
                <w:rFonts w:ascii="Times New Roman" w:eastAsia="Calibri" w:hAnsi="Times New Roman" w:cs="Times New Roman"/>
                <w:bCs/>
                <w:sz w:val="24"/>
                <w:szCs w:val="24"/>
              </w:rPr>
            </w:pPr>
            <w:r w:rsidRPr="00C10EF7">
              <w:rPr>
                <w:rFonts w:ascii="Times New Roman" w:eastAsia="Calibri" w:hAnsi="Times New Roman" w:cs="Times New Roman"/>
                <w:bCs/>
                <w:sz w:val="24"/>
                <w:szCs w:val="24"/>
              </w:rPr>
              <w:t>20 ± 0,2</w:t>
            </w:r>
          </w:p>
        </w:tc>
        <w:tc>
          <w:tcPr>
            <w:tcW w:w="1843" w:type="dxa"/>
            <w:tcBorders>
              <w:top w:val="single" w:sz="4" w:space="0" w:color="auto"/>
              <w:left w:val="single" w:sz="4" w:space="0" w:color="auto"/>
              <w:bottom w:val="single" w:sz="4" w:space="0" w:color="auto"/>
              <w:right w:val="single" w:sz="4" w:space="0" w:color="auto"/>
            </w:tcBorders>
          </w:tcPr>
          <w:p w14:paraId="795CD055" w14:textId="77777777" w:rsidR="00182814" w:rsidRPr="00C10EF7" w:rsidRDefault="00182814" w:rsidP="00182814">
            <w:pPr>
              <w:spacing w:after="200" w:line="276" w:lineRule="auto"/>
              <w:jc w:val="center"/>
              <w:rPr>
                <w:rFonts w:ascii="Times New Roman" w:eastAsia="Calibri" w:hAnsi="Times New Roman" w:cs="Times New Roman"/>
                <w:bCs/>
                <w:sz w:val="24"/>
                <w:szCs w:val="24"/>
              </w:rPr>
            </w:pPr>
            <w:r w:rsidRPr="00C10EF7">
              <w:rPr>
                <w:rFonts w:ascii="Times New Roman" w:eastAsia="Calibri" w:hAnsi="Times New Roman" w:cs="Times New Roman"/>
                <w:bCs/>
                <w:sz w:val="24"/>
                <w:szCs w:val="24"/>
              </w:rPr>
              <w:t>23 ± 0,2</w:t>
            </w:r>
          </w:p>
        </w:tc>
        <w:tc>
          <w:tcPr>
            <w:tcW w:w="2268" w:type="dxa"/>
            <w:tcBorders>
              <w:top w:val="single" w:sz="4" w:space="0" w:color="auto"/>
              <w:left w:val="single" w:sz="4" w:space="0" w:color="auto"/>
              <w:bottom w:val="single" w:sz="4" w:space="0" w:color="auto"/>
              <w:right w:val="single" w:sz="4" w:space="0" w:color="auto"/>
            </w:tcBorders>
          </w:tcPr>
          <w:p w14:paraId="78B138FF" w14:textId="77777777" w:rsidR="00182814" w:rsidRPr="00C10EF7" w:rsidRDefault="00182814" w:rsidP="00182814">
            <w:pPr>
              <w:spacing w:after="200" w:line="276" w:lineRule="auto"/>
              <w:jc w:val="center"/>
              <w:rPr>
                <w:rFonts w:ascii="Times New Roman" w:eastAsia="Calibri" w:hAnsi="Times New Roman" w:cs="Times New Roman"/>
                <w:bCs/>
                <w:sz w:val="24"/>
                <w:szCs w:val="24"/>
              </w:rPr>
            </w:pPr>
            <w:r w:rsidRPr="00C10EF7">
              <w:rPr>
                <w:rFonts w:ascii="Times New Roman" w:eastAsia="Calibri" w:hAnsi="Times New Roman" w:cs="Times New Roman"/>
                <w:bCs/>
                <w:sz w:val="24"/>
                <w:szCs w:val="24"/>
                <w:lang w:val="en-US"/>
              </w:rPr>
              <w:t>2</w:t>
            </w:r>
            <w:r w:rsidRPr="00C10EF7">
              <w:rPr>
                <w:rFonts w:ascii="Times New Roman" w:eastAsia="Calibri" w:hAnsi="Times New Roman" w:cs="Times New Roman"/>
                <w:bCs/>
                <w:sz w:val="24"/>
                <w:szCs w:val="24"/>
              </w:rPr>
              <w:t>3± 0,1</w:t>
            </w:r>
          </w:p>
        </w:tc>
      </w:tr>
      <w:tr w:rsidR="00182814" w:rsidRPr="00C10EF7" w14:paraId="146F9735" w14:textId="77777777" w:rsidTr="00C56FAF">
        <w:trPr>
          <w:trHeight w:val="804"/>
          <w:jc w:val="center"/>
        </w:trPr>
        <w:tc>
          <w:tcPr>
            <w:tcW w:w="1838" w:type="dxa"/>
            <w:tcBorders>
              <w:top w:val="single" w:sz="4" w:space="0" w:color="auto"/>
              <w:left w:val="single" w:sz="4" w:space="0" w:color="auto"/>
              <w:bottom w:val="single" w:sz="4" w:space="0" w:color="auto"/>
              <w:right w:val="single" w:sz="4" w:space="0" w:color="auto"/>
            </w:tcBorders>
          </w:tcPr>
          <w:p w14:paraId="78E9989B" w14:textId="3C395CB0" w:rsidR="00182814" w:rsidRPr="00C10EF7" w:rsidRDefault="00182814" w:rsidP="0018281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lang w:val="kk-KZ"/>
              </w:rPr>
              <w:t>Этил спирті</w:t>
            </w:r>
            <w:r w:rsidRPr="00C10EF7">
              <w:rPr>
                <w:rFonts w:ascii="Times New Roman" w:eastAsia="Calibri" w:hAnsi="Times New Roman" w:cs="Times New Roman"/>
                <w:sz w:val="24"/>
                <w:szCs w:val="24"/>
              </w:rPr>
              <w:t xml:space="preserve"> (70%)</w:t>
            </w:r>
          </w:p>
        </w:tc>
        <w:tc>
          <w:tcPr>
            <w:tcW w:w="1843" w:type="dxa"/>
            <w:tcBorders>
              <w:top w:val="single" w:sz="4" w:space="0" w:color="auto"/>
              <w:left w:val="single" w:sz="4" w:space="0" w:color="auto"/>
              <w:bottom w:val="single" w:sz="4" w:space="0" w:color="auto"/>
              <w:right w:val="single" w:sz="4" w:space="0" w:color="auto"/>
            </w:tcBorders>
          </w:tcPr>
          <w:p w14:paraId="3490786E" w14:textId="77777777" w:rsidR="00182814" w:rsidRPr="00C10EF7" w:rsidRDefault="00182814" w:rsidP="00182814">
            <w:pPr>
              <w:spacing w:after="0" w:line="240" w:lineRule="auto"/>
              <w:jc w:val="center"/>
              <w:rPr>
                <w:rFonts w:ascii="Times New Roman" w:eastAsia="Calibri" w:hAnsi="Times New Roman" w:cs="Times New Roman"/>
                <w:sz w:val="24"/>
                <w:szCs w:val="24"/>
              </w:rPr>
            </w:pPr>
            <w:r w:rsidRPr="00C10EF7">
              <w:rPr>
                <w:rFonts w:ascii="Times New Roman" w:eastAsia="Calibri" w:hAnsi="Times New Roman" w:cs="Times New Roman"/>
                <w:sz w:val="24"/>
                <w:szCs w:val="24"/>
                <w:lang w:val="en-US"/>
              </w:rPr>
              <w:t>9</w:t>
            </w:r>
            <w:r w:rsidRPr="00C10EF7">
              <w:rPr>
                <w:rFonts w:ascii="Times New Roman" w:eastAsia="Calibri" w:hAnsi="Times New Roman" w:cs="Times New Roman"/>
                <w:sz w:val="24"/>
                <w:szCs w:val="24"/>
              </w:rPr>
              <w:t>± 0.71</w:t>
            </w:r>
          </w:p>
          <w:p w14:paraId="2568F332" w14:textId="77777777" w:rsidR="00182814" w:rsidRPr="00C10EF7" w:rsidRDefault="00182814" w:rsidP="00182814">
            <w:pPr>
              <w:spacing w:after="200" w:line="480" w:lineRule="auto"/>
              <w:ind w:firstLine="454"/>
              <w:jc w:val="center"/>
              <w:rPr>
                <w:rFonts w:ascii="Times New Roman" w:eastAsia="Calibri" w:hAnsi="Times New Roman" w:cs="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tcPr>
          <w:p w14:paraId="464699D5" w14:textId="77777777" w:rsidR="00182814" w:rsidRPr="00C10EF7" w:rsidRDefault="00182814" w:rsidP="00182814">
            <w:pPr>
              <w:spacing w:after="200" w:line="480" w:lineRule="auto"/>
              <w:jc w:val="center"/>
              <w:rPr>
                <w:rFonts w:ascii="Times New Roman" w:eastAsia="Calibri" w:hAnsi="Times New Roman" w:cs="Times New Roman"/>
                <w:bCs/>
                <w:sz w:val="24"/>
                <w:szCs w:val="24"/>
              </w:rPr>
            </w:pPr>
            <w:r w:rsidRPr="00C10EF7">
              <w:rPr>
                <w:rFonts w:ascii="Times New Roman" w:eastAsia="Calibri" w:hAnsi="Times New Roman" w:cs="Times New Roman"/>
                <w:sz w:val="24"/>
                <w:szCs w:val="24"/>
                <w:lang w:val="en-US"/>
              </w:rPr>
              <w:t>8,5</w:t>
            </w:r>
            <w:r w:rsidRPr="00C10EF7">
              <w:rPr>
                <w:rFonts w:ascii="Times New Roman" w:eastAsia="Calibri" w:hAnsi="Times New Roman" w:cs="Times New Roman"/>
                <w:sz w:val="24"/>
                <w:szCs w:val="24"/>
              </w:rPr>
              <w:t>±0.41</w:t>
            </w:r>
          </w:p>
        </w:tc>
        <w:tc>
          <w:tcPr>
            <w:tcW w:w="2268" w:type="dxa"/>
            <w:tcBorders>
              <w:top w:val="single" w:sz="4" w:space="0" w:color="auto"/>
              <w:left w:val="single" w:sz="4" w:space="0" w:color="auto"/>
              <w:bottom w:val="single" w:sz="4" w:space="0" w:color="auto"/>
              <w:right w:val="single" w:sz="4" w:space="0" w:color="auto"/>
            </w:tcBorders>
          </w:tcPr>
          <w:p w14:paraId="1D8863F6" w14:textId="77777777" w:rsidR="00182814" w:rsidRPr="00C10EF7" w:rsidRDefault="00182814" w:rsidP="00182814">
            <w:pPr>
              <w:spacing w:after="200" w:line="480" w:lineRule="auto"/>
              <w:jc w:val="center"/>
              <w:rPr>
                <w:rFonts w:ascii="Times New Roman" w:eastAsia="Calibri" w:hAnsi="Times New Roman" w:cs="Times New Roman"/>
                <w:bCs/>
                <w:sz w:val="24"/>
                <w:szCs w:val="24"/>
                <w:lang w:val="kk-KZ"/>
              </w:rPr>
            </w:pPr>
            <w:r w:rsidRPr="00C10EF7">
              <w:rPr>
                <w:rFonts w:ascii="Times New Roman" w:eastAsia="Calibri" w:hAnsi="Times New Roman" w:cs="Times New Roman"/>
                <w:sz w:val="24"/>
                <w:szCs w:val="24"/>
                <w:lang w:val="en-US"/>
              </w:rPr>
              <w:t>9</w:t>
            </w:r>
            <w:r w:rsidRPr="00C10EF7">
              <w:rPr>
                <w:rFonts w:ascii="Times New Roman" w:eastAsia="Calibri" w:hAnsi="Times New Roman" w:cs="Times New Roman"/>
                <w:sz w:val="24"/>
                <w:szCs w:val="24"/>
              </w:rPr>
              <w:t>±0.71</w:t>
            </w:r>
          </w:p>
        </w:tc>
      </w:tr>
      <w:tr w:rsidR="00182814" w:rsidRPr="00C10EF7" w14:paraId="5712EBCB" w14:textId="77777777" w:rsidTr="00C56FAF">
        <w:trPr>
          <w:trHeight w:val="277"/>
          <w:jc w:val="center"/>
        </w:trPr>
        <w:tc>
          <w:tcPr>
            <w:tcW w:w="1838" w:type="dxa"/>
            <w:tcBorders>
              <w:top w:val="single" w:sz="4" w:space="0" w:color="auto"/>
              <w:left w:val="single" w:sz="4" w:space="0" w:color="auto"/>
              <w:bottom w:val="single" w:sz="4" w:space="0" w:color="auto"/>
              <w:right w:val="single" w:sz="4" w:space="0" w:color="auto"/>
            </w:tcBorders>
          </w:tcPr>
          <w:p w14:paraId="180880A2" w14:textId="77777777" w:rsidR="00182814" w:rsidRPr="00C10EF7" w:rsidRDefault="00182814" w:rsidP="00182814">
            <w:pPr>
              <w:spacing w:after="200" w:line="276" w:lineRule="auto"/>
              <w:jc w:val="center"/>
              <w:rPr>
                <w:rFonts w:ascii="Times New Roman" w:eastAsia="Calibri" w:hAnsi="Times New Roman" w:cs="Times New Roman"/>
                <w:sz w:val="24"/>
                <w:szCs w:val="24"/>
                <w:lang w:eastAsia="ko-KR"/>
              </w:rPr>
            </w:pPr>
            <w:r w:rsidRPr="00C10EF7">
              <w:rPr>
                <w:rFonts w:ascii="Times New Roman" w:eastAsia="Calibri" w:hAnsi="Times New Roman" w:cs="Times New Roman"/>
                <w:sz w:val="24"/>
                <w:szCs w:val="24"/>
                <w:lang w:eastAsia="ko-KR"/>
              </w:rPr>
              <w:t>Нистатин</w:t>
            </w:r>
          </w:p>
        </w:tc>
        <w:tc>
          <w:tcPr>
            <w:tcW w:w="1843" w:type="dxa"/>
            <w:tcBorders>
              <w:top w:val="single" w:sz="4" w:space="0" w:color="auto"/>
              <w:left w:val="single" w:sz="4" w:space="0" w:color="auto"/>
              <w:bottom w:val="single" w:sz="4" w:space="0" w:color="auto"/>
              <w:right w:val="single" w:sz="4" w:space="0" w:color="auto"/>
            </w:tcBorders>
          </w:tcPr>
          <w:p w14:paraId="193B790E" w14:textId="77777777" w:rsidR="00182814" w:rsidRPr="00C10EF7" w:rsidRDefault="00182814" w:rsidP="00182814">
            <w:pPr>
              <w:spacing w:after="200" w:line="276" w:lineRule="auto"/>
              <w:jc w:val="center"/>
              <w:rPr>
                <w:rFonts w:ascii="Times New Roman" w:eastAsia="Calibri" w:hAnsi="Times New Roman" w:cs="Times New Roman"/>
                <w:sz w:val="24"/>
                <w:szCs w:val="24"/>
              </w:rPr>
            </w:pPr>
            <w:r w:rsidRPr="00C10EF7">
              <w:rPr>
                <w:rFonts w:ascii="Times New Roman" w:eastAsia="Calibri" w:hAnsi="Times New Roman" w:cs="Times New Roman"/>
                <w:bCs/>
                <w:sz w:val="24"/>
                <w:szCs w:val="24"/>
              </w:rPr>
              <w:t>21 ± 0,2</w:t>
            </w:r>
          </w:p>
        </w:tc>
        <w:tc>
          <w:tcPr>
            <w:tcW w:w="1843" w:type="dxa"/>
            <w:tcBorders>
              <w:top w:val="single" w:sz="4" w:space="0" w:color="auto"/>
              <w:left w:val="single" w:sz="4" w:space="0" w:color="auto"/>
              <w:bottom w:val="single" w:sz="4" w:space="0" w:color="auto"/>
              <w:right w:val="single" w:sz="4" w:space="0" w:color="auto"/>
            </w:tcBorders>
          </w:tcPr>
          <w:p w14:paraId="199FDC64" w14:textId="77777777" w:rsidR="00182814" w:rsidRPr="00C10EF7" w:rsidRDefault="00182814" w:rsidP="00182814">
            <w:pPr>
              <w:spacing w:after="200" w:line="276" w:lineRule="auto"/>
              <w:jc w:val="center"/>
              <w:rPr>
                <w:rFonts w:ascii="Times New Roman" w:eastAsia="Calibri" w:hAnsi="Times New Roman" w:cs="Times New Roman"/>
                <w:sz w:val="24"/>
                <w:szCs w:val="24"/>
              </w:rPr>
            </w:pPr>
            <w:r w:rsidRPr="00C10EF7">
              <w:rPr>
                <w:rFonts w:ascii="Times New Roman" w:eastAsia="Calibri" w:hAnsi="Times New Roman" w:cs="Times New Roman"/>
                <w:bCs/>
                <w:sz w:val="24"/>
                <w:szCs w:val="24"/>
              </w:rPr>
              <w:t>21 ± 0,2</w:t>
            </w:r>
          </w:p>
        </w:tc>
        <w:tc>
          <w:tcPr>
            <w:tcW w:w="2268" w:type="dxa"/>
            <w:tcBorders>
              <w:top w:val="single" w:sz="4" w:space="0" w:color="auto"/>
              <w:left w:val="single" w:sz="4" w:space="0" w:color="auto"/>
              <w:bottom w:val="single" w:sz="4" w:space="0" w:color="auto"/>
              <w:right w:val="single" w:sz="4" w:space="0" w:color="auto"/>
            </w:tcBorders>
          </w:tcPr>
          <w:p w14:paraId="24D694B0" w14:textId="77777777" w:rsidR="00182814" w:rsidRPr="00C10EF7" w:rsidRDefault="00182814" w:rsidP="00182814">
            <w:pPr>
              <w:spacing w:after="200" w:line="276" w:lineRule="auto"/>
              <w:jc w:val="center"/>
              <w:rPr>
                <w:rFonts w:ascii="Times New Roman" w:eastAsia="Calibri" w:hAnsi="Times New Roman" w:cs="Times New Roman"/>
                <w:sz w:val="24"/>
                <w:szCs w:val="24"/>
              </w:rPr>
            </w:pPr>
            <w:r w:rsidRPr="00C10EF7">
              <w:rPr>
                <w:rFonts w:ascii="Times New Roman" w:eastAsia="Calibri" w:hAnsi="Times New Roman" w:cs="Times New Roman"/>
                <w:bCs/>
                <w:sz w:val="24"/>
                <w:szCs w:val="24"/>
                <w:lang w:val="en-US"/>
              </w:rPr>
              <w:t>2</w:t>
            </w:r>
            <w:r w:rsidRPr="00C10EF7">
              <w:rPr>
                <w:rFonts w:ascii="Times New Roman" w:eastAsia="Calibri" w:hAnsi="Times New Roman" w:cs="Times New Roman"/>
                <w:bCs/>
                <w:sz w:val="24"/>
                <w:szCs w:val="24"/>
              </w:rPr>
              <w:t>2±0,1</w:t>
            </w:r>
          </w:p>
        </w:tc>
      </w:tr>
    </w:tbl>
    <w:p w14:paraId="3D759E79" w14:textId="77777777" w:rsidR="00C10EF7" w:rsidRDefault="00C10EF7" w:rsidP="00C10EF7">
      <w:pPr>
        <w:spacing w:after="0" w:line="240" w:lineRule="auto"/>
        <w:jc w:val="both"/>
        <w:rPr>
          <w:rFonts w:ascii="Times New Roman" w:hAnsi="Times New Roman"/>
          <w:sz w:val="28"/>
          <w:szCs w:val="28"/>
          <w:lang w:val="kk-KZ"/>
        </w:rPr>
      </w:pPr>
    </w:p>
    <w:p w14:paraId="7A9D5AFE" w14:textId="69897194" w:rsidR="00C10EF7" w:rsidRPr="00921441" w:rsidRDefault="00C10EF7" w:rsidP="00C10EF7">
      <w:pPr>
        <w:spacing w:after="0" w:line="240" w:lineRule="auto"/>
        <w:ind w:firstLine="567"/>
        <w:jc w:val="both"/>
        <w:rPr>
          <w:rFonts w:ascii="Times New Roman" w:hAnsi="Times New Roman"/>
          <w:sz w:val="28"/>
          <w:szCs w:val="28"/>
          <w:lang w:val="kk-KZ"/>
        </w:rPr>
      </w:pPr>
      <w:r w:rsidRPr="00921441">
        <w:rPr>
          <w:rFonts w:ascii="Times New Roman" w:hAnsi="Times New Roman"/>
          <w:sz w:val="28"/>
          <w:szCs w:val="28"/>
          <w:lang w:val="kk-KZ"/>
        </w:rPr>
        <w:t>Зерттеу нәтижесінде FS ЭМ</w:t>
      </w:r>
      <w:r w:rsidR="00A45755" w:rsidRPr="00921441">
        <w:rPr>
          <w:rFonts w:ascii="Times New Roman" w:hAnsi="Times New Roman"/>
          <w:sz w:val="28"/>
          <w:szCs w:val="28"/>
          <w:lang w:val="kk-KZ"/>
        </w:rPr>
        <w:t xml:space="preserve"> </w:t>
      </w:r>
      <w:r w:rsidRPr="00921441">
        <w:rPr>
          <w:rFonts w:ascii="Times New Roman" w:hAnsi="Times New Roman"/>
          <w:sz w:val="28"/>
          <w:szCs w:val="28"/>
          <w:lang w:val="kk-KZ"/>
        </w:rPr>
        <w:t xml:space="preserve">және FS Гель </w:t>
      </w:r>
      <w:r w:rsidR="00182814" w:rsidRPr="00921441">
        <w:rPr>
          <w:rFonts w:ascii="Times New Roman" w:hAnsi="Times New Roman"/>
          <w:sz w:val="28"/>
          <w:szCs w:val="28"/>
          <w:lang w:val="kk-KZ"/>
        </w:rPr>
        <w:t>4</w:t>
      </w:r>
      <w:r w:rsidRPr="00921441">
        <w:rPr>
          <w:rFonts w:ascii="Times New Roman" w:hAnsi="Times New Roman"/>
          <w:sz w:val="28"/>
          <w:szCs w:val="28"/>
          <w:lang w:val="kk-KZ"/>
        </w:rPr>
        <w:t xml:space="preserve"> үлгілерінің грам</w:t>
      </w:r>
      <w:r w:rsidR="00027568">
        <w:rPr>
          <w:rFonts w:ascii="Times New Roman" w:hAnsi="Times New Roman"/>
          <w:sz w:val="28"/>
          <w:szCs w:val="28"/>
          <w:lang w:val="kk-KZ"/>
        </w:rPr>
        <w:t>м</w:t>
      </w:r>
      <w:r w:rsidRPr="00921441">
        <w:rPr>
          <w:rFonts w:ascii="Times New Roman" w:hAnsi="Times New Roman"/>
          <w:sz w:val="28"/>
          <w:szCs w:val="28"/>
          <w:lang w:val="kk-KZ"/>
        </w:rPr>
        <w:t xml:space="preserve"> оң бактериялар </w:t>
      </w:r>
      <w:r w:rsidRPr="00921441">
        <w:rPr>
          <w:rFonts w:ascii="Times New Roman" w:hAnsi="Times New Roman"/>
          <w:i/>
          <w:iCs/>
          <w:sz w:val="28"/>
          <w:szCs w:val="28"/>
          <w:lang w:val="kk-KZ"/>
        </w:rPr>
        <w:t>Staphylococcus aureus ATCC 6538</w:t>
      </w:r>
      <w:r w:rsidRPr="00921441">
        <w:rPr>
          <w:rFonts w:ascii="Times New Roman" w:hAnsi="Times New Roman"/>
          <w:sz w:val="28"/>
          <w:szCs w:val="28"/>
          <w:lang w:val="kk-KZ"/>
        </w:rPr>
        <w:t xml:space="preserve"> және </w:t>
      </w:r>
      <w:r w:rsidRPr="00921441">
        <w:rPr>
          <w:rFonts w:ascii="Times New Roman" w:hAnsi="Times New Roman"/>
          <w:i/>
          <w:iCs/>
          <w:sz w:val="28"/>
          <w:szCs w:val="28"/>
          <w:lang w:val="kk-KZ"/>
        </w:rPr>
        <w:t>Bacillus subtilis ATCC 6633</w:t>
      </w:r>
      <w:r w:rsidR="00341EA5">
        <w:rPr>
          <w:rFonts w:ascii="Times New Roman" w:hAnsi="Times New Roman"/>
          <w:sz w:val="28"/>
          <w:szCs w:val="28"/>
          <w:lang w:val="kk-KZ"/>
        </w:rPr>
        <w:t xml:space="preserve"> </w:t>
      </w:r>
      <w:r w:rsidRPr="00921441">
        <w:rPr>
          <w:rFonts w:ascii="Times New Roman" w:hAnsi="Times New Roman"/>
          <w:sz w:val="28"/>
          <w:szCs w:val="28"/>
          <w:lang w:val="kk-KZ"/>
        </w:rPr>
        <w:t xml:space="preserve"> қатысты айқын антимикробтық белсенділік танытқаны анықталды.​</w:t>
      </w:r>
    </w:p>
    <w:p w14:paraId="01B8C028" w14:textId="4CC1B3D2" w:rsidR="00C10EF7" w:rsidRPr="00921441" w:rsidRDefault="00C10EF7" w:rsidP="00C10EF7">
      <w:pPr>
        <w:spacing w:after="0" w:line="240" w:lineRule="auto"/>
        <w:ind w:firstLine="567"/>
        <w:jc w:val="both"/>
        <w:rPr>
          <w:rFonts w:ascii="Times New Roman" w:hAnsi="Times New Roman"/>
          <w:sz w:val="28"/>
          <w:szCs w:val="28"/>
          <w:lang w:val="kk-KZ"/>
        </w:rPr>
      </w:pPr>
      <w:r w:rsidRPr="00921441">
        <w:rPr>
          <w:rFonts w:ascii="Times New Roman" w:hAnsi="Times New Roman"/>
          <w:sz w:val="28"/>
          <w:szCs w:val="28"/>
          <w:lang w:val="kk-KZ"/>
        </w:rPr>
        <w:t xml:space="preserve">FS ЭМ және FS Гель </w:t>
      </w:r>
      <w:r w:rsidR="00182814" w:rsidRPr="00921441">
        <w:rPr>
          <w:rFonts w:ascii="Times New Roman" w:hAnsi="Times New Roman"/>
          <w:sz w:val="28"/>
          <w:szCs w:val="28"/>
          <w:lang w:val="kk-KZ"/>
        </w:rPr>
        <w:t>4</w:t>
      </w:r>
      <w:r w:rsidRPr="00921441">
        <w:rPr>
          <w:rFonts w:ascii="Times New Roman" w:hAnsi="Times New Roman"/>
          <w:sz w:val="28"/>
          <w:szCs w:val="28"/>
          <w:lang w:val="kk-KZ"/>
        </w:rPr>
        <w:t xml:space="preserve"> үлгілері грам</w:t>
      </w:r>
      <w:r w:rsidR="00027568">
        <w:rPr>
          <w:rFonts w:ascii="Times New Roman" w:hAnsi="Times New Roman"/>
          <w:sz w:val="28"/>
          <w:szCs w:val="28"/>
          <w:lang w:val="kk-KZ"/>
        </w:rPr>
        <w:t>м</w:t>
      </w:r>
      <w:r w:rsidRPr="00921441">
        <w:rPr>
          <w:rFonts w:ascii="Times New Roman" w:hAnsi="Times New Roman"/>
          <w:sz w:val="28"/>
          <w:szCs w:val="28"/>
          <w:lang w:val="kk-KZ"/>
        </w:rPr>
        <w:t xml:space="preserve"> теріс бактериялар </w:t>
      </w:r>
      <w:r w:rsidRPr="00921441">
        <w:rPr>
          <w:rFonts w:ascii="Times New Roman" w:hAnsi="Times New Roman"/>
          <w:i/>
          <w:iCs/>
          <w:sz w:val="28"/>
          <w:szCs w:val="28"/>
          <w:lang w:val="kk-KZ"/>
        </w:rPr>
        <w:t>Escherichia coli ATCC</w:t>
      </w:r>
      <w:r w:rsidRPr="00921441">
        <w:rPr>
          <w:rFonts w:ascii="Times New Roman" w:hAnsi="Times New Roman"/>
          <w:sz w:val="28"/>
          <w:szCs w:val="28"/>
          <w:lang w:val="kk-KZ"/>
        </w:rPr>
        <w:t xml:space="preserve"> 25922-ге қатысты айқын, ал </w:t>
      </w:r>
      <w:r w:rsidRPr="00921441">
        <w:rPr>
          <w:rFonts w:ascii="Times New Roman" w:hAnsi="Times New Roman"/>
          <w:i/>
          <w:iCs/>
          <w:sz w:val="28"/>
          <w:szCs w:val="28"/>
          <w:lang w:val="kk-KZ"/>
        </w:rPr>
        <w:t>Pseudomonas aeruginosa ATCC 27853</w:t>
      </w:r>
      <w:r w:rsidR="00341EA5">
        <w:rPr>
          <w:rFonts w:ascii="Times New Roman" w:hAnsi="Times New Roman"/>
          <w:sz w:val="28"/>
          <w:szCs w:val="28"/>
          <w:lang w:val="kk-KZ"/>
        </w:rPr>
        <w:t xml:space="preserve"> </w:t>
      </w:r>
      <w:r w:rsidRPr="00921441">
        <w:rPr>
          <w:rFonts w:ascii="Times New Roman" w:hAnsi="Times New Roman"/>
          <w:sz w:val="28"/>
          <w:szCs w:val="28"/>
          <w:lang w:val="kk-KZ"/>
        </w:rPr>
        <w:t xml:space="preserve"> қатысты орташа антимикробтық белсенділік көрсетті.​</w:t>
      </w:r>
    </w:p>
    <w:p w14:paraId="27B07801" w14:textId="0C2354C2" w:rsidR="00C10EF7" w:rsidRPr="00921441" w:rsidRDefault="00C10EF7" w:rsidP="00B63843">
      <w:pPr>
        <w:spacing w:after="0" w:line="240" w:lineRule="auto"/>
        <w:ind w:firstLine="567"/>
        <w:jc w:val="both"/>
        <w:rPr>
          <w:rFonts w:ascii="Times New Roman" w:hAnsi="Times New Roman"/>
          <w:sz w:val="28"/>
          <w:szCs w:val="28"/>
          <w:lang w:val="kk-KZ"/>
        </w:rPr>
      </w:pPr>
      <w:r w:rsidRPr="00921441">
        <w:rPr>
          <w:rFonts w:ascii="Times New Roman" w:hAnsi="Times New Roman"/>
          <w:sz w:val="28"/>
          <w:szCs w:val="28"/>
          <w:lang w:val="kk-KZ"/>
        </w:rPr>
        <w:t>FS ЭМ</w:t>
      </w:r>
      <w:r w:rsidR="00921441" w:rsidRPr="00921441">
        <w:rPr>
          <w:rFonts w:ascii="Times New Roman" w:hAnsi="Times New Roman"/>
          <w:sz w:val="28"/>
          <w:szCs w:val="28"/>
          <w:lang w:val="kk-KZ"/>
        </w:rPr>
        <w:t xml:space="preserve"> </w:t>
      </w:r>
      <w:r w:rsidRPr="00921441">
        <w:rPr>
          <w:rFonts w:ascii="Times New Roman" w:hAnsi="Times New Roman"/>
          <w:sz w:val="28"/>
          <w:szCs w:val="28"/>
          <w:lang w:val="kk-KZ"/>
        </w:rPr>
        <w:t xml:space="preserve">және FS Гель </w:t>
      </w:r>
      <w:r w:rsidR="00182814" w:rsidRPr="00921441">
        <w:rPr>
          <w:rFonts w:ascii="Times New Roman" w:hAnsi="Times New Roman"/>
          <w:sz w:val="28"/>
          <w:szCs w:val="28"/>
          <w:lang w:val="kk-KZ"/>
        </w:rPr>
        <w:t>4</w:t>
      </w:r>
      <w:r w:rsidRPr="00921441">
        <w:rPr>
          <w:rFonts w:ascii="Times New Roman" w:hAnsi="Times New Roman"/>
          <w:sz w:val="28"/>
          <w:szCs w:val="28"/>
          <w:lang w:val="kk-KZ"/>
        </w:rPr>
        <w:t xml:space="preserve"> үлгілері </w:t>
      </w:r>
      <w:r w:rsidR="00B63843" w:rsidRPr="00921441">
        <w:rPr>
          <w:rFonts w:ascii="Times New Roman" w:hAnsi="Times New Roman"/>
          <w:sz w:val="28"/>
          <w:szCs w:val="28"/>
          <w:lang w:val="kk-KZ"/>
        </w:rPr>
        <w:t xml:space="preserve"> </w:t>
      </w:r>
      <w:r w:rsidR="00B63843" w:rsidRPr="00921441">
        <w:rPr>
          <w:rFonts w:ascii="Times New Roman" w:hAnsi="Times New Roman"/>
          <w:bCs/>
          <w:spacing w:val="4"/>
          <w:sz w:val="28"/>
          <w:szCs w:val="28"/>
          <w:lang w:val="kk-KZ" w:eastAsia="ko-KR"/>
        </w:rPr>
        <w:t>ашытқы тәрізді зеңдер</w:t>
      </w:r>
      <w:r w:rsidR="00027568">
        <w:rPr>
          <w:rFonts w:ascii="Times New Roman" w:hAnsi="Times New Roman"/>
          <w:bCs/>
          <w:spacing w:val="4"/>
          <w:sz w:val="28"/>
          <w:szCs w:val="28"/>
          <w:lang w:val="kk-KZ" w:eastAsia="ko-KR"/>
        </w:rPr>
        <w:t xml:space="preserve"> музейлік штаммы</w:t>
      </w:r>
      <w:r w:rsidR="00B63843" w:rsidRPr="00921441">
        <w:rPr>
          <w:rFonts w:ascii="Times New Roman" w:hAnsi="Times New Roman"/>
          <w:bCs/>
          <w:spacing w:val="4"/>
          <w:sz w:val="28"/>
          <w:szCs w:val="28"/>
          <w:lang w:val="kk-KZ" w:eastAsia="ko-KR"/>
        </w:rPr>
        <w:t xml:space="preserve"> </w:t>
      </w:r>
      <w:r w:rsidRPr="00921441">
        <w:rPr>
          <w:rFonts w:ascii="Times New Roman" w:hAnsi="Times New Roman"/>
          <w:i/>
          <w:iCs/>
          <w:sz w:val="28"/>
          <w:szCs w:val="28"/>
          <w:lang w:val="kk-KZ"/>
        </w:rPr>
        <w:t>Candida albicans ATCC 10231</w:t>
      </w:r>
      <w:r w:rsidR="00B63843" w:rsidRPr="00921441">
        <w:rPr>
          <w:rFonts w:ascii="Times New Roman" w:hAnsi="Times New Roman"/>
          <w:i/>
          <w:iCs/>
          <w:sz w:val="28"/>
          <w:szCs w:val="28"/>
          <w:lang w:val="kk-KZ"/>
        </w:rPr>
        <w:t xml:space="preserve"> </w:t>
      </w:r>
      <w:r w:rsidR="00B63843" w:rsidRPr="00921441">
        <w:rPr>
          <w:rFonts w:ascii="Times New Roman" w:hAnsi="Times New Roman"/>
          <w:sz w:val="28"/>
          <w:szCs w:val="28"/>
          <w:lang w:val="kk-KZ"/>
        </w:rPr>
        <w:t xml:space="preserve">және </w:t>
      </w:r>
      <w:r w:rsidR="00027568" w:rsidRPr="00921441">
        <w:rPr>
          <w:rFonts w:ascii="Times New Roman" w:hAnsi="Times New Roman"/>
          <w:sz w:val="28"/>
          <w:szCs w:val="28"/>
          <w:lang w:val="kk-KZ"/>
        </w:rPr>
        <w:t>клиникалық штаммдар</w:t>
      </w:r>
      <w:r w:rsidR="00027568">
        <w:rPr>
          <w:rFonts w:ascii="Times New Roman" w:hAnsi="Times New Roman"/>
          <w:sz w:val="28"/>
          <w:szCs w:val="28"/>
          <w:lang w:val="kk-KZ"/>
        </w:rPr>
        <w:t xml:space="preserve"> </w:t>
      </w:r>
      <w:r w:rsidR="00027568" w:rsidRPr="00921441">
        <w:rPr>
          <w:rFonts w:ascii="Times New Roman" w:hAnsi="Times New Roman"/>
          <w:sz w:val="28"/>
          <w:szCs w:val="28"/>
          <w:lang w:val="kk-KZ"/>
        </w:rPr>
        <w:t xml:space="preserve">  </w:t>
      </w:r>
      <w:r w:rsidR="00B63843" w:rsidRPr="007600E5">
        <w:rPr>
          <w:rFonts w:ascii="Times New Roman" w:hAnsi="Times New Roman"/>
          <w:i/>
          <w:iCs/>
          <w:sz w:val="28"/>
          <w:szCs w:val="28"/>
          <w:lang w:val="kk-KZ"/>
        </w:rPr>
        <w:t>Candida albicans</w:t>
      </w:r>
      <w:r w:rsidR="00B63843" w:rsidRPr="00921441">
        <w:rPr>
          <w:rFonts w:ascii="Times New Roman" w:hAnsi="Times New Roman"/>
          <w:sz w:val="28"/>
          <w:szCs w:val="28"/>
          <w:lang w:val="kk-KZ"/>
        </w:rPr>
        <w:t xml:space="preserve"> 62608, </w:t>
      </w:r>
      <w:r w:rsidR="009000C9" w:rsidRPr="00921441">
        <w:rPr>
          <w:rFonts w:ascii="Times New Roman" w:hAnsi="Times New Roman"/>
          <w:i/>
          <w:iCs/>
          <w:sz w:val="28"/>
          <w:szCs w:val="28"/>
          <w:lang w:val="kk-KZ"/>
        </w:rPr>
        <w:t xml:space="preserve">Candida glabrata 62706 </w:t>
      </w:r>
      <w:r w:rsidR="009000C9" w:rsidRPr="00921441">
        <w:rPr>
          <w:rFonts w:ascii="Times New Roman" w:hAnsi="Times New Roman"/>
          <w:sz w:val="28"/>
          <w:szCs w:val="28"/>
          <w:lang w:val="kk-KZ"/>
        </w:rPr>
        <w:t>және</w:t>
      </w:r>
      <w:r w:rsidR="009000C9" w:rsidRPr="00921441">
        <w:rPr>
          <w:rFonts w:ascii="Times New Roman" w:hAnsi="Times New Roman"/>
          <w:i/>
          <w:iCs/>
          <w:sz w:val="28"/>
          <w:szCs w:val="28"/>
          <w:lang w:val="kk-KZ"/>
        </w:rPr>
        <w:t xml:space="preserve"> </w:t>
      </w:r>
      <w:r w:rsidR="009000C9" w:rsidRPr="00E90907">
        <w:rPr>
          <w:rFonts w:ascii="Times New Roman" w:hAnsi="Times New Roman"/>
          <w:i/>
          <w:iCs/>
          <w:sz w:val="28"/>
          <w:szCs w:val="28"/>
          <w:lang w:val="kk-KZ"/>
        </w:rPr>
        <w:t>Candida dubliniensis</w:t>
      </w:r>
      <w:r w:rsidR="00B63843" w:rsidRPr="00E90907">
        <w:rPr>
          <w:rFonts w:ascii="Times New Roman" w:hAnsi="Times New Roman"/>
          <w:i/>
          <w:iCs/>
          <w:sz w:val="28"/>
          <w:szCs w:val="28"/>
          <w:lang w:val="kk-KZ"/>
        </w:rPr>
        <w:t xml:space="preserve"> </w:t>
      </w:r>
      <w:r w:rsidR="00B63843" w:rsidRPr="00E90907">
        <w:rPr>
          <w:rFonts w:ascii="Times New Roman" w:eastAsia="Calibri" w:hAnsi="Times New Roman" w:cs="Times New Roman"/>
          <w:i/>
          <w:iCs/>
          <w:sz w:val="28"/>
          <w:szCs w:val="28"/>
          <w:shd w:val="clear" w:color="auto" w:fill="FFFFFF"/>
          <w:lang w:val="kk-KZ"/>
        </w:rPr>
        <w:t>62610</w:t>
      </w:r>
      <w:r w:rsidRPr="00921441">
        <w:rPr>
          <w:rFonts w:ascii="Times New Roman" w:hAnsi="Times New Roman"/>
          <w:sz w:val="28"/>
          <w:szCs w:val="28"/>
          <w:lang w:val="kk-KZ"/>
        </w:rPr>
        <w:t xml:space="preserve"> </w:t>
      </w:r>
      <w:r w:rsidR="009000C9" w:rsidRPr="00921441">
        <w:rPr>
          <w:rFonts w:ascii="Times New Roman" w:hAnsi="Times New Roman"/>
          <w:sz w:val="28"/>
          <w:szCs w:val="28"/>
          <w:lang w:val="kk-KZ"/>
        </w:rPr>
        <w:t>зеңге</w:t>
      </w:r>
      <w:r w:rsidRPr="00921441">
        <w:rPr>
          <w:rFonts w:ascii="Times New Roman" w:hAnsi="Times New Roman"/>
          <w:sz w:val="28"/>
          <w:szCs w:val="28"/>
          <w:lang w:val="kk-KZ"/>
        </w:rPr>
        <w:t xml:space="preserve"> </w:t>
      </w:r>
      <w:r w:rsidR="00B63843" w:rsidRPr="00921441">
        <w:rPr>
          <w:rFonts w:ascii="Times New Roman" w:hAnsi="Times New Roman"/>
          <w:sz w:val="28"/>
          <w:szCs w:val="28"/>
          <w:lang w:val="kk-KZ"/>
        </w:rPr>
        <w:t>қарсы</w:t>
      </w:r>
      <w:r w:rsidRPr="00921441">
        <w:rPr>
          <w:rFonts w:ascii="Times New Roman" w:hAnsi="Times New Roman"/>
          <w:sz w:val="28"/>
          <w:szCs w:val="28"/>
          <w:lang w:val="kk-KZ"/>
        </w:rPr>
        <w:t xml:space="preserve"> айқын белсенділік танытты</w:t>
      </w:r>
      <w:r w:rsidR="005C4FAB">
        <w:rPr>
          <w:rFonts w:ascii="Times New Roman" w:hAnsi="Times New Roman"/>
          <w:sz w:val="28"/>
          <w:szCs w:val="28"/>
          <w:lang w:val="kk-KZ"/>
        </w:rPr>
        <w:t xml:space="preserve"> </w:t>
      </w:r>
      <w:r w:rsidR="005C4FAB" w:rsidRPr="005C4FAB">
        <w:rPr>
          <w:rFonts w:ascii="Times New Roman" w:hAnsi="Times New Roman"/>
          <w:bCs/>
          <w:spacing w:val="4"/>
          <w:sz w:val="28"/>
          <w:szCs w:val="28"/>
          <w:lang w:val="kk-KZ" w:eastAsia="ko-KR"/>
        </w:rPr>
        <w:t>[1</w:t>
      </w:r>
      <w:r w:rsidR="005C4FAB">
        <w:rPr>
          <w:rFonts w:ascii="Times New Roman" w:hAnsi="Times New Roman"/>
          <w:bCs/>
          <w:spacing w:val="4"/>
          <w:sz w:val="28"/>
          <w:szCs w:val="28"/>
          <w:lang w:val="kk-KZ" w:eastAsia="ko-KR"/>
        </w:rPr>
        <w:t>50,151</w:t>
      </w:r>
      <w:r w:rsidR="005C4FAB" w:rsidRPr="005C4FAB">
        <w:rPr>
          <w:rFonts w:ascii="Times New Roman" w:hAnsi="Times New Roman"/>
          <w:bCs/>
          <w:spacing w:val="4"/>
          <w:sz w:val="28"/>
          <w:szCs w:val="28"/>
          <w:lang w:val="kk-KZ" w:eastAsia="ko-KR"/>
        </w:rPr>
        <w:t>].</w:t>
      </w:r>
    </w:p>
    <w:p w14:paraId="4A1D39BD" w14:textId="77777777" w:rsidR="00F60C75" w:rsidRPr="000314A3" w:rsidRDefault="00F60C75" w:rsidP="00921441">
      <w:pPr>
        <w:spacing w:after="0" w:line="240" w:lineRule="auto"/>
        <w:jc w:val="both"/>
        <w:rPr>
          <w:rFonts w:ascii="Times New Roman" w:hAnsi="Times New Roman"/>
          <w:sz w:val="28"/>
          <w:szCs w:val="28"/>
          <w:lang w:val="kk-KZ"/>
        </w:rPr>
      </w:pPr>
    </w:p>
    <w:p w14:paraId="3963CAC2" w14:textId="2484D54E" w:rsidR="007600E5" w:rsidRPr="006B13FF" w:rsidRDefault="00B97E18" w:rsidP="0080678B">
      <w:pPr>
        <w:spacing w:after="0" w:line="240" w:lineRule="auto"/>
        <w:ind w:firstLine="567"/>
        <w:jc w:val="both"/>
        <w:rPr>
          <w:rFonts w:ascii="Times New Roman" w:hAnsi="Times New Roman" w:cs="Times New Roman"/>
          <w:b/>
          <w:bCs/>
          <w:sz w:val="28"/>
          <w:szCs w:val="28"/>
          <w:lang w:val="kk-KZ"/>
        </w:rPr>
      </w:pPr>
      <w:r>
        <w:rPr>
          <w:rFonts w:ascii="Times New Roman" w:hAnsi="Times New Roman" w:cs="Times New Roman"/>
          <w:b/>
          <w:sz w:val="28"/>
          <w:szCs w:val="28"/>
          <w:lang w:val="kk-KZ"/>
        </w:rPr>
        <w:t>6</w:t>
      </w:r>
      <w:r w:rsidR="00355C45">
        <w:rPr>
          <w:rFonts w:ascii="Times New Roman" w:hAnsi="Times New Roman" w:cs="Times New Roman"/>
          <w:b/>
          <w:sz w:val="28"/>
          <w:szCs w:val="28"/>
          <w:lang w:val="kk-KZ"/>
        </w:rPr>
        <w:t>.</w:t>
      </w:r>
      <w:r w:rsidR="000C43D8">
        <w:rPr>
          <w:rFonts w:ascii="Times New Roman" w:hAnsi="Times New Roman" w:cs="Times New Roman"/>
          <w:b/>
          <w:sz w:val="28"/>
          <w:szCs w:val="28"/>
          <w:lang w:val="kk-KZ"/>
        </w:rPr>
        <w:t>3</w:t>
      </w:r>
      <w:r w:rsidR="00355C45" w:rsidRPr="00CF09D5">
        <w:rPr>
          <w:rFonts w:ascii="Times New Roman" w:hAnsi="Times New Roman" w:cs="Times New Roman"/>
          <w:b/>
          <w:sz w:val="28"/>
          <w:szCs w:val="28"/>
          <w:lang w:val="kk-KZ"/>
        </w:rPr>
        <w:t xml:space="preserve"> </w:t>
      </w:r>
      <w:r w:rsidR="00F52F99" w:rsidRPr="00C10EF7">
        <w:rPr>
          <w:rFonts w:ascii="Times New Roman" w:hAnsi="Times New Roman" w:cs="Times New Roman"/>
          <w:b/>
          <w:bCs/>
          <w:i/>
          <w:iCs/>
          <w:sz w:val="28"/>
          <w:szCs w:val="28"/>
          <w:lang w:val="kk-KZ"/>
        </w:rPr>
        <w:t>Ferula s</w:t>
      </w:r>
      <w:r w:rsidR="00355C45" w:rsidRPr="00C10EF7">
        <w:rPr>
          <w:rFonts w:ascii="Times New Roman" w:hAnsi="Times New Roman" w:cs="Times New Roman"/>
          <w:b/>
          <w:bCs/>
          <w:i/>
          <w:iCs/>
          <w:sz w:val="28"/>
          <w:szCs w:val="28"/>
          <w:lang w:val="kk-KZ"/>
        </w:rPr>
        <w:t>ongarica</w:t>
      </w:r>
      <w:r w:rsidR="006B13FF">
        <w:rPr>
          <w:rFonts w:ascii="Times New Roman" w:hAnsi="Times New Roman" w:cs="Times New Roman"/>
          <w:b/>
          <w:bCs/>
          <w:sz w:val="28"/>
          <w:szCs w:val="28"/>
          <w:lang w:val="kk-KZ"/>
        </w:rPr>
        <w:t xml:space="preserve"> </w:t>
      </w:r>
      <w:r w:rsidR="006B13FF" w:rsidRPr="006B13FF">
        <w:rPr>
          <w:rFonts w:ascii="Times New Roman" w:hAnsi="Times New Roman" w:cs="Times New Roman"/>
          <w:b/>
          <w:bCs/>
          <w:sz w:val="28"/>
          <w:szCs w:val="28"/>
          <w:lang w:val="kk-KZ"/>
        </w:rPr>
        <w:t xml:space="preserve">эфир майының және </w:t>
      </w:r>
      <w:r w:rsidR="006B13FF">
        <w:rPr>
          <w:rFonts w:ascii="Times New Roman" w:hAnsi="Times New Roman" w:cs="Times New Roman"/>
          <w:b/>
          <w:bCs/>
          <w:sz w:val="28"/>
          <w:szCs w:val="28"/>
          <w:lang w:val="kk-KZ"/>
        </w:rPr>
        <w:t>оның</w:t>
      </w:r>
      <w:r w:rsidR="006B13FF" w:rsidRPr="006B13FF">
        <w:rPr>
          <w:rFonts w:ascii="Times New Roman" w:hAnsi="Times New Roman" w:cs="Times New Roman"/>
          <w:b/>
          <w:bCs/>
          <w:sz w:val="28"/>
          <w:szCs w:val="28"/>
          <w:lang w:val="kk-KZ"/>
        </w:rPr>
        <w:t xml:space="preserve"> негізіндегі гельдің қабынуға қарсы белсенділігі</w:t>
      </w:r>
    </w:p>
    <w:p w14:paraId="00714FFD" w14:textId="0CF8A8B0" w:rsidR="006B13FF" w:rsidRDefault="006B13FF" w:rsidP="006B13FF">
      <w:pPr>
        <w:spacing w:after="0" w:line="240" w:lineRule="auto"/>
        <w:ind w:firstLine="567"/>
        <w:jc w:val="both"/>
        <w:rPr>
          <w:rFonts w:ascii="Times New Roman" w:hAnsi="Times New Roman"/>
          <w:sz w:val="28"/>
          <w:szCs w:val="28"/>
          <w:lang w:val="kk-KZ"/>
        </w:rPr>
      </w:pPr>
      <w:r w:rsidRPr="006B13FF">
        <w:rPr>
          <w:rFonts w:ascii="Times New Roman" w:hAnsi="Times New Roman"/>
          <w:sz w:val="28"/>
          <w:szCs w:val="28"/>
          <w:lang w:val="kk-KZ"/>
        </w:rPr>
        <w:t>Зерттеу 60 ақ тышқан</w:t>
      </w:r>
      <w:r>
        <w:rPr>
          <w:rFonts w:ascii="Times New Roman" w:hAnsi="Times New Roman"/>
          <w:sz w:val="28"/>
          <w:szCs w:val="28"/>
          <w:lang w:val="kk-KZ"/>
        </w:rPr>
        <w:t>дармен,</w:t>
      </w:r>
      <w:r w:rsidRPr="006B13FF">
        <w:rPr>
          <w:rFonts w:ascii="Times New Roman" w:hAnsi="Times New Roman"/>
          <w:sz w:val="28"/>
          <w:szCs w:val="28"/>
          <w:lang w:val="kk-KZ"/>
        </w:rPr>
        <w:t xml:space="preserve"> олардың орташа салмағы 20-21 г, 2 айлық жас шамасында, ішк</w:t>
      </w:r>
      <w:r>
        <w:rPr>
          <w:rFonts w:ascii="Times New Roman" w:hAnsi="Times New Roman"/>
          <w:sz w:val="28"/>
          <w:szCs w:val="28"/>
          <w:lang w:val="kk-KZ"/>
        </w:rPr>
        <w:t>е қабылдау</w:t>
      </w:r>
      <w:r w:rsidRPr="006B13FF">
        <w:rPr>
          <w:rFonts w:ascii="Times New Roman" w:hAnsi="Times New Roman"/>
          <w:sz w:val="28"/>
          <w:szCs w:val="28"/>
          <w:lang w:val="kk-KZ"/>
        </w:rPr>
        <w:t xml:space="preserve"> арқылы енгізу әдісімен жүргізілді. Жануарларды ұстау жағдайлары, бақылау ұзақтығы және әр дозадағы тәжірибелік топтағы жануарлар саны Еуропалық экономикалық қоғамдастықта (1981) қабылданған жаңа медициналық өнімдерді</w:t>
      </w:r>
      <w:r w:rsidR="007600E5">
        <w:rPr>
          <w:rFonts w:ascii="Times New Roman" w:hAnsi="Times New Roman"/>
          <w:sz w:val="28"/>
          <w:szCs w:val="28"/>
          <w:lang w:val="kk-KZ"/>
        </w:rPr>
        <w:t>ң</w:t>
      </w:r>
      <w:r w:rsidRPr="006B13FF">
        <w:rPr>
          <w:rFonts w:ascii="Times New Roman" w:hAnsi="Times New Roman"/>
          <w:sz w:val="28"/>
          <w:szCs w:val="28"/>
          <w:lang w:val="kk-KZ"/>
        </w:rPr>
        <w:t xml:space="preserve"> қауіпсіздігіне жүргізілген сынақтарға қойылатын талаптарға сәйкес, сондай-ақ фармакологиялық құралдардың жалпы уыттылық әрекетін бағалау жүйесіне және фармакологиялық құралдардың жалпы уыттылық әрекетін зерттеу жөніндегі әдістемелік нұсқауларға (2012 ж.) негізделіп анықталды.</w:t>
      </w:r>
    </w:p>
    <w:p w14:paraId="0F211D3F" w14:textId="047EE954" w:rsidR="006B13FF" w:rsidRDefault="006B13FF" w:rsidP="004B2967">
      <w:pPr>
        <w:spacing w:after="0" w:line="240" w:lineRule="auto"/>
        <w:ind w:firstLine="567"/>
        <w:jc w:val="both"/>
        <w:rPr>
          <w:rFonts w:ascii="Times New Roman" w:hAnsi="Times New Roman"/>
          <w:sz w:val="28"/>
          <w:szCs w:val="28"/>
          <w:lang w:val="kk-KZ"/>
        </w:rPr>
      </w:pPr>
      <w:r w:rsidRPr="006B13FF">
        <w:rPr>
          <w:rFonts w:ascii="Times New Roman" w:hAnsi="Times New Roman"/>
          <w:sz w:val="28"/>
          <w:szCs w:val="28"/>
          <w:lang w:val="kk-KZ"/>
        </w:rPr>
        <w:t xml:space="preserve">Жедел қабыну реакциясын (ісіну) субплантарлық (табандар аралық апоневроз астына) 0,1 мл 2% формалин ерітіндісін енгізу арқылы жасады. Зерттелген фитопрепараттарды күн сайын бір апта бойы енгізді. </w:t>
      </w:r>
      <w:r w:rsidR="00182814">
        <w:rPr>
          <w:rFonts w:ascii="Times New Roman" w:hAnsi="Times New Roman"/>
          <w:sz w:val="28"/>
          <w:szCs w:val="28"/>
          <w:lang w:val="kk-KZ"/>
        </w:rPr>
        <w:t xml:space="preserve">Табанның </w:t>
      </w:r>
      <w:r w:rsidRPr="006B13FF">
        <w:rPr>
          <w:rFonts w:ascii="Times New Roman" w:hAnsi="Times New Roman"/>
          <w:sz w:val="28"/>
          <w:szCs w:val="28"/>
          <w:lang w:val="kk-KZ"/>
        </w:rPr>
        <w:t>ісінуін</w:t>
      </w:r>
      <w:r w:rsidR="00601152">
        <w:rPr>
          <w:rFonts w:ascii="Times New Roman" w:hAnsi="Times New Roman"/>
          <w:sz w:val="28"/>
          <w:szCs w:val="28"/>
          <w:lang w:val="kk-KZ"/>
        </w:rPr>
        <w:t xml:space="preserve"> цифрлық</w:t>
      </w:r>
      <w:r w:rsidRPr="006B13FF">
        <w:rPr>
          <w:rFonts w:ascii="Times New Roman" w:hAnsi="Times New Roman"/>
          <w:sz w:val="28"/>
          <w:szCs w:val="28"/>
          <w:lang w:val="kk-KZ"/>
        </w:rPr>
        <w:t xml:space="preserve"> штангенциркуль арқылы </w:t>
      </w:r>
      <w:r w:rsidR="00182814">
        <w:rPr>
          <w:rFonts w:ascii="Times New Roman" w:hAnsi="Times New Roman"/>
          <w:sz w:val="28"/>
          <w:szCs w:val="28"/>
          <w:lang w:val="kk-KZ"/>
        </w:rPr>
        <w:t>табан</w:t>
      </w:r>
      <w:r w:rsidRPr="006B13FF">
        <w:rPr>
          <w:rFonts w:ascii="Times New Roman" w:hAnsi="Times New Roman"/>
          <w:sz w:val="28"/>
          <w:szCs w:val="28"/>
          <w:lang w:val="kk-KZ"/>
        </w:rPr>
        <w:t xml:space="preserve"> диаметрінің (миллиметрмен) 4 және 24 сағаттан кейін қабыну индукциясынан бұрынғы диаметрмен салыстыру арқылы анықтады. Салыстырмалы препарат (диклофенак натрий) ісіну моделін жасаудан 1 сағат бұрын 10 мг/кг дозада іш қуысына енгізілді. Қабынуға қарсы әсерді зерттелген дәрілік шөптермен салыстырмалы топтың нәтижелеріне қатысты </w:t>
      </w:r>
      <w:r w:rsidR="00182814">
        <w:rPr>
          <w:rFonts w:ascii="Times New Roman" w:hAnsi="Times New Roman"/>
          <w:sz w:val="28"/>
          <w:szCs w:val="28"/>
          <w:lang w:val="kk-KZ"/>
        </w:rPr>
        <w:t>табанның</w:t>
      </w:r>
      <w:r w:rsidRPr="006B13FF">
        <w:rPr>
          <w:rFonts w:ascii="Times New Roman" w:hAnsi="Times New Roman"/>
          <w:sz w:val="28"/>
          <w:szCs w:val="28"/>
          <w:lang w:val="kk-KZ"/>
        </w:rPr>
        <w:t xml:space="preserve"> ісінуін азайту арқылы бағалады</w:t>
      </w:r>
      <w:r w:rsidR="005C4FAB">
        <w:rPr>
          <w:rFonts w:ascii="Times New Roman" w:hAnsi="Times New Roman"/>
          <w:sz w:val="28"/>
          <w:szCs w:val="28"/>
          <w:lang w:val="kk-KZ"/>
        </w:rPr>
        <w:t xml:space="preserve"> </w:t>
      </w:r>
      <w:r w:rsidR="005C4FAB" w:rsidRPr="005C4FAB">
        <w:rPr>
          <w:rFonts w:ascii="Times New Roman" w:hAnsi="Times New Roman"/>
          <w:sz w:val="28"/>
          <w:szCs w:val="28"/>
          <w:lang w:val="kk-KZ"/>
        </w:rPr>
        <w:t>[1</w:t>
      </w:r>
      <w:r w:rsidR="005C4FAB">
        <w:rPr>
          <w:rFonts w:ascii="Times New Roman" w:hAnsi="Times New Roman"/>
          <w:sz w:val="28"/>
          <w:szCs w:val="28"/>
          <w:lang w:val="kk-KZ"/>
        </w:rPr>
        <w:t>52</w:t>
      </w:r>
      <w:r w:rsidR="005C4FAB" w:rsidRPr="005C4FAB">
        <w:rPr>
          <w:rFonts w:ascii="Times New Roman" w:hAnsi="Times New Roman"/>
          <w:sz w:val="28"/>
          <w:szCs w:val="28"/>
          <w:lang w:val="kk-KZ"/>
        </w:rPr>
        <w:t>].</w:t>
      </w:r>
    </w:p>
    <w:p w14:paraId="096B6EAC" w14:textId="77777777" w:rsidR="006B13FF" w:rsidRPr="006B13FF" w:rsidRDefault="006B13FF" w:rsidP="006B13FF">
      <w:pPr>
        <w:spacing w:after="0" w:line="240" w:lineRule="auto"/>
        <w:ind w:firstLine="567"/>
        <w:jc w:val="both"/>
        <w:outlineLvl w:val="0"/>
        <w:rPr>
          <w:rFonts w:ascii="Times New Roman" w:hAnsi="Times New Roman"/>
          <w:sz w:val="28"/>
          <w:szCs w:val="28"/>
          <w:lang w:val="kk-KZ"/>
        </w:rPr>
      </w:pPr>
      <w:r w:rsidRPr="006B13FF">
        <w:rPr>
          <w:rFonts w:ascii="Times New Roman" w:hAnsi="Times New Roman"/>
          <w:sz w:val="28"/>
          <w:szCs w:val="28"/>
          <w:lang w:val="kk-KZ"/>
        </w:rPr>
        <w:t>Салыстырмалы препараттар:</w:t>
      </w:r>
    </w:p>
    <w:p w14:paraId="781DE61A" w14:textId="6580FDFF" w:rsidR="006B13FF" w:rsidRPr="006B13FF" w:rsidRDefault="006B13FF" w:rsidP="006B13FF">
      <w:pPr>
        <w:spacing w:after="0" w:line="240" w:lineRule="auto"/>
        <w:ind w:firstLine="567"/>
        <w:jc w:val="both"/>
        <w:outlineLvl w:val="0"/>
        <w:rPr>
          <w:rFonts w:ascii="Times New Roman" w:hAnsi="Times New Roman"/>
          <w:sz w:val="28"/>
          <w:szCs w:val="28"/>
          <w:lang w:val="kk-KZ"/>
        </w:rPr>
      </w:pPr>
      <w:r w:rsidRPr="006B13FF">
        <w:rPr>
          <w:rFonts w:ascii="Times New Roman" w:hAnsi="Times New Roman"/>
          <w:sz w:val="28"/>
          <w:szCs w:val="28"/>
          <w:lang w:val="kk-KZ"/>
        </w:rPr>
        <w:t xml:space="preserve">• </w:t>
      </w:r>
      <w:r w:rsidR="00A45755">
        <w:rPr>
          <w:rFonts w:ascii="Times New Roman" w:hAnsi="Times New Roman"/>
          <w:sz w:val="28"/>
          <w:szCs w:val="28"/>
          <w:lang w:val="kk-KZ"/>
        </w:rPr>
        <w:t>Натрий диклофенагы</w:t>
      </w:r>
      <w:r w:rsidRPr="006B13FF">
        <w:rPr>
          <w:rFonts w:ascii="Times New Roman" w:hAnsi="Times New Roman"/>
          <w:sz w:val="28"/>
          <w:szCs w:val="28"/>
          <w:lang w:val="kk-KZ"/>
        </w:rPr>
        <w:t xml:space="preserve"> (</w:t>
      </w:r>
      <w:r w:rsidR="00A45755">
        <w:rPr>
          <w:rFonts w:ascii="Times New Roman" w:hAnsi="Times New Roman"/>
          <w:sz w:val="28"/>
          <w:szCs w:val="28"/>
          <w:lang w:val="kk-KZ"/>
        </w:rPr>
        <w:t>ЖШС</w:t>
      </w:r>
      <w:r w:rsidRPr="006B13FF">
        <w:rPr>
          <w:rFonts w:ascii="Times New Roman" w:hAnsi="Times New Roman"/>
          <w:sz w:val="28"/>
          <w:szCs w:val="28"/>
          <w:lang w:val="kk-KZ"/>
        </w:rPr>
        <w:t xml:space="preserve"> «Гротекс», Ресей).</w:t>
      </w:r>
    </w:p>
    <w:p w14:paraId="0885481C" w14:textId="77777777" w:rsidR="006B13FF" w:rsidRDefault="006B13FF" w:rsidP="006B13FF">
      <w:pPr>
        <w:spacing w:after="0" w:line="240" w:lineRule="auto"/>
        <w:ind w:firstLine="567"/>
        <w:jc w:val="both"/>
        <w:outlineLvl w:val="0"/>
        <w:rPr>
          <w:rFonts w:ascii="Times New Roman" w:hAnsi="Times New Roman"/>
          <w:sz w:val="28"/>
          <w:szCs w:val="28"/>
          <w:lang w:val="kk-KZ"/>
        </w:rPr>
      </w:pPr>
      <w:r w:rsidRPr="006B13FF">
        <w:rPr>
          <w:rFonts w:ascii="Times New Roman" w:hAnsi="Times New Roman"/>
          <w:sz w:val="28"/>
          <w:szCs w:val="28"/>
          <w:lang w:val="kk-KZ"/>
        </w:rPr>
        <w:t>Статистикалық өңдеу:</w:t>
      </w:r>
    </w:p>
    <w:p w14:paraId="360C4841" w14:textId="037E3A64" w:rsidR="00355C45" w:rsidRPr="006B13FF" w:rsidRDefault="006B13FF" w:rsidP="004B2967">
      <w:pPr>
        <w:spacing w:after="0" w:line="240" w:lineRule="auto"/>
        <w:ind w:firstLine="567"/>
        <w:jc w:val="both"/>
        <w:rPr>
          <w:rFonts w:ascii="Times New Roman" w:hAnsi="Times New Roman"/>
          <w:bCs/>
          <w:sz w:val="28"/>
          <w:szCs w:val="28"/>
          <w:lang w:val="kk-KZ"/>
        </w:rPr>
      </w:pPr>
      <w:r w:rsidRPr="006B13FF">
        <w:rPr>
          <w:rFonts w:ascii="Times New Roman" w:hAnsi="Times New Roman"/>
          <w:sz w:val="28"/>
          <w:szCs w:val="28"/>
          <w:lang w:val="kk-KZ"/>
        </w:rPr>
        <w:t xml:space="preserve">Зерттеу нәтижелері Statistica 10,0 статистикалық пакеті (StatSoft Inc, АҚШ) көмегімен өңделді. Фактілік деректердің таралуының қалыпты екендігін тексеру Шапиро-Уилка критерийі көмегімен жүргізілді. Алынған деректердің таралуы қалыптыдан өзгеше екені анықталды, сондықтан келесі жұмыс барысында параметрлік емес әдістер қолданылды. Деректер медиана, 25 және 75 процентиль түрінде ұсынылған. Дисперсиялық талдау Краскел-Уоллис немесе Манн–Уитни (тәуелсіз бақылаулар үшін) және Фридмен (қайталанатын бақылаулар үшін) критерийлері көмегімен жүргізілді. Статистикалық критерийлер үшін маңыздылықтың критикалық деңгейі р = 0,05 деп қабылданды. Зерттеу нәтижелерінің қабынуға қарсы белсенділігі </w:t>
      </w:r>
      <w:r w:rsidR="003C4CAF" w:rsidRPr="00214A16">
        <w:rPr>
          <w:rFonts w:ascii="Times New Roman" w:hAnsi="Times New Roman"/>
          <w:sz w:val="28"/>
          <w:szCs w:val="28"/>
          <w:lang w:val="kk-KZ"/>
        </w:rPr>
        <w:t>30</w:t>
      </w:r>
      <w:r w:rsidRPr="006B13FF">
        <w:rPr>
          <w:rFonts w:ascii="Times New Roman" w:hAnsi="Times New Roman"/>
          <w:sz w:val="28"/>
          <w:szCs w:val="28"/>
          <w:lang w:val="kk-KZ"/>
        </w:rPr>
        <w:t>-шы кестеде көрсетілген.</w:t>
      </w:r>
    </w:p>
    <w:p w14:paraId="6650E271" w14:textId="77777777" w:rsidR="00C52920" w:rsidRPr="006B13FF" w:rsidRDefault="00C52920" w:rsidP="004B2967">
      <w:pPr>
        <w:spacing w:after="0" w:line="240" w:lineRule="auto"/>
        <w:ind w:firstLine="567"/>
        <w:jc w:val="both"/>
        <w:rPr>
          <w:rFonts w:ascii="Times New Roman" w:hAnsi="Times New Roman"/>
          <w:bCs/>
          <w:sz w:val="28"/>
          <w:szCs w:val="28"/>
          <w:lang w:val="kk-KZ"/>
        </w:rPr>
      </w:pPr>
    </w:p>
    <w:p w14:paraId="74944EE9" w14:textId="1F134D22" w:rsidR="00182814" w:rsidRDefault="006B13FF" w:rsidP="00182814">
      <w:pPr>
        <w:spacing w:after="0" w:line="240" w:lineRule="auto"/>
        <w:jc w:val="both"/>
        <w:rPr>
          <w:rFonts w:ascii="Times New Roman" w:hAnsi="Times New Roman"/>
          <w:bCs/>
          <w:sz w:val="28"/>
          <w:szCs w:val="28"/>
          <w:lang w:val="kk-KZ"/>
        </w:rPr>
      </w:pPr>
      <w:r w:rsidRPr="006B13FF">
        <w:rPr>
          <w:rFonts w:ascii="Times New Roman" w:hAnsi="Times New Roman"/>
          <w:bCs/>
          <w:sz w:val="28"/>
          <w:szCs w:val="28"/>
          <w:lang w:val="kk-KZ"/>
        </w:rPr>
        <w:t>Кесте</w:t>
      </w:r>
      <w:r w:rsidR="00391EB2" w:rsidRPr="006B13FF">
        <w:rPr>
          <w:rFonts w:ascii="Times New Roman" w:hAnsi="Times New Roman"/>
          <w:bCs/>
          <w:sz w:val="28"/>
          <w:szCs w:val="28"/>
          <w:lang w:val="kk-KZ"/>
        </w:rPr>
        <w:t xml:space="preserve"> </w:t>
      </w:r>
      <w:r w:rsidR="00182814" w:rsidRPr="00182814">
        <w:rPr>
          <w:rFonts w:ascii="Times New Roman" w:hAnsi="Times New Roman"/>
          <w:bCs/>
          <w:sz w:val="28"/>
          <w:szCs w:val="28"/>
          <w:lang w:val="kk-KZ"/>
        </w:rPr>
        <w:t>3</w:t>
      </w:r>
      <w:r w:rsidR="006A042B">
        <w:rPr>
          <w:rFonts w:ascii="Times New Roman" w:hAnsi="Times New Roman"/>
          <w:bCs/>
          <w:sz w:val="28"/>
          <w:szCs w:val="28"/>
          <w:lang w:val="kk-KZ"/>
        </w:rPr>
        <w:t>4</w:t>
      </w:r>
      <w:r w:rsidR="00C52920" w:rsidRPr="006B13FF">
        <w:rPr>
          <w:rFonts w:ascii="Times New Roman" w:hAnsi="Times New Roman"/>
          <w:bCs/>
          <w:sz w:val="28"/>
          <w:szCs w:val="28"/>
          <w:lang w:val="kk-KZ"/>
        </w:rPr>
        <w:t xml:space="preserve"> </w:t>
      </w:r>
      <w:r w:rsidR="00F60C75">
        <w:rPr>
          <w:rFonts w:ascii="Times New Roman" w:hAnsi="Times New Roman"/>
          <w:bCs/>
          <w:sz w:val="28"/>
          <w:szCs w:val="28"/>
          <w:lang w:val="kk-KZ"/>
        </w:rPr>
        <w:t>-</w:t>
      </w:r>
      <w:r w:rsidR="00C52920" w:rsidRPr="006B13FF">
        <w:rPr>
          <w:rFonts w:ascii="Times New Roman" w:hAnsi="Times New Roman"/>
          <w:bCs/>
          <w:sz w:val="28"/>
          <w:szCs w:val="28"/>
          <w:lang w:val="kk-KZ"/>
        </w:rPr>
        <w:t xml:space="preserve"> </w:t>
      </w:r>
      <w:r w:rsidRPr="006B13FF">
        <w:rPr>
          <w:rFonts w:ascii="Times New Roman" w:hAnsi="Times New Roman"/>
          <w:bCs/>
          <w:i/>
          <w:iCs/>
          <w:sz w:val="28"/>
          <w:szCs w:val="28"/>
          <w:lang w:val="kk-KZ"/>
        </w:rPr>
        <w:t>Ferula songarica</w:t>
      </w:r>
      <w:r w:rsidRPr="006B13FF">
        <w:rPr>
          <w:rFonts w:ascii="Times New Roman" w:hAnsi="Times New Roman"/>
          <w:bCs/>
          <w:sz w:val="28"/>
          <w:szCs w:val="28"/>
          <w:lang w:val="kk-KZ"/>
        </w:rPr>
        <w:t xml:space="preserve"> </w:t>
      </w:r>
      <w:r w:rsidR="00132DB8" w:rsidRPr="00132DB8">
        <w:rPr>
          <w:rFonts w:ascii="Times New Roman" w:hAnsi="Times New Roman"/>
          <w:bCs/>
          <w:sz w:val="28"/>
          <w:szCs w:val="28"/>
          <w:lang w:val="kk-KZ"/>
        </w:rPr>
        <w:t>жер асты бөлігі</w:t>
      </w:r>
      <w:r w:rsidR="00132DB8">
        <w:rPr>
          <w:rFonts w:ascii="Times New Roman" w:hAnsi="Times New Roman"/>
          <w:bCs/>
          <w:sz w:val="28"/>
          <w:szCs w:val="28"/>
          <w:lang w:val="kk-KZ"/>
        </w:rPr>
        <w:t xml:space="preserve"> </w:t>
      </w:r>
      <w:r w:rsidRPr="006B13FF">
        <w:rPr>
          <w:rFonts w:ascii="Times New Roman" w:hAnsi="Times New Roman"/>
          <w:bCs/>
          <w:sz w:val="28"/>
          <w:szCs w:val="28"/>
          <w:lang w:val="kk-KZ"/>
        </w:rPr>
        <w:t>эфир майының және оның негізіндегі гельдің қабынуға қарсы белсенділі</w:t>
      </w:r>
      <w:r w:rsidR="00C52920" w:rsidRPr="006B13FF">
        <w:rPr>
          <w:rFonts w:ascii="Times New Roman" w:hAnsi="Times New Roman"/>
          <w:bCs/>
          <w:sz w:val="28"/>
          <w:szCs w:val="28"/>
          <w:lang w:val="kk-KZ"/>
        </w:rPr>
        <w:t>, Ме (25-75).</w:t>
      </w:r>
    </w:p>
    <w:p w14:paraId="5FFA24CD" w14:textId="77777777" w:rsidR="00F60C75" w:rsidRPr="006B13FF" w:rsidRDefault="00F60C75" w:rsidP="00182814">
      <w:pPr>
        <w:spacing w:after="0" w:line="240" w:lineRule="auto"/>
        <w:jc w:val="both"/>
        <w:rPr>
          <w:rFonts w:ascii="Times New Roman" w:hAnsi="Times New Roman"/>
          <w:bCs/>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2878"/>
        <w:gridCol w:w="1711"/>
        <w:gridCol w:w="1746"/>
        <w:gridCol w:w="1720"/>
      </w:tblGrid>
      <w:tr w:rsidR="00C52920" w:rsidRPr="00C52920" w14:paraId="1E21FAA9" w14:textId="77777777" w:rsidTr="0016698C">
        <w:trPr>
          <w:jc w:val="center"/>
        </w:trPr>
        <w:tc>
          <w:tcPr>
            <w:tcW w:w="1408" w:type="dxa"/>
            <w:vMerge w:val="restart"/>
          </w:tcPr>
          <w:p w14:paraId="769674D9" w14:textId="77777777" w:rsidR="00C52920" w:rsidRPr="002A6FBF" w:rsidRDefault="00C52920" w:rsidP="004B2967">
            <w:pPr>
              <w:suppressAutoHyphens/>
              <w:spacing w:after="0" w:line="240" w:lineRule="auto"/>
              <w:ind w:firstLine="567"/>
              <w:jc w:val="center"/>
              <w:rPr>
                <w:rFonts w:ascii="Times New Roman" w:eastAsia="Times New Roman" w:hAnsi="Times New Roman" w:cs="Times New Roman"/>
                <w:sz w:val="24"/>
                <w:szCs w:val="24"/>
                <w:lang w:eastAsia="ar-SA"/>
              </w:rPr>
            </w:pPr>
            <w:r w:rsidRPr="002A6FBF">
              <w:rPr>
                <w:rFonts w:ascii="Times New Roman" w:eastAsia="Times New Roman" w:hAnsi="Times New Roman" w:cs="Times New Roman"/>
                <w:sz w:val="24"/>
                <w:szCs w:val="24"/>
                <w:lang w:eastAsia="ar-SA"/>
              </w:rPr>
              <w:t>№</w:t>
            </w:r>
          </w:p>
        </w:tc>
        <w:tc>
          <w:tcPr>
            <w:tcW w:w="2878" w:type="dxa"/>
            <w:vMerge w:val="restart"/>
          </w:tcPr>
          <w:p w14:paraId="050DB0AE" w14:textId="44A1222E" w:rsidR="00C52920" w:rsidRPr="002A6FBF" w:rsidRDefault="002A6FBF" w:rsidP="004B2967">
            <w:pPr>
              <w:suppressAutoHyphens/>
              <w:spacing w:after="0" w:line="240" w:lineRule="auto"/>
              <w:ind w:firstLine="567"/>
              <w:jc w:val="center"/>
              <w:rPr>
                <w:rFonts w:ascii="Times New Roman" w:eastAsia="Times New Roman" w:hAnsi="Times New Roman" w:cs="Times New Roman"/>
                <w:sz w:val="24"/>
                <w:szCs w:val="24"/>
                <w:lang w:eastAsia="ar-SA"/>
              </w:rPr>
            </w:pPr>
            <w:r w:rsidRPr="002A6FBF">
              <w:rPr>
                <w:rFonts w:ascii="Times New Roman" w:eastAsia="Times New Roman" w:hAnsi="Times New Roman" w:cs="Times New Roman"/>
                <w:sz w:val="24"/>
                <w:szCs w:val="24"/>
                <w:lang w:eastAsia="ar-SA"/>
              </w:rPr>
              <w:t>Зерттеу нысандары</w:t>
            </w:r>
          </w:p>
        </w:tc>
        <w:tc>
          <w:tcPr>
            <w:tcW w:w="5177" w:type="dxa"/>
            <w:gridSpan w:val="3"/>
          </w:tcPr>
          <w:p w14:paraId="793FC2D2" w14:textId="3EA8C5F3" w:rsidR="00C52920" w:rsidRPr="002A6FBF" w:rsidRDefault="002A6FBF" w:rsidP="004B2967">
            <w:pPr>
              <w:suppressAutoHyphens/>
              <w:spacing w:after="0" w:line="240" w:lineRule="auto"/>
              <w:ind w:firstLine="567"/>
              <w:jc w:val="center"/>
              <w:rPr>
                <w:rFonts w:ascii="Times New Roman" w:eastAsia="Times New Roman" w:hAnsi="Times New Roman" w:cs="Times New Roman"/>
                <w:sz w:val="24"/>
                <w:szCs w:val="24"/>
                <w:lang w:eastAsia="ar-SA"/>
              </w:rPr>
            </w:pPr>
            <w:r w:rsidRPr="002A6FBF">
              <w:rPr>
                <w:rFonts w:ascii="Times New Roman" w:eastAsia="Times New Roman" w:hAnsi="Times New Roman" w:cs="Times New Roman"/>
                <w:sz w:val="24"/>
                <w:szCs w:val="24"/>
                <w:lang w:eastAsia="ar-SA"/>
              </w:rPr>
              <w:t>Ісікті қоздырғаннан кейінгі уақыт</w:t>
            </w:r>
          </w:p>
        </w:tc>
      </w:tr>
      <w:tr w:rsidR="00C52920" w:rsidRPr="00C52920" w14:paraId="7D75E762" w14:textId="77777777" w:rsidTr="0016698C">
        <w:trPr>
          <w:jc w:val="center"/>
        </w:trPr>
        <w:tc>
          <w:tcPr>
            <w:tcW w:w="1408" w:type="dxa"/>
            <w:vMerge/>
          </w:tcPr>
          <w:p w14:paraId="1899EF5A" w14:textId="77777777" w:rsidR="00C52920" w:rsidRPr="002A6FBF" w:rsidRDefault="00C52920" w:rsidP="004B2967">
            <w:pPr>
              <w:suppressAutoHyphens/>
              <w:spacing w:after="0" w:line="240" w:lineRule="auto"/>
              <w:ind w:firstLine="567"/>
              <w:jc w:val="center"/>
              <w:rPr>
                <w:rFonts w:ascii="Times New Roman" w:eastAsia="Times New Roman" w:hAnsi="Times New Roman" w:cs="Times New Roman"/>
                <w:sz w:val="24"/>
                <w:szCs w:val="24"/>
                <w:lang w:eastAsia="ar-SA"/>
              </w:rPr>
            </w:pPr>
          </w:p>
        </w:tc>
        <w:tc>
          <w:tcPr>
            <w:tcW w:w="2878" w:type="dxa"/>
            <w:vMerge/>
          </w:tcPr>
          <w:p w14:paraId="64800DE2" w14:textId="77777777" w:rsidR="00C52920" w:rsidRPr="002A6FBF" w:rsidRDefault="00C52920" w:rsidP="004B2967">
            <w:pPr>
              <w:suppressAutoHyphens/>
              <w:spacing w:after="0" w:line="240" w:lineRule="auto"/>
              <w:ind w:firstLine="567"/>
              <w:jc w:val="center"/>
              <w:rPr>
                <w:rFonts w:ascii="Times New Roman" w:eastAsia="Times New Roman" w:hAnsi="Times New Roman" w:cs="Times New Roman"/>
                <w:sz w:val="24"/>
                <w:szCs w:val="24"/>
                <w:lang w:eastAsia="ar-SA"/>
              </w:rPr>
            </w:pPr>
          </w:p>
        </w:tc>
        <w:tc>
          <w:tcPr>
            <w:tcW w:w="1711" w:type="dxa"/>
          </w:tcPr>
          <w:p w14:paraId="1FA18E2A" w14:textId="627B35F5" w:rsidR="00C52920" w:rsidRPr="002A6FBF" w:rsidRDefault="00C52920" w:rsidP="004B2967">
            <w:pPr>
              <w:suppressAutoHyphens/>
              <w:spacing w:after="0" w:line="240" w:lineRule="auto"/>
              <w:ind w:firstLine="567"/>
              <w:jc w:val="center"/>
              <w:rPr>
                <w:rFonts w:ascii="Times New Roman" w:eastAsia="Times New Roman" w:hAnsi="Times New Roman" w:cs="Times New Roman"/>
                <w:sz w:val="24"/>
                <w:szCs w:val="24"/>
                <w:lang w:val="kk-KZ" w:eastAsia="ar-SA"/>
              </w:rPr>
            </w:pPr>
            <w:r w:rsidRPr="002A6FBF">
              <w:rPr>
                <w:rFonts w:ascii="Times New Roman" w:eastAsia="Times New Roman" w:hAnsi="Times New Roman" w:cs="Times New Roman"/>
                <w:sz w:val="24"/>
                <w:szCs w:val="24"/>
                <w:lang w:eastAsia="ar-SA"/>
              </w:rPr>
              <w:t>0</w:t>
            </w:r>
            <w:r w:rsidR="002A6FBF">
              <w:rPr>
                <w:rFonts w:ascii="Times New Roman" w:eastAsia="Times New Roman" w:hAnsi="Times New Roman" w:cs="Times New Roman"/>
                <w:sz w:val="24"/>
                <w:szCs w:val="24"/>
                <w:lang w:val="kk-KZ" w:eastAsia="ar-SA"/>
              </w:rPr>
              <w:t>сағ.</w:t>
            </w:r>
          </w:p>
        </w:tc>
        <w:tc>
          <w:tcPr>
            <w:tcW w:w="1746" w:type="dxa"/>
          </w:tcPr>
          <w:p w14:paraId="13D7ACCA" w14:textId="62B7F3FA" w:rsidR="00C52920" w:rsidRPr="002A6FBF" w:rsidRDefault="00C52920" w:rsidP="004B2967">
            <w:pPr>
              <w:suppressAutoHyphens/>
              <w:spacing w:after="0" w:line="240" w:lineRule="auto"/>
              <w:ind w:firstLine="567"/>
              <w:jc w:val="center"/>
              <w:rPr>
                <w:rFonts w:ascii="Times New Roman" w:eastAsia="Times New Roman" w:hAnsi="Times New Roman" w:cs="Times New Roman"/>
                <w:sz w:val="24"/>
                <w:szCs w:val="24"/>
                <w:lang w:val="kk-KZ" w:eastAsia="ar-SA"/>
              </w:rPr>
            </w:pPr>
            <w:r w:rsidRPr="002A6FBF">
              <w:rPr>
                <w:rFonts w:ascii="Times New Roman" w:eastAsia="Times New Roman" w:hAnsi="Times New Roman" w:cs="Times New Roman"/>
                <w:sz w:val="24"/>
                <w:szCs w:val="24"/>
                <w:lang w:eastAsia="ar-SA"/>
              </w:rPr>
              <w:t>4</w:t>
            </w:r>
            <w:r w:rsidR="002A6FBF">
              <w:rPr>
                <w:rFonts w:ascii="Times New Roman" w:eastAsia="Times New Roman" w:hAnsi="Times New Roman" w:cs="Times New Roman"/>
                <w:sz w:val="24"/>
                <w:szCs w:val="24"/>
                <w:lang w:val="kk-KZ" w:eastAsia="ar-SA"/>
              </w:rPr>
              <w:t>сағ.</w:t>
            </w:r>
          </w:p>
        </w:tc>
        <w:tc>
          <w:tcPr>
            <w:tcW w:w="1720" w:type="dxa"/>
          </w:tcPr>
          <w:p w14:paraId="540C7874" w14:textId="15307AE8" w:rsidR="00C52920" w:rsidRPr="002A6FBF" w:rsidRDefault="00C52920" w:rsidP="004B2967">
            <w:pPr>
              <w:suppressAutoHyphens/>
              <w:spacing w:after="0" w:line="240" w:lineRule="auto"/>
              <w:ind w:firstLine="567"/>
              <w:jc w:val="center"/>
              <w:rPr>
                <w:rFonts w:ascii="Times New Roman" w:eastAsia="Times New Roman" w:hAnsi="Times New Roman" w:cs="Times New Roman"/>
                <w:sz w:val="24"/>
                <w:szCs w:val="24"/>
                <w:lang w:val="kk-KZ" w:eastAsia="ar-SA"/>
              </w:rPr>
            </w:pPr>
            <w:r w:rsidRPr="002A6FBF">
              <w:rPr>
                <w:rFonts w:ascii="Times New Roman" w:eastAsia="Times New Roman" w:hAnsi="Times New Roman" w:cs="Times New Roman"/>
                <w:sz w:val="24"/>
                <w:szCs w:val="24"/>
                <w:lang w:eastAsia="ar-SA"/>
              </w:rPr>
              <w:t>24ч</w:t>
            </w:r>
            <w:r w:rsidR="002A6FBF">
              <w:rPr>
                <w:rFonts w:ascii="Times New Roman" w:eastAsia="Times New Roman" w:hAnsi="Times New Roman" w:cs="Times New Roman"/>
                <w:sz w:val="24"/>
                <w:szCs w:val="24"/>
                <w:lang w:val="kk-KZ" w:eastAsia="ar-SA"/>
              </w:rPr>
              <w:t>сағ.</w:t>
            </w:r>
          </w:p>
        </w:tc>
      </w:tr>
      <w:tr w:rsidR="00C52920" w:rsidRPr="00C52920" w14:paraId="5A96EB21" w14:textId="77777777" w:rsidTr="0016698C">
        <w:trPr>
          <w:jc w:val="center"/>
        </w:trPr>
        <w:tc>
          <w:tcPr>
            <w:tcW w:w="1408" w:type="dxa"/>
            <w:vAlign w:val="center"/>
          </w:tcPr>
          <w:p w14:paraId="2F3A945D" w14:textId="77777777" w:rsidR="00C52920" w:rsidRPr="002A6FBF" w:rsidRDefault="00C52920" w:rsidP="004B2967">
            <w:pPr>
              <w:suppressAutoHyphens/>
              <w:spacing w:after="0" w:line="240" w:lineRule="auto"/>
              <w:ind w:firstLine="567"/>
              <w:jc w:val="center"/>
              <w:rPr>
                <w:rFonts w:ascii="Times New Roman" w:eastAsia="Times New Roman" w:hAnsi="Times New Roman" w:cs="Times New Roman"/>
                <w:sz w:val="24"/>
                <w:szCs w:val="24"/>
                <w:lang w:eastAsia="ar-SA"/>
              </w:rPr>
            </w:pPr>
            <w:r w:rsidRPr="002A6FBF">
              <w:rPr>
                <w:rFonts w:ascii="Times New Roman" w:eastAsia="Times New Roman" w:hAnsi="Times New Roman" w:cs="Times New Roman"/>
                <w:sz w:val="24"/>
                <w:szCs w:val="24"/>
                <w:lang w:eastAsia="ar-SA"/>
              </w:rPr>
              <w:t>1</w:t>
            </w:r>
          </w:p>
        </w:tc>
        <w:tc>
          <w:tcPr>
            <w:tcW w:w="2878" w:type="dxa"/>
            <w:vAlign w:val="center"/>
          </w:tcPr>
          <w:p w14:paraId="755A6DB4" w14:textId="77777777" w:rsidR="00C52920" w:rsidRPr="002A6FBF" w:rsidRDefault="00C52920" w:rsidP="004B2967">
            <w:pPr>
              <w:suppressAutoHyphens/>
              <w:spacing w:after="0" w:line="240" w:lineRule="auto"/>
              <w:ind w:firstLine="567"/>
              <w:jc w:val="center"/>
              <w:rPr>
                <w:rFonts w:ascii="Times New Roman" w:eastAsia="Times New Roman" w:hAnsi="Times New Roman" w:cs="Times New Roman"/>
                <w:sz w:val="24"/>
                <w:szCs w:val="24"/>
                <w:lang w:eastAsia="ar-SA"/>
              </w:rPr>
            </w:pPr>
            <w:r w:rsidRPr="002A6FBF">
              <w:rPr>
                <w:rFonts w:ascii="Times New Roman" w:eastAsia="Times New Roman" w:hAnsi="Times New Roman" w:cs="Times New Roman"/>
                <w:sz w:val="24"/>
                <w:szCs w:val="24"/>
                <w:lang w:eastAsia="ar-SA"/>
              </w:rPr>
              <w:t>Контроль, мм</w:t>
            </w:r>
          </w:p>
        </w:tc>
        <w:tc>
          <w:tcPr>
            <w:tcW w:w="1711" w:type="dxa"/>
            <w:vAlign w:val="center"/>
          </w:tcPr>
          <w:p w14:paraId="292F7BE4" w14:textId="77777777" w:rsidR="00C52920" w:rsidRPr="002A6FBF" w:rsidRDefault="00C52920" w:rsidP="004B2967">
            <w:pPr>
              <w:suppressAutoHyphens/>
              <w:spacing w:after="0" w:line="240" w:lineRule="auto"/>
              <w:ind w:firstLine="567"/>
              <w:jc w:val="center"/>
              <w:rPr>
                <w:rFonts w:ascii="Times New Roman" w:eastAsia="Times New Roman" w:hAnsi="Times New Roman" w:cs="Times New Roman"/>
                <w:sz w:val="24"/>
                <w:szCs w:val="24"/>
                <w:lang w:eastAsia="ar-SA"/>
              </w:rPr>
            </w:pPr>
            <w:r w:rsidRPr="002A6FBF">
              <w:rPr>
                <w:rFonts w:ascii="Times New Roman" w:eastAsia="Times New Roman" w:hAnsi="Times New Roman" w:cs="Times New Roman"/>
                <w:sz w:val="24"/>
                <w:szCs w:val="24"/>
                <w:lang w:eastAsia="ar-SA"/>
              </w:rPr>
              <w:t>3,2 (2,9-3,4)</w:t>
            </w:r>
          </w:p>
        </w:tc>
        <w:tc>
          <w:tcPr>
            <w:tcW w:w="1746" w:type="dxa"/>
            <w:vAlign w:val="center"/>
          </w:tcPr>
          <w:p w14:paraId="1DB0AA14" w14:textId="77777777" w:rsidR="00C52920" w:rsidRPr="002A6FBF" w:rsidRDefault="00C52920" w:rsidP="004B2967">
            <w:pPr>
              <w:suppressAutoHyphens/>
              <w:spacing w:after="0" w:line="240" w:lineRule="auto"/>
              <w:ind w:firstLine="567"/>
              <w:jc w:val="center"/>
              <w:rPr>
                <w:rFonts w:ascii="Times New Roman" w:eastAsia="Times New Roman" w:hAnsi="Times New Roman" w:cs="Times New Roman"/>
                <w:sz w:val="24"/>
                <w:szCs w:val="24"/>
                <w:lang w:eastAsia="ar-SA"/>
              </w:rPr>
            </w:pPr>
            <w:r w:rsidRPr="002A6FBF">
              <w:rPr>
                <w:rFonts w:ascii="Times New Roman" w:eastAsia="Times New Roman" w:hAnsi="Times New Roman" w:cs="Times New Roman"/>
                <w:sz w:val="24"/>
                <w:szCs w:val="24"/>
                <w:lang w:eastAsia="ar-SA"/>
              </w:rPr>
              <w:t>4,5 (4,3-4,7)</w:t>
            </w:r>
            <w:r w:rsidRPr="002A6FBF">
              <w:rPr>
                <w:rFonts w:ascii="Times New Roman" w:eastAsia="Times New Roman" w:hAnsi="Times New Roman" w:cs="Times New Roman"/>
                <w:sz w:val="24"/>
                <w:szCs w:val="24"/>
                <w:vertAlign w:val="superscript"/>
                <w:lang w:eastAsia="ar-SA"/>
              </w:rPr>
              <w:t>a,</w:t>
            </w:r>
            <w:r w:rsidRPr="002A6FBF">
              <w:rPr>
                <w:rFonts w:ascii="Times New Roman" w:eastAsia="Times New Roman" w:hAnsi="Times New Roman" w:cs="Times New Roman"/>
                <w:sz w:val="24"/>
                <w:szCs w:val="24"/>
                <w:lang w:eastAsia="ar-SA"/>
              </w:rPr>
              <w:t>†</w:t>
            </w:r>
          </w:p>
        </w:tc>
        <w:tc>
          <w:tcPr>
            <w:tcW w:w="1720" w:type="dxa"/>
            <w:vAlign w:val="center"/>
          </w:tcPr>
          <w:p w14:paraId="1D798959" w14:textId="77777777" w:rsidR="00C52920" w:rsidRPr="002A6FBF" w:rsidRDefault="00C52920" w:rsidP="004B2967">
            <w:pPr>
              <w:suppressAutoHyphens/>
              <w:spacing w:after="0" w:line="240" w:lineRule="auto"/>
              <w:ind w:firstLine="567"/>
              <w:jc w:val="center"/>
              <w:rPr>
                <w:rFonts w:ascii="Times New Roman" w:eastAsia="Times New Roman" w:hAnsi="Times New Roman" w:cs="Times New Roman"/>
                <w:sz w:val="24"/>
                <w:szCs w:val="24"/>
                <w:lang w:eastAsia="ar-SA"/>
              </w:rPr>
            </w:pPr>
            <w:r w:rsidRPr="002A6FBF">
              <w:rPr>
                <w:rFonts w:ascii="Times New Roman" w:eastAsia="Times New Roman" w:hAnsi="Times New Roman" w:cs="Times New Roman"/>
                <w:sz w:val="24"/>
                <w:szCs w:val="24"/>
                <w:lang w:eastAsia="ar-SA"/>
              </w:rPr>
              <w:t>3,7 (3,5-4,0)</w:t>
            </w:r>
            <w:r w:rsidRPr="002A6FBF">
              <w:rPr>
                <w:rFonts w:ascii="Times New Roman" w:eastAsia="Times New Roman" w:hAnsi="Times New Roman" w:cs="Times New Roman"/>
                <w:sz w:val="24"/>
                <w:szCs w:val="24"/>
                <w:vertAlign w:val="superscript"/>
                <w:lang w:eastAsia="ar-SA"/>
              </w:rPr>
              <w:t>a,β,</w:t>
            </w:r>
            <w:r w:rsidRPr="002A6FBF">
              <w:rPr>
                <w:rFonts w:ascii="Times New Roman" w:eastAsia="Times New Roman" w:hAnsi="Times New Roman" w:cs="Times New Roman"/>
                <w:sz w:val="24"/>
                <w:szCs w:val="24"/>
                <w:lang w:eastAsia="ar-SA"/>
              </w:rPr>
              <w:t>†</w:t>
            </w:r>
          </w:p>
        </w:tc>
      </w:tr>
      <w:tr w:rsidR="00C52920" w:rsidRPr="00C52920" w14:paraId="2059BED0" w14:textId="77777777" w:rsidTr="0016698C">
        <w:trPr>
          <w:jc w:val="center"/>
        </w:trPr>
        <w:tc>
          <w:tcPr>
            <w:tcW w:w="1408" w:type="dxa"/>
            <w:vAlign w:val="center"/>
          </w:tcPr>
          <w:p w14:paraId="6AC73BFC" w14:textId="77777777" w:rsidR="00C52920" w:rsidRPr="002A6FBF" w:rsidRDefault="00C52920" w:rsidP="004B2967">
            <w:pPr>
              <w:suppressAutoHyphens/>
              <w:spacing w:after="0" w:line="240" w:lineRule="auto"/>
              <w:ind w:firstLine="567"/>
              <w:jc w:val="center"/>
              <w:rPr>
                <w:rFonts w:ascii="Times New Roman" w:eastAsia="Times New Roman" w:hAnsi="Times New Roman" w:cs="Times New Roman"/>
                <w:sz w:val="24"/>
                <w:szCs w:val="24"/>
                <w:lang w:eastAsia="ar-SA"/>
              </w:rPr>
            </w:pPr>
            <w:r w:rsidRPr="002A6FBF">
              <w:rPr>
                <w:rFonts w:ascii="Times New Roman" w:eastAsia="Times New Roman" w:hAnsi="Times New Roman" w:cs="Times New Roman"/>
                <w:sz w:val="24"/>
                <w:szCs w:val="24"/>
                <w:lang w:eastAsia="ar-SA"/>
              </w:rPr>
              <w:t>2</w:t>
            </w:r>
          </w:p>
        </w:tc>
        <w:tc>
          <w:tcPr>
            <w:tcW w:w="2878" w:type="dxa"/>
            <w:vAlign w:val="center"/>
          </w:tcPr>
          <w:p w14:paraId="78551B12" w14:textId="5BBED1FC" w:rsidR="00C52920" w:rsidRPr="002A6FBF" w:rsidRDefault="002A6FBF" w:rsidP="004B2967">
            <w:pPr>
              <w:suppressAutoHyphens/>
              <w:spacing w:after="0" w:line="240" w:lineRule="auto"/>
              <w:ind w:firstLine="567"/>
              <w:jc w:val="center"/>
              <w:rPr>
                <w:rFonts w:ascii="Times New Roman" w:eastAsia="Times New Roman" w:hAnsi="Times New Roman" w:cs="Times New Roman"/>
                <w:sz w:val="24"/>
                <w:szCs w:val="24"/>
                <w:lang w:eastAsia="ar-SA"/>
              </w:rPr>
            </w:pPr>
            <w:r w:rsidRPr="002A6FBF">
              <w:rPr>
                <w:rFonts w:ascii="Times New Roman" w:eastAsia="Times New Roman" w:hAnsi="Times New Roman" w:cs="Times New Roman"/>
                <w:sz w:val="24"/>
                <w:szCs w:val="24"/>
                <w:lang w:eastAsia="ar-SA"/>
              </w:rPr>
              <w:t>№4 гель</w:t>
            </w:r>
          </w:p>
        </w:tc>
        <w:tc>
          <w:tcPr>
            <w:tcW w:w="1711" w:type="dxa"/>
            <w:vAlign w:val="center"/>
          </w:tcPr>
          <w:p w14:paraId="73FC6A5C" w14:textId="77777777" w:rsidR="00C52920" w:rsidRPr="002A6FBF" w:rsidRDefault="00C52920" w:rsidP="004B2967">
            <w:pPr>
              <w:suppressAutoHyphens/>
              <w:spacing w:after="0" w:line="240" w:lineRule="auto"/>
              <w:ind w:firstLine="567"/>
              <w:jc w:val="center"/>
              <w:rPr>
                <w:rFonts w:ascii="Times New Roman" w:eastAsia="Times New Roman" w:hAnsi="Times New Roman" w:cs="Times New Roman"/>
                <w:sz w:val="24"/>
                <w:szCs w:val="24"/>
                <w:lang w:eastAsia="ar-SA"/>
              </w:rPr>
            </w:pPr>
            <w:r w:rsidRPr="002A6FBF">
              <w:rPr>
                <w:rFonts w:ascii="Times New Roman" w:eastAsia="Times New Roman" w:hAnsi="Times New Roman" w:cs="Times New Roman"/>
                <w:sz w:val="24"/>
                <w:szCs w:val="24"/>
                <w:lang w:eastAsia="ar-SA"/>
              </w:rPr>
              <w:t>3,3 (2,9-3,5)</w:t>
            </w:r>
          </w:p>
        </w:tc>
        <w:tc>
          <w:tcPr>
            <w:tcW w:w="1746" w:type="dxa"/>
            <w:vAlign w:val="center"/>
          </w:tcPr>
          <w:p w14:paraId="3589501F" w14:textId="77777777" w:rsidR="00C52920" w:rsidRPr="002A6FBF" w:rsidRDefault="00C52920" w:rsidP="004B2967">
            <w:pPr>
              <w:suppressAutoHyphens/>
              <w:spacing w:after="0" w:line="240" w:lineRule="auto"/>
              <w:ind w:firstLine="567"/>
              <w:jc w:val="center"/>
              <w:rPr>
                <w:rFonts w:ascii="Times New Roman" w:eastAsia="Times New Roman" w:hAnsi="Times New Roman" w:cs="Times New Roman"/>
                <w:sz w:val="24"/>
                <w:szCs w:val="24"/>
                <w:lang w:eastAsia="ar-SA"/>
              </w:rPr>
            </w:pPr>
            <w:r w:rsidRPr="002A6FBF">
              <w:rPr>
                <w:rFonts w:ascii="Times New Roman" w:eastAsia="Times New Roman" w:hAnsi="Times New Roman" w:cs="Times New Roman"/>
                <w:sz w:val="24"/>
                <w:szCs w:val="24"/>
                <w:lang w:eastAsia="ar-SA"/>
              </w:rPr>
              <w:t>3,6 (3,5-4,1)*,</w:t>
            </w:r>
            <w:r w:rsidRPr="002A6FBF">
              <w:rPr>
                <w:rFonts w:ascii="Times New Roman" w:eastAsia="Times New Roman" w:hAnsi="Times New Roman" w:cs="Times New Roman"/>
                <w:sz w:val="24"/>
                <w:szCs w:val="24"/>
                <w:vertAlign w:val="superscript"/>
                <w:lang w:eastAsia="ar-SA"/>
              </w:rPr>
              <w:t>a</w:t>
            </w:r>
          </w:p>
        </w:tc>
        <w:tc>
          <w:tcPr>
            <w:tcW w:w="1720" w:type="dxa"/>
            <w:vAlign w:val="center"/>
          </w:tcPr>
          <w:p w14:paraId="6FD3831C" w14:textId="77777777" w:rsidR="00C52920" w:rsidRPr="002A6FBF" w:rsidRDefault="00C52920" w:rsidP="004B2967">
            <w:pPr>
              <w:suppressAutoHyphens/>
              <w:spacing w:after="0" w:line="240" w:lineRule="auto"/>
              <w:ind w:firstLine="567"/>
              <w:jc w:val="center"/>
              <w:rPr>
                <w:rFonts w:ascii="Times New Roman" w:eastAsia="Times New Roman" w:hAnsi="Times New Roman" w:cs="Times New Roman"/>
                <w:sz w:val="24"/>
                <w:szCs w:val="24"/>
                <w:lang w:eastAsia="ar-SA"/>
              </w:rPr>
            </w:pPr>
            <w:r w:rsidRPr="002A6FBF">
              <w:rPr>
                <w:rFonts w:ascii="Times New Roman" w:eastAsia="Times New Roman" w:hAnsi="Times New Roman" w:cs="Times New Roman"/>
                <w:sz w:val="24"/>
                <w:szCs w:val="24"/>
                <w:lang w:eastAsia="ar-SA"/>
              </w:rPr>
              <w:t>3,4 (3,1-3,2)*,</w:t>
            </w:r>
            <w:r w:rsidRPr="002A6FBF">
              <w:rPr>
                <w:rFonts w:ascii="Times New Roman" w:eastAsia="Times New Roman" w:hAnsi="Times New Roman" w:cs="Times New Roman"/>
                <w:sz w:val="24"/>
                <w:szCs w:val="24"/>
                <w:vertAlign w:val="superscript"/>
                <w:lang w:eastAsia="ar-SA"/>
              </w:rPr>
              <w:t>β</w:t>
            </w:r>
          </w:p>
        </w:tc>
      </w:tr>
      <w:tr w:rsidR="00C52920" w:rsidRPr="00C52920" w14:paraId="4D0D2365" w14:textId="77777777" w:rsidTr="0016698C">
        <w:trPr>
          <w:jc w:val="center"/>
        </w:trPr>
        <w:tc>
          <w:tcPr>
            <w:tcW w:w="1408" w:type="dxa"/>
            <w:vAlign w:val="center"/>
          </w:tcPr>
          <w:p w14:paraId="13328279" w14:textId="3FC48504" w:rsidR="00C52920" w:rsidRPr="002A6FBF" w:rsidRDefault="00C52920" w:rsidP="004B2967">
            <w:pPr>
              <w:suppressAutoHyphens/>
              <w:spacing w:after="0" w:line="240" w:lineRule="auto"/>
              <w:ind w:firstLine="567"/>
              <w:jc w:val="center"/>
              <w:rPr>
                <w:rFonts w:ascii="Times New Roman" w:eastAsia="Times New Roman" w:hAnsi="Times New Roman" w:cs="Times New Roman"/>
                <w:sz w:val="24"/>
                <w:szCs w:val="24"/>
                <w:lang w:eastAsia="ar-SA"/>
              </w:rPr>
            </w:pPr>
            <w:r w:rsidRPr="002A6FBF">
              <w:rPr>
                <w:rFonts w:ascii="Times New Roman" w:eastAsia="Times New Roman" w:hAnsi="Times New Roman" w:cs="Times New Roman"/>
                <w:sz w:val="24"/>
                <w:szCs w:val="24"/>
                <w:lang w:eastAsia="ar-SA"/>
              </w:rPr>
              <w:t>3</w:t>
            </w:r>
          </w:p>
        </w:tc>
        <w:tc>
          <w:tcPr>
            <w:tcW w:w="2878" w:type="dxa"/>
            <w:vAlign w:val="center"/>
          </w:tcPr>
          <w:p w14:paraId="13C40B64" w14:textId="06CBC377" w:rsidR="00C52920" w:rsidRPr="002A6FBF" w:rsidRDefault="002A6FBF" w:rsidP="004B2967">
            <w:pPr>
              <w:suppressAutoHyphens/>
              <w:spacing w:after="0" w:line="240" w:lineRule="auto"/>
              <w:ind w:firstLine="567"/>
              <w:jc w:val="center"/>
              <w:rPr>
                <w:rFonts w:ascii="Times New Roman" w:eastAsia="Times New Roman" w:hAnsi="Times New Roman" w:cs="Times New Roman"/>
                <w:sz w:val="24"/>
                <w:szCs w:val="24"/>
                <w:lang w:eastAsia="ar-SA"/>
              </w:rPr>
            </w:pPr>
            <w:r w:rsidRPr="002A6FBF">
              <w:rPr>
                <w:rFonts w:ascii="Times New Roman" w:eastAsia="Times New Roman" w:hAnsi="Times New Roman" w:cs="Times New Roman"/>
                <w:sz w:val="24"/>
                <w:szCs w:val="24"/>
                <w:lang w:val="en-US" w:eastAsia="ru-RU"/>
              </w:rPr>
              <w:t>FS</w:t>
            </w:r>
            <w:r w:rsidRPr="002A6FBF">
              <w:rPr>
                <w:rFonts w:ascii="Times New Roman" w:eastAsia="Times New Roman" w:hAnsi="Times New Roman" w:cs="Times New Roman"/>
                <w:sz w:val="24"/>
                <w:szCs w:val="24"/>
                <w:lang w:eastAsia="ru-RU"/>
              </w:rPr>
              <w:t xml:space="preserve"> жер асты бөлігінің эфир майы</w:t>
            </w:r>
          </w:p>
        </w:tc>
        <w:tc>
          <w:tcPr>
            <w:tcW w:w="1711" w:type="dxa"/>
            <w:vAlign w:val="center"/>
          </w:tcPr>
          <w:p w14:paraId="62F5ADFA" w14:textId="77777777" w:rsidR="00C52920" w:rsidRPr="002A6FBF" w:rsidRDefault="00C52920" w:rsidP="004B2967">
            <w:pPr>
              <w:suppressAutoHyphens/>
              <w:spacing w:after="0" w:line="240" w:lineRule="auto"/>
              <w:ind w:firstLine="567"/>
              <w:jc w:val="center"/>
              <w:rPr>
                <w:rFonts w:ascii="Times New Roman" w:eastAsia="Times New Roman" w:hAnsi="Times New Roman" w:cs="Times New Roman"/>
                <w:sz w:val="24"/>
                <w:szCs w:val="24"/>
                <w:lang w:eastAsia="ar-SA"/>
              </w:rPr>
            </w:pPr>
            <w:r w:rsidRPr="002A6FBF">
              <w:rPr>
                <w:rFonts w:ascii="Times New Roman" w:eastAsia="Times New Roman" w:hAnsi="Times New Roman" w:cs="Times New Roman"/>
                <w:sz w:val="24"/>
                <w:szCs w:val="24"/>
                <w:lang w:eastAsia="ar-SA"/>
              </w:rPr>
              <w:t>3,2 (2,7-3,4)</w:t>
            </w:r>
          </w:p>
        </w:tc>
        <w:tc>
          <w:tcPr>
            <w:tcW w:w="1746" w:type="dxa"/>
            <w:vAlign w:val="center"/>
          </w:tcPr>
          <w:p w14:paraId="062047EF" w14:textId="77777777" w:rsidR="00C52920" w:rsidRPr="002A6FBF" w:rsidRDefault="00C52920" w:rsidP="004B2967">
            <w:pPr>
              <w:suppressAutoHyphens/>
              <w:spacing w:after="0" w:line="240" w:lineRule="auto"/>
              <w:ind w:firstLine="567"/>
              <w:jc w:val="center"/>
              <w:rPr>
                <w:rFonts w:ascii="Times New Roman" w:eastAsia="Times New Roman" w:hAnsi="Times New Roman" w:cs="Times New Roman"/>
                <w:sz w:val="24"/>
                <w:szCs w:val="24"/>
                <w:lang w:eastAsia="ar-SA"/>
              </w:rPr>
            </w:pPr>
            <w:r w:rsidRPr="002A6FBF">
              <w:rPr>
                <w:rFonts w:ascii="Times New Roman" w:eastAsia="Times New Roman" w:hAnsi="Times New Roman" w:cs="Times New Roman"/>
                <w:sz w:val="24"/>
                <w:szCs w:val="24"/>
                <w:lang w:eastAsia="ar-SA"/>
              </w:rPr>
              <w:t>3,7 (3,6-4,1)*</w:t>
            </w:r>
            <w:r w:rsidRPr="002A6FBF">
              <w:rPr>
                <w:rFonts w:ascii="Times New Roman" w:eastAsia="Times New Roman" w:hAnsi="Times New Roman" w:cs="Times New Roman"/>
                <w:sz w:val="24"/>
                <w:szCs w:val="24"/>
                <w:lang w:val="en-US" w:eastAsia="ar-SA"/>
              </w:rPr>
              <w:t>,</w:t>
            </w:r>
            <w:r w:rsidRPr="002A6FBF">
              <w:rPr>
                <w:rFonts w:ascii="Times New Roman" w:eastAsia="Times New Roman" w:hAnsi="Times New Roman" w:cs="Times New Roman"/>
                <w:sz w:val="24"/>
                <w:szCs w:val="24"/>
                <w:vertAlign w:val="superscript"/>
                <w:lang w:eastAsia="ar-SA"/>
              </w:rPr>
              <w:t>a,</w:t>
            </w:r>
            <w:r w:rsidRPr="002A6FBF">
              <w:rPr>
                <w:rFonts w:ascii="Times New Roman" w:eastAsia="Times New Roman" w:hAnsi="Times New Roman" w:cs="Times New Roman"/>
                <w:sz w:val="24"/>
                <w:szCs w:val="24"/>
                <w:lang w:eastAsia="ar-SA"/>
              </w:rPr>
              <w:t xml:space="preserve"> †</w:t>
            </w:r>
          </w:p>
        </w:tc>
        <w:tc>
          <w:tcPr>
            <w:tcW w:w="1720" w:type="dxa"/>
            <w:vAlign w:val="center"/>
          </w:tcPr>
          <w:p w14:paraId="1F7455D2" w14:textId="77777777" w:rsidR="00C52920" w:rsidRPr="002A6FBF" w:rsidRDefault="00C52920" w:rsidP="004B2967">
            <w:pPr>
              <w:suppressAutoHyphens/>
              <w:spacing w:after="0" w:line="240" w:lineRule="auto"/>
              <w:ind w:firstLine="567"/>
              <w:jc w:val="center"/>
              <w:rPr>
                <w:rFonts w:ascii="Times New Roman" w:eastAsia="Times New Roman" w:hAnsi="Times New Roman" w:cs="Times New Roman"/>
                <w:sz w:val="24"/>
                <w:szCs w:val="24"/>
                <w:lang w:eastAsia="ar-SA"/>
              </w:rPr>
            </w:pPr>
            <w:r w:rsidRPr="002A6FBF">
              <w:rPr>
                <w:rFonts w:ascii="Times New Roman" w:eastAsia="Times New Roman" w:hAnsi="Times New Roman" w:cs="Times New Roman"/>
                <w:sz w:val="24"/>
                <w:szCs w:val="24"/>
                <w:lang w:eastAsia="ar-SA"/>
              </w:rPr>
              <w:t>3,1 (3,0-3,3)*,</w:t>
            </w:r>
            <w:r w:rsidRPr="002A6FBF">
              <w:rPr>
                <w:rFonts w:ascii="Times New Roman" w:eastAsia="Times New Roman" w:hAnsi="Times New Roman" w:cs="Times New Roman"/>
                <w:sz w:val="24"/>
                <w:szCs w:val="24"/>
                <w:vertAlign w:val="superscript"/>
                <w:lang w:eastAsia="ar-SA"/>
              </w:rPr>
              <w:t xml:space="preserve"> β</w:t>
            </w:r>
          </w:p>
        </w:tc>
      </w:tr>
      <w:tr w:rsidR="00C52920" w:rsidRPr="00C52920" w14:paraId="1B9B7CF3" w14:textId="77777777" w:rsidTr="0016698C">
        <w:trPr>
          <w:jc w:val="center"/>
        </w:trPr>
        <w:tc>
          <w:tcPr>
            <w:tcW w:w="1408" w:type="dxa"/>
            <w:vAlign w:val="center"/>
          </w:tcPr>
          <w:p w14:paraId="0570B444" w14:textId="0C92BFF3" w:rsidR="00C52920" w:rsidRPr="002A6FBF" w:rsidRDefault="00C52920" w:rsidP="004B2967">
            <w:pPr>
              <w:suppressAutoHyphens/>
              <w:spacing w:after="0" w:line="240" w:lineRule="auto"/>
              <w:ind w:firstLine="567"/>
              <w:jc w:val="center"/>
              <w:rPr>
                <w:rFonts w:ascii="Times New Roman" w:eastAsia="Times New Roman" w:hAnsi="Times New Roman" w:cs="Times New Roman"/>
                <w:sz w:val="24"/>
                <w:szCs w:val="24"/>
                <w:lang w:eastAsia="ar-SA"/>
              </w:rPr>
            </w:pPr>
            <w:r w:rsidRPr="002A6FBF">
              <w:rPr>
                <w:rFonts w:ascii="Times New Roman" w:eastAsia="Times New Roman" w:hAnsi="Times New Roman" w:cs="Times New Roman"/>
                <w:sz w:val="24"/>
                <w:szCs w:val="24"/>
                <w:lang w:eastAsia="ar-SA"/>
              </w:rPr>
              <w:t>4</w:t>
            </w:r>
          </w:p>
        </w:tc>
        <w:tc>
          <w:tcPr>
            <w:tcW w:w="2878" w:type="dxa"/>
            <w:vAlign w:val="center"/>
          </w:tcPr>
          <w:p w14:paraId="4FC042A2" w14:textId="66C14D06" w:rsidR="00C52920" w:rsidRPr="002A6FBF" w:rsidRDefault="00C52920" w:rsidP="004B2967">
            <w:pPr>
              <w:suppressAutoHyphens/>
              <w:spacing w:after="0" w:line="240" w:lineRule="auto"/>
              <w:ind w:firstLine="567"/>
              <w:jc w:val="center"/>
              <w:rPr>
                <w:rFonts w:ascii="Times New Roman" w:eastAsia="Times New Roman" w:hAnsi="Times New Roman" w:cs="Times New Roman"/>
                <w:sz w:val="24"/>
                <w:szCs w:val="24"/>
                <w:lang w:eastAsia="ar-SA"/>
              </w:rPr>
            </w:pPr>
            <w:r w:rsidRPr="002A6FBF">
              <w:rPr>
                <w:rFonts w:ascii="Times New Roman" w:eastAsia="Times New Roman" w:hAnsi="Times New Roman" w:cs="Times New Roman"/>
                <w:sz w:val="24"/>
                <w:szCs w:val="24"/>
                <w:lang w:eastAsia="ar-SA"/>
              </w:rPr>
              <w:t>Диклофенак натри</w:t>
            </w:r>
            <w:r w:rsidR="00F60C75">
              <w:rPr>
                <w:rFonts w:ascii="Times New Roman" w:eastAsia="Times New Roman" w:hAnsi="Times New Roman" w:cs="Times New Roman"/>
                <w:sz w:val="24"/>
                <w:szCs w:val="24"/>
                <w:lang w:eastAsia="ar-SA"/>
              </w:rPr>
              <w:t>й</w:t>
            </w:r>
            <w:r w:rsidRPr="002A6FBF">
              <w:rPr>
                <w:rFonts w:ascii="Times New Roman" w:eastAsia="Times New Roman" w:hAnsi="Times New Roman" w:cs="Times New Roman"/>
                <w:sz w:val="24"/>
                <w:szCs w:val="24"/>
                <w:lang w:eastAsia="ar-SA"/>
              </w:rPr>
              <w:t>, мм</w:t>
            </w:r>
          </w:p>
        </w:tc>
        <w:tc>
          <w:tcPr>
            <w:tcW w:w="1711" w:type="dxa"/>
            <w:vAlign w:val="center"/>
          </w:tcPr>
          <w:p w14:paraId="1DC927F5" w14:textId="77777777" w:rsidR="00C52920" w:rsidRPr="002A6FBF" w:rsidRDefault="00C52920" w:rsidP="004B2967">
            <w:pPr>
              <w:suppressAutoHyphens/>
              <w:spacing w:after="0" w:line="240" w:lineRule="auto"/>
              <w:ind w:firstLine="567"/>
              <w:jc w:val="center"/>
              <w:rPr>
                <w:rFonts w:ascii="Times New Roman" w:eastAsia="Times New Roman" w:hAnsi="Times New Roman" w:cs="Times New Roman"/>
                <w:sz w:val="24"/>
                <w:szCs w:val="24"/>
                <w:lang w:eastAsia="ar-SA"/>
              </w:rPr>
            </w:pPr>
            <w:r w:rsidRPr="002A6FBF">
              <w:rPr>
                <w:rFonts w:ascii="Times New Roman" w:eastAsia="Times New Roman" w:hAnsi="Times New Roman" w:cs="Times New Roman"/>
                <w:sz w:val="24"/>
                <w:szCs w:val="24"/>
                <w:lang w:eastAsia="ar-SA"/>
              </w:rPr>
              <w:t>3,0 (2,7-3,2)</w:t>
            </w:r>
          </w:p>
        </w:tc>
        <w:tc>
          <w:tcPr>
            <w:tcW w:w="1746" w:type="dxa"/>
            <w:vAlign w:val="center"/>
          </w:tcPr>
          <w:p w14:paraId="490E9315" w14:textId="77777777" w:rsidR="00C52920" w:rsidRPr="002A6FBF" w:rsidRDefault="00C52920" w:rsidP="004B2967">
            <w:pPr>
              <w:suppressAutoHyphens/>
              <w:spacing w:after="0" w:line="240" w:lineRule="auto"/>
              <w:ind w:firstLine="567"/>
              <w:jc w:val="center"/>
              <w:rPr>
                <w:rFonts w:ascii="Times New Roman" w:eastAsia="Times New Roman" w:hAnsi="Times New Roman" w:cs="Times New Roman"/>
                <w:sz w:val="24"/>
                <w:szCs w:val="24"/>
                <w:lang w:eastAsia="ar-SA"/>
              </w:rPr>
            </w:pPr>
            <w:r w:rsidRPr="002A6FBF">
              <w:rPr>
                <w:rFonts w:ascii="Times New Roman" w:eastAsia="Times New Roman" w:hAnsi="Times New Roman" w:cs="Times New Roman"/>
                <w:sz w:val="24"/>
                <w:szCs w:val="24"/>
                <w:lang w:eastAsia="ar-SA"/>
              </w:rPr>
              <w:t>3,5 (3,3-3,9)*,</w:t>
            </w:r>
            <w:r w:rsidRPr="002A6FBF">
              <w:rPr>
                <w:rFonts w:ascii="Times New Roman" w:eastAsia="Times New Roman" w:hAnsi="Times New Roman" w:cs="Times New Roman"/>
                <w:sz w:val="24"/>
                <w:szCs w:val="24"/>
                <w:vertAlign w:val="superscript"/>
                <w:lang w:eastAsia="ar-SA"/>
              </w:rPr>
              <w:t>a</w:t>
            </w:r>
          </w:p>
        </w:tc>
        <w:tc>
          <w:tcPr>
            <w:tcW w:w="1720" w:type="dxa"/>
            <w:vAlign w:val="center"/>
          </w:tcPr>
          <w:p w14:paraId="4F2D657E" w14:textId="77777777" w:rsidR="00C52920" w:rsidRPr="002A6FBF" w:rsidRDefault="00C52920" w:rsidP="004B2967">
            <w:pPr>
              <w:suppressAutoHyphens/>
              <w:spacing w:after="0" w:line="240" w:lineRule="auto"/>
              <w:ind w:firstLine="567"/>
              <w:jc w:val="center"/>
              <w:rPr>
                <w:rFonts w:ascii="Times New Roman" w:eastAsia="Times New Roman" w:hAnsi="Times New Roman" w:cs="Times New Roman"/>
                <w:sz w:val="24"/>
                <w:szCs w:val="24"/>
                <w:lang w:eastAsia="ar-SA"/>
              </w:rPr>
            </w:pPr>
            <w:r w:rsidRPr="002A6FBF">
              <w:rPr>
                <w:rFonts w:ascii="Times New Roman" w:eastAsia="Times New Roman" w:hAnsi="Times New Roman" w:cs="Times New Roman"/>
                <w:sz w:val="24"/>
                <w:szCs w:val="24"/>
                <w:lang w:eastAsia="ar-SA"/>
              </w:rPr>
              <w:t>3,2 (2,9-3,4)*</w:t>
            </w:r>
          </w:p>
        </w:tc>
      </w:tr>
    </w:tbl>
    <w:p w14:paraId="51EB3250" w14:textId="77777777" w:rsidR="00F60C75" w:rsidRDefault="00F60C75" w:rsidP="002A6FBF">
      <w:pPr>
        <w:spacing w:after="0" w:line="240" w:lineRule="auto"/>
        <w:ind w:firstLine="567"/>
        <w:jc w:val="both"/>
        <w:rPr>
          <w:rFonts w:ascii="Times New Roman" w:eastAsia="Times New Roman" w:hAnsi="Times New Roman" w:cs="Times New Roman"/>
          <w:sz w:val="28"/>
          <w:szCs w:val="28"/>
          <w:lang w:eastAsia="ar-SA"/>
        </w:rPr>
      </w:pPr>
    </w:p>
    <w:p w14:paraId="4E1F7050" w14:textId="20B4C4B6" w:rsidR="003C4CAF" w:rsidRDefault="003C4CAF" w:rsidP="002A6FBF">
      <w:pPr>
        <w:spacing w:after="0" w:line="240" w:lineRule="auto"/>
        <w:ind w:firstLine="567"/>
        <w:jc w:val="both"/>
        <w:rPr>
          <w:rFonts w:ascii="Times New Roman" w:eastAsia="Times New Roman" w:hAnsi="Times New Roman" w:cs="Times New Roman"/>
          <w:sz w:val="28"/>
          <w:szCs w:val="28"/>
          <w:lang w:eastAsia="ar-SA"/>
        </w:rPr>
      </w:pPr>
      <w:r w:rsidRPr="003C4CAF">
        <w:rPr>
          <w:rFonts w:ascii="Times New Roman" w:eastAsia="Times New Roman" w:hAnsi="Times New Roman" w:cs="Times New Roman"/>
          <w:sz w:val="28"/>
          <w:szCs w:val="28"/>
          <w:lang w:eastAsia="ar-SA"/>
        </w:rPr>
        <w:t>Зерттеу нәтижесінде барлық зерттелген фитопрепараттардың апталық қолданылуы барысында қабынуға қарсы әсер көрсететіні анықталды. Бұл әсер салыстырмалы препаратпен бір деңгейде болды, яғни олардың қабынуға қарсы белсенділігі салыстырмалы препараттың көрсеткіштеріне тең болды.</w:t>
      </w:r>
    </w:p>
    <w:p w14:paraId="3D06620F" w14:textId="44EC4233" w:rsidR="002A6FBF" w:rsidRDefault="002A6FBF" w:rsidP="002A6FBF">
      <w:pPr>
        <w:spacing w:after="0" w:line="240" w:lineRule="auto"/>
        <w:ind w:firstLine="567"/>
        <w:jc w:val="both"/>
        <w:rPr>
          <w:rFonts w:ascii="Times New Roman" w:hAnsi="Times New Roman"/>
          <w:bCs/>
          <w:sz w:val="28"/>
          <w:szCs w:val="28"/>
          <w:lang w:val="kk-KZ"/>
        </w:rPr>
      </w:pPr>
      <w:r w:rsidRPr="002A6FBF">
        <w:rPr>
          <w:rFonts w:ascii="Times New Roman" w:hAnsi="Times New Roman"/>
          <w:bCs/>
          <w:sz w:val="28"/>
          <w:szCs w:val="28"/>
          <w:lang w:val="kk-KZ"/>
        </w:rPr>
        <w:t>Барлық тәжірибелік жұмыс Ресей Денсаулық сақтау министрлігінің Б</w:t>
      </w:r>
      <w:r w:rsidR="00A45755">
        <w:rPr>
          <w:rFonts w:ascii="Times New Roman" w:hAnsi="Times New Roman"/>
          <w:bCs/>
          <w:sz w:val="28"/>
          <w:szCs w:val="28"/>
          <w:lang w:val="kk-KZ"/>
        </w:rPr>
        <w:t xml:space="preserve">ММУ </w:t>
      </w:r>
      <w:r w:rsidRPr="002A6FBF">
        <w:rPr>
          <w:rFonts w:ascii="Times New Roman" w:hAnsi="Times New Roman"/>
          <w:bCs/>
          <w:sz w:val="28"/>
          <w:szCs w:val="28"/>
          <w:lang w:val="kk-KZ"/>
        </w:rPr>
        <w:t>фармакология кафедрасында «Жаңа фармакологиялық заттарды доклиникалық зерттеу жөніндегі нұсқаулықтарға» сәйкес орындалды (Ресей, М.: Гриф и К, 2012 ж., 944 бет).</w:t>
      </w:r>
    </w:p>
    <w:p w14:paraId="72675C52" w14:textId="25728E9B" w:rsidR="00386A7B" w:rsidRPr="002A6FBF" w:rsidRDefault="00386A7B" w:rsidP="002A6FBF">
      <w:pPr>
        <w:spacing w:after="0" w:line="240" w:lineRule="auto"/>
        <w:ind w:firstLine="567"/>
        <w:jc w:val="both"/>
        <w:rPr>
          <w:rFonts w:ascii="Times New Roman" w:hAnsi="Times New Roman"/>
          <w:bCs/>
          <w:sz w:val="28"/>
          <w:szCs w:val="28"/>
          <w:lang w:val="kk-KZ"/>
        </w:rPr>
      </w:pPr>
      <w:r w:rsidRPr="00386A7B">
        <w:rPr>
          <w:rFonts w:ascii="Times New Roman" w:hAnsi="Times New Roman"/>
          <w:bCs/>
          <w:sz w:val="28"/>
          <w:szCs w:val="28"/>
          <w:lang w:val="kk-KZ"/>
        </w:rPr>
        <w:t>Зерттеу ғылыми зерттеулерді бағалау жөніндегі этикалық комитетімен мақұлданды (№4 хаттама, 19.02.2026 ж.).</w:t>
      </w:r>
    </w:p>
    <w:p w14:paraId="59DC195C" w14:textId="77777777" w:rsidR="00655126" w:rsidRPr="002A6FBF" w:rsidRDefault="00655126" w:rsidP="004B2967">
      <w:pPr>
        <w:spacing w:after="0" w:line="240" w:lineRule="auto"/>
        <w:ind w:firstLine="567"/>
        <w:jc w:val="both"/>
        <w:rPr>
          <w:rFonts w:ascii="Times New Roman" w:hAnsi="Times New Roman" w:cs="Times New Roman"/>
          <w:sz w:val="28"/>
          <w:szCs w:val="28"/>
          <w:lang w:val="kk-KZ"/>
        </w:rPr>
      </w:pPr>
    </w:p>
    <w:p w14:paraId="66C884E6" w14:textId="6067B3A9" w:rsidR="00C52920" w:rsidRPr="00F60C75" w:rsidRDefault="00C52920" w:rsidP="00F60C75">
      <w:pPr>
        <w:spacing w:after="0" w:line="240" w:lineRule="auto"/>
        <w:ind w:firstLine="567"/>
        <w:jc w:val="both"/>
        <w:rPr>
          <w:rFonts w:ascii="Times New Roman" w:hAnsi="Times New Roman" w:cs="Times New Roman"/>
          <w:b/>
          <w:bCs/>
          <w:sz w:val="28"/>
          <w:szCs w:val="28"/>
          <w:lang w:val="kk-KZ"/>
        </w:rPr>
      </w:pPr>
      <w:r>
        <w:rPr>
          <w:rFonts w:ascii="Times New Roman" w:hAnsi="Times New Roman" w:cs="Times New Roman"/>
          <w:b/>
          <w:sz w:val="28"/>
          <w:szCs w:val="28"/>
          <w:lang w:val="kk-KZ"/>
        </w:rPr>
        <w:t>6</w:t>
      </w:r>
      <w:r w:rsidR="00C27404">
        <w:rPr>
          <w:rFonts w:ascii="Times New Roman" w:hAnsi="Times New Roman" w:cs="Times New Roman"/>
          <w:b/>
          <w:sz w:val="28"/>
          <w:szCs w:val="28"/>
          <w:lang w:val="kk-KZ"/>
        </w:rPr>
        <w:t>.</w:t>
      </w:r>
      <w:r w:rsidR="000C43D8">
        <w:rPr>
          <w:rFonts w:ascii="Times New Roman" w:hAnsi="Times New Roman" w:cs="Times New Roman"/>
          <w:b/>
          <w:sz w:val="28"/>
          <w:szCs w:val="28"/>
          <w:lang w:val="kk-KZ"/>
        </w:rPr>
        <w:t>4</w:t>
      </w:r>
      <w:r w:rsidR="00C27404" w:rsidRPr="00CF09D5">
        <w:rPr>
          <w:rFonts w:ascii="Times New Roman" w:hAnsi="Times New Roman" w:cs="Times New Roman"/>
          <w:b/>
          <w:sz w:val="28"/>
          <w:szCs w:val="28"/>
          <w:lang w:val="kk-KZ"/>
        </w:rPr>
        <w:t xml:space="preserve"> </w:t>
      </w:r>
      <w:r w:rsidR="002A6FBF" w:rsidRPr="002A6FBF">
        <w:rPr>
          <w:rFonts w:ascii="Times New Roman" w:hAnsi="Times New Roman" w:cs="Times New Roman"/>
          <w:b/>
          <w:bCs/>
          <w:i/>
          <w:sz w:val="28"/>
          <w:szCs w:val="28"/>
          <w:shd w:val="clear" w:color="auto" w:fill="FFFFFF"/>
          <w:lang w:val="kk-KZ"/>
        </w:rPr>
        <w:t>Ferula songarica</w:t>
      </w:r>
      <w:r w:rsidR="002A6FBF" w:rsidRPr="002A6FBF">
        <w:rPr>
          <w:rFonts w:ascii="Times New Roman" w:hAnsi="Times New Roman" w:cs="Times New Roman"/>
          <w:b/>
          <w:bCs/>
          <w:iCs/>
          <w:sz w:val="28"/>
          <w:szCs w:val="28"/>
          <w:shd w:val="clear" w:color="auto" w:fill="FFFFFF"/>
          <w:lang w:val="kk-KZ"/>
        </w:rPr>
        <w:t xml:space="preserve"> </w:t>
      </w:r>
      <w:r w:rsidR="0024194F">
        <w:rPr>
          <w:rFonts w:ascii="Times New Roman" w:hAnsi="Times New Roman" w:cs="Times New Roman"/>
          <w:b/>
          <w:bCs/>
          <w:iCs/>
          <w:sz w:val="28"/>
          <w:szCs w:val="28"/>
          <w:shd w:val="clear" w:color="auto" w:fill="FFFFFF"/>
          <w:lang w:val="kk-KZ"/>
        </w:rPr>
        <w:t>жер асты бөлігінің</w:t>
      </w:r>
      <w:r w:rsidR="002A6FBF" w:rsidRPr="002A6FBF">
        <w:rPr>
          <w:rFonts w:ascii="Times New Roman" w:hAnsi="Times New Roman" w:cs="Times New Roman"/>
          <w:b/>
          <w:bCs/>
          <w:iCs/>
          <w:sz w:val="28"/>
          <w:szCs w:val="28"/>
          <w:shd w:val="clear" w:color="auto" w:fill="FFFFFF"/>
          <w:lang w:val="kk-KZ"/>
        </w:rPr>
        <w:t xml:space="preserve"> эфир майы мен эфир майы негізіндегі гельдің антикоагулянттық, антиагрегациялық және антиоксиданттық белсенділігі</w:t>
      </w:r>
    </w:p>
    <w:p w14:paraId="0D754999" w14:textId="77777777" w:rsidR="00717928" w:rsidRDefault="002A6FBF" w:rsidP="004B2967">
      <w:pPr>
        <w:spacing w:after="0" w:line="240" w:lineRule="auto"/>
        <w:ind w:firstLine="567"/>
        <w:jc w:val="both"/>
        <w:rPr>
          <w:rFonts w:ascii="Times New Roman" w:hAnsi="Times New Roman" w:cs="Times New Roman"/>
          <w:bCs/>
          <w:sz w:val="28"/>
          <w:szCs w:val="28"/>
          <w:lang w:val="kk-KZ"/>
        </w:rPr>
      </w:pPr>
      <w:r w:rsidRPr="002A6FBF">
        <w:rPr>
          <w:rFonts w:ascii="Times New Roman" w:hAnsi="Times New Roman" w:cs="Times New Roman"/>
          <w:bCs/>
          <w:sz w:val="28"/>
          <w:szCs w:val="28"/>
          <w:lang w:val="kk-KZ"/>
        </w:rPr>
        <w:t xml:space="preserve">Зерттеулер </w:t>
      </w:r>
      <w:r w:rsidRPr="00F60C75">
        <w:rPr>
          <w:rFonts w:ascii="Times New Roman" w:hAnsi="Times New Roman" w:cs="Times New Roman"/>
          <w:bCs/>
          <w:i/>
          <w:iCs/>
          <w:sz w:val="28"/>
          <w:szCs w:val="28"/>
          <w:lang w:val="kk-KZ"/>
        </w:rPr>
        <w:t>in vitro</w:t>
      </w:r>
      <w:r w:rsidRPr="002A6FBF">
        <w:rPr>
          <w:rFonts w:ascii="Times New Roman" w:hAnsi="Times New Roman" w:cs="Times New Roman"/>
          <w:bCs/>
          <w:sz w:val="28"/>
          <w:szCs w:val="28"/>
          <w:lang w:val="kk-KZ"/>
        </w:rPr>
        <w:t xml:space="preserve"> жағдайында сау еркек донорлардан алынған қанмен жүргізілді. Донорлардың жалпы саны 102 адамды құрады.</w:t>
      </w:r>
      <w:r w:rsidR="00717928">
        <w:rPr>
          <w:rFonts w:ascii="Times New Roman" w:hAnsi="Times New Roman" w:cs="Times New Roman"/>
          <w:bCs/>
          <w:sz w:val="28"/>
          <w:szCs w:val="28"/>
          <w:lang w:val="kk-KZ"/>
        </w:rPr>
        <w:t xml:space="preserve"> </w:t>
      </w:r>
      <w:r w:rsidR="00717928" w:rsidRPr="00717928">
        <w:rPr>
          <w:rFonts w:ascii="Times New Roman" w:hAnsi="Times New Roman" w:cs="Times New Roman"/>
          <w:bCs/>
          <w:sz w:val="28"/>
          <w:szCs w:val="28"/>
          <w:lang w:val="kk-KZ"/>
        </w:rPr>
        <w:t>Қан үлгілерін алу алдында зерттеуге қатысушылардың барлығынан ақпараттандырылған келісім рәсімделді.</w:t>
      </w:r>
      <w:r w:rsidRPr="002A6FBF">
        <w:rPr>
          <w:rFonts w:ascii="Times New Roman" w:hAnsi="Times New Roman" w:cs="Times New Roman"/>
          <w:bCs/>
          <w:sz w:val="28"/>
          <w:szCs w:val="28"/>
          <w:lang w:val="kk-KZ"/>
        </w:rPr>
        <w:t xml:space="preserve"> </w:t>
      </w:r>
    </w:p>
    <w:p w14:paraId="6AD4AC56" w14:textId="56959B6B" w:rsidR="00A041B4" w:rsidRDefault="00A041B4" w:rsidP="004B2967">
      <w:pPr>
        <w:spacing w:after="0" w:line="240" w:lineRule="auto"/>
        <w:ind w:firstLine="567"/>
        <w:jc w:val="both"/>
        <w:rPr>
          <w:rFonts w:ascii="Times New Roman" w:hAnsi="Times New Roman" w:cs="Times New Roman"/>
          <w:bCs/>
          <w:sz w:val="28"/>
          <w:szCs w:val="28"/>
          <w:lang w:val="kk-KZ"/>
        </w:rPr>
      </w:pPr>
      <w:r w:rsidRPr="00A041B4">
        <w:rPr>
          <w:rFonts w:ascii="Times New Roman" w:hAnsi="Times New Roman" w:cs="Times New Roman"/>
          <w:bCs/>
          <w:sz w:val="28"/>
          <w:szCs w:val="28"/>
          <w:lang w:val="kk-KZ"/>
        </w:rPr>
        <w:t>Зерттеу ғылыми зерттеулерді бағалау жөніндегі этикалық комитетімен мақұлданды (№4 хаттама, 19.02.2026 ж.).</w:t>
      </w:r>
    </w:p>
    <w:p w14:paraId="7FEFB86E" w14:textId="44E3D506" w:rsidR="002A6FBF" w:rsidRDefault="002A6FBF" w:rsidP="004B2967">
      <w:pPr>
        <w:spacing w:after="0" w:line="240" w:lineRule="auto"/>
        <w:ind w:firstLine="567"/>
        <w:jc w:val="both"/>
        <w:rPr>
          <w:rFonts w:ascii="Times New Roman" w:hAnsi="Times New Roman" w:cs="Times New Roman"/>
          <w:bCs/>
          <w:sz w:val="28"/>
          <w:szCs w:val="28"/>
          <w:lang w:val="kk-KZ"/>
        </w:rPr>
      </w:pPr>
      <w:r w:rsidRPr="002A6FBF">
        <w:rPr>
          <w:rFonts w:ascii="Times New Roman" w:hAnsi="Times New Roman" w:cs="Times New Roman"/>
          <w:bCs/>
          <w:sz w:val="28"/>
          <w:szCs w:val="28"/>
          <w:lang w:val="kk-KZ"/>
        </w:rPr>
        <w:t>Гемостаз жүйесіне қатысты қосылыстарды зерттеу үшін қан тапсырысы кубитальды тамырдан BD Vacutainer® вакуумды қан алу жүйесімен (Becton Dickinson and Company, АҚШ) алынған. Венозды қанды стабилизациялау үшін 3,8% натрий цитратының 9:1 қатынасындағы ерітіндісі қолданылды. Барлық тестілер тромбоциттермен байытылған және тромбоциттерден жұтаңдатылған плазмамен жүргізілді. Тромбоциттермен байытылған плазма цитратты қаннан</w:t>
      </w:r>
      <w:r w:rsidR="00122044">
        <w:rPr>
          <w:rFonts w:ascii="Times New Roman" w:hAnsi="Times New Roman" w:cs="Times New Roman"/>
          <w:bCs/>
          <w:sz w:val="28"/>
          <w:szCs w:val="28"/>
          <w:lang w:val="kk-KZ"/>
        </w:rPr>
        <w:t xml:space="preserve"> </w:t>
      </w:r>
      <w:r w:rsidR="00122044" w:rsidRPr="004275D5">
        <w:rPr>
          <w:rFonts w:ascii="Times New Roman" w:hAnsi="Times New Roman" w:cs="Times New Roman"/>
          <w:bCs/>
          <w:sz w:val="28"/>
          <w:szCs w:val="28"/>
          <w:lang w:val="kk-KZ"/>
        </w:rPr>
        <w:t>1</w:t>
      </w:r>
      <w:r w:rsidR="00122044" w:rsidRPr="00122044">
        <w:rPr>
          <w:rFonts w:ascii="Times New Roman" w:hAnsi="Times New Roman" w:cs="Times New Roman"/>
          <w:bCs/>
          <w:sz w:val="28"/>
          <w:szCs w:val="28"/>
          <w:lang w:val="kk-KZ"/>
        </w:rPr>
        <w:t>50g салыстырмалы центрифугалық үдеу кезінде</w:t>
      </w:r>
      <w:r w:rsidRPr="002A6FBF">
        <w:rPr>
          <w:rFonts w:ascii="Times New Roman" w:hAnsi="Times New Roman" w:cs="Times New Roman"/>
          <w:bCs/>
          <w:sz w:val="28"/>
          <w:szCs w:val="28"/>
          <w:lang w:val="kk-KZ"/>
        </w:rPr>
        <w:t xml:space="preserve"> 1000 айн/мин 10 минут бойы центрифугалау арқылы</w:t>
      </w:r>
      <w:r w:rsidR="00263CD8">
        <w:rPr>
          <w:rFonts w:ascii="Times New Roman" w:hAnsi="Times New Roman" w:cs="Times New Roman"/>
          <w:bCs/>
          <w:sz w:val="28"/>
          <w:szCs w:val="28"/>
          <w:lang w:val="kk-KZ"/>
        </w:rPr>
        <w:t xml:space="preserve"> </w:t>
      </w:r>
      <w:r w:rsidRPr="002A6FBF">
        <w:rPr>
          <w:rFonts w:ascii="Times New Roman" w:hAnsi="Times New Roman" w:cs="Times New Roman"/>
          <w:bCs/>
          <w:sz w:val="28"/>
          <w:szCs w:val="28"/>
          <w:lang w:val="kk-KZ"/>
        </w:rPr>
        <w:t xml:space="preserve"> алынды, ал бестромбоцитарлы плазма</w:t>
      </w:r>
      <w:r w:rsidR="004275D5">
        <w:rPr>
          <w:rFonts w:ascii="Times New Roman" w:hAnsi="Times New Roman" w:cs="Times New Roman"/>
          <w:bCs/>
          <w:sz w:val="28"/>
          <w:szCs w:val="28"/>
          <w:lang w:val="kk-KZ"/>
        </w:rPr>
        <w:t xml:space="preserve"> 1500</w:t>
      </w:r>
      <w:r w:rsidR="004275D5" w:rsidRPr="004275D5">
        <w:rPr>
          <w:rFonts w:ascii="Times New Roman" w:hAnsi="Times New Roman" w:cs="Times New Roman"/>
          <w:bCs/>
          <w:sz w:val="28"/>
          <w:szCs w:val="28"/>
          <w:lang w:val="kk-KZ"/>
        </w:rPr>
        <w:t>g</w:t>
      </w:r>
      <w:r w:rsidRPr="002A6FBF">
        <w:rPr>
          <w:rFonts w:ascii="Times New Roman" w:hAnsi="Times New Roman" w:cs="Times New Roman"/>
          <w:bCs/>
          <w:sz w:val="28"/>
          <w:szCs w:val="28"/>
          <w:lang w:val="kk-KZ"/>
        </w:rPr>
        <w:t xml:space="preserve"> 3000айн/мин 20 минут бойы центрифугалау арқылы алынды. </w:t>
      </w:r>
      <w:r w:rsidR="00847562" w:rsidRPr="00847562">
        <w:rPr>
          <w:rFonts w:ascii="Times New Roman" w:hAnsi="Times New Roman" w:cs="Times New Roman"/>
          <w:bCs/>
          <w:sz w:val="28"/>
          <w:szCs w:val="28"/>
          <w:lang w:val="kk-KZ"/>
        </w:rPr>
        <w:t>Центрифугалау режимі ротор радиусы 130 мм болатын</w:t>
      </w:r>
      <w:r w:rsidRPr="002A6FBF">
        <w:rPr>
          <w:rFonts w:ascii="Times New Roman" w:hAnsi="Times New Roman" w:cs="Times New Roman"/>
          <w:bCs/>
          <w:sz w:val="28"/>
          <w:szCs w:val="28"/>
          <w:lang w:val="kk-KZ"/>
        </w:rPr>
        <w:t xml:space="preserve"> ОПН-3.02 центрифуга (</w:t>
      </w:r>
      <w:r w:rsidR="00027568">
        <w:rPr>
          <w:rFonts w:ascii="Times New Roman" w:hAnsi="Times New Roman" w:cs="Times New Roman"/>
          <w:bCs/>
          <w:sz w:val="28"/>
          <w:szCs w:val="28"/>
          <w:lang w:val="kk-KZ"/>
        </w:rPr>
        <w:t>ААҚ</w:t>
      </w:r>
      <w:r w:rsidRPr="002A6FBF">
        <w:rPr>
          <w:rFonts w:ascii="Times New Roman" w:hAnsi="Times New Roman" w:cs="Times New Roman"/>
          <w:bCs/>
          <w:sz w:val="28"/>
          <w:szCs w:val="28"/>
          <w:lang w:val="kk-KZ"/>
        </w:rPr>
        <w:t xml:space="preserve"> Т</w:t>
      </w:r>
      <w:r w:rsidR="00027568">
        <w:rPr>
          <w:rFonts w:ascii="Times New Roman" w:hAnsi="Times New Roman" w:cs="Times New Roman"/>
          <w:bCs/>
          <w:sz w:val="28"/>
          <w:szCs w:val="28"/>
          <w:lang w:val="kk-KZ"/>
        </w:rPr>
        <w:t>Қ</w:t>
      </w:r>
      <w:r w:rsidRPr="002A6FBF">
        <w:rPr>
          <w:rFonts w:ascii="Times New Roman" w:hAnsi="Times New Roman" w:cs="Times New Roman"/>
          <w:bCs/>
          <w:sz w:val="28"/>
          <w:szCs w:val="28"/>
          <w:lang w:val="kk-KZ"/>
        </w:rPr>
        <w:t xml:space="preserve">К </w:t>
      </w:r>
      <w:r w:rsidR="004D1DBB">
        <w:rPr>
          <w:rFonts w:ascii="Times New Roman" w:hAnsi="Times New Roman" w:cs="Times New Roman"/>
          <w:bCs/>
          <w:sz w:val="28"/>
          <w:szCs w:val="28"/>
          <w:lang w:val="kk-KZ"/>
        </w:rPr>
        <w:t>«</w:t>
      </w:r>
      <w:r w:rsidRPr="002A6FBF">
        <w:rPr>
          <w:rFonts w:ascii="Times New Roman" w:hAnsi="Times New Roman" w:cs="Times New Roman"/>
          <w:bCs/>
          <w:sz w:val="28"/>
          <w:szCs w:val="28"/>
          <w:lang w:val="kk-KZ"/>
        </w:rPr>
        <w:t>ДАСТАН</w:t>
      </w:r>
      <w:r w:rsidR="004D1DBB">
        <w:rPr>
          <w:rFonts w:ascii="Times New Roman" w:hAnsi="Times New Roman" w:cs="Times New Roman"/>
          <w:bCs/>
          <w:sz w:val="28"/>
          <w:szCs w:val="28"/>
          <w:lang w:val="kk-KZ"/>
        </w:rPr>
        <w:t>»</w:t>
      </w:r>
      <w:r w:rsidRPr="002A6FBF">
        <w:rPr>
          <w:rFonts w:ascii="Times New Roman" w:hAnsi="Times New Roman" w:cs="Times New Roman"/>
          <w:bCs/>
          <w:sz w:val="28"/>
          <w:szCs w:val="28"/>
          <w:lang w:val="kk-KZ"/>
        </w:rPr>
        <w:t>, Қырғызстан) қолданылды.</w:t>
      </w:r>
    </w:p>
    <w:p w14:paraId="6B0C3472" w14:textId="257A0124" w:rsidR="002A6FBF" w:rsidRDefault="002A6FBF" w:rsidP="004B2967">
      <w:pPr>
        <w:spacing w:after="0" w:line="240" w:lineRule="auto"/>
        <w:ind w:firstLine="567"/>
        <w:jc w:val="both"/>
        <w:rPr>
          <w:rFonts w:ascii="Times New Roman" w:hAnsi="Times New Roman" w:cs="Times New Roman"/>
          <w:bCs/>
          <w:sz w:val="28"/>
          <w:szCs w:val="28"/>
          <w:lang w:val="kk-KZ"/>
        </w:rPr>
      </w:pPr>
      <w:r w:rsidRPr="002A6FBF">
        <w:rPr>
          <w:rFonts w:ascii="Times New Roman" w:hAnsi="Times New Roman" w:cs="Times New Roman"/>
          <w:bCs/>
          <w:sz w:val="28"/>
          <w:szCs w:val="28"/>
          <w:lang w:val="kk-KZ"/>
        </w:rPr>
        <w:t xml:space="preserve">Тромбоциттердің агрегациясына әсерін зерттеу Born әдісі бойынша (Born G.G.V.Nature (London).-1962 .-V.194.) агрегометр </w:t>
      </w:r>
      <w:r w:rsidR="004D1DBB">
        <w:rPr>
          <w:rFonts w:ascii="Times New Roman" w:hAnsi="Times New Roman" w:cs="Times New Roman"/>
          <w:bCs/>
          <w:sz w:val="28"/>
          <w:szCs w:val="28"/>
          <w:lang w:val="kk-KZ"/>
        </w:rPr>
        <w:t>«</w:t>
      </w:r>
      <w:r w:rsidRPr="002A6FBF">
        <w:rPr>
          <w:rFonts w:ascii="Times New Roman" w:hAnsi="Times New Roman" w:cs="Times New Roman"/>
          <w:bCs/>
          <w:sz w:val="28"/>
          <w:szCs w:val="28"/>
          <w:lang w:val="kk-KZ"/>
        </w:rPr>
        <w:t>АТ-02</w:t>
      </w:r>
      <w:r w:rsidR="004D1DBB">
        <w:rPr>
          <w:rFonts w:ascii="Times New Roman" w:hAnsi="Times New Roman" w:cs="Times New Roman"/>
          <w:bCs/>
          <w:sz w:val="28"/>
          <w:szCs w:val="28"/>
          <w:lang w:val="kk-KZ"/>
        </w:rPr>
        <w:t>»</w:t>
      </w:r>
      <w:r w:rsidRPr="002A6FBF">
        <w:rPr>
          <w:rFonts w:ascii="Times New Roman" w:hAnsi="Times New Roman" w:cs="Times New Roman"/>
          <w:bCs/>
          <w:sz w:val="28"/>
          <w:szCs w:val="28"/>
          <w:lang w:val="kk-KZ"/>
        </w:rPr>
        <w:t xml:space="preserve"> (НПФ </w:t>
      </w:r>
      <w:r w:rsidR="004D1DBB">
        <w:rPr>
          <w:rFonts w:ascii="Times New Roman" w:hAnsi="Times New Roman" w:cs="Times New Roman"/>
          <w:bCs/>
          <w:sz w:val="28"/>
          <w:szCs w:val="28"/>
          <w:lang w:val="kk-KZ"/>
        </w:rPr>
        <w:t>«</w:t>
      </w:r>
      <w:r w:rsidRPr="002A6FBF">
        <w:rPr>
          <w:rFonts w:ascii="Times New Roman" w:hAnsi="Times New Roman" w:cs="Times New Roman"/>
          <w:bCs/>
          <w:sz w:val="28"/>
          <w:szCs w:val="28"/>
          <w:lang w:val="kk-KZ"/>
        </w:rPr>
        <w:t>Медтех</w:t>
      </w:r>
      <w:r w:rsidR="004D1DBB">
        <w:rPr>
          <w:rFonts w:ascii="Times New Roman" w:hAnsi="Times New Roman" w:cs="Times New Roman"/>
          <w:bCs/>
          <w:sz w:val="28"/>
          <w:szCs w:val="28"/>
          <w:lang w:val="kk-KZ"/>
        </w:rPr>
        <w:t>»</w:t>
      </w:r>
      <w:r w:rsidRPr="002A6FBF">
        <w:rPr>
          <w:rFonts w:ascii="Times New Roman" w:hAnsi="Times New Roman" w:cs="Times New Roman"/>
          <w:bCs/>
          <w:sz w:val="28"/>
          <w:szCs w:val="28"/>
          <w:lang w:val="kk-KZ"/>
        </w:rPr>
        <w:t xml:space="preserve">, Ресей) арқылы жүргізілді. Агрегация индукторлары ретінде аденозиндифосфат (АДФ) 20 мкг/мл концентрациясында және коллаген 5 мг/мл концентрациясында </w:t>
      </w:r>
      <w:r w:rsidR="004D1DBB">
        <w:rPr>
          <w:rFonts w:ascii="Times New Roman" w:hAnsi="Times New Roman" w:cs="Times New Roman"/>
          <w:bCs/>
          <w:sz w:val="28"/>
          <w:szCs w:val="28"/>
          <w:lang w:val="kk-KZ"/>
        </w:rPr>
        <w:t>«</w:t>
      </w:r>
      <w:r w:rsidRPr="002A6FBF">
        <w:rPr>
          <w:rFonts w:ascii="Times New Roman" w:hAnsi="Times New Roman" w:cs="Times New Roman"/>
          <w:bCs/>
          <w:sz w:val="28"/>
          <w:szCs w:val="28"/>
          <w:lang w:val="kk-KZ"/>
        </w:rPr>
        <w:t>Технология-Стандарт</w:t>
      </w:r>
      <w:r w:rsidR="004D1DBB">
        <w:rPr>
          <w:rFonts w:ascii="Times New Roman" w:hAnsi="Times New Roman" w:cs="Times New Roman"/>
          <w:bCs/>
          <w:sz w:val="28"/>
          <w:szCs w:val="28"/>
          <w:lang w:val="kk-KZ"/>
        </w:rPr>
        <w:t>»</w:t>
      </w:r>
      <w:r w:rsidRPr="002A6FBF">
        <w:rPr>
          <w:rFonts w:ascii="Times New Roman" w:hAnsi="Times New Roman" w:cs="Times New Roman"/>
          <w:bCs/>
          <w:sz w:val="28"/>
          <w:szCs w:val="28"/>
          <w:lang w:val="kk-KZ"/>
        </w:rPr>
        <w:t xml:space="preserve"> (Ресей) өндірушісінен пайдаланылды. Тромбоциттердің АДФ индуцирленген агрегациясы кезінде максималды амплитуданы, агрегация жылдамдығын, максималды амплитуданың жету уақытын және дезагрегацияны зерттелген қосылыстардың қатысуымен бағалау жүргізілді. Коллаген индуцирленген тромбоциттердің агрегациясы кезінде фосфолипаза С активациясы (қосымша медиаторлардың түзілуіне, тромбоцитарлы гранулалардың секрециясына және тромбоксан А2 синтезіне әкелетін уақыт) латентті кезеңін бағалау жүргізілді.</w:t>
      </w:r>
    </w:p>
    <w:p w14:paraId="77EA5AF4" w14:textId="11CB15F1" w:rsidR="002A6FBF" w:rsidRDefault="002A6FBF" w:rsidP="004B2967">
      <w:pPr>
        <w:spacing w:after="0" w:line="240" w:lineRule="auto"/>
        <w:ind w:firstLine="567"/>
        <w:jc w:val="both"/>
        <w:rPr>
          <w:rFonts w:ascii="Times New Roman" w:hAnsi="Times New Roman" w:cs="Times New Roman"/>
          <w:bCs/>
          <w:sz w:val="28"/>
          <w:szCs w:val="28"/>
          <w:lang w:val="kk-KZ"/>
        </w:rPr>
      </w:pPr>
      <w:r w:rsidRPr="002A6FBF">
        <w:rPr>
          <w:rFonts w:ascii="Times New Roman" w:hAnsi="Times New Roman" w:cs="Times New Roman"/>
          <w:bCs/>
          <w:sz w:val="28"/>
          <w:szCs w:val="28"/>
          <w:lang w:val="kk-KZ"/>
        </w:rPr>
        <w:t>Антикоагулянттық белсенділікті анықтау жалпы қабылданған коагуляция тестілері арқылы жүргізілді, олар оптикалық екі арналы автоматтандырылған қан ұйыту анализаторы АСКа 2-01-</w:t>
      </w:r>
      <w:r w:rsidR="004D1DBB">
        <w:rPr>
          <w:rFonts w:ascii="Times New Roman" w:hAnsi="Times New Roman" w:cs="Times New Roman"/>
          <w:bCs/>
          <w:sz w:val="28"/>
          <w:szCs w:val="28"/>
          <w:lang w:val="kk-KZ"/>
        </w:rPr>
        <w:t>«</w:t>
      </w:r>
      <w:r w:rsidRPr="002A6FBF">
        <w:rPr>
          <w:rFonts w:ascii="Times New Roman" w:hAnsi="Times New Roman" w:cs="Times New Roman"/>
          <w:bCs/>
          <w:sz w:val="28"/>
          <w:szCs w:val="28"/>
          <w:lang w:val="kk-KZ"/>
        </w:rPr>
        <w:t>Астра</w:t>
      </w:r>
      <w:r w:rsidR="004D1DBB">
        <w:rPr>
          <w:rFonts w:ascii="Times New Roman" w:hAnsi="Times New Roman" w:cs="Times New Roman"/>
          <w:bCs/>
          <w:sz w:val="28"/>
          <w:szCs w:val="28"/>
          <w:lang w:val="kk-KZ"/>
        </w:rPr>
        <w:t>»</w:t>
      </w:r>
      <w:r w:rsidRPr="002A6FBF">
        <w:rPr>
          <w:rFonts w:ascii="Times New Roman" w:hAnsi="Times New Roman" w:cs="Times New Roman"/>
          <w:bCs/>
          <w:sz w:val="28"/>
          <w:szCs w:val="28"/>
          <w:lang w:val="kk-KZ"/>
        </w:rPr>
        <w:t xml:space="preserve"> (НПЦ «Астра», Ресей) көмегімен орындалды. Зерттелген көрсеткіштер: белсенділендірілген парциалды тромбопластиндік уақыт (АПТВ), протромбин уақыты (ПВ) және фибриноген концентрациясы A.Clauss әдісімен. Жұмыста </w:t>
      </w:r>
      <w:r w:rsidR="004D1DBB">
        <w:rPr>
          <w:rFonts w:ascii="Times New Roman" w:hAnsi="Times New Roman" w:cs="Times New Roman"/>
          <w:bCs/>
          <w:sz w:val="28"/>
          <w:szCs w:val="28"/>
          <w:lang w:val="kk-KZ"/>
        </w:rPr>
        <w:t>«</w:t>
      </w:r>
      <w:r w:rsidRPr="002A6FBF">
        <w:rPr>
          <w:rFonts w:ascii="Times New Roman" w:hAnsi="Times New Roman" w:cs="Times New Roman"/>
          <w:bCs/>
          <w:sz w:val="28"/>
          <w:szCs w:val="28"/>
          <w:lang w:val="kk-KZ"/>
        </w:rPr>
        <w:t>Технология-Стандарт</w:t>
      </w:r>
      <w:r w:rsidR="004D1DBB">
        <w:rPr>
          <w:rFonts w:ascii="Times New Roman" w:hAnsi="Times New Roman" w:cs="Times New Roman"/>
          <w:bCs/>
          <w:sz w:val="28"/>
          <w:szCs w:val="28"/>
          <w:lang w:val="kk-KZ"/>
        </w:rPr>
        <w:t>»</w:t>
      </w:r>
      <w:r w:rsidRPr="002A6FBF">
        <w:rPr>
          <w:rFonts w:ascii="Times New Roman" w:hAnsi="Times New Roman" w:cs="Times New Roman"/>
          <w:bCs/>
          <w:sz w:val="28"/>
          <w:szCs w:val="28"/>
          <w:lang w:val="kk-KZ"/>
        </w:rPr>
        <w:t xml:space="preserve"> (Барнаул, Ресей) өндірісінің реагенттері қолданылды.</w:t>
      </w:r>
    </w:p>
    <w:p w14:paraId="683924C0" w14:textId="3A982FA7" w:rsidR="002A6FBF" w:rsidRDefault="00D47585" w:rsidP="004B2967">
      <w:pPr>
        <w:spacing w:after="0" w:line="240" w:lineRule="auto"/>
        <w:ind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t>Үлгілердің</w:t>
      </w:r>
      <w:r w:rsidR="002A6FBF" w:rsidRPr="002A6FBF">
        <w:rPr>
          <w:rFonts w:ascii="Times New Roman" w:hAnsi="Times New Roman" w:cs="Times New Roman"/>
          <w:bCs/>
          <w:sz w:val="28"/>
          <w:szCs w:val="28"/>
          <w:lang w:val="kk-KZ"/>
        </w:rPr>
        <w:t xml:space="preserve"> антиоксиданттық қасиеттері организмдегі ең көп тараған бос радикалды оксидация реакцияларын имитациялайтын қарапайым модельдік жүйелерде және активті оттегі түрлерінің түзілуі басталатын ортада, сондай-ақ липидтердің пероксидация реакцияларында бағаланды. Жар</w:t>
      </w:r>
      <w:r>
        <w:rPr>
          <w:rFonts w:ascii="Times New Roman" w:hAnsi="Times New Roman" w:cs="Times New Roman"/>
          <w:bCs/>
          <w:sz w:val="28"/>
          <w:szCs w:val="28"/>
          <w:lang w:val="kk-KZ"/>
        </w:rPr>
        <w:t>ықт</w:t>
      </w:r>
      <w:r w:rsidR="002A6FBF" w:rsidRPr="002A6FBF">
        <w:rPr>
          <w:rFonts w:ascii="Times New Roman" w:hAnsi="Times New Roman" w:cs="Times New Roman"/>
          <w:bCs/>
          <w:sz w:val="28"/>
          <w:szCs w:val="28"/>
          <w:lang w:val="kk-KZ"/>
        </w:rPr>
        <w:t>ың тіркелуі «ХЛМ-003» хемилюминомері (Ресей) арқылы жүргізілді. Антиоксиданттық белсенділік хемилюминесценцияның төмендеуі дәрежесі бойынша анықталды және бақылаудан пайызбен есептелді. Салыстыру препараты ретінде аскорбин қышқылы таңдалды. Белсенді оттегі түрлерін анықтау үшін 5-амино-2,3-дегидро-4-фталазиндион люминолын қолданды, ол тотығып, электронды қозған карбонильді хромофорларды түзеді, бұл жоғары кванттық шығумен жарықтың интенсивтілігін едәуір арттырады, соның нәтижесінде активті оттегі түрлері түзіледі. Хемилюминесценция 5 минут бойы тіркелді. Фитопрепараттарды зерттеу 1 мл ерітіндісін 20 мл реакция қоспасына қосқанда жүргізілді.</w:t>
      </w:r>
    </w:p>
    <w:p w14:paraId="7AEE001B" w14:textId="304DE22C" w:rsidR="002A6FBF" w:rsidRPr="002A6FBF" w:rsidRDefault="002A6FBF" w:rsidP="002A6FBF">
      <w:pPr>
        <w:spacing w:after="0" w:line="240" w:lineRule="auto"/>
        <w:ind w:firstLine="567"/>
        <w:jc w:val="both"/>
        <w:rPr>
          <w:rFonts w:ascii="Times New Roman" w:hAnsi="Times New Roman" w:cs="Times New Roman"/>
          <w:bCs/>
          <w:sz w:val="28"/>
          <w:szCs w:val="28"/>
          <w:lang w:val="kk-KZ"/>
        </w:rPr>
      </w:pPr>
      <w:r w:rsidRPr="002A6FBF">
        <w:rPr>
          <w:rFonts w:ascii="Times New Roman" w:hAnsi="Times New Roman" w:cs="Times New Roman"/>
          <w:bCs/>
          <w:sz w:val="28"/>
          <w:szCs w:val="28"/>
          <w:lang w:val="kk-KZ"/>
        </w:rPr>
        <w:t>Белсенді оттегі түрлерін (АФК) индукциялау үшін (I модель) 20 мл фосфатты буферге цитрат пен люминол қосылды. Буфердің құрамы: 2,72 г KH</w:t>
      </w:r>
      <w:r w:rsidRPr="004D1DBB">
        <w:rPr>
          <w:rFonts w:ascii="Times New Roman" w:hAnsi="Times New Roman" w:cs="Times New Roman"/>
          <w:bCs/>
          <w:sz w:val="28"/>
          <w:szCs w:val="28"/>
          <w:vertAlign w:val="subscript"/>
          <w:lang w:val="kk-KZ"/>
        </w:rPr>
        <w:t>2</w:t>
      </w:r>
      <w:r w:rsidRPr="002A6FBF">
        <w:rPr>
          <w:rFonts w:ascii="Times New Roman" w:hAnsi="Times New Roman" w:cs="Times New Roman"/>
          <w:bCs/>
          <w:sz w:val="28"/>
          <w:szCs w:val="28"/>
          <w:lang w:val="kk-KZ"/>
        </w:rPr>
        <w:t>PO</w:t>
      </w:r>
      <w:r w:rsidRPr="004D1DBB">
        <w:rPr>
          <w:rFonts w:ascii="Times New Roman" w:hAnsi="Times New Roman" w:cs="Times New Roman"/>
          <w:bCs/>
          <w:sz w:val="28"/>
          <w:szCs w:val="28"/>
          <w:vertAlign w:val="subscript"/>
          <w:lang w:val="kk-KZ"/>
        </w:rPr>
        <w:t>4</w:t>
      </w:r>
      <w:r w:rsidRPr="002A6FBF">
        <w:rPr>
          <w:rFonts w:ascii="Times New Roman" w:hAnsi="Times New Roman" w:cs="Times New Roman"/>
          <w:bCs/>
          <w:sz w:val="28"/>
          <w:szCs w:val="28"/>
          <w:lang w:val="kk-KZ"/>
        </w:rPr>
        <w:t>, 7,82 г KC</w:t>
      </w:r>
      <w:r w:rsidR="00027568" w:rsidRPr="002A6FBF">
        <w:rPr>
          <w:rFonts w:ascii="Times New Roman" w:hAnsi="Times New Roman" w:cs="Times New Roman"/>
          <w:bCs/>
          <w:sz w:val="28"/>
          <w:szCs w:val="28"/>
          <w:lang w:val="kk-KZ"/>
        </w:rPr>
        <w:t>l</w:t>
      </w:r>
      <w:r w:rsidRPr="002A6FBF">
        <w:rPr>
          <w:rFonts w:ascii="Times New Roman" w:hAnsi="Times New Roman" w:cs="Times New Roman"/>
          <w:bCs/>
          <w:sz w:val="28"/>
          <w:szCs w:val="28"/>
          <w:lang w:val="kk-KZ"/>
        </w:rPr>
        <w:t>, 1,5 г натрий цитраты C6H</w:t>
      </w:r>
      <w:r w:rsidRPr="004D1DBB">
        <w:rPr>
          <w:rFonts w:ascii="Times New Roman" w:hAnsi="Times New Roman" w:cs="Times New Roman"/>
          <w:bCs/>
          <w:sz w:val="28"/>
          <w:szCs w:val="28"/>
          <w:vertAlign w:val="subscript"/>
          <w:lang w:val="kk-KZ"/>
        </w:rPr>
        <w:t>8</w:t>
      </w:r>
      <w:r w:rsidRPr="002A6FBF">
        <w:rPr>
          <w:rFonts w:ascii="Times New Roman" w:hAnsi="Times New Roman" w:cs="Times New Roman"/>
          <w:bCs/>
          <w:sz w:val="28"/>
          <w:szCs w:val="28"/>
          <w:lang w:val="kk-KZ"/>
        </w:rPr>
        <w:t>O</w:t>
      </w:r>
      <w:r w:rsidRPr="004D1DBB">
        <w:rPr>
          <w:rFonts w:ascii="Times New Roman" w:hAnsi="Times New Roman" w:cs="Times New Roman"/>
          <w:bCs/>
          <w:sz w:val="28"/>
          <w:szCs w:val="28"/>
          <w:vertAlign w:val="subscript"/>
          <w:lang w:val="kk-KZ"/>
        </w:rPr>
        <w:t>7</w:t>
      </w:r>
      <w:r w:rsidRPr="002A6FBF">
        <w:rPr>
          <w:rFonts w:ascii="Times New Roman" w:hAnsi="Times New Roman" w:cs="Times New Roman"/>
          <w:bCs/>
          <w:sz w:val="28"/>
          <w:szCs w:val="28"/>
          <w:lang w:val="kk-KZ"/>
        </w:rPr>
        <w:t>Na</w:t>
      </w:r>
      <w:r w:rsidRPr="004D1DBB">
        <w:rPr>
          <w:rFonts w:ascii="Times New Roman" w:hAnsi="Times New Roman" w:cs="Times New Roman"/>
          <w:bCs/>
          <w:sz w:val="28"/>
          <w:szCs w:val="28"/>
          <w:vertAlign w:val="subscript"/>
          <w:lang w:val="kk-KZ"/>
        </w:rPr>
        <w:t>3</w:t>
      </w:r>
      <w:r w:rsidRPr="002A6FBF">
        <w:rPr>
          <w:rFonts w:ascii="Times New Roman" w:hAnsi="Times New Roman" w:cs="Times New Roman"/>
          <w:bCs/>
          <w:sz w:val="28"/>
          <w:szCs w:val="28"/>
          <w:lang w:val="kk-KZ"/>
        </w:rPr>
        <w:t>*5,5H</w:t>
      </w:r>
      <w:r w:rsidRPr="004D1DBB">
        <w:rPr>
          <w:rFonts w:ascii="Times New Roman" w:hAnsi="Times New Roman" w:cs="Times New Roman"/>
          <w:bCs/>
          <w:sz w:val="28"/>
          <w:szCs w:val="28"/>
          <w:vertAlign w:val="subscript"/>
          <w:lang w:val="kk-KZ"/>
        </w:rPr>
        <w:t>2</w:t>
      </w:r>
      <w:r w:rsidRPr="002A6FBF">
        <w:rPr>
          <w:rFonts w:ascii="Times New Roman" w:hAnsi="Times New Roman" w:cs="Times New Roman"/>
          <w:bCs/>
          <w:sz w:val="28"/>
          <w:szCs w:val="28"/>
          <w:lang w:val="kk-KZ"/>
        </w:rPr>
        <w:t>O 1 литр дистилденген суда. Алынған ерітіндінің рН мәні 7,45 бірлікке дейін титрлеу арқылы қаныққан KOH ерітіндісімен реттелді, содан кейін 0,2 мл люминолдың бастапқы ерітіндісі (10-5 М) қосылды. АФК түзілуі 1 мл 50 мМ темір(ІІІ) сульфаты ерітіндісін қосу арқылы индукцияланды.</w:t>
      </w:r>
    </w:p>
    <w:p w14:paraId="2949200B" w14:textId="77777777" w:rsidR="002A6FBF" w:rsidRDefault="002A6FBF" w:rsidP="002A6FBF">
      <w:pPr>
        <w:spacing w:after="0" w:line="240" w:lineRule="auto"/>
        <w:ind w:firstLine="567"/>
        <w:jc w:val="both"/>
        <w:rPr>
          <w:rFonts w:ascii="Times New Roman" w:hAnsi="Times New Roman" w:cs="Times New Roman"/>
          <w:bCs/>
          <w:sz w:val="28"/>
          <w:szCs w:val="28"/>
          <w:lang w:val="kk-KZ"/>
        </w:rPr>
      </w:pPr>
      <w:r w:rsidRPr="002A6FBF">
        <w:rPr>
          <w:rFonts w:ascii="Times New Roman" w:hAnsi="Times New Roman" w:cs="Times New Roman"/>
          <w:bCs/>
          <w:sz w:val="28"/>
          <w:szCs w:val="28"/>
          <w:lang w:val="kk-KZ"/>
        </w:rPr>
        <w:t xml:space="preserve">Липидтердің пероксидациясын бағалау үшін (II модель) тауықтың сарысынан липопротеинді кешендер дайындалды. Сарысуды фосфатты буфермен 1:5 қатынасында араластырып, содан кейін гомогенизациялады. Хемилюминесценция 1 мл 50 мМ темір(ІІІ) сульфаты ерітіндісін қосу арқылы индукцияланды, бұл қосылыс ненасыщенные май қышқылдарының тотығу процесін бастаған. </w:t>
      </w:r>
      <w:r w:rsidRPr="00427A9C">
        <w:rPr>
          <w:rFonts w:ascii="Times New Roman" w:hAnsi="Times New Roman" w:cs="Times New Roman"/>
          <w:bCs/>
          <w:sz w:val="28"/>
          <w:szCs w:val="28"/>
          <w:lang w:val="kk-KZ"/>
        </w:rPr>
        <w:t>Липидтердің пероксидациясы процесі дамыған жарықтың интенсивтілігімен бағаланды.</w:t>
      </w:r>
    </w:p>
    <w:p w14:paraId="248F2EEC" w14:textId="77777777" w:rsidR="00360E62" w:rsidRPr="002B4347" w:rsidRDefault="00360E62" w:rsidP="00360E62">
      <w:pPr>
        <w:spacing w:after="0" w:line="240" w:lineRule="auto"/>
        <w:ind w:firstLine="567"/>
        <w:jc w:val="both"/>
        <w:rPr>
          <w:rFonts w:ascii="Times New Roman" w:hAnsi="Times New Roman" w:cs="Times New Roman"/>
          <w:bCs/>
          <w:sz w:val="28"/>
          <w:szCs w:val="28"/>
          <w:lang w:val="kk-KZ"/>
        </w:rPr>
      </w:pPr>
      <w:r w:rsidRPr="002B4347">
        <w:rPr>
          <w:rFonts w:ascii="Times New Roman" w:hAnsi="Times New Roman" w:cs="Times New Roman"/>
          <w:bCs/>
          <w:sz w:val="28"/>
          <w:szCs w:val="28"/>
          <w:lang w:val="kk-KZ"/>
        </w:rPr>
        <w:t>Фармакологиялық белсенділікті бағалау үшін зерттелген тұнбалар реакциялық қоспаның көлемінің 5%-ы ретінде плазмаға енгізілді. Пентоксифилин мен ацетилсалицил қышқылының антиагрегациялық белсенділігі 2×10^-3 М/л концентрациясында, натрий гепаринінің антикоагулянттық белсенділігі 5×10^-4 г/мл концентрациясында көрсетілді.</w:t>
      </w:r>
    </w:p>
    <w:p w14:paraId="2407DCA4" w14:textId="54D9CECB" w:rsidR="00360E62" w:rsidRPr="00027568" w:rsidRDefault="00360E62" w:rsidP="00AB1BAC">
      <w:pPr>
        <w:spacing w:after="0" w:line="240" w:lineRule="auto"/>
        <w:ind w:firstLine="567"/>
        <w:jc w:val="both"/>
        <w:rPr>
          <w:rFonts w:ascii="Times New Roman" w:hAnsi="Times New Roman" w:cs="Times New Roman"/>
          <w:bCs/>
          <w:sz w:val="28"/>
          <w:szCs w:val="28"/>
        </w:rPr>
      </w:pPr>
      <w:r w:rsidRPr="00360E62">
        <w:rPr>
          <w:rFonts w:ascii="Times New Roman" w:hAnsi="Times New Roman" w:cs="Times New Roman"/>
          <w:bCs/>
          <w:sz w:val="28"/>
          <w:szCs w:val="28"/>
        </w:rPr>
        <w:t>Салыстыру</w:t>
      </w:r>
      <w:r w:rsidR="00027568">
        <w:rPr>
          <w:rFonts w:ascii="Times New Roman" w:hAnsi="Times New Roman" w:cs="Times New Roman"/>
          <w:bCs/>
          <w:sz w:val="28"/>
          <w:szCs w:val="28"/>
          <w:lang w:val="kk-KZ"/>
        </w:rPr>
        <w:t xml:space="preserve"> </w:t>
      </w:r>
      <w:r w:rsidRPr="00360E62">
        <w:rPr>
          <w:rFonts w:ascii="Times New Roman" w:hAnsi="Times New Roman" w:cs="Times New Roman"/>
          <w:bCs/>
          <w:sz w:val="28"/>
          <w:szCs w:val="28"/>
        </w:rPr>
        <w:t>препараттары:</w:t>
      </w:r>
      <w:r w:rsidRPr="00360E62">
        <w:rPr>
          <w:rFonts w:ascii="Times New Roman" w:hAnsi="Times New Roman" w:cs="Times New Roman"/>
          <w:bCs/>
          <w:sz w:val="28"/>
          <w:szCs w:val="28"/>
        </w:rPr>
        <w:br/>
        <w:t xml:space="preserve">• </w:t>
      </w:r>
      <w:r w:rsidRPr="00027568">
        <w:rPr>
          <w:rFonts w:ascii="Times New Roman" w:hAnsi="Times New Roman" w:cs="Times New Roman"/>
          <w:bCs/>
          <w:sz w:val="28"/>
          <w:szCs w:val="28"/>
        </w:rPr>
        <w:t>3,7-диметил-1-(5-оксогексил)</w:t>
      </w:r>
      <w:r w:rsidR="00AB1BAC">
        <w:rPr>
          <w:rFonts w:ascii="Times New Roman" w:hAnsi="Times New Roman" w:cs="Times New Roman"/>
          <w:bCs/>
          <w:sz w:val="28"/>
          <w:szCs w:val="28"/>
          <w:lang w:val="kk-KZ"/>
        </w:rPr>
        <w:t xml:space="preserve"> </w:t>
      </w:r>
      <w:r w:rsidRPr="00027568">
        <w:rPr>
          <w:rFonts w:ascii="Times New Roman" w:hAnsi="Times New Roman" w:cs="Times New Roman"/>
          <w:bCs/>
          <w:sz w:val="28"/>
          <w:szCs w:val="28"/>
        </w:rPr>
        <w:t>ксантин («Пентоксифиллин», А</w:t>
      </w:r>
      <w:r w:rsidR="004D1DBB" w:rsidRPr="00027568">
        <w:rPr>
          <w:rFonts w:ascii="Times New Roman" w:hAnsi="Times New Roman" w:cs="Times New Roman"/>
          <w:bCs/>
          <w:sz w:val="28"/>
          <w:szCs w:val="28"/>
          <w:lang w:val="kk-KZ"/>
        </w:rPr>
        <w:t>Қ</w:t>
      </w:r>
      <w:r w:rsidRPr="00027568">
        <w:rPr>
          <w:rFonts w:ascii="Times New Roman" w:hAnsi="Times New Roman" w:cs="Times New Roman"/>
          <w:bCs/>
          <w:sz w:val="28"/>
          <w:szCs w:val="28"/>
        </w:rPr>
        <w:t xml:space="preserve"> «Дальхимфарм», Ресей),</w:t>
      </w:r>
    </w:p>
    <w:p w14:paraId="23DA0F50" w14:textId="77777777" w:rsidR="00360E62" w:rsidRPr="00027568" w:rsidRDefault="00360E62" w:rsidP="00360E62">
      <w:pPr>
        <w:spacing w:after="0" w:line="240" w:lineRule="auto"/>
        <w:ind w:firstLine="567"/>
        <w:jc w:val="both"/>
        <w:rPr>
          <w:rFonts w:ascii="Times New Roman" w:hAnsi="Times New Roman" w:cs="Times New Roman"/>
          <w:bCs/>
          <w:sz w:val="28"/>
          <w:szCs w:val="28"/>
        </w:rPr>
      </w:pPr>
      <w:r w:rsidRPr="00027568">
        <w:rPr>
          <w:rFonts w:ascii="Times New Roman" w:hAnsi="Times New Roman" w:cs="Times New Roman"/>
          <w:bCs/>
          <w:sz w:val="28"/>
          <w:szCs w:val="28"/>
        </w:rPr>
        <w:t>• 2-ацетилоксибензойная кислота («Ацетилсалициловая кислота», Фармацевтикалық фабрика Шандонг Ксинхуа Фармасьютикал Ко., ЛТД, Қытай),</w:t>
      </w:r>
    </w:p>
    <w:p w14:paraId="7F8A3D9C" w14:textId="1E7024B5" w:rsidR="00360E62" w:rsidRPr="00027568" w:rsidRDefault="00360E62" w:rsidP="00360E62">
      <w:pPr>
        <w:spacing w:after="0" w:line="240" w:lineRule="auto"/>
        <w:ind w:firstLine="567"/>
        <w:jc w:val="both"/>
        <w:rPr>
          <w:rFonts w:ascii="Times New Roman" w:hAnsi="Times New Roman" w:cs="Times New Roman"/>
          <w:bCs/>
          <w:sz w:val="28"/>
          <w:szCs w:val="28"/>
        </w:rPr>
      </w:pPr>
      <w:r w:rsidRPr="00027568">
        <w:rPr>
          <w:rFonts w:ascii="Times New Roman" w:hAnsi="Times New Roman" w:cs="Times New Roman"/>
          <w:bCs/>
          <w:sz w:val="28"/>
          <w:szCs w:val="28"/>
        </w:rPr>
        <w:t>• «</w:t>
      </w:r>
      <w:r w:rsidR="00027568" w:rsidRPr="00027568">
        <w:rPr>
          <w:rFonts w:ascii="Times New Roman" w:hAnsi="Times New Roman" w:cs="Times New Roman"/>
          <w:bCs/>
          <w:sz w:val="28"/>
          <w:szCs w:val="28"/>
          <w:lang w:val="kk-KZ"/>
        </w:rPr>
        <w:t>Натрий гепарині</w:t>
      </w:r>
      <w:r w:rsidRPr="00027568">
        <w:rPr>
          <w:rFonts w:ascii="Times New Roman" w:hAnsi="Times New Roman" w:cs="Times New Roman"/>
          <w:bCs/>
          <w:sz w:val="28"/>
          <w:szCs w:val="28"/>
        </w:rPr>
        <w:t>» (А</w:t>
      </w:r>
      <w:r w:rsidR="004D1DBB" w:rsidRPr="00027568">
        <w:rPr>
          <w:rFonts w:ascii="Times New Roman" w:hAnsi="Times New Roman" w:cs="Times New Roman"/>
          <w:bCs/>
          <w:sz w:val="28"/>
          <w:szCs w:val="28"/>
          <w:lang w:val="kk-KZ"/>
        </w:rPr>
        <w:t>Қ</w:t>
      </w:r>
      <w:r w:rsidRPr="00027568">
        <w:rPr>
          <w:rFonts w:ascii="Times New Roman" w:hAnsi="Times New Roman" w:cs="Times New Roman"/>
          <w:bCs/>
          <w:sz w:val="28"/>
          <w:szCs w:val="28"/>
        </w:rPr>
        <w:t xml:space="preserve"> «Синтез», Ресей),</w:t>
      </w:r>
    </w:p>
    <w:p w14:paraId="756A89CC" w14:textId="00E07793" w:rsidR="00360E62" w:rsidRPr="00027568" w:rsidRDefault="00360E62" w:rsidP="00360E62">
      <w:pPr>
        <w:spacing w:after="0" w:line="240" w:lineRule="auto"/>
        <w:ind w:firstLine="567"/>
        <w:jc w:val="both"/>
        <w:rPr>
          <w:rFonts w:ascii="Times New Roman" w:hAnsi="Times New Roman" w:cs="Times New Roman"/>
          <w:bCs/>
          <w:sz w:val="28"/>
          <w:szCs w:val="28"/>
        </w:rPr>
      </w:pPr>
      <w:r w:rsidRPr="00027568">
        <w:rPr>
          <w:rFonts w:ascii="Times New Roman" w:hAnsi="Times New Roman" w:cs="Times New Roman"/>
          <w:bCs/>
          <w:sz w:val="28"/>
          <w:szCs w:val="28"/>
        </w:rPr>
        <w:t>• «Этамзилат» (А</w:t>
      </w:r>
      <w:r w:rsidR="004D1DBB" w:rsidRPr="00027568">
        <w:rPr>
          <w:rFonts w:ascii="Times New Roman" w:hAnsi="Times New Roman" w:cs="Times New Roman"/>
          <w:bCs/>
          <w:sz w:val="28"/>
          <w:szCs w:val="28"/>
          <w:lang w:val="kk-KZ"/>
        </w:rPr>
        <w:t>Қ</w:t>
      </w:r>
      <w:r w:rsidRPr="00027568">
        <w:rPr>
          <w:rFonts w:ascii="Times New Roman" w:hAnsi="Times New Roman" w:cs="Times New Roman"/>
          <w:bCs/>
          <w:sz w:val="28"/>
          <w:szCs w:val="28"/>
        </w:rPr>
        <w:t xml:space="preserve"> Новосибхимфарм, Ресей),</w:t>
      </w:r>
    </w:p>
    <w:p w14:paraId="1335482E" w14:textId="77777777" w:rsidR="00360E62" w:rsidRPr="00027568" w:rsidRDefault="00360E62" w:rsidP="00360E62">
      <w:pPr>
        <w:spacing w:after="0" w:line="240" w:lineRule="auto"/>
        <w:ind w:firstLine="567"/>
        <w:jc w:val="both"/>
        <w:rPr>
          <w:rFonts w:ascii="Times New Roman" w:hAnsi="Times New Roman" w:cs="Times New Roman"/>
          <w:bCs/>
          <w:sz w:val="28"/>
          <w:szCs w:val="28"/>
        </w:rPr>
      </w:pPr>
      <w:r w:rsidRPr="00027568">
        <w:rPr>
          <w:rFonts w:ascii="Times New Roman" w:hAnsi="Times New Roman" w:cs="Times New Roman"/>
          <w:bCs/>
          <w:sz w:val="28"/>
          <w:szCs w:val="28"/>
        </w:rPr>
        <w:t>• Аскорбин қышқылы (Фармацевтикалық фабрика Шандонг Ксинхуа Фармасьютикал Ко., ЛТД, Қытай),</w:t>
      </w:r>
    </w:p>
    <w:p w14:paraId="7E1EC3EE" w14:textId="074A82E0" w:rsidR="00360E62" w:rsidRPr="00027568" w:rsidRDefault="00360E62" w:rsidP="00360E62">
      <w:pPr>
        <w:spacing w:after="0" w:line="240" w:lineRule="auto"/>
        <w:ind w:firstLine="567"/>
        <w:jc w:val="both"/>
        <w:rPr>
          <w:rFonts w:ascii="Times New Roman" w:hAnsi="Times New Roman" w:cs="Times New Roman"/>
          <w:bCs/>
          <w:sz w:val="28"/>
          <w:szCs w:val="28"/>
        </w:rPr>
      </w:pPr>
      <w:r w:rsidRPr="00027568">
        <w:rPr>
          <w:rFonts w:ascii="Times New Roman" w:hAnsi="Times New Roman" w:cs="Times New Roman"/>
          <w:bCs/>
          <w:sz w:val="28"/>
          <w:szCs w:val="28"/>
        </w:rPr>
        <w:t>• Тазартылмаған сүзілген май (</w:t>
      </w:r>
      <w:r w:rsidR="00027568" w:rsidRPr="00027568">
        <w:rPr>
          <w:rFonts w:ascii="Times New Roman" w:hAnsi="Times New Roman" w:cs="Times New Roman"/>
          <w:bCs/>
          <w:sz w:val="28"/>
          <w:szCs w:val="28"/>
          <w:lang w:val="kk-KZ"/>
        </w:rPr>
        <w:t>ЖШС</w:t>
      </w:r>
      <w:r w:rsidRPr="00027568">
        <w:rPr>
          <w:rFonts w:ascii="Times New Roman" w:hAnsi="Times New Roman" w:cs="Times New Roman"/>
          <w:bCs/>
          <w:sz w:val="28"/>
          <w:szCs w:val="28"/>
        </w:rPr>
        <w:t xml:space="preserve"> «Сигма», Ресей),</w:t>
      </w:r>
    </w:p>
    <w:p w14:paraId="1F6426C1" w14:textId="6EA5B8D2" w:rsidR="00360E62" w:rsidRPr="00027568" w:rsidRDefault="00360E62" w:rsidP="00360E62">
      <w:pPr>
        <w:spacing w:after="0" w:line="240" w:lineRule="auto"/>
        <w:ind w:firstLine="567"/>
        <w:jc w:val="both"/>
        <w:rPr>
          <w:rFonts w:ascii="Times New Roman" w:hAnsi="Times New Roman" w:cs="Times New Roman"/>
          <w:bCs/>
          <w:sz w:val="28"/>
          <w:szCs w:val="28"/>
          <w:lang w:val="kk-KZ"/>
        </w:rPr>
      </w:pPr>
      <w:r w:rsidRPr="00027568">
        <w:rPr>
          <w:rFonts w:ascii="Times New Roman" w:hAnsi="Times New Roman" w:cs="Times New Roman"/>
          <w:bCs/>
          <w:sz w:val="28"/>
          <w:szCs w:val="28"/>
        </w:rPr>
        <w:t>• Этил спирті дәрілік түрлерді дайындауға арналған 95% (</w:t>
      </w:r>
      <w:r w:rsidR="00027568" w:rsidRPr="00027568">
        <w:rPr>
          <w:rFonts w:ascii="Times New Roman" w:hAnsi="Times New Roman" w:cs="Times New Roman"/>
          <w:bCs/>
          <w:sz w:val="28"/>
          <w:szCs w:val="28"/>
          <w:lang w:val="kk-KZ"/>
        </w:rPr>
        <w:t>ЖШС</w:t>
      </w:r>
      <w:r w:rsidRPr="00027568">
        <w:rPr>
          <w:rFonts w:ascii="Times New Roman" w:hAnsi="Times New Roman" w:cs="Times New Roman"/>
          <w:bCs/>
          <w:sz w:val="28"/>
          <w:szCs w:val="28"/>
        </w:rPr>
        <w:t xml:space="preserve"> «Константа-Фарм М», Ресей)</w:t>
      </w:r>
    </w:p>
    <w:p w14:paraId="36C6AA20" w14:textId="7A96E0E0" w:rsidR="00360E62" w:rsidRPr="00027568" w:rsidRDefault="004D1DBB" w:rsidP="00360E62">
      <w:pPr>
        <w:spacing w:after="0" w:line="240" w:lineRule="auto"/>
        <w:ind w:firstLine="567"/>
        <w:jc w:val="both"/>
        <w:rPr>
          <w:rFonts w:ascii="Times New Roman" w:hAnsi="Times New Roman" w:cs="Times New Roman"/>
          <w:bCs/>
          <w:sz w:val="28"/>
          <w:szCs w:val="28"/>
          <w:lang w:val="kk-KZ"/>
        </w:rPr>
      </w:pPr>
      <w:r w:rsidRPr="00027568">
        <w:rPr>
          <w:rFonts w:ascii="Times New Roman" w:hAnsi="Times New Roman" w:cs="Times New Roman"/>
          <w:bCs/>
          <w:sz w:val="28"/>
          <w:szCs w:val="28"/>
          <w:lang w:val="kk-KZ"/>
        </w:rPr>
        <w:t>i</w:t>
      </w:r>
      <w:r w:rsidR="00360E62" w:rsidRPr="00027568">
        <w:rPr>
          <w:rFonts w:ascii="Times New Roman" w:hAnsi="Times New Roman" w:cs="Times New Roman"/>
          <w:bCs/>
          <w:sz w:val="28"/>
          <w:szCs w:val="28"/>
          <w:lang w:val="kk-KZ"/>
        </w:rPr>
        <w:t>n vitro зерттеулері үшін қолданылатын реагенттер жиынтықтары:</w:t>
      </w:r>
    </w:p>
    <w:p w14:paraId="7E796C1B" w14:textId="064DB09A" w:rsidR="00360E62" w:rsidRPr="00027568" w:rsidRDefault="004D1DBB" w:rsidP="00360E62">
      <w:pPr>
        <w:spacing w:after="0" w:line="240" w:lineRule="auto"/>
        <w:ind w:firstLine="567"/>
        <w:jc w:val="both"/>
        <w:rPr>
          <w:rFonts w:ascii="Times New Roman" w:hAnsi="Times New Roman" w:cs="Times New Roman"/>
          <w:bCs/>
          <w:sz w:val="28"/>
          <w:szCs w:val="28"/>
          <w:lang w:val="kk-KZ"/>
        </w:rPr>
      </w:pPr>
      <w:r w:rsidRPr="00027568">
        <w:rPr>
          <w:rFonts w:ascii="Times New Roman" w:hAnsi="Times New Roman" w:cs="Times New Roman"/>
          <w:bCs/>
          <w:sz w:val="28"/>
          <w:szCs w:val="28"/>
          <w:lang w:val="kk-KZ"/>
        </w:rPr>
        <w:t>«</w:t>
      </w:r>
      <w:r w:rsidR="00360E62" w:rsidRPr="00027568">
        <w:rPr>
          <w:rFonts w:ascii="Times New Roman" w:hAnsi="Times New Roman" w:cs="Times New Roman"/>
          <w:bCs/>
          <w:sz w:val="28"/>
          <w:szCs w:val="28"/>
          <w:lang w:val="kk-KZ"/>
        </w:rPr>
        <w:t>Технология-Стандарт</w:t>
      </w:r>
      <w:r w:rsidRPr="00027568">
        <w:rPr>
          <w:rFonts w:ascii="Times New Roman" w:hAnsi="Times New Roman" w:cs="Times New Roman"/>
          <w:bCs/>
          <w:sz w:val="28"/>
          <w:szCs w:val="28"/>
          <w:lang w:val="kk-KZ"/>
        </w:rPr>
        <w:t>»</w:t>
      </w:r>
      <w:r w:rsidR="00360E62" w:rsidRPr="00027568">
        <w:rPr>
          <w:rFonts w:ascii="Times New Roman" w:hAnsi="Times New Roman" w:cs="Times New Roman"/>
          <w:bCs/>
          <w:sz w:val="28"/>
          <w:szCs w:val="28"/>
          <w:lang w:val="kk-KZ"/>
        </w:rPr>
        <w:t xml:space="preserve"> (Барнаул қ.) өндірісі бойынша коагуляциялық тестілер жиынтығы: Тех-АПТВ-El-тест, Тех-Фибриноген-тест, Техпластин-тест (R).</w:t>
      </w:r>
    </w:p>
    <w:p w14:paraId="4EF1A57F" w14:textId="35AA2D86" w:rsidR="00360E62" w:rsidRDefault="004D1DBB" w:rsidP="00360E62">
      <w:pPr>
        <w:spacing w:after="0" w:line="240" w:lineRule="auto"/>
        <w:ind w:firstLine="567"/>
        <w:jc w:val="both"/>
        <w:rPr>
          <w:rFonts w:ascii="Times New Roman" w:hAnsi="Times New Roman" w:cs="Times New Roman"/>
          <w:bCs/>
          <w:sz w:val="28"/>
          <w:szCs w:val="28"/>
          <w:lang w:val="kk-KZ"/>
        </w:rPr>
      </w:pPr>
      <w:r w:rsidRPr="00027568">
        <w:rPr>
          <w:rFonts w:ascii="Times New Roman" w:hAnsi="Times New Roman" w:cs="Times New Roman"/>
          <w:bCs/>
          <w:sz w:val="28"/>
          <w:szCs w:val="28"/>
          <w:lang w:val="kk-KZ"/>
        </w:rPr>
        <w:t>«</w:t>
      </w:r>
      <w:r w:rsidR="00360E62" w:rsidRPr="00027568">
        <w:rPr>
          <w:rFonts w:ascii="Times New Roman" w:hAnsi="Times New Roman" w:cs="Times New Roman"/>
          <w:bCs/>
          <w:sz w:val="28"/>
          <w:szCs w:val="28"/>
          <w:lang w:val="kk-KZ"/>
        </w:rPr>
        <w:t>Технология-Стандарт</w:t>
      </w:r>
      <w:r w:rsidRPr="00027568">
        <w:rPr>
          <w:rFonts w:ascii="Times New Roman" w:hAnsi="Times New Roman" w:cs="Times New Roman"/>
          <w:bCs/>
          <w:sz w:val="28"/>
          <w:szCs w:val="28"/>
          <w:lang w:val="kk-KZ"/>
        </w:rPr>
        <w:t>»</w:t>
      </w:r>
      <w:r w:rsidR="00360E62" w:rsidRPr="00027568">
        <w:rPr>
          <w:rFonts w:ascii="Times New Roman" w:hAnsi="Times New Roman" w:cs="Times New Roman"/>
          <w:bCs/>
          <w:sz w:val="28"/>
          <w:szCs w:val="28"/>
          <w:lang w:val="kk-KZ"/>
        </w:rPr>
        <w:t xml:space="preserve"> (Барнаул қ.) өндірісі бойынша тромбоциттердің агрегациясын индукциялаушылар: АДФ, Коллаген.</w:t>
      </w:r>
    </w:p>
    <w:p w14:paraId="5F69F3A1" w14:textId="77777777" w:rsidR="00360E62" w:rsidRPr="00360E62" w:rsidRDefault="00360E62" w:rsidP="00360E62">
      <w:pPr>
        <w:spacing w:after="0" w:line="240" w:lineRule="auto"/>
        <w:ind w:firstLine="567"/>
        <w:rPr>
          <w:rFonts w:ascii="Times New Roman" w:hAnsi="Times New Roman" w:cs="Times New Roman"/>
          <w:bCs/>
          <w:sz w:val="28"/>
          <w:szCs w:val="28"/>
          <w:lang w:val="kk-KZ"/>
        </w:rPr>
      </w:pPr>
      <w:r w:rsidRPr="00360E62">
        <w:rPr>
          <w:rFonts w:ascii="Times New Roman" w:hAnsi="Times New Roman" w:cs="Times New Roman"/>
          <w:bCs/>
          <w:sz w:val="28"/>
          <w:szCs w:val="28"/>
          <w:lang w:val="kk-KZ"/>
        </w:rPr>
        <w:t>Статистикалық өңдеу:</w:t>
      </w:r>
    </w:p>
    <w:p w14:paraId="52FFD11A" w14:textId="7C5F1A1F" w:rsidR="00C52920" w:rsidRDefault="00360E62" w:rsidP="00360E62">
      <w:pPr>
        <w:spacing w:after="0" w:line="240" w:lineRule="auto"/>
        <w:ind w:firstLine="567"/>
        <w:jc w:val="both"/>
        <w:rPr>
          <w:rFonts w:ascii="Times New Roman" w:hAnsi="Times New Roman" w:cs="Times New Roman"/>
          <w:bCs/>
          <w:sz w:val="28"/>
          <w:szCs w:val="28"/>
          <w:lang w:val="kk-KZ"/>
        </w:rPr>
      </w:pPr>
      <w:r w:rsidRPr="00360E62">
        <w:rPr>
          <w:rFonts w:ascii="Times New Roman" w:hAnsi="Times New Roman" w:cs="Times New Roman"/>
          <w:bCs/>
          <w:sz w:val="28"/>
          <w:szCs w:val="28"/>
          <w:lang w:val="kk-KZ"/>
        </w:rPr>
        <w:t>Зерттеу нәтижелері Statistica 10,0 статистикалық пакеті (StatSoft Inc, АҚШ)</w:t>
      </w:r>
      <w:r>
        <w:rPr>
          <w:rFonts w:ascii="Times New Roman" w:hAnsi="Times New Roman" w:cs="Times New Roman"/>
          <w:bCs/>
          <w:sz w:val="28"/>
          <w:szCs w:val="28"/>
          <w:lang w:val="kk-KZ"/>
        </w:rPr>
        <w:t xml:space="preserve"> </w:t>
      </w:r>
      <w:r w:rsidRPr="00360E62">
        <w:rPr>
          <w:rFonts w:ascii="Times New Roman" w:hAnsi="Times New Roman" w:cs="Times New Roman"/>
          <w:bCs/>
          <w:sz w:val="28"/>
          <w:szCs w:val="28"/>
          <w:lang w:val="kk-KZ"/>
        </w:rPr>
        <w:t>көмегімен өңделді. Деректердің таралуының қалыпты еместігін тексеру үшін Шапиро-Уилка тесті қолданылды. Нәтижелердің таралуы қалыптыдан ерекшеленгені анықталды, сондықтан әрі қарайғы жұмыста параметрлік емес әдістер қолданылды. Деректер медиана, 25 және 75 пайыз</w:t>
      </w:r>
      <w:r w:rsidR="00D47585">
        <w:rPr>
          <w:rFonts w:ascii="Times New Roman" w:hAnsi="Times New Roman" w:cs="Times New Roman"/>
          <w:bCs/>
          <w:sz w:val="28"/>
          <w:szCs w:val="28"/>
          <w:lang w:val="kk-KZ"/>
        </w:rPr>
        <w:t>д</w:t>
      </w:r>
      <w:r w:rsidRPr="00360E62">
        <w:rPr>
          <w:rFonts w:ascii="Times New Roman" w:hAnsi="Times New Roman" w:cs="Times New Roman"/>
          <w:bCs/>
          <w:sz w:val="28"/>
          <w:szCs w:val="28"/>
          <w:lang w:val="kk-KZ"/>
        </w:rPr>
        <w:t xml:space="preserve">ық интервал түрінде ұсынылды. Дисперсионды талдау Краскел-Уоллиса немесе Манн–Уитни (тәуелсіз бақылаулар үшін) және Фридмен (қайталанатын бақылаулар үшін) критерийлерімен жүргізілді. </w:t>
      </w:r>
      <w:r w:rsidRPr="00427A9C">
        <w:rPr>
          <w:rFonts w:ascii="Times New Roman" w:hAnsi="Times New Roman" w:cs="Times New Roman"/>
          <w:bCs/>
          <w:sz w:val="28"/>
          <w:szCs w:val="28"/>
          <w:lang w:val="kk-KZ"/>
        </w:rPr>
        <w:t>Статистикалық критерийлер үшін маңыздылық деңгейі р 0,05 деп қабылданды</w:t>
      </w:r>
      <w:r w:rsidR="005C4FAB" w:rsidRPr="000A20E6">
        <w:rPr>
          <w:rFonts w:ascii="Times New Roman" w:hAnsi="Times New Roman" w:cs="Times New Roman"/>
          <w:bCs/>
          <w:sz w:val="28"/>
          <w:szCs w:val="28"/>
          <w:lang w:val="kk-KZ"/>
        </w:rPr>
        <w:t xml:space="preserve"> [153-155]</w:t>
      </w:r>
      <w:r w:rsidRPr="00427A9C">
        <w:rPr>
          <w:rFonts w:ascii="Times New Roman" w:hAnsi="Times New Roman" w:cs="Times New Roman"/>
          <w:bCs/>
          <w:sz w:val="28"/>
          <w:szCs w:val="28"/>
          <w:lang w:val="kk-KZ"/>
        </w:rPr>
        <w:t>.</w:t>
      </w:r>
    </w:p>
    <w:p w14:paraId="7786CEB1" w14:textId="77777777" w:rsidR="00360E62" w:rsidRPr="00360E62" w:rsidRDefault="00360E62" w:rsidP="00360E62">
      <w:pPr>
        <w:spacing w:after="0" w:line="240" w:lineRule="auto"/>
        <w:ind w:firstLine="567"/>
        <w:jc w:val="both"/>
        <w:rPr>
          <w:rFonts w:ascii="Times New Roman" w:hAnsi="Times New Roman" w:cs="Times New Roman"/>
          <w:bCs/>
          <w:sz w:val="28"/>
          <w:szCs w:val="28"/>
          <w:lang w:val="kk-KZ"/>
        </w:rPr>
      </w:pPr>
    </w:p>
    <w:p w14:paraId="5E7137F0" w14:textId="19A1E7FD" w:rsidR="00C52920" w:rsidRDefault="00360E62" w:rsidP="00D47585">
      <w:pPr>
        <w:spacing w:after="0" w:line="240" w:lineRule="auto"/>
        <w:rPr>
          <w:rFonts w:ascii="Times New Roman" w:hAnsi="Times New Roman" w:cs="Times New Roman"/>
          <w:bCs/>
          <w:sz w:val="28"/>
          <w:szCs w:val="28"/>
          <w:lang w:val="kk-KZ"/>
        </w:rPr>
      </w:pPr>
      <w:r>
        <w:rPr>
          <w:rFonts w:ascii="Times New Roman" w:hAnsi="Times New Roman" w:cs="Times New Roman"/>
          <w:bCs/>
          <w:sz w:val="28"/>
          <w:szCs w:val="28"/>
          <w:lang w:val="kk-KZ"/>
        </w:rPr>
        <w:t xml:space="preserve">Кесте </w:t>
      </w:r>
      <w:r w:rsidRPr="00360E62">
        <w:rPr>
          <w:rFonts w:ascii="Times New Roman" w:hAnsi="Times New Roman" w:cs="Times New Roman"/>
          <w:bCs/>
          <w:sz w:val="28"/>
          <w:szCs w:val="28"/>
          <w:lang w:val="kk-KZ"/>
        </w:rPr>
        <w:t>3</w:t>
      </w:r>
      <w:r w:rsidR="006A042B">
        <w:rPr>
          <w:rFonts w:ascii="Times New Roman" w:hAnsi="Times New Roman" w:cs="Times New Roman"/>
          <w:bCs/>
          <w:sz w:val="28"/>
          <w:szCs w:val="28"/>
          <w:lang w:val="kk-KZ"/>
        </w:rPr>
        <w:t>5</w:t>
      </w:r>
      <w:r w:rsidR="00C52920" w:rsidRPr="00360E62">
        <w:rPr>
          <w:rFonts w:ascii="Times New Roman" w:hAnsi="Times New Roman" w:cs="Times New Roman"/>
          <w:bCs/>
          <w:sz w:val="28"/>
          <w:szCs w:val="28"/>
          <w:lang w:val="kk-KZ"/>
        </w:rPr>
        <w:t xml:space="preserve"> - </w:t>
      </w:r>
      <w:r w:rsidRPr="00360E62">
        <w:rPr>
          <w:rFonts w:ascii="Times New Roman" w:hAnsi="Times New Roman" w:cs="Times New Roman"/>
          <w:bCs/>
          <w:sz w:val="28"/>
          <w:szCs w:val="28"/>
          <w:lang w:val="kk-KZ"/>
        </w:rPr>
        <w:t xml:space="preserve">Жаңа синтезделген қосылыстар мен салыстыру препараттарының </w:t>
      </w:r>
      <w:r w:rsidRPr="009F167F">
        <w:rPr>
          <w:rFonts w:ascii="Times New Roman" w:hAnsi="Times New Roman" w:cs="Times New Roman"/>
          <w:bCs/>
          <w:i/>
          <w:iCs/>
          <w:sz w:val="28"/>
          <w:szCs w:val="28"/>
          <w:lang w:val="kk-KZ"/>
        </w:rPr>
        <w:t>in vitro</w:t>
      </w:r>
      <w:r w:rsidRPr="00360E62">
        <w:rPr>
          <w:rFonts w:ascii="Times New Roman" w:hAnsi="Times New Roman" w:cs="Times New Roman"/>
          <w:bCs/>
          <w:sz w:val="28"/>
          <w:szCs w:val="28"/>
          <w:lang w:val="kk-KZ"/>
        </w:rPr>
        <w:t xml:space="preserve"> жағдайында гемостаз жүйесіне әсері</w:t>
      </w:r>
      <w:r w:rsidR="00C52920" w:rsidRPr="00360E62">
        <w:rPr>
          <w:rFonts w:ascii="Times New Roman" w:hAnsi="Times New Roman" w:cs="Times New Roman"/>
          <w:bCs/>
          <w:sz w:val="28"/>
          <w:szCs w:val="28"/>
          <w:lang w:val="kk-KZ"/>
        </w:rPr>
        <w:t>, Ме (0,25-0,75)</w:t>
      </w:r>
    </w:p>
    <w:p w14:paraId="2F739C58" w14:textId="77777777" w:rsidR="00F60C75" w:rsidRPr="00360E62" w:rsidRDefault="00F60C75" w:rsidP="00D47585">
      <w:pPr>
        <w:spacing w:after="0" w:line="240" w:lineRule="auto"/>
        <w:rPr>
          <w:rFonts w:ascii="Times New Roman" w:hAnsi="Times New Roman" w:cs="Times New Roman"/>
          <w:bCs/>
          <w:sz w:val="28"/>
          <w:szCs w:val="28"/>
          <w:lang w:val="kk-KZ"/>
        </w:rPr>
      </w:pPr>
    </w:p>
    <w:tbl>
      <w:tblPr>
        <w:tblStyle w:val="a8"/>
        <w:tblW w:w="0" w:type="auto"/>
        <w:tblInd w:w="108" w:type="dxa"/>
        <w:tblLook w:val="04A0" w:firstRow="1" w:lastRow="0" w:firstColumn="1" w:lastColumn="0" w:noHBand="0" w:noVBand="1"/>
      </w:tblPr>
      <w:tblGrid>
        <w:gridCol w:w="1040"/>
        <w:gridCol w:w="1214"/>
        <w:gridCol w:w="1332"/>
        <w:gridCol w:w="1609"/>
        <w:gridCol w:w="1647"/>
        <w:gridCol w:w="1342"/>
        <w:gridCol w:w="1336"/>
      </w:tblGrid>
      <w:tr w:rsidR="00C52920" w:rsidRPr="004A56BA" w14:paraId="659C36AC" w14:textId="77777777" w:rsidTr="0016698C">
        <w:tc>
          <w:tcPr>
            <w:tcW w:w="1040" w:type="dxa"/>
            <w:vAlign w:val="center"/>
          </w:tcPr>
          <w:p w14:paraId="01E3D300" w14:textId="5A9BF523" w:rsidR="00C52920" w:rsidRPr="00360E62" w:rsidRDefault="00C52920" w:rsidP="004A56BA">
            <w:pPr>
              <w:ind w:firstLine="32"/>
              <w:jc w:val="both"/>
              <w:rPr>
                <w:rFonts w:ascii="Times New Roman" w:hAnsi="Times New Roman" w:cs="Times New Roman"/>
                <w:bCs/>
                <w:sz w:val="24"/>
                <w:szCs w:val="24"/>
              </w:rPr>
            </w:pPr>
            <w:r w:rsidRPr="00360E62">
              <w:rPr>
                <w:rFonts w:ascii="Times New Roman" w:hAnsi="Times New Roman" w:cs="Times New Roman"/>
                <w:sz w:val="24"/>
                <w:szCs w:val="24"/>
              </w:rPr>
              <w:t>№</w:t>
            </w:r>
          </w:p>
        </w:tc>
        <w:tc>
          <w:tcPr>
            <w:tcW w:w="1214" w:type="dxa"/>
            <w:vAlign w:val="center"/>
          </w:tcPr>
          <w:p w14:paraId="1C225E86" w14:textId="2C182C4A" w:rsidR="00C52920" w:rsidRPr="00360E62" w:rsidRDefault="00C52920" w:rsidP="004A56BA">
            <w:pPr>
              <w:ind w:firstLine="32"/>
              <w:jc w:val="both"/>
              <w:rPr>
                <w:rFonts w:ascii="Times New Roman" w:hAnsi="Times New Roman" w:cs="Times New Roman"/>
                <w:bCs/>
                <w:sz w:val="24"/>
                <w:szCs w:val="24"/>
              </w:rPr>
            </w:pPr>
            <w:r w:rsidRPr="00360E62">
              <w:rPr>
                <w:rFonts w:ascii="Times New Roman" w:hAnsi="Times New Roman" w:cs="Times New Roman"/>
                <w:sz w:val="24"/>
                <w:szCs w:val="24"/>
              </w:rPr>
              <w:t>Шифр</w:t>
            </w:r>
          </w:p>
        </w:tc>
        <w:tc>
          <w:tcPr>
            <w:tcW w:w="1332" w:type="dxa"/>
            <w:vAlign w:val="center"/>
          </w:tcPr>
          <w:p w14:paraId="6D910502" w14:textId="4E307EA8" w:rsidR="00C52920" w:rsidRPr="00360E62" w:rsidRDefault="00360E62" w:rsidP="004A56BA">
            <w:pPr>
              <w:ind w:firstLine="32"/>
              <w:jc w:val="both"/>
              <w:rPr>
                <w:rFonts w:ascii="Times New Roman" w:hAnsi="Times New Roman" w:cs="Times New Roman"/>
                <w:bCs/>
                <w:sz w:val="24"/>
                <w:szCs w:val="24"/>
              </w:rPr>
            </w:pPr>
            <w:r w:rsidRPr="00360E62">
              <w:rPr>
                <w:rFonts w:ascii="Times New Roman" w:hAnsi="Times New Roman" w:cs="Times New Roman"/>
                <w:sz w:val="24"/>
                <w:szCs w:val="24"/>
              </w:rPr>
              <w:t>Латентті кезең, % бақылауға</w:t>
            </w:r>
          </w:p>
        </w:tc>
        <w:tc>
          <w:tcPr>
            <w:tcW w:w="1609" w:type="dxa"/>
            <w:vAlign w:val="center"/>
          </w:tcPr>
          <w:p w14:paraId="6F7A15C2" w14:textId="573B7F16" w:rsidR="00C52920" w:rsidRPr="00360E62" w:rsidRDefault="00360E62" w:rsidP="004A56BA">
            <w:pPr>
              <w:ind w:firstLine="32"/>
              <w:jc w:val="both"/>
              <w:rPr>
                <w:rFonts w:ascii="Times New Roman" w:hAnsi="Times New Roman" w:cs="Times New Roman"/>
                <w:bCs/>
                <w:sz w:val="24"/>
                <w:szCs w:val="24"/>
              </w:rPr>
            </w:pPr>
            <w:r w:rsidRPr="00360E62">
              <w:rPr>
                <w:rFonts w:ascii="Times New Roman" w:hAnsi="Times New Roman" w:cs="Times New Roman"/>
                <w:sz w:val="24"/>
                <w:szCs w:val="24"/>
              </w:rPr>
              <w:t>Максималды амплитуда, % бақылауға</w:t>
            </w:r>
          </w:p>
        </w:tc>
        <w:tc>
          <w:tcPr>
            <w:tcW w:w="1647" w:type="dxa"/>
            <w:vAlign w:val="center"/>
          </w:tcPr>
          <w:p w14:paraId="39A1B33B" w14:textId="271D205F" w:rsidR="00C52920" w:rsidRPr="00360E62" w:rsidRDefault="00360E62" w:rsidP="004A56BA">
            <w:pPr>
              <w:ind w:firstLine="32"/>
              <w:jc w:val="both"/>
              <w:rPr>
                <w:rFonts w:ascii="Times New Roman" w:hAnsi="Times New Roman" w:cs="Times New Roman"/>
                <w:bCs/>
                <w:sz w:val="24"/>
                <w:szCs w:val="24"/>
              </w:rPr>
            </w:pPr>
            <w:r w:rsidRPr="00360E62">
              <w:rPr>
                <w:rFonts w:ascii="Times New Roman" w:hAnsi="Times New Roman" w:cs="Times New Roman"/>
                <w:sz w:val="24"/>
                <w:szCs w:val="24"/>
              </w:rPr>
              <w:t>Агрегация жылдамдығы, % бақылауға</w:t>
            </w:r>
          </w:p>
        </w:tc>
        <w:tc>
          <w:tcPr>
            <w:tcW w:w="1342" w:type="dxa"/>
            <w:vAlign w:val="center"/>
          </w:tcPr>
          <w:p w14:paraId="0B65ACBD" w14:textId="4CA41EE7" w:rsidR="00C52920" w:rsidRPr="00360E62" w:rsidRDefault="00360E62" w:rsidP="004A56BA">
            <w:pPr>
              <w:ind w:firstLine="32"/>
              <w:jc w:val="both"/>
              <w:rPr>
                <w:rFonts w:ascii="Times New Roman" w:hAnsi="Times New Roman" w:cs="Times New Roman"/>
                <w:bCs/>
                <w:sz w:val="24"/>
                <w:szCs w:val="24"/>
              </w:rPr>
            </w:pPr>
            <w:r w:rsidRPr="00360E62">
              <w:rPr>
                <w:rFonts w:ascii="Times New Roman" w:hAnsi="Times New Roman" w:cs="Times New Roman"/>
                <w:sz w:val="24"/>
                <w:szCs w:val="24"/>
              </w:rPr>
              <w:t>МА жетуге дейінгі уақыт, % бақылауға</w:t>
            </w:r>
          </w:p>
        </w:tc>
        <w:tc>
          <w:tcPr>
            <w:tcW w:w="1336" w:type="dxa"/>
            <w:vAlign w:val="center"/>
          </w:tcPr>
          <w:p w14:paraId="56A07B04" w14:textId="7003C76A" w:rsidR="00C52920" w:rsidRPr="00360E62" w:rsidRDefault="00360E62" w:rsidP="004A56BA">
            <w:pPr>
              <w:ind w:firstLine="32"/>
              <w:jc w:val="both"/>
              <w:rPr>
                <w:rFonts w:ascii="Times New Roman" w:hAnsi="Times New Roman" w:cs="Times New Roman"/>
                <w:bCs/>
                <w:sz w:val="24"/>
                <w:szCs w:val="24"/>
              </w:rPr>
            </w:pPr>
            <w:r w:rsidRPr="00360E62">
              <w:rPr>
                <w:rFonts w:ascii="Times New Roman" w:hAnsi="Times New Roman" w:cs="Times New Roman"/>
                <w:sz w:val="24"/>
                <w:szCs w:val="24"/>
              </w:rPr>
              <w:t>АПТВ өзгерісі, % бақылауға</w:t>
            </w:r>
          </w:p>
        </w:tc>
      </w:tr>
      <w:tr w:rsidR="00C52920" w:rsidRPr="004A56BA" w14:paraId="75F2C699" w14:textId="77777777" w:rsidTr="0016698C">
        <w:tc>
          <w:tcPr>
            <w:tcW w:w="1040" w:type="dxa"/>
            <w:vAlign w:val="center"/>
          </w:tcPr>
          <w:p w14:paraId="34EA45BE" w14:textId="0D8FB916" w:rsidR="00C52920" w:rsidRPr="00360E62" w:rsidRDefault="00C52920" w:rsidP="004B2967">
            <w:pPr>
              <w:ind w:firstLine="567"/>
              <w:jc w:val="both"/>
              <w:rPr>
                <w:rFonts w:ascii="Times New Roman" w:hAnsi="Times New Roman" w:cs="Times New Roman"/>
                <w:bCs/>
                <w:sz w:val="24"/>
                <w:szCs w:val="24"/>
              </w:rPr>
            </w:pPr>
            <w:r w:rsidRPr="00360E62">
              <w:rPr>
                <w:rFonts w:ascii="Times New Roman" w:hAnsi="Times New Roman" w:cs="Times New Roman"/>
                <w:bCs/>
                <w:sz w:val="24"/>
                <w:szCs w:val="24"/>
              </w:rPr>
              <w:t>1</w:t>
            </w:r>
          </w:p>
        </w:tc>
        <w:tc>
          <w:tcPr>
            <w:tcW w:w="1214" w:type="dxa"/>
            <w:vAlign w:val="center"/>
          </w:tcPr>
          <w:p w14:paraId="1A825B06" w14:textId="53C6C046" w:rsidR="00C52920" w:rsidRPr="00360E62" w:rsidRDefault="00C52920" w:rsidP="004A56BA">
            <w:pPr>
              <w:ind w:firstLine="4"/>
              <w:jc w:val="both"/>
              <w:rPr>
                <w:rFonts w:ascii="Times New Roman" w:hAnsi="Times New Roman" w:cs="Times New Roman"/>
                <w:bCs/>
                <w:sz w:val="24"/>
                <w:szCs w:val="24"/>
              </w:rPr>
            </w:pPr>
            <w:r w:rsidRPr="00360E62">
              <w:rPr>
                <w:rFonts w:ascii="Times New Roman" w:hAnsi="Times New Roman" w:cs="Times New Roman"/>
                <w:sz w:val="24"/>
                <w:szCs w:val="24"/>
              </w:rPr>
              <w:t>ЭФЖ (</w:t>
            </w:r>
            <w:r w:rsidR="00360E62">
              <w:rPr>
                <w:rFonts w:ascii="Times New Roman" w:hAnsi="Times New Roman" w:cs="Times New Roman"/>
                <w:sz w:val="24"/>
                <w:szCs w:val="24"/>
              </w:rPr>
              <w:t>тамыр</w:t>
            </w:r>
            <w:r w:rsidR="00CC46AC">
              <w:rPr>
                <w:rFonts w:ascii="Times New Roman" w:hAnsi="Times New Roman" w:cs="Times New Roman"/>
                <w:sz w:val="24"/>
                <w:szCs w:val="24"/>
                <w:lang w:val="kk-KZ"/>
              </w:rPr>
              <w:t xml:space="preserve"> ЭМ</w:t>
            </w:r>
            <w:r w:rsidRPr="00360E62">
              <w:rPr>
                <w:rFonts w:ascii="Times New Roman" w:hAnsi="Times New Roman" w:cs="Times New Roman"/>
                <w:sz w:val="24"/>
                <w:szCs w:val="24"/>
              </w:rPr>
              <w:t>)</w:t>
            </w:r>
          </w:p>
        </w:tc>
        <w:tc>
          <w:tcPr>
            <w:tcW w:w="1332" w:type="dxa"/>
            <w:vAlign w:val="center"/>
          </w:tcPr>
          <w:p w14:paraId="15EAB638" w14:textId="04CA4466" w:rsidR="00C52920" w:rsidRPr="00360E62" w:rsidRDefault="00C52920" w:rsidP="004A56BA">
            <w:pPr>
              <w:ind w:firstLine="4"/>
              <w:jc w:val="both"/>
              <w:rPr>
                <w:rFonts w:ascii="Times New Roman" w:hAnsi="Times New Roman" w:cs="Times New Roman"/>
                <w:bCs/>
                <w:sz w:val="24"/>
                <w:szCs w:val="24"/>
              </w:rPr>
            </w:pPr>
            <w:r w:rsidRPr="00360E62">
              <w:rPr>
                <w:rFonts w:ascii="Times New Roman" w:hAnsi="Times New Roman" w:cs="Times New Roman"/>
                <w:sz w:val="24"/>
                <w:szCs w:val="24"/>
              </w:rPr>
              <w:t>-3,8 (3,2-4,6)</w:t>
            </w:r>
            <w:r w:rsidRPr="00360E62">
              <w:rPr>
                <w:rFonts w:ascii="Times New Roman" w:eastAsia="Calibri" w:hAnsi="Times New Roman" w:cs="Times New Roman"/>
                <w:sz w:val="24"/>
                <w:szCs w:val="24"/>
              </w:rPr>
              <w:t>†</w:t>
            </w:r>
          </w:p>
        </w:tc>
        <w:tc>
          <w:tcPr>
            <w:tcW w:w="1609" w:type="dxa"/>
            <w:vAlign w:val="center"/>
          </w:tcPr>
          <w:p w14:paraId="685D4F4B" w14:textId="5EAEA61D" w:rsidR="00C52920" w:rsidRPr="00360E62" w:rsidRDefault="00C52920" w:rsidP="004A56BA">
            <w:pPr>
              <w:ind w:firstLine="4"/>
              <w:jc w:val="both"/>
              <w:rPr>
                <w:rFonts w:ascii="Times New Roman" w:hAnsi="Times New Roman" w:cs="Times New Roman"/>
                <w:bCs/>
                <w:sz w:val="24"/>
                <w:szCs w:val="24"/>
              </w:rPr>
            </w:pPr>
            <w:r w:rsidRPr="00360E62">
              <w:rPr>
                <w:rFonts w:ascii="Times New Roman" w:hAnsi="Times New Roman" w:cs="Times New Roman"/>
                <w:sz w:val="24"/>
                <w:szCs w:val="24"/>
              </w:rPr>
              <w:t>-1,8 (1,2-2,8)</w:t>
            </w:r>
            <w:r w:rsidRPr="00360E62">
              <w:rPr>
                <w:rFonts w:ascii="Times New Roman" w:eastAsia="Calibri" w:hAnsi="Times New Roman" w:cs="Times New Roman"/>
                <w:sz w:val="24"/>
                <w:szCs w:val="24"/>
              </w:rPr>
              <w:t>†,#</w:t>
            </w:r>
          </w:p>
        </w:tc>
        <w:tc>
          <w:tcPr>
            <w:tcW w:w="1647" w:type="dxa"/>
            <w:vAlign w:val="center"/>
          </w:tcPr>
          <w:p w14:paraId="5EB7DEFD" w14:textId="6D27950D" w:rsidR="00C52920" w:rsidRPr="00360E62" w:rsidRDefault="00C52920" w:rsidP="004A56BA">
            <w:pPr>
              <w:ind w:firstLine="4"/>
              <w:jc w:val="both"/>
              <w:rPr>
                <w:rFonts w:ascii="Times New Roman" w:hAnsi="Times New Roman" w:cs="Times New Roman"/>
                <w:bCs/>
                <w:sz w:val="24"/>
                <w:szCs w:val="24"/>
              </w:rPr>
            </w:pPr>
            <w:r w:rsidRPr="00360E62">
              <w:rPr>
                <w:rFonts w:ascii="Times New Roman" w:hAnsi="Times New Roman" w:cs="Times New Roman"/>
                <w:sz w:val="24"/>
                <w:szCs w:val="24"/>
              </w:rPr>
              <w:t>-1</w:t>
            </w:r>
            <w:r w:rsidRPr="00360E62">
              <w:rPr>
                <w:rFonts w:ascii="Times New Roman" w:hAnsi="Times New Roman" w:cs="Times New Roman"/>
                <w:sz w:val="24"/>
                <w:szCs w:val="24"/>
                <w:lang w:val="en-US"/>
              </w:rPr>
              <w:t>4</w:t>
            </w:r>
            <w:r w:rsidRPr="00360E62">
              <w:rPr>
                <w:rFonts w:ascii="Times New Roman" w:hAnsi="Times New Roman" w:cs="Times New Roman"/>
                <w:sz w:val="24"/>
                <w:szCs w:val="24"/>
              </w:rPr>
              <w:t>,2 (1</w:t>
            </w:r>
            <w:r w:rsidRPr="00360E62">
              <w:rPr>
                <w:rFonts w:ascii="Times New Roman" w:hAnsi="Times New Roman" w:cs="Times New Roman"/>
                <w:sz w:val="24"/>
                <w:szCs w:val="24"/>
                <w:lang w:val="en-US"/>
              </w:rPr>
              <w:t>3</w:t>
            </w:r>
            <w:r w:rsidRPr="00360E62">
              <w:rPr>
                <w:rFonts w:ascii="Times New Roman" w:hAnsi="Times New Roman" w:cs="Times New Roman"/>
                <w:sz w:val="24"/>
                <w:szCs w:val="24"/>
              </w:rPr>
              <w:t>,6-1</w:t>
            </w:r>
            <w:r w:rsidRPr="00360E62">
              <w:rPr>
                <w:rFonts w:ascii="Times New Roman" w:hAnsi="Times New Roman" w:cs="Times New Roman"/>
                <w:sz w:val="24"/>
                <w:szCs w:val="24"/>
                <w:lang w:val="en-US"/>
              </w:rPr>
              <w:t>6</w:t>
            </w:r>
            <w:r w:rsidRPr="00360E62">
              <w:rPr>
                <w:rFonts w:ascii="Times New Roman" w:hAnsi="Times New Roman" w:cs="Times New Roman"/>
                <w:sz w:val="24"/>
                <w:szCs w:val="24"/>
              </w:rPr>
              <w:t>,7)*,</w:t>
            </w:r>
            <w:r w:rsidRPr="00360E62">
              <w:rPr>
                <w:rFonts w:ascii="Times New Roman" w:eastAsia="Calibri" w:hAnsi="Times New Roman" w:cs="Times New Roman"/>
                <w:sz w:val="24"/>
                <w:szCs w:val="24"/>
              </w:rPr>
              <w:t>†,#</w:t>
            </w:r>
          </w:p>
        </w:tc>
        <w:tc>
          <w:tcPr>
            <w:tcW w:w="1342" w:type="dxa"/>
            <w:vAlign w:val="center"/>
          </w:tcPr>
          <w:p w14:paraId="4EF27B95" w14:textId="228E10DB" w:rsidR="00C52920" w:rsidRPr="00360E62" w:rsidRDefault="00C52920" w:rsidP="004A56BA">
            <w:pPr>
              <w:ind w:firstLine="4"/>
              <w:jc w:val="both"/>
              <w:rPr>
                <w:rFonts w:ascii="Times New Roman" w:hAnsi="Times New Roman" w:cs="Times New Roman"/>
                <w:bCs/>
                <w:sz w:val="24"/>
                <w:szCs w:val="24"/>
              </w:rPr>
            </w:pPr>
            <w:r w:rsidRPr="00360E62">
              <w:rPr>
                <w:rFonts w:ascii="Times New Roman" w:hAnsi="Times New Roman" w:cs="Times New Roman"/>
                <w:sz w:val="24"/>
                <w:szCs w:val="24"/>
              </w:rPr>
              <w:t>+7,7 (5,4-9,3)*,</w:t>
            </w:r>
            <w:r w:rsidRPr="00360E62">
              <w:rPr>
                <w:rFonts w:ascii="Times New Roman" w:eastAsia="Calibri" w:hAnsi="Times New Roman" w:cs="Times New Roman"/>
                <w:sz w:val="24"/>
                <w:szCs w:val="24"/>
              </w:rPr>
              <w:t>†,#</w:t>
            </w:r>
          </w:p>
        </w:tc>
        <w:tc>
          <w:tcPr>
            <w:tcW w:w="1336" w:type="dxa"/>
            <w:vAlign w:val="center"/>
          </w:tcPr>
          <w:p w14:paraId="477BDDA4" w14:textId="3F296212" w:rsidR="00C52920" w:rsidRPr="00360E62" w:rsidRDefault="00C52920" w:rsidP="004A56BA">
            <w:pPr>
              <w:ind w:firstLine="4"/>
              <w:jc w:val="both"/>
              <w:rPr>
                <w:rFonts w:ascii="Times New Roman" w:hAnsi="Times New Roman" w:cs="Times New Roman"/>
                <w:bCs/>
                <w:sz w:val="24"/>
                <w:szCs w:val="24"/>
              </w:rPr>
            </w:pPr>
            <w:r w:rsidRPr="00360E62">
              <w:rPr>
                <w:rFonts w:ascii="Times New Roman" w:hAnsi="Times New Roman" w:cs="Times New Roman"/>
                <w:sz w:val="24"/>
                <w:szCs w:val="24"/>
              </w:rPr>
              <w:t>+7,8 (6,3-8,6)*</w:t>
            </w:r>
          </w:p>
        </w:tc>
      </w:tr>
      <w:tr w:rsidR="00C52920" w:rsidRPr="004A56BA" w14:paraId="1C94ECF5" w14:textId="77777777" w:rsidTr="0016698C">
        <w:tc>
          <w:tcPr>
            <w:tcW w:w="1040" w:type="dxa"/>
            <w:vAlign w:val="center"/>
          </w:tcPr>
          <w:p w14:paraId="7DB9DC9B" w14:textId="5DBC27BB" w:rsidR="00C52920" w:rsidRPr="00360E62" w:rsidRDefault="00C52920" w:rsidP="004B2967">
            <w:pPr>
              <w:ind w:firstLine="567"/>
              <w:jc w:val="both"/>
              <w:rPr>
                <w:rFonts w:ascii="Times New Roman" w:hAnsi="Times New Roman" w:cs="Times New Roman"/>
                <w:bCs/>
                <w:sz w:val="24"/>
                <w:szCs w:val="24"/>
              </w:rPr>
            </w:pPr>
            <w:r w:rsidRPr="00360E62">
              <w:rPr>
                <w:rFonts w:ascii="Times New Roman" w:hAnsi="Times New Roman" w:cs="Times New Roman"/>
                <w:bCs/>
                <w:sz w:val="24"/>
                <w:szCs w:val="24"/>
              </w:rPr>
              <w:t>2</w:t>
            </w:r>
          </w:p>
        </w:tc>
        <w:tc>
          <w:tcPr>
            <w:tcW w:w="1214" w:type="dxa"/>
            <w:vAlign w:val="center"/>
          </w:tcPr>
          <w:p w14:paraId="5E511E44" w14:textId="709C4331" w:rsidR="00C52920" w:rsidRPr="00360E62" w:rsidRDefault="00C52920" w:rsidP="004A56BA">
            <w:pPr>
              <w:ind w:firstLine="4"/>
              <w:jc w:val="both"/>
              <w:rPr>
                <w:rFonts w:ascii="Times New Roman" w:hAnsi="Times New Roman" w:cs="Times New Roman"/>
                <w:bCs/>
                <w:sz w:val="24"/>
                <w:szCs w:val="24"/>
              </w:rPr>
            </w:pPr>
            <w:r w:rsidRPr="00360E62">
              <w:rPr>
                <w:rFonts w:ascii="Times New Roman" w:hAnsi="Times New Roman" w:cs="Times New Roman"/>
                <w:sz w:val="24"/>
                <w:szCs w:val="24"/>
              </w:rPr>
              <w:t>ЭФЖ (</w:t>
            </w:r>
            <w:r w:rsidR="00360E62">
              <w:rPr>
                <w:rFonts w:ascii="Times New Roman" w:hAnsi="Times New Roman" w:cs="Times New Roman"/>
                <w:sz w:val="24"/>
                <w:szCs w:val="24"/>
              </w:rPr>
              <w:t>тамыр</w:t>
            </w:r>
            <w:r w:rsidR="00CC46AC">
              <w:rPr>
                <w:rFonts w:ascii="Times New Roman" w:hAnsi="Times New Roman" w:cs="Times New Roman"/>
                <w:sz w:val="24"/>
                <w:szCs w:val="24"/>
                <w:lang w:val="kk-KZ"/>
              </w:rPr>
              <w:t xml:space="preserve"> ЭМ</w:t>
            </w:r>
            <w:r w:rsidRPr="00360E62">
              <w:rPr>
                <w:rFonts w:ascii="Times New Roman" w:hAnsi="Times New Roman" w:cs="Times New Roman"/>
                <w:sz w:val="24"/>
                <w:szCs w:val="24"/>
              </w:rPr>
              <w:t xml:space="preserve">) </w:t>
            </w:r>
          </w:p>
        </w:tc>
        <w:tc>
          <w:tcPr>
            <w:tcW w:w="1332" w:type="dxa"/>
            <w:vAlign w:val="center"/>
          </w:tcPr>
          <w:p w14:paraId="69030F8F" w14:textId="03A2EEEB" w:rsidR="00C52920" w:rsidRPr="00360E62" w:rsidRDefault="00C52920" w:rsidP="004A56BA">
            <w:pPr>
              <w:ind w:firstLine="4"/>
              <w:jc w:val="both"/>
              <w:rPr>
                <w:rFonts w:ascii="Times New Roman" w:hAnsi="Times New Roman" w:cs="Times New Roman"/>
                <w:bCs/>
                <w:sz w:val="24"/>
                <w:szCs w:val="24"/>
              </w:rPr>
            </w:pPr>
            <w:r w:rsidRPr="00360E62">
              <w:rPr>
                <w:rFonts w:ascii="Times New Roman" w:hAnsi="Times New Roman" w:cs="Times New Roman"/>
                <w:sz w:val="24"/>
                <w:szCs w:val="24"/>
              </w:rPr>
              <w:t>-4,9 (3,7–5,4)†, #</w:t>
            </w:r>
          </w:p>
        </w:tc>
        <w:tc>
          <w:tcPr>
            <w:tcW w:w="1609" w:type="dxa"/>
            <w:vAlign w:val="center"/>
          </w:tcPr>
          <w:p w14:paraId="3578E0A1" w14:textId="1CB4700F" w:rsidR="00C52920" w:rsidRPr="00360E62" w:rsidRDefault="00C52920" w:rsidP="004A56BA">
            <w:pPr>
              <w:ind w:firstLine="4"/>
              <w:jc w:val="both"/>
              <w:rPr>
                <w:rFonts w:ascii="Times New Roman" w:hAnsi="Times New Roman" w:cs="Times New Roman"/>
                <w:bCs/>
                <w:sz w:val="24"/>
                <w:szCs w:val="24"/>
              </w:rPr>
            </w:pPr>
            <w:r w:rsidRPr="00360E62">
              <w:rPr>
                <w:rFonts w:ascii="Times New Roman" w:hAnsi="Times New Roman" w:cs="Times New Roman"/>
                <w:sz w:val="24"/>
                <w:szCs w:val="24"/>
              </w:rPr>
              <w:t>-7,4 (5,2–8,1)*,†,#</w:t>
            </w:r>
          </w:p>
        </w:tc>
        <w:tc>
          <w:tcPr>
            <w:tcW w:w="1647" w:type="dxa"/>
            <w:vAlign w:val="center"/>
          </w:tcPr>
          <w:p w14:paraId="794E47BE" w14:textId="513BBC40" w:rsidR="00C52920" w:rsidRPr="00360E62" w:rsidRDefault="00C52920" w:rsidP="004A56BA">
            <w:pPr>
              <w:ind w:firstLine="4"/>
              <w:jc w:val="both"/>
              <w:rPr>
                <w:rFonts w:ascii="Times New Roman" w:hAnsi="Times New Roman" w:cs="Times New Roman"/>
                <w:bCs/>
                <w:sz w:val="24"/>
                <w:szCs w:val="24"/>
              </w:rPr>
            </w:pPr>
            <w:r w:rsidRPr="00360E62">
              <w:rPr>
                <w:rFonts w:ascii="Times New Roman" w:hAnsi="Times New Roman" w:cs="Times New Roman"/>
                <w:sz w:val="24"/>
                <w:szCs w:val="24"/>
              </w:rPr>
              <w:t>-8,1 (7,4-11,2)*,</w:t>
            </w:r>
            <w:r w:rsidRPr="00360E62">
              <w:rPr>
                <w:rFonts w:ascii="Times New Roman" w:eastAsia="Calibri" w:hAnsi="Times New Roman" w:cs="Times New Roman"/>
                <w:sz w:val="24"/>
                <w:szCs w:val="24"/>
              </w:rPr>
              <w:t>†</w:t>
            </w:r>
          </w:p>
        </w:tc>
        <w:tc>
          <w:tcPr>
            <w:tcW w:w="1342" w:type="dxa"/>
            <w:vAlign w:val="center"/>
          </w:tcPr>
          <w:p w14:paraId="4B233A43" w14:textId="7BB1C40E" w:rsidR="00C52920" w:rsidRPr="00360E62" w:rsidRDefault="00C52920" w:rsidP="004A56BA">
            <w:pPr>
              <w:ind w:firstLine="4"/>
              <w:jc w:val="both"/>
              <w:rPr>
                <w:rFonts w:ascii="Times New Roman" w:hAnsi="Times New Roman" w:cs="Times New Roman"/>
                <w:bCs/>
                <w:sz w:val="24"/>
                <w:szCs w:val="24"/>
              </w:rPr>
            </w:pPr>
            <w:r w:rsidRPr="00360E62">
              <w:rPr>
                <w:rFonts w:ascii="Times New Roman" w:hAnsi="Times New Roman" w:cs="Times New Roman"/>
                <w:sz w:val="24"/>
                <w:szCs w:val="24"/>
              </w:rPr>
              <w:t>+12,3 (11,6–14,2)*, †</w:t>
            </w:r>
          </w:p>
        </w:tc>
        <w:tc>
          <w:tcPr>
            <w:tcW w:w="1336" w:type="dxa"/>
            <w:vAlign w:val="center"/>
          </w:tcPr>
          <w:p w14:paraId="217EE7F2" w14:textId="6DBB40FF" w:rsidR="00C52920" w:rsidRPr="00360E62" w:rsidRDefault="00C52920" w:rsidP="004A56BA">
            <w:pPr>
              <w:ind w:firstLine="4"/>
              <w:jc w:val="both"/>
              <w:rPr>
                <w:rFonts w:ascii="Times New Roman" w:hAnsi="Times New Roman" w:cs="Times New Roman"/>
                <w:bCs/>
                <w:sz w:val="24"/>
                <w:szCs w:val="24"/>
              </w:rPr>
            </w:pPr>
            <w:r w:rsidRPr="00360E62">
              <w:rPr>
                <w:rFonts w:ascii="Times New Roman" w:hAnsi="Times New Roman" w:cs="Times New Roman"/>
                <w:sz w:val="24"/>
                <w:szCs w:val="24"/>
              </w:rPr>
              <w:t>+2,4 (1,9-3,1)</w:t>
            </w:r>
          </w:p>
        </w:tc>
      </w:tr>
      <w:tr w:rsidR="00C52920" w:rsidRPr="004A56BA" w14:paraId="42A016CF" w14:textId="77777777" w:rsidTr="0016698C">
        <w:tc>
          <w:tcPr>
            <w:tcW w:w="1040" w:type="dxa"/>
            <w:vAlign w:val="center"/>
          </w:tcPr>
          <w:p w14:paraId="185335C5" w14:textId="164D12C1" w:rsidR="00C52920" w:rsidRPr="00360E62" w:rsidRDefault="00C52920" w:rsidP="004B2967">
            <w:pPr>
              <w:ind w:firstLine="567"/>
              <w:jc w:val="both"/>
              <w:rPr>
                <w:rFonts w:ascii="Times New Roman" w:hAnsi="Times New Roman" w:cs="Times New Roman"/>
                <w:bCs/>
                <w:sz w:val="24"/>
                <w:szCs w:val="24"/>
              </w:rPr>
            </w:pPr>
            <w:r w:rsidRPr="00360E62">
              <w:rPr>
                <w:rFonts w:ascii="Times New Roman" w:hAnsi="Times New Roman" w:cs="Times New Roman"/>
                <w:bCs/>
                <w:sz w:val="24"/>
                <w:szCs w:val="24"/>
              </w:rPr>
              <w:t>3</w:t>
            </w:r>
          </w:p>
        </w:tc>
        <w:tc>
          <w:tcPr>
            <w:tcW w:w="1214" w:type="dxa"/>
            <w:vAlign w:val="center"/>
          </w:tcPr>
          <w:p w14:paraId="4B4273F9" w14:textId="124D87C1" w:rsidR="00C52920" w:rsidRPr="00360E62" w:rsidRDefault="00C52920" w:rsidP="004A56BA">
            <w:pPr>
              <w:ind w:firstLine="4"/>
              <w:jc w:val="both"/>
              <w:rPr>
                <w:rFonts w:ascii="Times New Roman" w:hAnsi="Times New Roman" w:cs="Times New Roman"/>
                <w:bCs/>
                <w:sz w:val="24"/>
                <w:szCs w:val="24"/>
              </w:rPr>
            </w:pPr>
            <w:r w:rsidRPr="00360E62">
              <w:rPr>
                <w:rFonts w:ascii="Times New Roman" w:hAnsi="Times New Roman" w:cs="Times New Roman"/>
                <w:sz w:val="24"/>
                <w:szCs w:val="24"/>
                <w:lang w:val="en-US"/>
              </w:rPr>
              <w:t>FS</w:t>
            </w:r>
            <w:r w:rsidR="00CC46AC">
              <w:rPr>
                <w:rFonts w:ascii="Times New Roman" w:hAnsi="Times New Roman" w:cs="Times New Roman"/>
                <w:sz w:val="24"/>
                <w:szCs w:val="24"/>
                <w:lang w:val="kk-KZ"/>
              </w:rPr>
              <w:t xml:space="preserve">гель </w:t>
            </w:r>
            <w:r w:rsidRPr="00360E62">
              <w:rPr>
                <w:rFonts w:ascii="Times New Roman" w:hAnsi="Times New Roman" w:cs="Times New Roman"/>
                <w:sz w:val="24"/>
                <w:szCs w:val="24"/>
                <w:lang w:val="en-US"/>
              </w:rPr>
              <w:t>(1)</w:t>
            </w:r>
          </w:p>
        </w:tc>
        <w:tc>
          <w:tcPr>
            <w:tcW w:w="1332" w:type="dxa"/>
            <w:vAlign w:val="center"/>
          </w:tcPr>
          <w:p w14:paraId="4F67F425" w14:textId="3D10E7DA" w:rsidR="00C52920" w:rsidRPr="00360E62" w:rsidRDefault="00C52920" w:rsidP="004A56BA">
            <w:pPr>
              <w:ind w:firstLine="4"/>
              <w:jc w:val="both"/>
              <w:rPr>
                <w:rFonts w:ascii="Times New Roman" w:hAnsi="Times New Roman" w:cs="Times New Roman"/>
                <w:bCs/>
                <w:sz w:val="24"/>
                <w:szCs w:val="24"/>
              </w:rPr>
            </w:pPr>
            <w:r w:rsidRPr="00360E62">
              <w:rPr>
                <w:rFonts w:ascii="Times New Roman" w:hAnsi="Times New Roman" w:cs="Times New Roman"/>
                <w:sz w:val="24"/>
                <w:szCs w:val="24"/>
              </w:rPr>
              <w:t>+4,2 (3,6-5,2)†, #</w:t>
            </w:r>
          </w:p>
        </w:tc>
        <w:tc>
          <w:tcPr>
            <w:tcW w:w="1609" w:type="dxa"/>
            <w:vAlign w:val="center"/>
          </w:tcPr>
          <w:p w14:paraId="620DFD5D" w14:textId="4C9B768D" w:rsidR="00C52920" w:rsidRPr="00360E62" w:rsidRDefault="00C52920" w:rsidP="004A56BA">
            <w:pPr>
              <w:ind w:firstLine="4"/>
              <w:jc w:val="both"/>
              <w:rPr>
                <w:rFonts w:ascii="Times New Roman" w:hAnsi="Times New Roman" w:cs="Times New Roman"/>
                <w:bCs/>
                <w:sz w:val="24"/>
                <w:szCs w:val="24"/>
              </w:rPr>
            </w:pPr>
            <w:r w:rsidRPr="00360E62">
              <w:rPr>
                <w:rFonts w:ascii="Times New Roman" w:hAnsi="Times New Roman" w:cs="Times New Roman"/>
                <w:sz w:val="24"/>
                <w:szCs w:val="24"/>
              </w:rPr>
              <w:t>-3,6 (2,7-4,5)†, #</w:t>
            </w:r>
          </w:p>
        </w:tc>
        <w:tc>
          <w:tcPr>
            <w:tcW w:w="1647" w:type="dxa"/>
            <w:vAlign w:val="center"/>
          </w:tcPr>
          <w:p w14:paraId="4DBDD564" w14:textId="031FEFB2" w:rsidR="00C52920" w:rsidRPr="00360E62" w:rsidRDefault="00C52920" w:rsidP="004A56BA">
            <w:pPr>
              <w:ind w:firstLine="4"/>
              <w:jc w:val="both"/>
              <w:rPr>
                <w:rFonts w:ascii="Times New Roman" w:hAnsi="Times New Roman" w:cs="Times New Roman"/>
                <w:bCs/>
                <w:sz w:val="24"/>
                <w:szCs w:val="24"/>
              </w:rPr>
            </w:pPr>
            <w:r w:rsidRPr="00360E62">
              <w:rPr>
                <w:rFonts w:ascii="Times New Roman" w:hAnsi="Times New Roman" w:cs="Times New Roman"/>
                <w:sz w:val="24"/>
                <w:szCs w:val="24"/>
              </w:rPr>
              <w:t>-1</w:t>
            </w:r>
            <w:r w:rsidRPr="00360E62">
              <w:rPr>
                <w:rFonts w:ascii="Times New Roman" w:hAnsi="Times New Roman" w:cs="Times New Roman"/>
                <w:sz w:val="24"/>
                <w:szCs w:val="24"/>
                <w:lang w:val="en-US"/>
              </w:rPr>
              <w:t>2</w:t>
            </w:r>
            <w:r w:rsidRPr="00360E62">
              <w:rPr>
                <w:rFonts w:ascii="Times New Roman" w:hAnsi="Times New Roman" w:cs="Times New Roman"/>
                <w:sz w:val="24"/>
                <w:szCs w:val="24"/>
              </w:rPr>
              <w:t>,5 (</w:t>
            </w:r>
            <w:r w:rsidRPr="00360E62">
              <w:rPr>
                <w:rFonts w:ascii="Times New Roman" w:hAnsi="Times New Roman" w:cs="Times New Roman"/>
                <w:sz w:val="24"/>
                <w:szCs w:val="24"/>
                <w:lang w:val="en-US"/>
              </w:rPr>
              <w:t>11</w:t>
            </w:r>
            <w:r w:rsidRPr="00360E62">
              <w:rPr>
                <w:rFonts w:ascii="Times New Roman" w:hAnsi="Times New Roman" w:cs="Times New Roman"/>
                <w:sz w:val="24"/>
                <w:szCs w:val="24"/>
              </w:rPr>
              <w:t>,4-1</w:t>
            </w:r>
            <w:r w:rsidRPr="00360E62">
              <w:rPr>
                <w:rFonts w:ascii="Times New Roman" w:hAnsi="Times New Roman" w:cs="Times New Roman"/>
                <w:sz w:val="24"/>
                <w:szCs w:val="24"/>
                <w:lang w:val="en-US"/>
              </w:rPr>
              <w:t>3</w:t>
            </w:r>
            <w:r w:rsidRPr="00360E62">
              <w:rPr>
                <w:rFonts w:ascii="Times New Roman" w:hAnsi="Times New Roman" w:cs="Times New Roman"/>
                <w:sz w:val="24"/>
                <w:szCs w:val="24"/>
              </w:rPr>
              <w:t>,7)*, †</w:t>
            </w:r>
          </w:p>
        </w:tc>
        <w:tc>
          <w:tcPr>
            <w:tcW w:w="1342" w:type="dxa"/>
            <w:vAlign w:val="center"/>
          </w:tcPr>
          <w:p w14:paraId="06B039CB" w14:textId="7B3B256D" w:rsidR="00C52920" w:rsidRPr="00360E62" w:rsidRDefault="00C52920" w:rsidP="004A56BA">
            <w:pPr>
              <w:ind w:firstLine="4"/>
              <w:jc w:val="both"/>
              <w:rPr>
                <w:rFonts w:ascii="Times New Roman" w:hAnsi="Times New Roman" w:cs="Times New Roman"/>
                <w:bCs/>
                <w:sz w:val="24"/>
                <w:szCs w:val="24"/>
              </w:rPr>
            </w:pPr>
            <w:r w:rsidRPr="00360E62">
              <w:rPr>
                <w:rFonts w:ascii="Times New Roman" w:hAnsi="Times New Roman" w:cs="Times New Roman"/>
                <w:sz w:val="24"/>
                <w:szCs w:val="24"/>
              </w:rPr>
              <w:t>-18,6 (16,1-19,4)*, †, #</w:t>
            </w:r>
          </w:p>
        </w:tc>
        <w:tc>
          <w:tcPr>
            <w:tcW w:w="1336" w:type="dxa"/>
            <w:vAlign w:val="center"/>
          </w:tcPr>
          <w:p w14:paraId="31A5D9C5" w14:textId="2717B56C" w:rsidR="00C52920" w:rsidRPr="00360E62" w:rsidRDefault="00C52920" w:rsidP="004A56BA">
            <w:pPr>
              <w:ind w:firstLine="4"/>
              <w:jc w:val="both"/>
              <w:rPr>
                <w:rFonts w:ascii="Times New Roman" w:hAnsi="Times New Roman" w:cs="Times New Roman"/>
                <w:bCs/>
                <w:sz w:val="24"/>
                <w:szCs w:val="24"/>
              </w:rPr>
            </w:pPr>
            <w:r w:rsidRPr="00360E62">
              <w:rPr>
                <w:rFonts w:ascii="Times New Roman" w:hAnsi="Times New Roman" w:cs="Times New Roman"/>
                <w:sz w:val="24"/>
                <w:szCs w:val="24"/>
              </w:rPr>
              <w:t>+6,1 (4,7-9,8)*</w:t>
            </w:r>
          </w:p>
        </w:tc>
      </w:tr>
      <w:tr w:rsidR="00C52920" w:rsidRPr="004A56BA" w14:paraId="39D4FEAF" w14:textId="77777777" w:rsidTr="0016698C">
        <w:tc>
          <w:tcPr>
            <w:tcW w:w="1040" w:type="dxa"/>
            <w:vAlign w:val="center"/>
          </w:tcPr>
          <w:p w14:paraId="1297DE8A" w14:textId="25D541DE" w:rsidR="00C52920" w:rsidRPr="00360E62" w:rsidRDefault="00C52920" w:rsidP="004B2967">
            <w:pPr>
              <w:ind w:firstLine="567"/>
              <w:jc w:val="both"/>
              <w:rPr>
                <w:rFonts w:ascii="Times New Roman" w:hAnsi="Times New Roman" w:cs="Times New Roman"/>
                <w:bCs/>
                <w:sz w:val="24"/>
                <w:szCs w:val="24"/>
              </w:rPr>
            </w:pPr>
            <w:r w:rsidRPr="00360E62">
              <w:rPr>
                <w:rFonts w:ascii="Times New Roman" w:hAnsi="Times New Roman" w:cs="Times New Roman"/>
                <w:bCs/>
                <w:sz w:val="24"/>
                <w:szCs w:val="24"/>
              </w:rPr>
              <w:t>4</w:t>
            </w:r>
          </w:p>
        </w:tc>
        <w:tc>
          <w:tcPr>
            <w:tcW w:w="1214" w:type="dxa"/>
            <w:vAlign w:val="center"/>
          </w:tcPr>
          <w:p w14:paraId="674117B7" w14:textId="4A89398B" w:rsidR="00C52920" w:rsidRPr="00360E62" w:rsidRDefault="00C52920" w:rsidP="004A56BA">
            <w:pPr>
              <w:ind w:firstLine="4"/>
              <w:jc w:val="both"/>
              <w:rPr>
                <w:rFonts w:ascii="Times New Roman" w:hAnsi="Times New Roman" w:cs="Times New Roman"/>
                <w:bCs/>
                <w:sz w:val="24"/>
                <w:szCs w:val="24"/>
              </w:rPr>
            </w:pPr>
            <w:r w:rsidRPr="00360E62">
              <w:rPr>
                <w:rFonts w:ascii="Times New Roman" w:hAnsi="Times New Roman" w:cs="Times New Roman"/>
                <w:sz w:val="24"/>
                <w:szCs w:val="24"/>
                <w:lang w:val="en-US"/>
              </w:rPr>
              <w:t>FS</w:t>
            </w:r>
            <w:r w:rsidR="00CC46AC">
              <w:rPr>
                <w:rFonts w:ascii="Times New Roman" w:hAnsi="Times New Roman" w:cs="Times New Roman"/>
                <w:sz w:val="24"/>
                <w:szCs w:val="24"/>
                <w:lang w:val="kk-KZ"/>
              </w:rPr>
              <w:t xml:space="preserve">гель </w:t>
            </w:r>
            <w:r w:rsidRPr="00360E62">
              <w:rPr>
                <w:rFonts w:ascii="Times New Roman" w:hAnsi="Times New Roman" w:cs="Times New Roman"/>
                <w:sz w:val="24"/>
                <w:szCs w:val="24"/>
                <w:lang w:val="en-US"/>
              </w:rPr>
              <w:t>(2)</w:t>
            </w:r>
          </w:p>
        </w:tc>
        <w:tc>
          <w:tcPr>
            <w:tcW w:w="1332" w:type="dxa"/>
            <w:vAlign w:val="center"/>
          </w:tcPr>
          <w:p w14:paraId="4737C18A" w14:textId="7CDA7E7E" w:rsidR="00C52920" w:rsidRPr="00360E62" w:rsidRDefault="00C52920" w:rsidP="004A56BA">
            <w:pPr>
              <w:ind w:firstLine="4"/>
              <w:jc w:val="both"/>
              <w:rPr>
                <w:rFonts w:ascii="Times New Roman" w:hAnsi="Times New Roman" w:cs="Times New Roman"/>
                <w:bCs/>
                <w:sz w:val="24"/>
                <w:szCs w:val="24"/>
              </w:rPr>
            </w:pPr>
            <w:r w:rsidRPr="00360E62">
              <w:rPr>
                <w:rFonts w:ascii="Times New Roman" w:hAnsi="Times New Roman" w:cs="Times New Roman"/>
                <w:sz w:val="24"/>
                <w:szCs w:val="24"/>
              </w:rPr>
              <w:t>+3,7 (2,8-4,6)†, #</w:t>
            </w:r>
          </w:p>
        </w:tc>
        <w:tc>
          <w:tcPr>
            <w:tcW w:w="1609" w:type="dxa"/>
            <w:vAlign w:val="center"/>
          </w:tcPr>
          <w:p w14:paraId="4108A0DA" w14:textId="653392FE" w:rsidR="00C52920" w:rsidRPr="00360E62" w:rsidRDefault="00C52920" w:rsidP="004A56BA">
            <w:pPr>
              <w:ind w:firstLine="4"/>
              <w:jc w:val="both"/>
              <w:rPr>
                <w:rFonts w:ascii="Times New Roman" w:hAnsi="Times New Roman" w:cs="Times New Roman"/>
                <w:bCs/>
                <w:sz w:val="24"/>
                <w:szCs w:val="24"/>
              </w:rPr>
            </w:pPr>
            <w:r w:rsidRPr="00360E62">
              <w:rPr>
                <w:rFonts w:ascii="Times New Roman" w:hAnsi="Times New Roman" w:cs="Times New Roman"/>
                <w:sz w:val="24"/>
                <w:szCs w:val="24"/>
              </w:rPr>
              <w:t>-4,4 (3,6-5,2)</w:t>
            </w:r>
            <w:r w:rsidRPr="00360E62">
              <w:rPr>
                <w:rFonts w:ascii="Times New Roman" w:eastAsia="Calibri" w:hAnsi="Times New Roman" w:cs="Times New Roman"/>
                <w:sz w:val="24"/>
                <w:szCs w:val="24"/>
              </w:rPr>
              <w:t>†,#</w:t>
            </w:r>
          </w:p>
        </w:tc>
        <w:tc>
          <w:tcPr>
            <w:tcW w:w="1647" w:type="dxa"/>
            <w:vAlign w:val="center"/>
          </w:tcPr>
          <w:p w14:paraId="030F9D3F" w14:textId="069B17C8" w:rsidR="00C52920" w:rsidRPr="00360E62" w:rsidRDefault="00C52920" w:rsidP="004A56BA">
            <w:pPr>
              <w:ind w:firstLine="4"/>
              <w:jc w:val="both"/>
              <w:rPr>
                <w:rFonts w:ascii="Times New Roman" w:hAnsi="Times New Roman" w:cs="Times New Roman"/>
                <w:bCs/>
                <w:sz w:val="24"/>
                <w:szCs w:val="24"/>
              </w:rPr>
            </w:pPr>
            <w:r w:rsidRPr="00360E62">
              <w:rPr>
                <w:rFonts w:ascii="Times New Roman" w:hAnsi="Times New Roman" w:cs="Times New Roman"/>
                <w:sz w:val="24"/>
                <w:szCs w:val="24"/>
              </w:rPr>
              <w:t>-1</w:t>
            </w:r>
            <w:r w:rsidRPr="00360E62">
              <w:rPr>
                <w:rFonts w:ascii="Times New Roman" w:hAnsi="Times New Roman" w:cs="Times New Roman"/>
                <w:sz w:val="24"/>
                <w:szCs w:val="24"/>
                <w:lang w:val="en-US"/>
              </w:rPr>
              <w:t>0</w:t>
            </w:r>
            <w:r w:rsidRPr="00360E62">
              <w:rPr>
                <w:rFonts w:ascii="Times New Roman" w:hAnsi="Times New Roman" w:cs="Times New Roman"/>
                <w:sz w:val="24"/>
                <w:szCs w:val="24"/>
              </w:rPr>
              <w:t>,6 (</w:t>
            </w:r>
            <w:r w:rsidRPr="00360E62">
              <w:rPr>
                <w:rFonts w:ascii="Times New Roman" w:hAnsi="Times New Roman" w:cs="Times New Roman"/>
                <w:sz w:val="24"/>
                <w:szCs w:val="24"/>
                <w:lang w:val="en-US"/>
              </w:rPr>
              <w:t>9</w:t>
            </w:r>
            <w:r w:rsidRPr="00360E62">
              <w:rPr>
                <w:rFonts w:ascii="Times New Roman" w:hAnsi="Times New Roman" w:cs="Times New Roman"/>
                <w:sz w:val="24"/>
                <w:szCs w:val="24"/>
              </w:rPr>
              <w:t>,4-1</w:t>
            </w:r>
            <w:r w:rsidRPr="00360E62">
              <w:rPr>
                <w:rFonts w:ascii="Times New Roman" w:hAnsi="Times New Roman" w:cs="Times New Roman"/>
                <w:sz w:val="24"/>
                <w:szCs w:val="24"/>
                <w:lang w:val="en-US"/>
              </w:rPr>
              <w:t>2</w:t>
            </w:r>
            <w:r w:rsidRPr="00360E62">
              <w:rPr>
                <w:rFonts w:ascii="Times New Roman" w:hAnsi="Times New Roman" w:cs="Times New Roman"/>
                <w:sz w:val="24"/>
                <w:szCs w:val="24"/>
              </w:rPr>
              <w:t>,1)*, †</w:t>
            </w:r>
          </w:p>
        </w:tc>
        <w:tc>
          <w:tcPr>
            <w:tcW w:w="1342" w:type="dxa"/>
            <w:vAlign w:val="center"/>
          </w:tcPr>
          <w:p w14:paraId="09102965" w14:textId="06EC10A7" w:rsidR="00C52920" w:rsidRPr="00360E62" w:rsidRDefault="00C52920" w:rsidP="004A56BA">
            <w:pPr>
              <w:ind w:firstLine="4"/>
              <w:jc w:val="both"/>
              <w:rPr>
                <w:rFonts w:ascii="Times New Roman" w:hAnsi="Times New Roman" w:cs="Times New Roman"/>
                <w:bCs/>
                <w:sz w:val="24"/>
                <w:szCs w:val="24"/>
              </w:rPr>
            </w:pPr>
            <w:r w:rsidRPr="00360E62">
              <w:rPr>
                <w:rFonts w:ascii="Times New Roman" w:hAnsi="Times New Roman" w:cs="Times New Roman"/>
                <w:sz w:val="24"/>
                <w:szCs w:val="24"/>
              </w:rPr>
              <w:t>+13,5 (11,4-16,8)*, †</w:t>
            </w:r>
          </w:p>
        </w:tc>
        <w:tc>
          <w:tcPr>
            <w:tcW w:w="1336" w:type="dxa"/>
            <w:vAlign w:val="center"/>
          </w:tcPr>
          <w:p w14:paraId="4C10C150" w14:textId="2947849A" w:rsidR="00C52920" w:rsidRPr="00360E62" w:rsidRDefault="00C52920" w:rsidP="004A56BA">
            <w:pPr>
              <w:ind w:firstLine="4"/>
              <w:jc w:val="both"/>
              <w:rPr>
                <w:rFonts w:ascii="Times New Roman" w:hAnsi="Times New Roman" w:cs="Times New Roman"/>
                <w:bCs/>
                <w:sz w:val="24"/>
                <w:szCs w:val="24"/>
              </w:rPr>
            </w:pPr>
            <w:r w:rsidRPr="00360E62">
              <w:rPr>
                <w:rFonts w:ascii="Times New Roman" w:hAnsi="Times New Roman" w:cs="Times New Roman"/>
                <w:sz w:val="24"/>
                <w:szCs w:val="24"/>
              </w:rPr>
              <w:t>+3,3 (3,1-5,7)</w:t>
            </w:r>
          </w:p>
        </w:tc>
      </w:tr>
      <w:tr w:rsidR="00C52920" w:rsidRPr="004A56BA" w14:paraId="27284072" w14:textId="77777777" w:rsidTr="0016698C">
        <w:tc>
          <w:tcPr>
            <w:tcW w:w="1040" w:type="dxa"/>
            <w:vAlign w:val="center"/>
          </w:tcPr>
          <w:p w14:paraId="39523CDF" w14:textId="014CADA1" w:rsidR="00C52920" w:rsidRPr="00360E62" w:rsidRDefault="00C52920" w:rsidP="004B2967">
            <w:pPr>
              <w:ind w:firstLine="567"/>
              <w:jc w:val="both"/>
              <w:rPr>
                <w:rFonts w:ascii="Times New Roman" w:hAnsi="Times New Roman" w:cs="Times New Roman"/>
                <w:bCs/>
                <w:sz w:val="24"/>
                <w:szCs w:val="24"/>
              </w:rPr>
            </w:pPr>
            <w:r w:rsidRPr="00360E62">
              <w:rPr>
                <w:rFonts w:ascii="Times New Roman" w:hAnsi="Times New Roman" w:cs="Times New Roman"/>
                <w:bCs/>
                <w:sz w:val="24"/>
                <w:szCs w:val="24"/>
              </w:rPr>
              <w:t>5</w:t>
            </w:r>
          </w:p>
        </w:tc>
        <w:tc>
          <w:tcPr>
            <w:tcW w:w="1214" w:type="dxa"/>
            <w:vAlign w:val="center"/>
          </w:tcPr>
          <w:p w14:paraId="22F5FA56" w14:textId="5504C8FF" w:rsidR="00C52920" w:rsidRPr="00360E62" w:rsidRDefault="00C52920" w:rsidP="004A56BA">
            <w:pPr>
              <w:ind w:firstLine="4"/>
              <w:jc w:val="both"/>
              <w:rPr>
                <w:rFonts w:ascii="Times New Roman" w:hAnsi="Times New Roman" w:cs="Times New Roman"/>
                <w:sz w:val="24"/>
                <w:szCs w:val="24"/>
                <w:lang w:val="en-US"/>
              </w:rPr>
            </w:pPr>
            <w:r w:rsidRPr="00360E62">
              <w:rPr>
                <w:rFonts w:ascii="Times New Roman" w:hAnsi="Times New Roman" w:cs="Times New Roman"/>
                <w:sz w:val="24"/>
                <w:szCs w:val="24"/>
                <w:lang w:val="en-US"/>
              </w:rPr>
              <w:t>FS (</w:t>
            </w:r>
            <w:r w:rsidRPr="00360E62">
              <w:rPr>
                <w:rFonts w:ascii="Times New Roman" w:hAnsi="Times New Roman" w:cs="Times New Roman"/>
                <w:sz w:val="24"/>
                <w:szCs w:val="24"/>
              </w:rPr>
              <w:t>1</w:t>
            </w:r>
            <w:r w:rsidRPr="00360E62">
              <w:rPr>
                <w:rFonts w:ascii="Times New Roman" w:hAnsi="Times New Roman" w:cs="Times New Roman"/>
                <w:sz w:val="24"/>
                <w:szCs w:val="24"/>
                <w:lang w:val="en-US"/>
              </w:rPr>
              <w:t>)</w:t>
            </w:r>
          </w:p>
        </w:tc>
        <w:tc>
          <w:tcPr>
            <w:tcW w:w="1332" w:type="dxa"/>
            <w:vAlign w:val="center"/>
          </w:tcPr>
          <w:p w14:paraId="519183C4" w14:textId="1A95B5F2" w:rsidR="00C52920" w:rsidRPr="00360E62" w:rsidRDefault="00C52920" w:rsidP="004A56BA">
            <w:pPr>
              <w:ind w:firstLine="4"/>
              <w:jc w:val="both"/>
              <w:rPr>
                <w:rFonts w:ascii="Times New Roman" w:hAnsi="Times New Roman" w:cs="Times New Roman"/>
                <w:sz w:val="24"/>
                <w:szCs w:val="24"/>
              </w:rPr>
            </w:pPr>
            <w:r w:rsidRPr="00360E62">
              <w:rPr>
                <w:rFonts w:ascii="Times New Roman" w:hAnsi="Times New Roman" w:cs="Times New Roman"/>
                <w:sz w:val="24"/>
                <w:szCs w:val="24"/>
              </w:rPr>
              <w:t>+6,8 (4,8-7,3)*,</w:t>
            </w:r>
            <w:r w:rsidRPr="00360E62">
              <w:rPr>
                <w:rFonts w:ascii="Times New Roman" w:eastAsia="Calibri" w:hAnsi="Times New Roman" w:cs="Times New Roman"/>
                <w:sz w:val="24"/>
                <w:szCs w:val="24"/>
              </w:rPr>
              <w:t>†,#</w:t>
            </w:r>
          </w:p>
        </w:tc>
        <w:tc>
          <w:tcPr>
            <w:tcW w:w="1609" w:type="dxa"/>
            <w:vAlign w:val="center"/>
          </w:tcPr>
          <w:p w14:paraId="5678DDD4" w14:textId="7C71C486" w:rsidR="00C52920" w:rsidRPr="00360E62" w:rsidRDefault="00C52920" w:rsidP="004A56BA">
            <w:pPr>
              <w:ind w:firstLine="4"/>
              <w:jc w:val="both"/>
              <w:rPr>
                <w:rFonts w:ascii="Times New Roman" w:hAnsi="Times New Roman" w:cs="Times New Roman"/>
                <w:sz w:val="24"/>
                <w:szCs w:val="24"/>
              </w:rPr>
            </w:pPr>
            <w:r w:rsidRPr="00360E62">
              <w:rPr>
                <w:rFonts w:ascii="Times New Roman" w:hAnsi="Times New Roman" w:cs="Times New Roman"/>
                <w:sz w:val="24"/>
                <w:szCs w:val="24"/>
              </w:rPr>
              <w:t>-6,8 (5,6-8,4)*,</w:t>
            </w:r>
            <w:r w:rsidRPr="00360E62">
              <w:rPr>
                <w:rFonts w:ascii="Times New Roman" w:eastAsia="Calibri" w:hAnsi="Times New Roman" w:cs="Times New Roman"/>
                <w:sz w:val="24"/>
                <w:szCs w:val="24"/>
              </w:rPr>
              <w:t>†, #</w:t>
            </w:r>
          </w:p>
        </w:tc>
        <w:tc>
          <w:tcPr>
            <w:tcW w:w="1647" w:type="dxa"/>
            <w:vAlign w:val="center"/>
          </w:tcPr>
          <w:p w14:paraId="75E2EFDE" w14:textId="338D510D" w:rsidR="00C52920" w:rsidRPr="00360E62" w:rsidRDefault="00C52920" w:rsidP="004A56BA">
            <w:pPr>
              <w:ind w:firstLine="4"/>
              <w:jc w:val="both"/>
              <w:rPr>
                <w:rFonts w:ascii="Times New Roman" w:hAnsi="Times New Roman" w:cs="Times New Roman"/>
                <w:sz w:val="24"/>
                <w:szCs w:val="24"/>
              </w:rPr>
            </w:pPr>
            <w:r w:rsidRPr="00360E62">
              <w:rPr>
                <w:rFonts w:ascii="Times New Roman" w:hAnsi="Times New Roman" w:cs="Times New Roman"/>
                <w:sz w:val="24"/>
                <w:szCs w:val="24"/>
              </w:rPr>
              <w:t>-8,4 (7,2-10,3)*,</w:t>
            </w:r>
            <w:r w:rsidRPr="00360E62">
              <w:rPr>
                <w:rFonts w:ascii="Times New Roman" w:eastAsia="Calibri" w:hAnsi="Times New Roman" w:cs="Times New Roman"/>
                <w:sz w:val="24"/>
                <w:szCs w:val="24"/>
              </w:rPr>
              <w:t>†,#</w:t>
            </w:r>
          </w:p>
        </w:tc>
        <w:tc>
          <w:tcPr>
            <w:tcW w:w="1342" w:type="dxa"/>
            <w:vAlign w:val="center"/>
          </w:tcPr>
          <w:p w14:paraId="1E192065" w14:textId="4F6B29AD" w:rsidR="00C52920" w:rsidRPr="00360E62" w:rsidRDefault="00C52920" w:rsidP="004A56BA">
            <w:pPr>
              <w:ind w:firstLine="4"/>
              <w:jc w:val="both"/>
              <w:rPr>
                <w:rFonts w:ascii="Times New Roman" w:hAnsi="Times New Roman" w:cs="Times New Roman"/>
                <w:sz w:val="24"/>
                <w:szCs w:val="24"/>
              </w:rPr>
            </w:pPr>
            <w:r w:rsidRPr="00360E62">
              <w:rPr>
                <w:rFonts w:ascii="Times New Roman" w:hAnsi="Times New Roman" w:cs="Times New Roman"/>
                <w:sz w:val="24"/>
                <w:szCs w:val="24"/>
              </w:rPr>
              <w:t>+11,4 (9,7-13,2)*,</w:t>
            </w:r>
            <w:r w:rsidRPr="00360E62">
              <w:rPr>
                <w:rFonts w:ascii="Times New Roman" w:eastAsia="Calibri" w:hAnsi="Times New Roman" w:cs="Times New Roman"/>
                <w:sz w:val="24"/>
                <w:szCs w:val="24"/>
              </w:rPr>
              <w:t>†</w:t>
            </w:r>
          </w:p>
        </w:tc>
        <w:tc>
          <w:tcPr>
            <w:tcW w:w="1336" w:type="dxa"/>
            <w:vAlign w:val="center"/>
          </w:tcPr>
          <w:p w14:paraId="44FC8933" w14:textId="5D2AB666" w:rsidR="00C52920" w:rsidRPr="00360E62" w:rsidRDefault="00C52920" w:rsidP="004A56BA">
            <w:pPr>
              <w:ind w:firstLine="4"/>
              <w:jc w:val="both"/>
              <w:rPr>
                <w:rFonts w:ascii="Times New Roman" w:hAnsi="Times New Roman" w:cs="Times New Roman"/>
                <w:sz w:val="24"/>
                <w:szCs w:val="24"/>
              </w:rPr>
            </w:pPr>
            <w:r w:rsidRPr="00360E62">
              <w:rPr>
                <w:rFonts w:ascii="Times New Roman" w:hAnsi="Times New Roman" w:cs="Times New Roman"/>
                <w:sz w:val="24"/>
                <w:szCs w:val="24"/>
              </w:rPr>
              <w:t>+2,3 (1,8-2,7)</w:t>
            </w:r>
          </w:p>
        </w:tc>
      </w:tr>
      <w:tr w:rsidR="00C52920" w:rsidRPr="004A56BA" w14:paraId="603F2021" w14:textId="77777777" w:rsidTr="0016698C">
        <w:tc>
          <w:tcPr>
            <w:tcW w:w="1040" w:type="dxa"/>
            <w:vAlign w:val="center"/>
          </w:tcPr>
          <w:p w14:paraId="22D19B34" w14:textId="75ADB401" w:rsidR="00C52920" w:rsidRPr="00360E62" w:rsidRDefault="00C52920" w:rsidP="004B2967">
            <w:pPr>
              <w:ind w:firstLine="567"/>
              <w:jc w:val="both"/>
              <w:rPr>
                <w:rFonts w:ascii="Times New Roman" w:hAnsi="Times New Roman" w:cs="Times New Roman"/>
                <w:bCs/>
                <w:sz w:val="24"/>
                <w:szCs w:val="24"/>
              </w:rPr>
            </w:pPr>
            <w:r w:rsidRPr="00360E62">
              <w:rPr>
                <w:rFonts w:ascii="Times New Roman" w:hAnsi="Times New Roman" w:cs="Times New Roman"/>
                <w:bCs/>
                <w:sz w:val="24"/>
                <w:szCs w:val="24"/>
              </w:rPr>
              <w:t>6</w:t>
            </w:r>
          </w:p>
        </w:tc>
        <w:tc>
          <w:tcPr>
            <w:tcW w:w="1214" w:type="dxa"/>
            <w:vAlign w:val="center"/>
          </w:tcPr>
          <w:p w14:paraId="5E3BE198" w14:textId="115DF308" w:rsidR="00C52920" w:rsidRPr="00360E62" w:rsidRDefault="00C52920" w:rsidP="004A56BA">
            <w:pPr>
              <w:ind w:firstLine="4"/>
              <w:jc w:val="both"/>
              <w:rPr>
                <w:rFonts w:ascii="Times New Roman" w:hAnsi="Times New Roman" w:cs="Times New Roman"/>
                <w:sz w:val="24"/>
                <w:szCs w:val="24"/>
                <w:lang w:val="en-US"/>
              </w:rPr>
            </w:pPr>
            <w:r w:rsidRPr="00360E62">
              <w:rPr>
                <w:rFonts w:ascii="Times New Roman" w:hAnsi="Times New Roman" w:cs="Times New Roman"/>
                <w:sz w:val="24"/>
                <w:szCs w:val="24"/>
                <w:lang w:val="en-US"/>
              </w:rPr>
              <w:t>FS (</w:t>
            </w:r>
            <w:r w:rsidRPr="00360E62">
              <w:rPr>
                <w:rFonts w:ascii="Times New Roman" w:hAnsi="Times New Roman" w:cs="Times New Roman"/>
                <w:sz w:val="24"/>
                <w:szCs w:val="24"/>
              </w:rPr>
              <w:t>2</w:t>
            </w:r>
            <w:r w:rsidRPr="00360E62">
              <w:rPr>
                <w:rFonts w:ascii="Times New Roman" w:hAnsi="Times New Roman" w:cs="Times New Roman"/>
                <w:sz w:val="24"/>
                <w:szCs w:val="24"/>
                <w:lang w:val="en-US"/>
              </w:rPr>
              <w:t>)</w:t>
            </w:r>
          </w:p>
        </w:tc>
        <w:tc>
          <w:tcPr>
            <w:tcW w:w="1332" w:type="dxa"/>
            <w:vAlign w:val="center"/>
          </w:tcPr>
          <w:p w14:paraId="3A4A7DE7" w14:textId="209699F5" w:rsidR="00C52920" w:rsidRPr="00360E62" w:rsidRDefault="00C52920" w:rsidP="004A56BA">
            <w:pPr>
              <w:ind w:firstLine="4"/>
              <w:jc w:val="both"/>
              <w:rPr>
                <w:rFonts w:ascii="Times New Roman" w:hAnsi="Times New Roman" w:cs="Times New Roman"/>
                <w:sz w:val="24"/>
                <w:szCs w:val="24"/>
              </w:rPr>
            </w:pPr>
            <w:r w:rsidRPr="00360E62">
              <w:rPr>
                <w:rFonts w:ascii="Times New Roman" w:hAnsi="Times New Roman" w:cs="Times New Roman"/>
                <w:sz w:val="24"/>
                <w:szCs w:val="24"/>
              </w:rPr>
              <w:t>-2,4 (1,9-3,5)†</w:t>
            </w:r>
          </w:p>
        </w:tc>
        <w:tc>
          <w:tcPr>
            <w:tcW w:w="1609" w:type="dxa"/>
            <w:vAlign w:val="center"/>
          </w:tcPr>
          <w:p w14:paraId="56CCE028" w14:textId="4C9D1402" w:rsidR="00C52920" w:rsidRPr="00360E62" w:rsidRDefault="00C52920" w:rsidP="004A56BA">
            <w:pPr>
              <w:ind w:firstLine="4"/>
              <w:jc w:val="both"/>
              <w:rPr>
                <w:rFonts w:ascii="Times New Roman" w:hAnsi="Times New Roman" w:cs="Times New Roman"/>
                <w:sz w:val="24"/>
                <w:szCs w:val="24"/>
              </w:rPr>
            </w:pPr>
            <w:r w:rsidRPr="00360E62">
              <w:rPr>
                <w:rFonts w:ascii="Times New Roman" w:hAnsi="Times New Roman" w:cs="Times New Roman"/>
                <w:sz w:val="24"/>
                <w:szCs w:val="24"/>
              </w:rPr>
              <w:t>-1,3 (0,7-1,6) †, #</w:t>
            </w:r>
          </w:p>
        </w:tc>
        <w:tc>
          <w:tcPr>
            <w:tcW w:w="1647" w:type="dxa"/>
            <w:vAlign w:val="center"/>
          </w:tcPr>
          <w:p w14:paraId="0CC04530" w14:textId="41157FEC" w:rsidR="00C52920" w:rsidRPr="00360E62" w:rsidRDefault="00C52920" w:rsidP="004A56BA">
            <w:pPr>
              <w:ind w:firstLine="4"/>
              <w:jc w:val="both"/>
              <w:rPr>
                <w:rFonts w:ascii="Times New Roman" w:hAnsi="Times New Roman" w:cs="Times New Roman"/>
                <w:sz w:val="24"/>
                <w:szCs w:val="24"/>
              </w:rPr>
            </w:pPr>
            <w:r w:rsidRPr="00360E62">
              <w:rPr>
                <w:rFonts w:ascii="Times New Roman" w:hAnsi="Times New Roman" w:cs="Times New Roman"/>
                <w:sz w:val="24"/>
                <w:szCs w:val="24"/>
              </w:rPr>
              <w:t>-3,4 (</w:t>
            </w:r>
            <w:r w:rsidRPr="00360E62">
              <w:rPr>
                <w:rFonts w:ascii="Times New Roman" w:hAnsi="Times New Roman" w:cs="Times New Roman"/>
                <w:sz w:val="24"/>
                <w:szCs w:val="24"/>
                <w:lang w:val="en-US"/>
              </w:rPr>
              <w:t>2</w:t>
            </w:r>
            <w:r w:rsidRPr="00360E62">
              <w:rPr>
                <w:rFonts w:ascii="Times New Roman" w:hAnsi="Times New Roman" w:cs="Times New Roman"/>
                <w:sz w:val="24"/>
                <w:szCs w:val="24"/>
              </w:rPr>
              <w:t>,</w:t>
            </w:r>
            <w:r w:rsidRPr="00360E62">
              <w:rPr>
                <w:rFonts w:ascii="Times New Roman" w:hAnsi="Times New Roman" w:cs="Times New Roman"/>
                <w:sz w:val="24"/>
                <w:szCs w:val="24"/>
                <w:lang w:val="en-US"/>
              </w:rPr>
              <w:t>9</w:t>
            </w:r>
            <w:r w:rsidRPr="00360E62">
              <w:rPr>
                <w:rFonts w:ascii="Times New Roman" w:hAnsi="Times New Roman" w:cs="Times New Roman"/>
                <w:sz w:val="24"/>
                <w:szCs w:val="24"/>
              </w:rPr>
              <w:t>-4,8)†, #</w:t>
            </w:r>
          </w:p>
        </w:tc>
        <w:tc>
          <w:tcPr>
            <w:tcW w:w="1342" w:type="dxa"/>
            <w:vAlign w:val="center"/>
          </w:tcPr>
          <w:p w14:paraId="472AF012" w14:textId="70D9497D" w:rsidR="00C52920" w:rsidRPr="00360E62" w:rsidRDefault="00C52920" w:rsidP="004A56BA">
            <w:pPr>
              <w:ind w:firstLine="4"/>
              <w:jc w:val="both"/>
              <w:rPr>
                <w:rFonts w:ascii="Times New Roman" w:hAnsi="Times New Roman" w:cs="Times New Roman"/>
                <w:sz w:val="24"/>
                <w:szCs w:val="24"/>
              </w:rPr>
            </w:pPr>
            <w:r w:rsidRPr="00360E62">
              <w:rPr>
                <w:rFonts w:ascii="Times New Roman" w:hAnsi="Times New Roman" w:cs="Times New Roman"/>
                <w:sz w:val="24"/>
                <w:szCs w:val="24"/>
              </w:rPr>
              <w:t>-9,5 (8,2-12,6)*, †, #</w:t>
            </w:r>
          </w:p>
        </w:tc>
        <w:tc>
          <w:tcPr>
            <w:tcW w:w="1336" w:type="dxa"/>
            <w:vAlign w:val="center"/>
          </w:tcPr>
          <w:p w14:paraId="5548ADC4" w14:textId="5AE5288F" w:rsidR="00C52920" w:rsidRPr="00360E62" w:rsidRDefault="00C52920" w:rsidP="004A56BA">
            <w:pPr>
              <w:ind w:firstLine="4"/>
              <w:jc w:val="both"/>
              <w:rPr>
                <w:rFonts w:ascii="Times New Roman" w:hAnsi="Times New Roman" w:cs="Times New Roman"/>
                <w:sz w:val="24"/>
                <w:szCs w:val="24"/>
              </w:rPr>
            </w:pPr>
            <w:r w:rsidRPr="00360E62">
              <w:rPr>
                <w:rFonts w:ascii="Times New Roman" w:hAnsi="Times New Roman" w:cs="Times New Roman"/>
                <w:sz w:val="24"/>
                <w:szCs w:val="24"/>
              </w:rPr>
              <w:t>+7,3 (5,5-10,2)*</w:t>
            </w:r>
          </w:p>
        </w:tc>
      </w:tr>
    </w:tbl>
    <w:p w14:paraId="04864570" w14:textId="07A51205" w:rsidR="00C52920" w:rsidRDefault="00360E62" w:rsidP="004B2967">
      <w:pPr>
        <w:spacing w:after="0" w:line="240" w:lineRule="auto"/>
        <w:ind w:firstLine="567"/>
        <w:jc w:val="center"/>
        <w:rPr>
          <w:rFonts w:ascii="Times New Roman" w:eastAsia="Times New Roman" w:hAnsi="Times New Roman" w:cs="Times New Roman"/>
          <w:sz w:val="28"/>
          <w:szCs w:val="28"/>
          <w:lang w:eastAsia="ru-RU"/>
        </w:rPr>
      </w:pPr>
      <w:r w:rsidRPr="00360E62">
        <w:rPr>
          <w:rFonts w:ascii="Times New Roman" w:hAnsi="Times New Roman" w:cs="Times New Roman"/>
          <w:sz w:val="24"/>
          <w:szCs w:val="24"/>
        </w:rPr>
        <w:t xml:space="preserve">Ескерту: *p≤0,05 </w:t>
      </w:r>
      <w:r w:rsidR="00B67DAA">
        <w:rPr>
          <w:rFonts w:ascii="Times New Roman" w:hAnsi="Times New Roman" w:cs="Times New Roman"/>
          <w:sz w:val="24"/>
          <w:szCs w:val="24"/>
        </w:rPr>
        <w:t>-</w:t>
      </w:r>
      <w:r w:rsidRPr="00360E62">
        <w:rPr>
          <w:rFonts w:ascii="Times New Roman" w:hAnsi="Times New Roman" w:cs="Times New Roman"/>
          <w:sz w:val="24"/>
          <w:szCs w:val="24"/>
        </w:rPr>
        <w:t xml:space="preserve"> бақылаумен салыстырғанда; #p≤0,05 </w:t>
      </w:r>
      <w:r w:rsidR="00B67DAA">
        <w:rPr>
          <w:rFonts w:ascii="Times New Roman" w:hAnsi="Times New Roman" w:cs="Times New Roman"/>
          <w:sz w:val="24"/>
          <w:szCs w:val="24"/>
        </w:rPr>
        <w:t>-</w:t>
      </w:r>
      <w:r w:rsidRPr="00360E62">
        <w:rPr>
          <w:rFonts w:ascii="Times New Roman" w:hAnsi="Times New Roman" w:cs="Times New Roman"/>
          <w:sz w:val="24"/>
          <w:szCs w:val="24"/>
        </w:rPr>
        <w:t xml:space="preserve"> ацетилсалицил қышқылымен салыстырғанда; †p≤0,05 </w:t>
      </w:r>
      <w:r w:rsidR="00B67DAA">
        <w:rPr>
          <w:rFonts w:ascii="Times New Roman" w:hAnsi="Times New Roman" w:cs="Times New Roman"/>
          <w:sz w:val="24"/>
          <w:szCs w:val="24"/>
        </w:rPr>
        <w:t>-</w:t>
      </w:r>
      <w:r w:rsidRPr="00360E62">
        <w:rPr>
          <w:rFonts w:ascii="Times New Roman" w:hAnsi="Times New Roman" w:cs="Times New Roman"/>
          <w:sz w:val="24"/>
          <w:szCs w:val="24"/>
        </w:rPr>
        <w:t xml:space="preserve"> пентоксифиллинмен салыстырғанда; Δp≤0,05 </w:t>
      </w:r>
      <w:r w:rsidR="00B67DAA">
        <w:rPr>
          <w:rFonts w:ascii="Times New Roman" w:hAnsi="Times New Roman" w:cs="Times New Roman"/>
          <w:sz w:val="24"/>
          <w:szCs w:val="24"/>
        </w:rPr>
        <w:t>-</w:t>
      </w:r>
      <w:r w:rsidRPr="00360E62">
        <w:rPr>
          <w:rFonts w:ascii="Times New Roman" w:hAnsi="Times New Roman" w:cs="Times New Roman"/>
          <w:sz w:val="24"/>
          <w:szCs w:val="24"/>
        </w:rPr>
        <w:t xml:space="preserve"> этамзилатпен салыстырғанда; барлық қосылыстар үшін натрий гепаринімен салыстырғанда p&lt;0,05. n=6.</w:t>
      </w:r>
    </w:p>
    <w:p w14:paraId="5B797146" w14:textId="77777777" w:rsidR="00BE4D96" w:rsidRDefault="00BE4D96" w:rsidP="00BE4D96">
      <w:pPr>
        <w:spacing w:after="0" w:line="240" w:lineRule="auto"/>
        <w:rPr>
          <w:rFonts w:ascii="Times New Roman" w:hAnsi="Times New Roman" w:cs="Times New Roman"/>
          <w:bCs/>
          <w:sz w:val="28"/>
          <w:szCs w:val="28"/>
        </w:rPr>
      </w:pPr>
    </w:p>
    <w:p w14:paraId="7B21BAB3" w14:textId="045E62A3" w:rsidR="00C27404" w:rsidRDefault="00360E62" w:rsidP="00BE4D96">
      <w:pPr>
        <w:spacing w:after="0" w:line="240" w:lineRule="auto"/>
        <w:rPr>
          <w:rFonts w:ascii="Times New Roman" w:hAnsi="Times New Roman" w:cs="Times New Roman"/>
          <w:bCs/>
          <w:sz w:val="28"/>
          <w:szCs w:val="28"/>
        </w:rPr>
      </w:pPr>
      <w:r>
        <w:rPr>
          <w:rFonts w:ascii="Times New Roman" w:hAnsi="Times New Roman" w:cs="Times New Roman"/>
          <w:bCs/>
          <w:sz w:val="28"/>
          <w:szCs w:val="28"/>
        </w:rPr>
        <w:t>Кесте</w:t>
      </w:r>
      <w:r w:rsidR="00391EB2">
        <w:rPr>
          <w:rFonts w:ascii="Times New Roman" w:hAnsi="Times New Roman" w:cs="Times New Roman"/>
          <w:bCs/>
          <w:sz w:val="28"/>
          <w:szCs w:val="28"/>
        </w:rPr>
        <w:t xml:space="preserve"> </w:t>
      </w:r>
      <w:r>
        <w:rPr>
          <w:rFonts w:ascii="Times New Roman" w:hAnsi="Times New Roman" w:cs="Times New Roman"/>
          <w:bCs/>
          <w:sz w:val="28"/>
          <w:szCs w:val="28"/>
        </w:rPr>
        <w:t>3</w:t>
      </w:r>
      <w:r w:rsidR="006A042B">
        <w:rPr>
          <w:rFonts w:ascii="Times New Roman" w:hAnsi="Times New Roman" w:cs="Times New Roman"/>
          <w:bCs/>
          <w:sz w:val="28"/>
          <w:szCs w:val="28"/>
        </w:rPr>
        <w:t>6</w:t>
      </w:r>
      <w:r w:rsidR="00C52920" w:rsidRPr="00C52920">
        <w:rPr>
          <w:rFonts w:ascii="Times New Roman" w:hAnsi="Times New Roman" w:cs="Times New Roman"/>
          <w:bCs/>
          <w:sz w:val="28"/>
          <w:szCs w:val="28"/>
        </w:rPr>
        <w:t xml:space="preserve"> - </w:t>
      </w:r>
      <w:r w:rsidRPr="00360E62">
        <w:rPr>
          <w:rFonts w:ascii="Times New Roman" w:hAnsi="Times New Roman" w:cs="Times New Roman"/>
          <w:bCs/>
          <w:sz w:val="28"/>
          <w:szCs w:val="28"/>
        </w:rPr>
        <w:t>Зерттелген қосылыстарды қосқанда белсенді оттек формаларының генерациясы (I) және липидтердің асқын тотығуы (II) модельдік жүйелеріндегі хемилюминесценция көрсеткіштері</w:t>
      </w:r>
      <w:r w:rsidR="00C52920" w:rsidRPr="00C52920">
        <w:rPr>
          <w:rFonts w:ascii="Times New Roman" w:hAnsi="Times New Roman" w:cs="Times New Roman"/>
          <w:bCs/>
          <w:sz w:val="28"/>
          <w:szCs w:val="28"/>
        </w:rPr>
        <w:t>, Ме (0,25-0,75)</w:t>
      </w:r>
    </w:p>
    <w:p w14:paraId="500B41D4" w14:textId="77777777" w:rsidR="00F60C75" w:rsidRPr="00BE4D96" w:rsidRDefault="00F60C75" w:rsidP="00BE4D96">
      <w:pPr>
        <w:spacing w:after="0" w:line="240" w:lineRule="auto"/>
        <w:rPr>
          <w:rFonts w:ascii="Times New Roman" w:hAnsi="Times New Roman" w:cs="Times New Roman"/>
          <w:bCs/>
          <w:sz w:val="28"/>
          <w:szCs w:val="28"/>
        </w:rPr>
      </w:pPr>
    </w:p>
    <w:tbl>
      <w:tblPr>
        <w:tblStyle w:val="a8"/>
        <w:tblW w:w="0" w:type="auto"/>
        <w:tblLook w:val="04A0" w:firstRow="1" w:lastRow="0" w:firstColumn="1" w:lastColumn="0" w:noHBand="0" w:noVBand="1"/>
      </w:tblPr>
      <w:tblGrid>
        <w:gridCol w:w="2407"/>
        <w:gridCol w:w="2407"/>
        <w:gridCol w:w="2407"/>
        <w:gridCol w:w="2407"/>
      </w:tblGrid>
      <w:tr w:rsidR="00C52920" w:rsidRPr="00C52920" w14:paraId="62AA459D" w14:textId="77777777" w:rsidTr="00912863">
        <w:tc>
          <w:tcPr>
            <w:tcW w:w="2407" w:type="dxa"/>
            <w:vAlign w:val="center"/>
          </w:tcPr>
          <w:p w14:paraId="4AA683BB" w14:textId="4C21B06C" w:rsidR="00C52920" w:rsidRPr="00C52920" w:rsidRDefault="00360E62" w:rsidP="004B2967">
            <w:pPr>
              <w:ind w:firstLine="567"/>
              <w:jc w:val="both"/>
              <w:rPr>
                <w:rFonts w:ascii="Times New Roman" w:hAnsi="Times New Roman" w:cs="Times New Roman"/>
                <w:b/>
                <w:sz w:val="24"/>
                <w:szCs w:val="24"/>
              </w:rPr>
            </w:pPr>
            <w:r>
              <w:rPr>
                <w:rFonts w:ascii="Times New Roman" w:hAnsi="Times New Roman" w:cs="Times New Roman"/>
                <w:b/>
                <w:sz w:val="24"/>
                <w:szCs w:val="24"/>
              </w:rPr>
              <w:t>Зерттеу нысандары</w:t>
            </w:r>
          </w:p>
        </w:tc>
        <w:tc>
          <w:tcPr>
            <w:tcW w:w="2407" w:type="dxa"/>
            <w:vAlign w:val="center"/>
          </w:tcPr>
          <w:p w14:paraId="7118859B" w14:textId="5483C5F1" w:rsidR="00C52920" w:rsidRPr="00A45755" w:rsidRDefault="00A45755" w:rsidP="004B2967">
            <w:pPr>
              <w:ind w:firstLine="567"/>
              <w:jc w:val="both"/>
              <w:rPr>
                <w:rFonts w:ascii="Times New Roman" w:hAnsi="Times New Roman" w:cs="Times New Roman"/>
                <w:bCs/>
                <w:sz w:val="24"/>
                <w:szCs w:val="24"/>
                <w:lang w:val="kk-KZ"/>
              </w:rPr>
            </w:pPr>
            <w:r w:rsidRPr="00A45755">
              <w:rPr>
                <w:rFonts w:ascii="Times New Roman" w:hAnsi="Times New Roman" w:cs="Times New Roman"/>
                <w:bCs/>
                <w:sz w:val="24"/>
                <w:szCs w:val="24"/>
                <w:lang w:val="kk-KZ"/>
              </w:rPr>
              <w:t>Үлгі</w:t>
            </w:r>
          </w:p>
        </w:tc>
        <w:tc>
          <w:tcPr>
            <w:tcW w:w="2407" w:type="dxa"/>
            <w:vAlign w:val="center"/>
          </w:tcPr>
          <w:p w14:paraId="54CA81FE" w14:textId="57636A9F" w:rsidR="00C52920" w:rsidRPr="00C52920" w:rsidRDefault="00A45755" w:rsidP="00A45755">
            <w:pPr>
              <w:jc w:val="both"/>
              <w:rPr>
                <w:rFonts w:ascii="Times New Roman" w:hAnsi="Times New Roman" w:cs="Times New Roman"/>
                <w:b/>
                <w:sz w:val="24"/>
                <w:szCs w:val="24"/>
              </w:rPr>
            </w:pPr>
            <w:r>
              <w:rPr>
                <w:rStyle w:val="fontstyle01"/>
                <w:rFonts w:ascii="Times New Roman" w:hAnsi="Times New Roman" w:cs="Times New Roman"/>
                <w:i w:val="0"/>
                <w:sz w:val="24"/>
                <w:szCs w:val="24"/>
                <w:lang w:val="kk-KZ"/>
              </w:rPr>
              <w:t>Жарық қосындысы</w:t>
            </w:r>
            <w:r w:rsidR="00C52920" w:rsidRPr="00C52920">
              <w:rPr>
                <w:rStyle w:val="fontstyle01"/>
                <w:rFonts w:ascii="Times New Roman" w:hAnsi="Times New Roman" w:cs="Times New Roman"/>
                <w:i w:val="0"/>
                <w:sz w:val="24"/>
                <w:szCs w:val="24"/>
                <w:lang w:val="en-US"/>
              </w:rPr>
              <w:t xml:space="preserve">, </w:t>
            </w:r>
            <w:r w:rsidR="00C52920" w:rsidRPr="00C52920">
              <w:rPr>
                <w:rStyle w:val="fontstyle01"/>
                <w:rFonts w:ascii="Times New Roman" w:hAnsi="Times New Roman" w:cs="Times New Roman"/>
                <w:i w:val="0"/>
                <w:sz w:val="24"/>
                <w:szCs w:val="24"/>
              </w:rPr>
              <w:t>у.е.</w:t>
            </w:r>
          </w:p>
        </w:tc>
        <w:tc>
          <w:tcPr>
            <w:tcW w:w="2407" w:type="dxa"/>
            <w:vAlign w:val="center"/>
          </w:tcPr>
          <w:p w14:paraId="77E9E2AF" w14:textId="62C35A74" w:rsidR="00C52920" w:rsidRPr="00C52920" w:rsidRDefault="00A45755" w:rsidP="00A45755">
            <w:pPr>
              <w:jc w:val="both"/>
              <w:rPr>
                <w:rFonts w:ascii="Times New Roman" w:hAnsi="Times New Roman" w:cs="Times New Roman"/>
                <w:b/>
                <w:sz w:val="24"/>
                <w:szCs w:val="24"/>
              </w:rPr>
            </w:pPr>
            <w:r>
              <w:rPr>
                <w:rStyle w:val="fontstyle01"/>
                <w:rFonts w:ascii="Times New Roman" w:hAnsi="Times New Roman" w:cs="Times New Roman"/>
                <w:i w:val="0"/>
                <w:sz w:val="24"/>
                <w:szCs w:val="24"/>
                <w:lang w:val="kk-KZ"/>
              </w:rPr>
              <w:t>Өздігінен жарық шығару</w:t>
            </w:r>
            <w:r w:rsidR="00C52920" w:rsidRPr="00A45755">
              <w:rPr>
                <w:rStyle w:val="fontstyle01"/>
                <w:rFonts w:ascii="Times New Roman" w:hAnsi="Times New Roman" w:cs="Times New Roman"/>
                <w:i w:val="0"/>
                <w:sz w:val="24"/>
                <w:szCs w:val="24"/>
              </w:rPr>
              <w:t xml:space="preserve">, </w:t>
            </w:r>
            <w:r w:rsidR="00C52920" w:rsidRPr="00C52920">
              <w:rPr>
                <w:rStyle w:val="fontstyle01"/>
                <w:rFonts w:ascii="Times New Roman" w:hAnsi="Times New Roman" w:cs="Times New Roman"/>
                <w:i w:val="0"/>
                <w:sz w:val="24"/>
                <w:szCs w:val="24"/>
              </w:rPr>
              <w:t>у.е.</w:t>
            </w:r>
          </w:p>
        </w:tc>
      </w:tr>
      <w:tr w:rsidR="00C52920" w:rsidRPr="00C52920" w14:paraId="4F5442EB" w14:textId="77777777" w:rsidTr="00912863">
        <w:tc>
          <w:tcPr>
            <w:tcW w:w="2407" w:type="dxa"/>
            <w:vMerge w:val="restart"/>
            <w:vAlign w:val="center"/>
          </w:tcPr>
          <w:p w14:paraId="393D8368" w14:textId="265EF259" w:rsidR="00C52920" w:rsidRPr="00A45755" w:rsidRDefault="00A45755" w:rsidP="004B2967">
            <w:pPr>
              <w:ind w:firstLine="567"/>
              <w:jc w:val="both"/>
              <w:rPr>
                <w:rFonts w:ascii="Times New Roman" w:hAnsi="Times New Roman" w:cs="Times New Roman"/>
                <w:b/>
                <w:sz w:val="24"/>
                <w:szCs w:val="24"/>
                <w:lang w:val="kk-KZ"/>
              </w:rPr>
            </w:pPr>
            <w:r>
              <w:rPr>
                <w:rFonts w:ascii="Times New Roman" w:hAnsi="Times New Roman" w:cs="Times New Roman"/>
                <w:sz w:val="24"/>
                <w:szCs w:val="24"/>
                <w:lang w:val="kk-KZ"/>
              </w:rPr>
              <w:t>Бақылау</w:t>
            </w:r>
          </w:p>
        </w:tc>
        <w:tc>
          <w:tcPr>
            <w:tcW w:w="2407" w:type="dxa"/>
          </w:tcPr>
          <w:p w14:paraId="07E711CA" w14:textId="616BF552" w:rsidR="00C52920" w:rsidRPr="00C52920" w:rsidRDefault="00C52920" w:rsidP="004B2967">
            <w:pPr>
              <w:ind w:firstLine="567"/>
              <w:jc w:val="both"/>
              <w:rPr>
                <w:rFonts w:ascii="Times New Roman" w:hAnsi="Times New Roman" w:cs="Times New Roman"/>
                <w:b/>
                <w:sz w:val="24"/>
                <w:szCs w:val="24"/>
              </w:rPr>
            </w:pPr>
            <w:r w:rsidRPr="00C52920">
              <w:rPr>
                <w:rFonts w:ascii="Times New Roman" w:hAnsi="Times New Roman" w:cs="Times New Roman"/>
                <w:sz w:val="24"/>
                <w:szCs w:val="24"/>
                <w:lang w:val="en-US"/>
              </w:rPr>
              <w:t>I</w:t>
            </w:r>
          </w:p>
        </w:tc>
        <w:tc>
          <w:tcPr>
            <w:tcW w:w="2407" w:type="dxa"/>
            <w:vAlign w:val="center"/>
          </w:tcPr>
          <w:p w14:paraId="46A2202A" w14:textId="05AF27C7" w:rsidR="00C52920" w:rsidRPr="00C52920" w:rsidRDefault="00C52920" w:rsidP="004A56BA">
            <w:pPr>
              <w:ind w:firstLine="32"/>
              <w:jc w:val="both"/>
              <w:rPr>
                <w:rFonts w:ascii="Times New Roman" w:hAnsi="Times New Roman" w:cs="Times New Roman"/>
                <w:b/>
                <w:sz w:val="24"/>
                <w:szCs w:val="24"/>
              </w:rPr>
            </w:pPr>
            <w:r w:rsidRPr="00C52920">
              <w:rPr>
                <w:rFonts w:ascii="Times New Roman" w:hAnsi="Times New Roman" w:cs="Times New Roman"/>
                <w:sz w:val="24"/>
                <w:szCs w:val="24"/>
              </w:rPr>
              <w:t>29,1 (28,6-29,5)</w:t>
            </w:r>
          </w:p>
        </w:tc>
        <w:tc>
          <w:tcPr>
            <w:tcW w:w="2407" w:type="dxa"/>
            <w:vAlign w:val="center"/>
          </w:tcPr>
          <w:p w14:paraId="54B8C46C" w14:textId="2B95C0BB" w:rsidR="00C52920" w:rsidRPr="00C52920" w:rsidRDefault="00C52920" w:rsidP="004A56BA">
            <w:pPr>
              <w:ind w:firstLine="32"/>
              <w:jc w:val="both"/>
              <w:rPr>
                <w:rFonts w:ascii="Times New Roman" w:hAnsi="Times New Roman" w:cs="Times New Roman"/>
                <w:b/>
                <w:sz w:val="24"/>
                <w:szCs w:val="24"/>
              </w:rPr>
            </w:pPr>
            <w:r w:rsidRPr="00C52920">
              <w:rPr>
                <w:rFonts w:ascii="Times New Roman" w:hAnsi="Times New Roman" w:cs="Times New Roman"/>
                <w:sz w:val="24"/>
                <w:szCs w:val="24"/>
              </w:rPr>
              <w:t>1,35 (1,31-1,38)</w:t>
            </w:r>
          </w:p>
        </w:tc>
      </w:tr>
      <w:tr w:rsidR="00C52920" w:rsidRPr="00C52920" w14:paraId="7E8B402F" w14:textId="77777777" w:rsidTr="00912863">
        <w:tc>
          <w:tcPr>
            <w:tcW w:w="2407" w:type="dxa"/>
            <w:vMerge/>
            <w:vAlign w:val="center"/>
          </w:tcPr>
          <w:p w14:paraId="6E98097C" w14:textId="77777777" w:rsidR="00C52920" w:rsidRPr="00C52920" w:rsidRDefault="00C52920" w:rsidP="004B2967">
            <w:pPr>
              <w:ind w:firstLine="567"/>
              <w:jc w:val="both"/>
              <w:rPr>
                <w:rFonts w:ascii="Times New Roman" w:hAnsi="Times New Roman" w:cs="Times New Roman"/>
                <w:b/>
                <w:sz w:val="24"/>
                <w:szCs w:val="24"/>
              </w:rPr>
            </w:pPr>
          </w:p>
        </w:tc>
        <w:tc>
          <w:tcPr>
            <w:tcW w:w="2407" w:type="dxa"/>
          </w:tcPr>
          <w:p w14:paraId="59B0CB43" w14:textId="2B0F8BB2" w:rsidR="00C52920" w:rsidRPr="00C52920" w:rsidRDefault="00C52920" w:rsidP="004B2967">
            <w:pPr>
              <w:ind w:firstLine="567"/>
              <w:jc w:val="both"/>
              <w:rPr>
                <w:rFonts w:ascii="Times New Roman" w:hAnsi="Times New Roman" w:cs="Times New Roman"/>
                <w:b/>
                <w:sz w:val="24"/>
                <w:szCs w:val="24"/>
              </w:rPr>
            </w:pPr>
            <w:r w:rsidRPr="00C52920">
              <w:rPr>
                <w:rFonts w:ascii="Times New Roman" w:hAnsi="Times New Roman" w:cs="Times New Roman"/>
                <w:sz w:val="24"/>
                <w:szCs w:val="24"/>
                <w:lang w:val="en-US"/>
              </w:rPr>
              <w:t>II</w:t>
            </w:r>
          </w:p>
        </w:tc>
        <w:tc>
          <w:tcPr>
            <w:tcW w:w="2407" w:type="dxa"/>
            <w:vAlign w:val="center"/>
          </w:tcPr>
          <w:p w14:paraId="6E72B4DC" w14:textId="0E6EE344" w:rsidR="00C52920" w:rsidRPr="00C52920" w:rsidRDefault="00C52920" w:rsidP="004A56BA">
            <w:pPr>
              <w:ind w:firstLine="32"/>
              <w:jc w:val="both"/>
              <w:rPr>
                <w:rFonts w:ascii="Times New Roman" w:hAnsi="Times New Roman" w:cs="Times New Roman"/>
                <w:b/>
                <w:sz w:val="24"/>
                <w:szCs w:val="24"/>
              </w:rPr>
            </w:pPr>
            <w:r w:rsidRPr="00C52920">
              <w:rPr>
                <w:rFonts w:ascii="Times New Roman" w:hAnsi="Times New Roman" w:cs="Times New Roman"/>
                <w:sz w:val="24"/>
                <w:szCs w:val="24"/>
              </w:rPr>
              <w:t>25,4 (24,9-26,4)</w:t>
            </w:r>
          </w:p>
        </w:tc>
        <w:tc>
          <w:tcPr>
            <w:tcW w:w="2407" w:type="dxa"/>
            <w:vAlign w:val="center"/>
          </w:tcPr>
          <w:p w14:paraId="41914EDD" w14:textId="4F1152A3" w:rsidR="00C52920" w:rsidRPr="00C52920" w:rsidRDefault="00C52920" w:rsidP="004A56BA">
            <w:pPr>
              <w:ind w:firstLine="32"/>
              <w:jc w:val="both"/>
              <w:rPr>
                <w:rFonts w:ascii="Times New Roman" w:hAnsi="Times New Roman" w:cs="Times New Roman"/>
                <w:b/>
                <w:sz w:val="24"/>
                <w:szCs w:val="24"/>
              </w:rPr>
            </w:pPr>
            <w:r w:rsidRPr="00C52920">
              <w:rPr>
                <w:rFonts w:ascii="Times New Roman" w:hAnsi="Times New Roman" w:cs="Times New Roman"/>
                <w:sz w:val="24"/>
                <w:szCs w:val="24"/>
              </w:rPr>
              <w:t>1,07 (1,01-1,11)</w:t>
            </w:r>
          </w:p>
        </w:tc>
      </w:tr>
      <w:tr w:rsidR="00C52920" w:rsidRPr="00C52920" w14:paraId="71262C07" w14:textId="77777777" w:rsidTr="00912863">
        <w:tc>
          <w:tcPr>
            <w:tcW w:w="2407" w:type="dxa"/>
            <w:vMerge w:val="restart"/>
            <w:vAlign w:val="center"/>
          </w:tcPr>
          <w:p w14:paraId="3F2A4B5A" w14:textId="330B2AED" w:rsidR="00C52920" w:rsidRPr="00C52920" w:rsidRDefault="00C52920" w:rsidP="00A45755">
            <w:pPr>
              <w:jc w:val="both"/>
              <w:rPr>
                <w:rFonts w:ascii="Times New Roman" w:hAnsi="Times New Roman" w:cs="Times New Roman"/>
                <w:b/>
                <w:sz w:val="24"/>
                <w:szCs w:val="24"/>
              </w:rPr>
            </w:pPr>
            <w:r w:rsidRPr="00C52920">
              <w:rPr>
                <w:rFonts w:ascii="Times New Roman" w:hAnsi="Times New Roman" w:cs="Times New Roman"/>
                <w:sz w:val="24"/>
                <w:szCs w:val="24"/>
              </w:rPr>
              <w:t>ЭФЖ (</w:t>
            </w:r>
            <w:r w:rsidR="00360E62">
              <w:rPr>
                <w:rFonts w:ascii="Times New Roman" w:hAnsi="Times New Roman" w:cs="Times New Roman"/>
                <w:sz w:val="24"/>
                <w:szCs w:val="24"/>
              </w:rPr>
              <w:t>тамыр</w:t>
            </w:r>
            <w:r w:rsidR="00CC46AC">
              <w:rPr>
                <w:rFonts w:ascii="Times New Roman" w:hAnsi="Times New Roman" w:cs="Times New Roman"/>
                <w:sz w:val="24"/>
                <w:szCs w:val="24"/>
                <w:lang w:val="kk-KZ"/>
              </w:rPr>
              <w:t xml:space="preserve"> ЭМ</w:t>
            </w:r>
            <w:r w:rsidRPr="00C52920">
              <w:rPr>
                <w:rFonts w:ascii="Times New Roman" w:hAnsi="Times New Roman" w:cs="Times New Roman"/>
                <w:sz w:val="24"/>
                <w:szCs w:val="24"/>
              </w:rPr>
              <w:t>)</w:t>
            </w:r>
          </w:p>
        </w:tc>
        <w:tc>
          <w:tcPr>
            <w:tcW w:w="2407" w:type="dxa"/>
            <w:vAlign w:val="center"/>
          </w:tcPr>
          <w:p w14:paraId="54999456" w14:textId="5E001042" w:rsidR="00C52920" w:rsidRPr="00C52920" w:rsidRDefault="00C52920" w:rsidP="004B2967">
            <w:pPr>
              <w:ind w:firstLine="567"/>
              <w:jc w:val="both"/>
              <w:rPr>
                <w:rFonts w:ascii="Times New Roman" w:hAnsi="Times New Roman" w:cs="Times New Roman"/>
                <w:b/>
                <w:sz w:val="24"/>
                <w:szCs w:val="24"/>
              </w:rPr>
            </w:pPr>
            <w:r w:rsidRPr="00C52920">
              <w:rPr>
                <w:rFonts w:ascii="Times New Roman" w:hAnsi="Times New Roman" w:cs="Times New Roman"/>
                <w:sz w:val="24"/>
                <w:szCs w:val="24"/>
                <w:lang w:val="en-US"/>
              </w:rPr>
              <w:t>I</w:t>
            </w:r>
          </w:p>
        </w:tc>
        <w:tc>
          <w:tcPr>
            <w:tcW w:w="2407" w:type="dxa"/>
            <w:vAlign w:val="center"/>
          </w:tcPr>
          <w:p w14:paraId="22DC7C83" w14:textId="437C9F20" w:rsidR="00C52920" w:rsidRPr="00C52920" w:rsidRDefault="00C52920" w:rsidP="004A56BA">
            <w:pPr>
              <w:ind w:firstLine="32"/>
              <w:jc w:val="both"/>
              <w:rPr>
                <w:rFonts w:ascii="Times New Roman" w:hAnsi="Times New Roman" w:cs="Times New Roman"/>
                <w:b/>
                <w:sz w:val="24"/>
                <w:szCs w:val="24"/>
              </w:rPr>
            </w:pPr>
            <w:r w:rsidRPr="00C52920">
              <w:rPr>
                <w:rFonts w:ascii="Times New Roman" w:hAnsi="Times New Roman" w:cs="Times New Roman"/>
                <w:sz w:val="24"/>
                <w:szCs w:val="24"/>
              </w:rPr>
              <w:t>32,</w:t>
            </w:r>
            <w:r w:rsidRPr="00C52920">
              <w:rPr>
                <w:rFonts w:ascii="Times New Roman" w:hAnsi="Times New Roman" w:cs="Times New Roman"/>
                <w:sz w:val="24"/>
                <w:szCs w:val="24"/>
                <w:lang w:val="en-US"/>
              </w:rPr>
              <w:t>3</w:t>
            </w:r>
            <w:r w:rsidRPr="00C52920">
              <w:rPr>
                <w:rFonts w:ascii="Times New Roman" w:hAnsi="Times New Roman" w:cs="Times New Roman"/>
                <w:sz w:val="24"/>
                <w:szCs w:val="24"/>
              </w:rPr>
              <w:t xml:space="preserve"> (30,1-3</w:t>
            </w:r>
            <w:r w:rsidRPr="00C52920">
              <w:rPr>
                <w:rFonts w:ascii="Times New Roman" w:hAnsi="Times New Roman" w:cs="Times New Roman"/>
                <w:sz w:val="24"/>
                <w:szCs w:val="24"/>
                <w:lang w:val="en-US"/>
              </w:rPr>
              <w:t>3</w:t>
            </w:r>
            <w:r w:rsidRPr="00C52920">
              <w:rPr>
                <w:rFonts w:ascii="Times New Roman" w:hAnsi="Times New Roman" w:cs="Times New Roman"/>
                <w:sz w:val="24"/>
                <w:szCs w:val="24"/>
              </w:rPr>
              <w:t>,</w:t>
            </w:r>
            <w:r w:rsidRPr="00C52920">
              <w:rPr>
                <w:rFonts w:ascii="Times New Roman" w:hAnsi="Times New Roman" w:cs="Times New Roman"/>
                <w:sz w:val="24"/>
                <w:szCs w:val="24"/>
                <w:lang w:val="en-US"/>
              </w:rPr>
              <w:t>7</w:t>
            </w:r>
            <w:r w:rsidRPr="00C52920">
              <w:rPr>
                <w:rFonts w:ascii="Times New Roman" w:hAnsi="Times New Roman" w:cs="Times New Roman"/>
                <w:sz w:val="24"/>
                <w:szCs w:val="24"/>
              </w:rPr>
              <w:t>)</w:t>
            </w:r>
            <w:r w:rsidRPr="00C52920">
              <w:rPr>
                <w:rFonts w:ascii="Times New Roman" w:hAnsi="Times New Roman" w:cs="Times New Roman"/>
                <w:sz w:val="24"/>
                <w:szCs w:val="24"/>
                <w:lang w:val="en-US"/>
              </w:rPr>
              <w:t>*</w:t>
            </w:r>
          </w:p>
        </w:tc>
        <w:tc>
          <w:tcPr>
            <w:tcW w:w="2407" w:type="dxa"/>
            <w:vAlign w:val="center"/>
          </w:tcPr>
          <w:p w14:paraId="7FA17C30" w14:textId="1EF15EBA" w:rsidR="00C52920" w:rsidRPr="00C52920" w:rsidRDefault="00C52920" w:rsidP="004A56BA">
            <w:pPr>
              <w:ind w:firstLine="32"/>
              <w:jc w:val="both"/>
              <w:rPr>
                <w:rFonts w:ascii="Times New Roman" w:hAnsi="Times New Roman" w:cs="Times New Roman"/>
                <w:b/>
                <w:sz w:val="24"/>
                <w:szCs w:val="24"/>
              </w:rPr>
            </w:pPr>
            <w:r w:rsidRPr="00C52920">
              <w:rPr>
                <w:rFonts w:ascii="Times New Roman" w:hAnsi="Times New Roman" w:cs="Times New Roman"/>
                <w:sz w:val="24"/>
                <w:szCs w:val="24"/>
              </w:rPr>
              <w:t>1,31 (1,30-1,31)*</w:t>
            </w:r>
          </w:p>
        </w:tc>
      </w:tr>
      <w:tr w:rsidR="00C52920" w:rsidRPr="00C52920" w14:paraId="49EC5B06" w14:textId="77777777" w:rsidTr="00912863">
        <w:tc>
          <w:tcPr>
            <w:tcW w:w="2407" w:type="dxa"/>
            <w:vMerge/>
            <w:vAlign w:val="center"/>
          </w:tcPr>
          <w:p w14:paraId="60740CA4" w14:textId="77777777" w:rsidR="00C52920" w:rsidRPr="00C52920" w:rsidRDefault="00C52920" w:rsidP="004B2967">
            <w:pPr>
              <w:ind w:firstLine="567"/>
              <w:jc w:val="both"/>
              <w:rPr>
                <w:rFonts w:ascii="Times New Roman" w:hAnsi="Times New Roman" w:cs="Times New Roman"/>
                <w:b/>
                <w:sz w:val="24"/>
                <w:szCs w:val="24"/>
              </w:rPr>
            </w:pPr>
          </w:p>
        </w:tc>
        <w:tc>
          <w:tcPr>
            <w:tcW w:w="2407" w:type="dxa"/>
            <w:vAlign w:val="center"/>
          </w:tcPr>
          <w:p w14:paraId="5F15D268" w14:textId="2CCBBFB7" w:rsidR="00C52920" w:rsidRPr="00C52920" w:rsidRDefault="00C52920" w:rsidP="004B2967">
            <w:pPr>
              <w:ind w:firstLine="567"/>
              <w:jc w:val="both"/>
              <w:rPr>
                <w:rFonts w:ascii="Times New Roman" w:hAnsi="Times New Roman" w:cs="Times New Roman"/>
                <w:b/>
                <w:sz w:val="24"/>
                <w:szCs w:val="24"/>
              </w:rPr>
            </w:pPr>
            <w:r w:rsidRPr="00C52920">
              <w:rPr>
                <w:rFonts w:ascii="Times New Roman" w:hAnsi="Times New Roman" w:cs="Times New Roman"/>
                <w:sz w:val="24"/>
                <w:szCs w:val="24"/>
                <w:lang w:val="en-US"/>
              </w:rPr>
              <w:t>II</w:t>
            </w:r>
          </w:p>
        </w:tc>
        <w:tc>
          <w:tcPr>
            <w:tcW w:w="2407" w:type="dxa"/>
            <w:vAlign w:val="center"/>
          </w:tcPr>
          <w:p w14:paraId="6335D006" w14:textId="1F86A786" w:rsidR="00C52920" w:rsidRPr="00C52920" w:rsidRDefault="00C52920" w:rsidP="004A56BA">
            <w:pPr>
              <w:ind w:firstLine="32"/>
              <w:jc w:val="both"/>
              <w:rPr>
                <w:rFonts w:ascii="Times New Roman" w:hAnsi="Times New Roman" w:cs="Times New Roman"/>
                <w:b/>
                <w:sz w:val="24"/>
                <w:szCs w:val="24"/>
              </w:rPr>
            </w:pPr>
            <w:r w:rsidRPr="00C52920">
              <w:rPr>
                <w:rFonts w:ascii="Times New Roman" w:hAnsi="Times New Roman" w:cs="Times New Roman"/>
                <w:sz w:val="24"/>
                <w:szCs w:val="24"/>
              </w:rPr>
              <w:t>29,</w:t>
            </w:r>
            <w:r w:rsidRPr="00C52920">
              <w:rPr>
                <w:rFonts w:ascii="Times New Roman" w:hAnsi="Times New Roman" w:cs="Times New Roman"/>
                <w:sz w:val="24"/>
                <w:szCs w:val="24"/>
                <w:lang w:val="en-US"/>
              </w:rPr>
              <w:t>8</w:t>
            </w:r>
            <w:r w:rsidRPr="00C52920">
              <w:rPr>
                <w:rFonts w:ascii="Times New Roman" w:hAnsi="Times New Roman" w:cs="Times New Roman"/>
                <w:sz w:val="24"/>
                <w:szCs w:val="24"/>
              </w:rPr>
              <w:t xml:space="preserve"> (27,</w:t>
            </w:r>
            <w:r w:rsidRPr="00C52920">
              <w:rPr>
                <w:rFonts w:ascii="Times New Roman" w:hAnsi="Times New Roman" w:cs="Times New Roman"/>
                <w:sz w:val="24"/>
                <w:szCs w:val="24"/>
                <w:lang w:val="en-US"/>
              </w:rPr>
              <w:t>6</w:t>
            </w:r>
            <w:r w:rsidRPr="00C52920">
              <w:rPr>
                <w:rFonts w:ascii="Times New Roman" w:hAnsi="Times New Roman" w:cs="Times New Roman"/>
                <w:sz w:val="24"/>
                <w:szCs w:val="24"/>
              </w:rPr>
              <w:t>-30,</w:t>
            </w:r>
            <w:r w:rsidRPr="00C52920">
              <w:rPr>
                <w:rFonts w:ascii="Times New Roman" w:hAnsi="Times New Roman" w:cs="Times New Roman"/>
                <w:sz w:val="24"/>
                <w:szCs w:val="24"/>
                <w:lang w:val="en-US"/>
              </w:rPr>
              <w:t>2</w:t>
            </w:r>
            <w:r w:rsidRPr="00C52920">
              <w:rPr>
                <w:rFonts w:ascii="Times New Roman" w:hAnsi="Times New Roman" w:cs="Times New Roman"/>
                <w:sz w:val="24"/>
                <w:szCs w:val="24"/>
              </w:rPr>
              <w:t>)</w:t>
            </w:r>
            <w:r w:rsidRPr="00C52920">
              <w:rPr>
                <w:rFonts w:ascii="Times New Roman" w:hAnsi="Times New Roman" w:cs="Times New Roman"/>
                <w:sz w:val="24"/>
                <w:szCs w:val="24"/>
                <w:lang w:val="en-US"/>
              </w:rPr>
              <w:t>*</w:t>
            </w:r>
          </w:p>
        </w:tc>
        <w:tc>
          <w:tcPr>
            <w:tcW w:w="2407" w:type="dxa"/>
            <w:vAlign w:val="center"/>
          </w:tcPr>
          <w:p w14:paraId="227A53C4" w14:textId="0BD58391" w:rsidR="00C52920" w:rsidRPr="00C52920" w:rsidRDefault="00C52920" w:rsidP="004A56BA">
            <w:pPr>
              <w:ind w:firstLine="32"/>
              <w:jc w:val="both"/>
              <w:rPr>
                <w:rFonts w:ascii="Times New Roman" w:hAnsi="Times New Roman" w:cs="Times New Roman"/>
                <w:b/>
                <w:sz w:val="24"/>
                <w:szCs w:val="24"/>
              </w:rPr>
            </w:pPr>
            <w:r w:rsidRPr="00C52920">
              <w:rPr>
                <w:rFonts w:ascii="Times New Roman" w:hAnsi="Times New Roman" w:cs="Times New Roman"/>
                <w:sz w:val="24"/>
                <w:szCs w:val="24"/>
              </w:rPr>
              <w:t>1,15 (1,12-1,23)*</w:t>
            </w:r>
          </w:p>
        </w:tc>
      </w:tr>
      <w:tr w:rsidR="00C52920" w:rsidRPr="00C52920" w14:paraId="036F7076" w14:textId="77777777" w:rsidTr="00912863">
        <w:tc>
          <w:tcPr>
            <w:tcW w:w="2407" w:type="dxa"/>
            <w:vMerge w:val="restart"/>
            <w:vAlign w:val="center"/>
          </w:tcPr>
          <w:p w14:paraId="0B6CC056" w14:textId="4EA16072" w:rsidR="00C52920" w:rsidRPr="00C52920" w:rsidRDefault="00C52920" w:rsidP="00A45755">
            <w:pPr>
              <w:jc w:val="both"/>
              <w:rPr>
                <w:rFonts w:ascii="Times New Roman" w:hAnsi="Times New Roman" w:cs="Times New Roman"/>
                <w:b/>
                <w:sz w:val="24"/>
                <w:szCs w:val="24"/>
              </w:rPr>
            </w:pPr>
            <w:r w:rsidRPr="00C52920">
              <w:rPr>
                <w:rFonts w:ascii="Times New Roman" w:hAnsi="Times New Roman" w:cs="Times New Roman"/>
                <w:sz w:val="24"/>
                <w:szCs w:val="24"/>
              </w:rPr>
              <w:t>ЭФЖ (</w:t>
            </w:r>
            <w:r w:rsidR="00360E62">
              <w:rPr>
                <w:rFonts w:ascii="Times New Roman" w:hAnsi="Times New Roman" w:cs="Times New Roman"/>
                <w:sz w:val="24"/>
                <w:szCs w:val="24"/>
              </w:rPr>
              <w:t>тамыр</w:t>
            </w:r>
            <w:r w:rsidR="00CC46AC">
              <w:rPr>
                <w:rFonts w:ascii="Times New Roman" w:hAnsi="Times New Roman" w:cs="Times New Roman"/>
                <w:sz w:val="24"/>
                <w:szCs w:val="24"/>
                <w:lang w:val="kk-KZ"/>
              </w:rPr>
              <w:t xml:space="preserve"> ЭМ</w:t>
            </w:r>
            <w:r w:rsidRPr="00C52920">
              <w:rPr>
                <w:rFonts w:ascii="Times New Roman" w:hAnsi="Times New Roman" w:cs="Times New Roman"/>
                <w:sz w:val="24"/>
                <w:szCs w:val="24"/>
              </w:rPr>
              <w:t xml:space="preserve">) </w:t>
            </w:r>
          </w:p>
        </w:tc>
        <w:tc>
          <w:tcPr>
            <w:tcW w:w="2407" w:type="dxa"/>
            <w:vAlign w:val="center"/>
          </w:tcPr>
          <w:p w14:paraId="661B5DD6" w14:textId="3F851556" w:rsidR="00C52920" w:rsidRPr="00C52920" w:rsidRDefault="00C52920" w:rsidP="004B2967">
            <w:pPr>
              <w:ind w:firstLine="567"/>
              <w:jc w:val="both"/>
              <w:rPr>
                <w:rFonts w:ascii="Times New Roman" w:hAnsi="Times New Roman" w:cs="Times New Roman"/>
                <w:b/>
                <w:sz w:val="24"/>
                <w:szCs w:val="24"/>
              </w:rPr>
            </w:pPr>
            <w:r w:rsidRPr="00C52920">
              <w:rPr>
                <w:rFonts w:ascii="Times New Roman" w:hAnsi="Times New Roman" w:cs="Times New Roman"/>
                <w:sz w:val="24"/>
                <w:szCs w:val="24"/>
                <w:lang w:val="en-US"/>
              </w:rPr>
              <w:t>I</w:t>
            </w:r>
          </w:p>
        </w:tc>
        <w:tc>
          <w:tcPr>
            <w:tcW w:w="2407" w:type="dxa"/>
            <w:vAlign w:val="center"/>
          </w:tcPr>
          <w:p w14:paraId="42EBB63B" w14:textId="6F9057C9" w:rsidR="00C52920" w:rsidRPr="00C52920" w:rsidRDefault="00C52920" w:rsidP="004A56BA">
            <w:pPr>
              <w:ind w:firstLine="32"/>
              <w:jc w:val="both"/>
              <w:rPr>
                <w:rFonts w:ascii="Times New Roman" w:hAnsi="Times New Roman" w:cs="Times New Roman"/>
                <w:b/>
                <w:sz w:val="24"/>
                <w:szCs w:val="24"/>
              </w:rPr>
            </w:pPr>
            <w:r w:rsidRPr="00C52920">
              <w:rPr>
                <w:rFonts w:ascii="Times New Roman" w:hAnsi="Times New Roman" w:cs="Times New Roman"/>
                <w:sz w:val="24"/>
                <w:szCs w:val="24"/>
              </w:rPr>
              <w:t>31,</w:t>
            </w:r>
            <w:r w:rsidRPr="00C52920">
              <w:rPr>
                <w:rFonts w:ascii="Times New Roman" w:hAnsi="Times New Roman" w:cs="Times New Roman"/>
                <w:sz w:val="24"/>
                <w:szCs w:val="24"/>
                <w:lang w:val="en-US"/>
              </w:rPr>
              <w:t>5</w:t>
            </w:r>
            <w:r w:rsidRPr="00C52920">
              <w:rPr>
                <w:rFonts w:ascii="Times New Roman" w:hAnsi="Times New Roman" w:cs="Times New Roman"/>
                <w:sz w:val="24"/>
                <w:szCs w:val="24"/>
              </w:rPr>
              <w:t xml:space="preserve"> (3</w:t>
            </w:r>
            <w:r w:rsidRPr="00C52920">
              <w:rPr>
                <w:rFonts w:ascii="Times New Roman" w:hAnsi="Times New Roman" w:cs="Times New Roman"/>
                <w:sz w:val="24"/>
                <w:szCs w:val="24"/>
                <w:lang w:val="en-US"/>
              </w:rPr>
              <w:t>1</w:t>
            </w:r>
            <w:r w:rsidRPr="00C52920">
              <w:rPr>
                <w:rFonts w:ascii="Times New Roman" w:hAnsi="Times New Roman" w:cs="Times New Roman"/>
                <w:sz w:val="24"/>
                <w:szCs w:val="24"/>
              </w:rPr>
              <w:t>,6-33,</w:t>
            </w:r>
            <w:r w:rsidRPr="00C52920">
              <w:rPr>
                <w:rFonts w:ascii="Times New Roman" w:hAnsi="Times New Roman" w:cs="Times New Roman"/>
                <w:sz w:val="24"/>
                <w:szCs w:val="24"/>
                <w:lang w:val="en-US"/>
              </w:rPr>
              <w:t>4</w:t>
            </w:r>
            <w:r w:rsidRPr="00C52920">
              <w:rPr>
                <w:rFonts w:ascii="Times New Roman" w:hAnsi="Times New Roman" w:cs="Times New Roman"/>
                <w:sz w:val="24"/>
                <w:szCs w:val="24"/>
              </w:rPr>
              <w:t>)</w:t>
            </w:r>
            <w:r w:rsidRPr="00C52920">
              <w:rPr>
                <w:rFonts w:ascii="Times New Roman" w:hAnsi="Times New Roman" w:cs="Times New Roman"/>
                <w:sz w:val="24"/>
                <w:szCs w:val="24"/>
                <w:lang w:val="en-US"/>
              </w:rPr>
              <w:t>*</w:t>
            </w:r>
          </w:p>
        </w:tc>
        <w:tc>
          <w:tcPr>
            <w:tcW w:w="2407" w:type="dxa"/>
            <w:vAlign w:val="center"/>
          </w:tcPr>
          <w:p w14:paraId="67BAC6F4" w14:textId="0F84A82B" w:rsidR="00C52920" w:rsidRPr="00C52920" w:rsidRDefault="00C52920" w:rsidP="004A56BA">
            <w:pPr>
              <w:ind w:firstLine="32"/>
              <w:jc w:val="both"/>
              <w:rPr>
                <w:rFonts w:ascii="Times New Roman" w:hAnsi="Times New Roman" w:cs="Times New Roman"/>
                <w:b/>
                <w:sz w:val="24"/>
                <w:szCs w:val="24"/>
              </w:rPr>
            </w:pPr>
            <w:r w:rsidRPr="00C52920">
              <w:rPr>
                <w:rFonts w:ascii="Times New Roman" w:hAnsi="Times New Roman" w:cs="Times New Roman"/>
                <w:sz w:val="24"/>
                <w:szCs w:val="24"/>
              </w:rPr>
              <w:t>1,29 (1,27-1,30)*</w:t>
            </w:r>
          </w:p>
        </w:tc>
      </w:tr>
      <w:tr w:rsidR="00C52920" w:rsidRPr="00C52920" w14:paraId="2ED8D4F0" w14:textId="77777777" w:rsidTr="00912863">
        <w:tc>
          <w:tcPr>
            <w:tcW w:w="2407" w:type="dxa"/>
            <w:vMerge/>
            <w:vAlign w:val="center"/>
          </w:tcPr>
          <w:p w14:paraId="653A0EF8" w14:textId="77777777" w:rsidR="00C52920" w:rsidRPr="00C52920" w:rsidRDefault="00C52920" w:rsidP="004B2967">
            <w:pPr>
              <w:ind w:firstLine="567"/>
              <w:jc w:val="both"/>
              <w:rPr>
                <w:rFonts w:ascii="Times New Roman" w:hAnsi="Times New Roman" w:cs="Times New Roman"/>
                <w:b/>
                <w:sz w:val="24"/>
                <w:szCs w:val="24"/>
              </w:rPr>
            </w:pPr>
          </w:p>
        </w:tc>
        <w:tc>
          <w:tcPr>
            <w:tcW w:w="2407" w:type="dxa"/>
            <w:vAlign w:val="center"/>
          </w:tcPr>
          <w:p w14:paraId="7F5D3175" w14:textId="6F342D8B" w:rsidR="00C52920" w:rsidRPr="00C52920" w:rsidRDefault="00C52920" w:rsidP="004B2967">
            <w:pPr>
              <w:ind w:firstLine="567"/>
              <w:jc w:val="both"/>
              <w:rPr>
                <w:rFonts w:ascii="Times New Roman" w:hAnsi="Times New Roman" w:cs="Times New Roman"/>
                <w:b/>
                <w:sz w:val="24"/>
                <w:szCs w:val="24"/>
              </w:rPr>
            </w:pPr>
            <w:r w:rsidRPr="00C52920">
              <w:rPr>
                <w:rFonts w:ascii="Times New Roman" w:hAnsi="Times New Roman" w:cs="Times New Roman"/>
                <w:sz w:val="24"/>
                <w:szCs w:val="24"/>
                <w:lang w:val="en-US"/>
              </w:rPr>
              <w:t>II</w:t>
            </w:r>
          </w:p>
        </w:tc>
        <w:tc>
          <w:tcPr>
            <w:tcW w:w="2407" w:type="dxa"/>
            <w:vAlign w:val="center"/>
          </w:tcPr>
          <w:p w14:paraId="353F4EE4" w14:textId="3FC428FA" w:rsidR="00C52920" w:rsidRPr="00C52920" w:rsidRDefault="00C52920" w:rsidP="004A56BA">
            <w:pPr>
              <w:ind w:firstLine="32"/>
              <w:jc w:val="both"/>
              <w:rPr>
                <w:rFonts w:ascii="Times New Roman" w:hAnsi="Times New Roman" w:cs="Times New Roman"/>
                <w:b/>
                <w:sz w:val="24"/>
                <w:szCs w:val="24"/>
              </w:rPr>
            </w:pPr>
            <w:r w:rsidRPr="00C52920">
              <w:rPr>
                <w:rFonts w:ascii="Times New Roman" w:hAnsi="Times New Roman" w:cs="Times New Roman"/>
                <w:sz w:val="24"/>
                <w:szCs w:val="24"/>
              </w:rPr>
              <w:t>28,</w:t>
            </w:r>
            <w:r w:rsidRPr="00C52920">
              <w:rPr>
                <w:rFonts w:ascii="Times New Roman" w:hAnsi="Times New Roman" w:cs="Times New Roman"/>
                <w:sz w:val="24"/>
                <w:szCs w:val="24"/>
                <w:lang w:val="en-US"/>
              </w:rPr>
              <w:t>7</w:t>
            </w:r>
            <w:r w:rsidRPr="00C52920">
              <w:rPr>
                <w:rFonts w:ascii="Times New Roman" w:hAnsi="Times New Roman" w:cs="Times New Roman"/>
                <w:sz w:val="24"/>
                <w:szCs w:val="24"/>
              </w:rPr>
              <w:t xml:space="preserve"> (27,</w:t>
            </w:r>
            <w:r w:rsidRPr="00C52920">
              <w:rPr>
                <w:rFonts w:ascii="Times New Roman" w:hAnsi="Times New Roman" w:cs="Times New Roman"/>
                <w:sz w:val="24"/>
                <w:szCs w:val="24"/>
                <w:lang w:val="en-US"/>
              </w:rPr>
              <w:t>5</w:t>
            </w:r>
            <w:r w:rsidRPr="00C52920">
              <w:rPr>
                <w:rFonts w:ascii="Times New Roman" w:hAnsi="Times New Roman" w:cs="Times New Roman"/>
                <w:sz w:val="24"/>
                <w:szCs w:val="24"/>
              </w:rPr>
              <w:t>-29,</w:t>
            </w:r>
            <w:r w:rsidRPr="00C52920">
              <w:rPr>
                <w:rFonts w:ascii="Times New Roman" w:hAnsi="Times New Roman" w:cs="Times New Roman"/>
                <w:sz w:val="24"/>
                <w:szCs w:val="24"/>
                <w:lang w:val="en-US"/>
              </w:rPr>
              <w:t>9</w:t>
            </w:r>
            <w:r w:rsidRPr="00C52920">
              <w:rPr>
                <w:rFonts w:ascii="Times New Roman" w:hAnsi="Times New Roman" w:cs="Times New Roman"/>
                <w:sz w:val="24"/>
                <w:szCs w:val="24"/>
              </w:rPr>
              <w:t>)</w:t>
            </w:r>
            <w:r w:rsidRPr="00C52920">
              <w:rPr>
                <w:rFonts w:ascii="Times New Roman" w:hAnsi="Times New Roman" w:cs="Times New Roman"/>
                <w:sz w:val="24"/>
                <w:szCs w:val="24"/>
                <w:lang w:val="en-US"/>
              </w:rPr>
              <w:t>*</w:t>
            </w:r>
          </w:p>
        </w:tc>
        <w:tc>
          <w:tcPr>
            <w:tcW w:w="2407" w:type="dxa"/>
            <w:vAlign w:val="center"/>
          </w:tcPr>
          <w:p w14:paraId="58C23E31" w14:textId="6364E5D8" w:rsidR="00C52920" w:rsidRPr="00C52920" w:rsidRDefault="00C52920" w:rsidP="004A56BA">
            <w:pPr>
              <w:ind w:firstLine="32"/>
              <w:jc w:val="both"/>
              <w:rPr>
                <w:rFonts w:ascii="Times New Roman" w:hAnsi="Times New Roman" w:cs="Times New Roman"/>
                <w:b/>
                <w:sz w:val="24"/>
                <w:szCs w:val="24"/>
              </w:rPr>
            </w:pPr>
            <w:r w:rsidRPr="00C52920">
              <w:rPr>
                <w:rFonts w:ascii="Times New Roman" w:hAnsi="Times New Roman" w:cs="Times New Roman"/>
                <w:sz w:val="24"/>
                <w:szCs w:val="24"/>
              </w:rPr>
              <w:t>1,17 (1,16-1,21)*</w:t>
            </w:r>
          </w:p>
        </w:tc>
      </w:tr>
      <w:tr w:rsidR="00C52920" w:rsidRPr="00C52920" w14:paraId="6C829840" w14:textId="77777777" w:rsidTr="00912863">
        <w:tc>
          <w:tcPr>
            <w:tcW w:w="2407" w:type="dxa"/>
            <w:vMerge w:val="restart"/>
            <w:vAlign w:val="center"/>
          </w:tcPr>
          <w:p w14:paraId="4F6DCDAF" w14:textId="2BD150AF" w:rsidR="00C52920" w:rsidRPr="00C52920" w:rsidRDefault="00C52920" w:rsidP="004B2967">
            <w:pPr>
              <w:ind w:firstLine="567"/>
              <w:jc w:val="both"/>
              <w:rPr>
                <w:rFonts w:ascii="Times New Roman" w:hAnsi="Times New Roman" w:cs="Times New Roman"/>
                <w:b/>
                <w:sz w:val="24"/>
                <w:szCs w:val="24"/>
              </w:rPr>
            </w:pPr>
            <w:r w:rsidRPr="00C52920">
              <w:rPr>
                <w:rFonts w:ascii="Times New Roman" w:hAnsi="Times New Roman" w:cs="Times New Roman"/>
                <w:sz w:val="24"/>
                <w:szCs w:val="24"/>
                <w:lang w:val="en-US"/>
              </w:rPr>
              <w:t>FS</w:t>
            </w:r>
            <w:r w:rsidR="00CC46AC">
              <w:rPr>
                <w:rFonts w:ascii="Times New Roman" w:hAnsi="Times New Roman" w:cs="Times New Roman"/>
                <w:sz w:val="24"/>
                <w:szCs w:val="24"/>
                <w:lang w:val="kk-KZ"/>
              </w:rPr>
              <w:t>гель</w:t>
            </w:r>
            <w:r w:rsidRPr="00C52920">
              <w:rPr>
                <w:rFonts w:ascii="Times New Roman" w:hAnsi="Times New Roman" w:cs="Times New Roman"/>
                <w:sz w:val="24"/>
                <w:szCs w:val="24"/>
                <w:lang w:val="en-US"/>
              </w:rPr>
              <w:t>(1)</w:t>
            </w:r>
          </w:p>
        </w:tc>
        <w:tc>
          <w:tcPr>
            <w:tcW w:w="2407" w:type="dxa"/>
            <w:vAlign w:val="center"/>
          </w:tcPr>
          <w:p w14:paraId="42788BE4" w14:textId="17773B53" w:rsidR="00C52920" w:rsidRPr="00C52920" w:rsidRDefault="00C52920" w:rsidP="004B2967">
            <w:pPr>
              <w:ind w:firstLine="567"/>
              <w:jc w:val="both"/>
              <w:rPr>
                <w:rFonts w:ascii="Times New Roman" w:hAnsi="Times New Roman" w:cs="Times New Roman"/>
                <w:b/>
                <w:sz w:val="24"/>
                <w:szCs w:val="24"/>
              </w:rPr>
            </w:pPr>
            <w:r w:rsidRPr="00C52920">
              <w:rPr>
                <w:rFonts w:ascii="Times New Roman" w:hAnsi="Times New Roman" w:cs="Times New Roman"/>
                <w:sz w:val="24"/>
                <w:szCs w:val="24"/>
                <w:lang w:val="en-US"/>
              </w:rPr>
              <w:t>I</w:t>
            </w:r>
          </w:p>
        </w:tc>
        <w:tc>
          <w:tcPr>
            <w:tcW w:w="2407" w:type="dxa"/>
            <w:vAlign w:val="center"/>
          </w:tcPr>
          <w:p w14:paraId="259B7116" w14:textId="542BA296" w:rsidR="00C52920" w:rsidRPr="00C52920" w:rsidRDefault="00C52920" w:rsidP="004A56BA">
            <w:pPr>
              <w:ind w:firstLine="32"/>
              <w:jc w:val="both"/>
              <w:rPr>
                <w:rFonts w:ascii="Times New Roman" w:hAnsi="Times New Roman" w:cs="Times New Roman"/>
                <w:b/>
                <w:sz w:val="24"/>
                <w:szCs w:val="24"/>
              </w:rPr>
            </w:pPr>
            <w:r w:rsidRPr="00C52920">
              <w:rPr>
                <w:rFonts w:ascii="Times New Roman" w:hAnsi="Times New Roman" w:cs="Times New Roman"/>
                <w:sz w:val="24"/>
                <w:szCs w:val="24"/>
              </w:rPr>
              <w:t>35,9 (33,4-38,6)</w:t>
            </w:r>
            <w:r w:rsidRPr="00C52920">
              <w:rPr>
                <w:rFonts w:ascii="Times New Roman" w:hAnsi="Times New Roman" w:cs="Times New Roman"/>
                <w:sz w:val="24"/>
                <w:szCs w:val="24"/>
                <w:lang w:val="en-US"/>
              </w:rPr>
              <w:t>*</w:t>
            </w:r>
          </w:p>
        </w:tc>
        <w:tc>
          <w:tcPr>
            <w:tcW w:w="2407" w:type="dxa"/>
            <w:vAlign w:val="center"/>
          </w:tcPr>
          <w:p w14:paraId="574E28DD" w14:textId="2909409E" w:rsidR="00C52920" w:rsidRPr="00C52920" w:rsidRDefault="00C52920" w:rsidP="004A56BA">
            <w:pPr>
              <w:ind w:firstLine="32"/>
              <w:jc w:val="both"/>
              <w:rPr>
                <w:rFonts w:ascii="Times New Roman" w:hAnsi="Times New Roman" w:cs="Times New Roman"/>
                <w:b/>
                <w:sz w:val="24"/>
                <w:szCs w:val="24"/>
              </w:rPr>
            </w:pPr>
            <w:r w:rsidRPr="00C52920">
              <w:rPr>
                <w:rFonts w:ascii="Times New Roman" w:hAnsi="Times New Roman" w:cs="Times New Roman"/>
                <w:sz w:val="24"/>
                <w:szCs w:val="24"/>
              </w:rPr>
              <w:t>17,5 (15,1-19,7)</w:t>
            </w:r>
            <w:r w:rsidRPr="00C52920">
              <w:rPr>
                <w:rFonts w:ascii="Times New Roman" w:hAnsi="Times New Roman" w:cs="Times New Roman"/>
                <w:sz w:val="24"/>
                <w:szCs w:val="24"/>
                <w:lang w:val="en-US"/>
              </w:rPr>
              <w:t>*</w:t>
            </w:r>
          </w:p>
        </w:tc>
      </w:tr>
      <w:tr w:rsidR="00C52920" w:rsidRPr="00C52920" w14:paraId="0302502F" w14:textId="77777777" w:rsidTr="00912863">
        <w:tc>
          <w:tcPr>
            <w:tcW w:w="2407" w:type="dxa"/>
            <w:vMerge/>
            <w:vAlign w:val="center"/>
          </w:tcPr>
          <w:p w14:paraId="2D200ADE" w14:textId="77777777" w:rsidR="00C52920" w:rsidRPr="00C52920" w:rsidRDefault="00C52920" w:rsidP="004B2967">
            <w:pPr>
              <w:ind w:firstLine="567"/>
              <w:jc w:val="both"/>
              <w:rPr>
                <w:rFonts w:ascii="Times New Roman" w:hAnsi="Times New Roman" w:cs="Times New Roman"/>
                <w:sz w:val="24"/>
                <w:szCs w:val="24"/>
                <w:lang w:val="en-US"/>
              </w:rPr>
            </w:pPr>
          </w:p>
        </w:tc>
        <w:tc>
          <w:tcPr>
            <w:tcW w:w="2407" w:type="dxa"/>
            <w:vAlign w:val="center"/>
          </w:tcPr>
          <w:p w14:paraId="414DC43C" w14:textId="0ACAD034" w:rsidR="00C52920" w:rsidRPr="00C52920" w:rsidRDefault="00C52920" w:rsidP="004B2967">
            <w:pPr>
              <w:ind w:firstLine="567"/>
              <w:jc w:val="both"/>
              <w:rPr>
                <w:rFonts w:ascii="Times New Roman" w:hAnsi="Times New Roman" w:cs="Times New Roman"/>
                <w:sz w:val="24"/>
                <w:szCs w:val="24"/>
                <w:lang w:val="en-US"/>
              </w:rPr>
            </w:pPr>
            <w:r w:rsidRPr="00C52920">
              <w:rPr>
                <w:rFonts w:ascii="Times New Roman" w:hAnsi="Times New Roman" w:cs="Times New Roman"/>
                <w:sz w:val="24"/>
                <w:szCs w:val="24"/>
                <w:lang w:val="en-US"/>
              </w:rPr>
              <w:t>II</w:t>
            </w:r>
          </w:p>
        </w:tc>
        <w:tc>
          <w:tcPr>
            <w:tcW w:w="2407" w:type="dxa"/>
            <w:vAlign w:val="center"/>
          </w:tcPr>
          <w:p w14:paraId="5F6E069D" w14:textId="21A2060E" w:rsidR="00C52920" w:rsidRPr="00C52920" w:rsidRDefault="00C52920" w:rsidP="004A56BA">
            <w:pPr>
              <w:ind w:firstLine="32"/>
              <w:jc w:val="both"/>
              <w:rPr>
                <w:rFonts w:ascii="Times New Roman" w:hAnsi="Times New Roman" w:cs="Times New Roman"/>
                <w:sz w:val="24"/>
                <w:szCs w:val="24"/>
              </w:rPr>
            </w:pPr>
            <w:r w:rsidRPr="00C52920">
              <w:rPr>
                <w:rFonts w:ascii="Times New Roman" w:hAnsi="Times New Roman" w:cs="Times New Roman"/>
                <w:sz w:val="24"/>
                <w:szCs w:val="24"/>
              </w:rPr>
              <w:t>52,</w:t>
            </w:r>
            <w:r w:rsidRPr="00C52920">
              <w:rPr>
                <w:rFonts w:ascii="Times New Roman" w:hAnsi="Times New Roman" w:cs="Times New Roman"/>
                <w:sz w:val="24"/>
                <w:szCs w:val="24"/>
                <w:lang w:val="en-US"/>
              </w:rPr>
              <w:t>7</w:t>
            </w:r>
            <w:r w:rsidRPr="00C52920">
              <w:rPr>
                <w:rFonts w:ascii="Times New Roman" w:hAnsi="Times New Roman" w:cs="Times New Roman"/>
                <w:sz w:val="24"/>
                <w:szCs w:val="24"/>
              </w:rPr>
              <w:t xml:space="preserve"> (47,</w:t>
            </w:r>
            <w:r w:rsidRPr="00C52920">
              <w:rPr>
                <w:rFonts w:ascii="Times New Roman" w:hAnsi="Times New Roman" w:cs="Times New Roman"/>
                <w:sz w:val="24"/>
                <w:szCs w:val="24"/>
                <w:lang w:val="en-US"/>
              </w:rPr>
              <w:t>4</w:t>
            </w:r>
            <w:r w:rsidRPr="00C52920">
              <w:rPr>
                <w:rFonts w:ascii="Times New Roman" w:hAnsi="Times New Roman" w:cs="Times New Roman"/>
                <w:sz w:val="24"/>
                <w:szCs w:val="24"/>
              </w:rPr>
              <w:t>-56,3)</w:t>
            </w:r>
            <w:r w:rsidRPr="00C52920">
              <w:rPr>
                <w:rFonts w:ascii="Times New Roman" w:hAnsi="Times New Roman" w:cs="Times New Roman"/>
                <w:sz w:val="24"/>
                <w:szCs w:val="24"/>
                <w:lang w:val="en-US"/>
              </w:rPr>
              <w:t>*</w:t>
            </w:r>
          </w:p>
        </w:tc>
        <w:tc>
          <w:tcPr>
            <w:tcW w:w="2407" w:type="dxa"/>
            <w:vAlign w:val="center"/>
          </w:tcPr>
          <w:p w14:paraId="1B00A68E" w14:textId="5FCF032B" w:rsidR="00C52920" w:rsidRPr="00C52920" w:rsidRDefault="00C52920" w:rsidP="004A56BA">
            <w:pPr>
              <w:ind w:firstLine="32"/>
              <w:jc w:val="both"/>
              <w:rPr>
                <w:rFonts w:ascii="Times New Roman" w:hAnsi="Times New Roman" w:cs="Times New Roman"/>
                <w:sz w:val="24"/>
                <w:szCs w:val="24"/>
              </w:rPr>
            </w:pPr>
            <w:r w:rsidRPr="00C52920">
              <w:rPr>
                <w:rFonts w:ascii="Times New Roman" w:hAnsi="Times New Roman" w:cs="Times New Roman"/>
                <w:sz w:val="24"/>
                <w:szCs w:val="24"/>
              </w:rPr>
              <w:t>8,3 (8,0-9,4)*</w:t>
            </w:r>
          </w:p>
        </w:tc>
      </w:tr>
      <w:tr w:rsidR="00C52920" w:rsidRPr="00C52920" w14:paraId="393F6B2E" w14:textId="77777777" w:rsidTr="00912863">
        <w:tc>
          <w:tcPr>
            <w:tcW w:w="2407" w:type="dxa"/>
            <w:vMerge w:val="restart"/>
            <w:vAlign w:val="center"/>
          </w:tcPr>
          <w:p w14:paraId="6D393537" w14:textId="0275F06F" w:rsidR="00C52920" w:rsidRPr="00C52920" w:rsidRDefault="00C52920" w:rsidP="004B2967">
            <w:pPr>
              <w:ind w:firstLine="567"/>
              <w:jc w:val="both"/>
              <w:rPr>
                <w:rFonts w:ascii="Times New Roman" w:hAnsi="Times New Roman" w:cs="Times New Roman"/>
                <w:sz w:val="24"/>
                <w:szCs w:val="24"/>
                <w:lang w:val="en-US"/>
              </w:rPr>
            </w:pPr>
            <w:r w:rsidRPr="00C52920">
              <w:rPr>
                <w:rFonts w:ascii="Times New Roman" w:hAnsi="Times New Roman" w:cs="Times New Roman"/>
                <w:sz w:val="24"/>
                <w:szCs w:val="24"/>
                <w:lang w:val="en-US"/>
              </w:rPr>
              <w:t>FS</w:t>
            </w:r>
            <w:r w:rsidR="00CC46AC">
              <w:rPr>
                <w:rFonts w:ascii="Times New Roman" w:hAnsi="Times New Roman" w:cs="Times New Roman"/>
                <w:sz w:val="24"/>
                <w:szCs w:val="24"/>
                <w:lang w:val="kk-KZ"/>
              </w:rPr>
              <w:t>гель</w:t>
            </w:r>
            <w:r w:rsidRPr="00C52920">
              <w:rPr>
                <w:rFonts w:ascii="Times New Roman" w:hAnsi="Times New Roman" w:cs="Times New Roman"/>
                <w:sz w:val="24"/>
                <w:szCs w:val="24"/>
                <w:lang w:val="en-US"/>
              </w:rPr>
              <w:t>(2)</w:t>
            </w:r>
          </w:p>
        </w:tc>
        <w:tc>
          <w:tcPr>
            <w:tcW w:w="2407" w:type="dxa"/>
            <w:vAlign w:val="center"/>
          </w:tcPr>
          <w:p w14:paraId="46BB6E19" w14:textId="76D67837" w:rsidR="00C52920" w:rsidRPr="00C52920" w:rsidRDefault="00C52920" w:rsidP="004B2967">
            <w:pPr>
              <w:ind w:firstLine="567"/>
              <w:jc w:val="both"/>
              <w:rPr>
                <w:rFonts w:ascii="Times New Roman" w:hAnsi="Times New Roman" w:cs="Times New Roman"/>
                <w:sz w:val="24"/>
                <w:szCs w:val="24"/>
                <w:lang w:val="en-US"/>
              </w:rPr>
            </w:pPr>
            <w:r w:rsidRPr="00C52920">
              <w:rPr>
                <w:rFonts w:ascii="Times New Roman" w:hAnsi="Times New Roman" w:cs="Times New Roman"/>
                <w:sz w:val="24"/>
                <w:szCs w:val="24"/>
                <w:lang w:val="en-US"/>
              </w:rPr>
              <w:t>I</w:t>
            </w:r>
          </w:p>
        </w:tc>
        <w:tc>
          <w:tcPr>
            <w:tcW w:w="2407" w:type="dxa"/>
            <w:vAlign w:val="center"/>
          </w:tcPr>
          <w:p w14:paraId="1F7B9D4F" w14:textId="1CCEC387" w:rsidR="00C52920" w:rsidRPr="00C52920" w:rsidRDefault="00C52920" w:rsidP="004A56BA">
            <w:pPr>
              <w:ind w:firstLine="32"/>
              <w:jc w:val="both"/>
              <w:rPr>
                <w:rFonts w:ascii="Times New Roman" w:hAnsi="Times New Roman" w:cs="Times New Roman"/>
                <w:sz w:val="24"/>
                <w:szCs w:val="24"/>
              </w:rPr>
            </w:pPr>
            <w:r w:rsidRPr="00C52920">
              <w:rPr>
                <w:rFonts w:ascii="Times New Roman" w:hAnsi="Times New Roman" w:cs="Times New Roman"/>
                <w:sz w:val="24"/>
                <w:szCs w:val="24"/>
              </w:rPr>
              <w:t>34,9 (32,8-37,3)</w:t>
            </w:r>
            <w:r w:rsidRPr="00C52920">
              <w:rPr>
                <w:rFonts w:ascii="Times New Roman" w:hAnsi="Times New Roman" w:cs="Times New Roman"/>
                <w:sz w:val="24"/>
                <w:szCs w:val="24"/>
                <w:lang w:val="en-US"/>
              </w:rPr>
              <w:t>*</w:t>
            </w:r>
          </w:p>
        </w:tc>
        <w:tc>
          <w:tcPr>
            <w:tcW w:w="2407" w:type="dxa"/>
            <w:vAlign w:val="center"/>
          </w:tcPr>
          <w:p w14:paraId="644EAC93" w14:textId="432FDAF3" w:rsidR="00C52920" w:rsidRPr="00C52920" w:rsidRDefault="00C52920" w:rsidP="004A56BA">
            <w:pPr>
              <w:ind w:firstLine="32"/>
              <w:jc w:val="both"/>
              <w:rPr>
                <w:rFonts w:ascii="Times New Roman" w:hAnsi="Times New Roman" w:cs="Times New Roman"/>
                <w:sz w:val="24"/>
                <w:szCs w:val="24"/>
              </w:rPr>
            </w:pPr>
            <w:r w:rsidRPr="00C52920">
              <w:rPr>
                <w:rFonts w:ascii="Times New Roman" w:hAnsi="Times New Roman" w:cs="Times New Roman"/>
                <w:sz w:val="24"/>
                <w:szCs w:val="24"/>
              </w:rPr>
              <w:t>11,6 (9,4-17,3)</w:t>
            </w:r>
            <w:r w:rsidRPr="00C52920">
              <w:rPr>
                <w:rFonts w:ascii="Times New Roman" w:hAnsi="Times New Roman" w:cs="Times New Roman"/>
                <w:sz w:val="24"/>
                <w:szCs w:val="24"/>
                <w:lang w:val="en-US"/>
              </w:rPr>
              <w:t>*</w:t>
            </w:r>
          </w:p>
        </w:tc>
      </w:tr>
      <w:tr w:rsidR="00C52920" w:rsidRPr="00C52920" w14:paraId="26BE2E96" w14:textId="77777777" w:rsidTr="00912863">
        <w:tc>
          <w:tcPr>
            <w:tcW w:w="2407" w:type="dxa"/>
            <w:vMerge/>
            <w:vAlign w:val="center"/>
          </w:tcPr>
          <w:p w14:paraId="0D483C61" w14:textId="77777777" w:rsidR="00C52920" w:rsidRPr="00C52920" w:rsidRDefault="00C52920" w:rsidP="004B2967">
            <w:pPr>
              <w:ind w:firstLine="567"/>
              <w:jc w:val="both"/>
              <w:rPr>
                <w:rFonts w:ascii="Times New Roman" w:hAnsi="Times New Roman" w:cs="Times New Roman"/>
                <w:sz w:val="24"/>
                <w:szCs w:val="24"/>
                <w:lang w:val="en-US"/>
              </w:rPr>
            </w:pPr>
          </w:p>
        </w:tc>
        <w:tc>
          <w:tcPr>
            <w:tcW w:w="2407" w:type="dxa"/>
            <w:vAlign w:val="center"/>
          </w:tcPr>
          <w:p w14:paraId="27410E69" w14:textId="690DFD24" w:rsidR="00C52920" w:rsidRPr="00C52920" w:rsidRDefault="00C52920" w:rsidP="004B2967">
            <w:pPr>
              <w:ind w:firstLine="567"/>
              <w:jc w:val="both"/>
              <w:rPr>
                <w:rFonts w:ascii="Times New Roman" w:hAnsi="Times New Roman" w:cs="Times New Roman"/>
                <w:sz w:val="24"/>
                <w:szCs w:val="24"/>
                <w:lang w:val="en-US"/>
              </w:rPr>
            </w:pPr>
            <w:r w:rsidRPr="00C52920">
              <w:rPr>
                <w:rFonts w:ascii="Times New Roman" w:hAnsi="Times New Roman" w:cs="Times New Roman"/>
                <w:sz w:val="24"/>
                <w:szCs w:val="24"/>
                <w:lang w:val="en-US"/>
              </w:rPr>
              <w:t>II</w:t>
            </w:r>
          </w:p>
        </w:tc>
        <w:tc>
          <w:tcPr>
            <w:tcW w:w="2407" w:type="dxa"/>
            <w:vAlign w:val="center"/>
          </w:tcPr>
          <w:p w14:paraId="05D29C54" w14:textId="58B54750" w:rsidR="00C52920" w:rsidRPr="00C52920" w:rsidRDefault="00C52920" w:rsidP="004A56BA">
            <w:pPr>
              <w:ind w:firstLine="32"/>
              <w:jc w:val="both"/>
              <w:rPr>
                <w:rFonts w:ascii="Times New Roman" w:hAnsi="Times New Roman" w:cs="Times New Roman"/>
                <w:sz w:val="24"/>
                <w:szCs w:val="24"/>
              </w:rPr>
            </w:pPr>
            <w:r w:rsidRPr="00C52920">
              <w:rPr>
                <w:rFonts w:ascii="Times New Roman" w:hAnsi="Times New Roman" w:cs="Times New Roman"/>
                <w:sz w:val="24"/>
                <w:szCs w:val="24"/>
              </w:rPr>
              <w:t>31,3 (26,5-33,7)</w:t>
            </w:r>
            <w:r w:rsidRPr="00C52920">
              <w:rPr>
                <w:rFonts w:ascii="Times New Roman" w:hAnsi="Times New Roman" w:cs="Times New Roman"/>
                <w:sz w:val="24"/>
                <w:szCs w:val="24"/>
                <w:lang w:val="en-US"/>
              </w:rPr>
              <w:t>*</w:t>
            </w:r>
          </w:p>
        </w:tc>
        <w:tc>
          <w:tcPr>
            <w:tcW w:w="2407" w:type="dxa"/>
            <w:vAlign w:val="center"/>
          </w:tcPr>
          <w:p w14:paraId="7BC3EF3F" w14:textId="3D7D9DDB" w:rsidR="00C52920" w:rsidRPr="00C52920" w:rsidRDefault="00C52920" w:rsidP="004A56BA">
            <w:pPr>
              <w:ind w:firstLine="32"/>
              <w:jc w:val="both"/>
              <w:rPr>
                <w:rFonts w:ascii="Times New Roman" w:hAnsi="Times New Roman" w:cs="Times New Roman"/>
                <w:sz w:val="24"/>
                <w:szCs w:val="24"/>
              </w:rPr>
            </w:pPr>
            <w:r w:rsidRPr="00C52920">
              <w:rPr>
                <w:rFonts w:ascii="Times New Roman" w:hAnsi="Times New Roman" w:cs="Times New Roman"/>
                <w:sz w:val="24"/>
                <w:szCs w:val="24"/>
              </w:rPr>
              <w:t>8,5 (8,1-11,5)</w:t>
            </w:r>
            <w:r w:rsidRPr="00C52920">
              <w:rPr>
                <w:rFonts w:ascii="Times New Roman" w:hAnsi="Times New Roman" w:cs="Times New Roman"/>
                <w:sz w:val="24"/>
                <w:szCs w:val="24"/>
                <w:lang w:val="en-US"/>
              </w:rPr>
              <w:t>*</w:t>
            </w:r>
          </w:p>
        </w:tc>
      </w:tr>
      <w:tr w:rsidR="00C52920" w:rsidRPr="00C52920" w14:paraId="7BB0B28E" w14:textId="77777777" w:rsidTr="00912863">
        <w:tc>
          <w:tcPr>
            <w:tcW w:w="2407" w:type="dxa"/>
            <w:vMerge w:val="restart"/>
            <w:vAlign w:val="center"/>
          </w:tcPr>
          <w:p w14:paraId="7A005EE9" w14:textId="61155151" w:rsidR="00C52920" w:rsidRPr="00C52920" w:rsidRDefault="00C52920" w:rsidP="004B2967">
            <w:pPr>
              <w:ind w:firstLine="567"/>
              <w:jc w:val="both"/>
              <w:rPr>
                <w:rFonts w:ascii="Times New Roman" w:hAnsi="Times New Roman" w:cs="Times New Roman"/>
                <w:sz w:val="24"/>
                <w:szCs w:val="24"/>
                <w:lang w:val="en-US"/>
              </w:rPr>
            </w:pPr>
            <w:r w:rsidRPr="00C52920">
              <w:rPr>
                <w:rFonts w:ascii="Times New Roman" w:hAnsi="Times New Roman" w:cs="Times New Roman"/>
                <w:sz w:val="24"/>
                <w:szCs w:val="24"/>
                <w:lang w:val="en-US"/>
              </w:rPr>
              <w:t>FS (</w:t>
            </w:r>
            <w:r w:rsidRPr="00C52920">
              <w:rPr>
                <w:rFonts w:ascii="Times New Roman" w:hAnsi="Times New Roman" w:cs="Times New Roman"/>
                <w:sz w:val="24"/>
                <w:szCs w:val="24"/>
              </w:rPr>
              <w:t>1</w:t>
            </w:r>
            <w:r w:rsidRPr="00C52920">
              <w:rPr>
                <w:rFonts w:ascii="Times New Roman" w:hAnsi="Times New Roman" w:cs="Times New Roman"/>
                <w:sz w:val="24"/>
                <w:szCs w:val="24"/>
                <w:lang w:val="en-US"/>
              </w:rPr>
              <w:t>)</w:t>
            </w:r>
          </w:p>
        </w:tc>
        <w:tc>
          <w:tcPr>
            <w:tcW w:w="2407" w:type="dxa"/>
            <w:vAlign w:val="center"/>
          </w:tcPr>
          <w:p w14:paraId="7B45FF76" w14:textId="6B576F40" w:rsidR="00C52920" w:rsidRPr="00C52920" w:rsidRDefault="00C52920" w:rsidP="004B2967">
            <w:pPr>
              <w:ind w:firstLine="567"/>
              <w:jc w:val="both"/>
              <w:rPr>
                <w:rFonts w:ascii="Times New Roman" w:hAnsi="Times New Roman" w:cs="Times New Roman"/>
                <w:sz w:val="24"/>
                <w:szCs w:val="24"/>
                <w:lang w:val="en-US"/>
              </w:rPr>
            </w:pPr>
            <w:r w:rsidRPr="00C52920">
              <w:rPr>
                <w:rFonts w:ascii="Times New Roman" w:hAnsi="Times New Roman" w:cs="Times New Roman"/>
                <w:sz w:val="24"/>
                <w:szCs w:val="24"/>
                <w:lang w:val="en-US"/>
              </w:rPr>
              <w:t>I</w:t>
            </w:r>
          </w:p>
        </w:tc>
        <w:tc>
          <w:tcPr>
            <w:tcW w:w="2407" w:type="dxa"/>
            <w:vAlign w:val="center"/>
          </w:tcPr>
          <w:p w14:paraId="47664495" w14:textId="1453D3C1" w:rsidR="00C52920" w:rsidRPr="00C52920" w:rsidRDefault="00C52920" w:rsidP="004A56BA">
            <w:pPr>
              <w:ind w:firstLine="32"/>
              <w:jc w:val="both"/>
              <w:rPr>
                <w:rFonts w:ascii="Times New Roman" w:hAnsi="Times New Roman" w:cs="Times New Roman"/>
                <w:sz w:val="24"/>
                <w:szCs w:val="24"/>
              </w:rPr>
            </w:pPr>
            <w:r w:rsidRPr="00C52920">
              <w:rPr>
                <w:rFonts w:ascii="Times New Roman" w:hAnsi="Times New Roman" w:cs="Times New Roman"/>
                <w:sz w:val="24"/>
                <w:szCs w:val="24"/>
                <w:lang w:val="en-US"/>
              </w:rPr>
              <w:t>3</w:t>
            </w:r>
            <w:r w:rsidRPr="00C52920">
              <w:rPr>
                <w:rFonts w:ascii="Times New Roman" w:hAnsi="Times New Roman" w:cs="Times New Roman"/>
                <w:sz w:val="24"/>
                <w:szCs w:val="24"/>
              </w:rPr>
              <w:t>8,5 (</w:t>
            </w:r>
            <w:r w:rsidRPr="00C52920">
              <w:rPr>
                <w:rFonts w:ascii="Times New Roman" w:hAnsi="Times New Roman" w:cs="Times New Roman"/>
                <w:sz w:val="24"/>
                <w:szCs w:val="24"/>
                <w:lang w:val="en-US"/>
              </w:rPr>
              <w:t>3</w:t>
            </w:r>
            <w:r w:rsidRPr="00C52920">
              <w:rPr>
                <w:rFonts w:ascii="Times New Roman" w:hAnsi="Times New Roman" w:cs="Times New Roman"/>
                <w:sz w:val="24"/>
                <w:szCs w:val="24"/>
              </w:rPr>
              <w:t>7,6-</w:t>
            </w:r>
            <w:r w:rsidRPr="00C52920">
              <w:rPr>
                <w:rFonts w:ascii="Times New Roman" w:hAnsi="Times New Roman" w:cs="Times New Roman"/>
                <w:sz w:val="24"/>
                <w:szCs w:val="24"/>
                <w:lang w:val="en-US"/>
              </w:rPr>
              <w:t>4</w:t>
            </w:r>
            <w:r w:rsidRPr="00C52920">
              <w:rPr>
                <w:rFonts w:ascii="Times New Roman" w:hAnsi="Times New Roman" w:cs="Times New Roman"/>
                <w:sz w:val="24"/>
                <w:szCs w:val="24"/>
              </w:rPr>
              <w:t>0,4)</w:t>
            </w:r>
            <w:r w:rsidRPr="00C52920">
              <w:rPr>
                <w:rFonts w:ascii="Times New Roman" w:hAnsi="Times New Roman" w:cs="Times New Roman"/>
                <w:sz w:val="24"/>
                <w:szCs w:val="24"/>
                <w:lang w:val="en-US"/>
              </w:rPr>
              <w:t>*</w:t>
            </w:r>
          </w:p>
        </w:tc>
        <w:tc>
          <w:tcPr>
            <w:tcW w:w="2407" w:type="dxa"/>
            <w:vAlign w:val="center"/>
          </w:tcPr>
          <w:p w14:paraId="3961E591" w14:textId="6EEF3CFF" w:rsidR="00C52920" w:rsidRPr="00C52920" w:rsidRDefault="00C52920" w:rsidP="004A56BA">
            <w:pPr>
              <w:ind w:firstLine="32"/>
              <w:jc w:val="both"/>
              <w:rPr>
                <w:rFonts w:ascii="Times New Roman" w:hAnsi="Times New Roman" w:cs="Times New Roman"/>
                <w:sz w:val="24"/>
                <w:szCs w:val="24"/>
              </w:rPr>
            </w:pPr>
            <w:r w:rsidRPr="00C52920">
              <w:rPr>
                <w:rFonts w:ascii="Times New Roman" w:hAnsi="Times New Roman" w:cs="Times New Roman"/>
                <w:sz w:val="24"/>
                <w:szCs w:val="24"/>
              </w:rPr>
              <w:t>15,4 (10,6-17,7)</w:t>
            </w:r>
            <w:r w:rsidRPr="00C52920">
              <w:rPr>
                <w:rFonts w:ascii="Times New Roman" w:hAnsi="Times New Roman" w:cs="Times New Roman"/>
                <w:sz w:val="24"/>
                <w:szCs w:val="24"/>
                <w:lang w:val="en-US"/>
              </w:rPr>
              <w:t>*</w:t>
            </w:r>
          </w:p>
        </w:tc>
      </w:tr>
      <w:tr w:rsidR="00C52920" w:rsidRPr="00C52920" w14:paraId="141547EA" w14:textId="77777777" w:rsidTr="00912863">
        <w:tc>
          <w:tcPr>
            <w:tcW w:w="2407" w:type="dxa"/>
            <w:vMerge/>
            <w:vAlign w:val="center"/>
          </w:tcPr>
          <w:p w14:paraId="557E28AA" w14:textId="77777777" w:rsidR="00C52920" w:rsidRPr="00C52920" w:rsidRDefault="00C52920" w:rsidP="004B2967">
            <w:pPr>
              <w:ind w:firstLine="567"/>
              <w:jc w:val="both"/>
              <w:rPr>
                <w:rFonts w:ascii="Times New Roman" w:hAnsi="Times New Roman" w:cs="Times New Roman"/>
                <w:sz w:val="24"/>
                <w:szCs w:val="24"/>
                <w:lang w:val="en-US"/>
              </w:rPr>
            </w:pPr>
          </w:p>
        </w:tc>
        <w:tc>
          <w:tcPr>
            <w:tcW w:w="2407" w:type="dxa"/>
            <w:vAlign w:val="center"/>
          </w:tcPr>
          <w:p w14:paraId="63EAD97F" w14:textId="0F749748" w:rsidR="00C52920" w:rsidRPr="00C52920" w:rsidRDefault="00C52920" w:rsidP="004B2967">
            <w:pPr>
              <w:ind w:firstLine="567"/>
              <w:jc w:val="both"/>
              <w:rPr>
                <w:rFonts w:ascii="Times New Roman" w:hAnsi="Times New Roman" w:cs="Times New Roman"/>
                <w:sz w:val="24"/>
                <w:szCs w:val="24"/>
                <w:lang w:val="en-US"/>
              </w:rPr>
            </w:pPr>
            <w:r w:rsidRPr="00C52920">
              <w:rPr>
                <w:rFonts w:ascii="Times New Roman" w:hAnsi="Times New Roman" w:cs="Times New Roman"/>
                <w:sz w:val="24"/>
                <w:szCs w:val="24"/>
                <w:lang w:val="en-US"/>
              </w:rPr>
              <w:t>II</w:t>
            </w:r>
          </w:p>
        </w:tc>
        <w:tc>
          <w:tcPr>
            <w:tcW w:w="2407" w:type="dxa"/>
            <w:vAlign w:val="center"/>
          </w:tcPr>
          <w:p w14:paraId="43A6D1E0" w14:textId="06DC4C46" w:rsidR="00C52920" w:rsidRPr="00C52920" w:rsidRDefault="00C52920" w:rsidP="004A56BA">
            <w:pPr>
              <w:ind w:firstLine="32"/>
              <w:jc w:val="both"/>
              <w:rPr>
                <w:rFonts w:ascii="Times New Roman" w:hAnsi="Times New Roman" w:cs="Times New Roman"/>
                <w:sz w:val="24"/>
                <w:szCs w:val="24"/>
                <w:lang w:val="en-US"/>
              </w:rPr>
            </w:pPr>
            <w:r w:rsidRPr="00C52920">
              <w:rPr>
                <w:rFonts w:ascii="Times New Roman" w:hAnsi="Times New Roman" w:cs="Times New Roman"/>
                <w:sz w:val="24"/>
                <w:szCs w:val="24"/>
              </w:rPr>
              <w:t>41,6 (37,9-43,8)</w:t>
            </w:r>
            <w:r w:rsidRPr="00C52920">
              <w:rPr>
                <w:rFonts w:ascii="Times New Roman" w:hAnsi="Times New Roman" w:cs="Times New Roman"/>
                <w:sz w:val="24"/>
                <w:szCs w:val="24"/>
                <w:lang w:val="en-US"/>
              </w:rPr>
              <w:t>*</w:t>
            </w:r>
          </w:p>
        </w:tc>
        <w:tc>
          <w:tcPr>
            <w:tcW w:w="2407" w:type="dxa"/>
            <w:vAlign w:val="center"/>
          </w:tcPr>
          <w:p w14:paraId="71CE5810" w14:textId="4C66C5DD" w:rsidR="00C52920" w:rsidRPr="00C52920" w:rsidRDefault="00C52920" w:rsidP="004A56BA">
            <w:pPr>
              <w:ind w:firstLine="32"/>
              <w:jc w:val="both"/>
              <w:rPr>
                <w:rFonts w:ascii="Times New Roman" w:hAnsi="Times New Roman" w:cs="Times New Roman"/>
                <w:sz w:val="24"/>
                <w:szCs w:val="24"/>
              </w:rPr>
            </w:pPr>
            <w:r w:rsidRPr="00C52920">
              <w:rPr>
                <w:rFonts w:ascii="Times New Roman" w:hAnsi="Times New Roman" w:cs="Times New Roman"/>
                <w:sz w:val="24"/>
                <w:szCs w:val="24"/>
              </w:rPr>
              <w:t>9,9 (7,3-12,7</w:t>
            </w:r>
            <w:r w:rsidRPr="00C52920">
              <w:rPr>
                <w:rFonts w:ascii="Times New Roman" w:hAnsi="Times New Roman" w:cs="Times New Roman"/>
                <w:sz w:val="24"/>
                <w:szCs w:val="24"/>
                <w:lang w:val="en-US"/>
              </w:rPr>
              <w:t>)*</w:t>
            </w:r>
          </w:p>
        </w:tc>
      </w:tr>
      <w:tr w:rsidR="00C52920" w:rsidRPr="00C52920" w14:paraId="7F3D0D44" w14:textId="77777777" w:rsidTr="00912863">
        <w:tc>
          <w:tcPr>
            <w:tcW w:w="2407" w:type="dxa"/>
            <w:vMerge w:val="restart"/>
            <w:vAlign w:val="center"/>
          </w:tcPr>
          <w:p w14:paraId="2F257695" w14:textId="10B20ED8" w:rsidR="00C52920" w:rsidRPr="00C52920" w:rsidRDefault="00C52920" w:rsidP="004B2967">
            <w:pPr>
              <w:ind w:firstLine="567"/>
              <w:jc w:val="both"/>
              <w:rPr>
                <w:rFonts w:ascii="Times New Roman" w:hAnsi="Times New Roman" w:cs="Times New Roman"/>
                <w:sz w:val="24"/>
                <w:szCs w:val="24"/>
                <w:lang w:val="en-US"/>
              </w:rPr>
            </w:pPr>
            <w:r w:rsidRPr="00C52920">
              <w:rPr>
                <w:rFonts w:ascii="Times New Roman" w:hAnsi="Times New Roman" w:cs="Times New Roman"/>
                <w:sz w:val="24"/>
                <w:szCs w:val="24"/>
                <w:lang w:val="en-US"/>
              </w:rPr>
              <w:t>FS (</w:t>
            </w:r>
            <w:r w:rsidRPr="00C52920">
              <w:rPr>
                <w:rFonts w:ascii="Times New Roman" w:hAnsi="Times New Roman" w:cs="Times New Roman"/>
                <w:sz w:val="24"/>
                <w:szCs w:val="24"/>
              </w:rPr>
              <w:t>2</w:t>
            </w:r>
            <w:r w:rsidRPr="00C52920">
              <w:rPr>
                <w:rFonts w:ascii="Times New Roman" w:hAnsi="Times New Roman" w:cs="Times New Roman"/>
                <w:sz w:val="24"/>
                <w:szCs w:val="24"/>
                <w:lang w:val="en-US"/>
              </w:rPr>
              <w:t>)</w:t>
            </w:r>
          </w:p>
        </w:tc>
        <w:tc>
          <w:tcPr>
            <w:tcW w:w="2407" w:type="dxa"/>
            <w:vAlign w:val="center"/>
          </w:tcPr>
          <w:p w14:paraId="4B42FC62" w14:textId="0EB1CD23" w:rsidR="00C52920" w:rsidRPr="00C52920" w:rsidRDefault="00C52920" w:rsidP="004B2967">
            <w:pPr>
              <w:ind w:firstLine="567"/>
              <w:jc w:val="both"/>
              <w:rPr>
                <w:rFonts w:ascii="Times New Roman" w:hAnsi="Times New Roman" w:cs="Times New Roman"/>
                <w:sz w:val="24"/>
                <w:szCs w:val="24"/>
                <w:lang w:val="en-US"/>
              </w:rPr>
            </w:pPr>
            <w:r w:rsidRPr="00C52920">
              <w:rPr>
                <w:rFonts w:ascii="Times New Roman" w:hAnsi="Times New Roman" w:cs="Times New Roman"/>
                <w:sz w:val="24"/>
                <w:szCs w:val="24"/>
                <w:lang w:val="en-US"/>
              </w:rPr>
              <w:t>I</w:t>
            </w:r>
          </w:p>
        </w:tc>
        <w:tc>
          <w:tcPr>
            <w:tcW w:w="2407" w:type="dxa"/>
            <w:vAlign w:val="center"/>
          </w:tcPr>
          <w:p w14:paraId="63D915AA" w14:textId="56177335" w:rsidR="00C52920" w:rsidRPr="00C52920" w:rsidRDefault="00C52920" w:rsidP="004A56BA">
            <w:pPr>
              <w:ind w:firstLine="32"/>
              <w:jc w:val="both"/>
              <w:rPr>
                <w:rFonts w:ascii="Times New Roman" w:hAnsi="Times New Roman" w:cs="Times New Roman"/>
                <w:sz w:val="24"/>
                <w:szCs w:val="24"/>
              </w:rPr>
            </w:pPr>
            <w:r w:rsidRPr="00C52920">
              <w:rPr>
                <w:rFonts w:ascii="Times New Roman" w:hAnsi="Times New Roman" w:cs="Times New Roman"/>
                <w:sz w:val="24"/>
                <w:szCs w:val="24"/>
              </w:rPr>
              <w:t>36,1 (31,3-38,5)</w:t>
            </w:r>
            <w:r w:rsidRPr="00C52920">
              <w:rPr>
                <w:rFonts w:ascii="Times New Roman" w:hAnsi="Times New Roman" w:cs="Times New Roman"/>
                <w:sz w:val="24"/>
                <w:szCs w:val="24"/>
                <w:lang w:val="en-US"/>
              </w:rPr>
              <w:t>*</w:t>
            </w:r>
          </w:p>
        </w:tc>
        <w:tc>
          <w:tcPr>
            <w:tcW w:w="2407" w:type="dxa"/>
            <w:vAlign w:val="center"/>
          </w:tcPr>
          <w:p w14:paraId="1A210156" w14:textId="5CAB9AA2" w:rsidR="00C52920" w:rsidRPr="00C52920" w:rsidRDefault="00C52920" w:rsidP="004A56BA">
            <w:pPr>
              <w:ind w:firstLine="32"/>
              <w:jc w:val="both"/>
              <w:rPr>
                <w:rFonts w:ascii="Times New Roman" w:hAnsi="Times New Roman" w:cs="Times New Roman"/>
                <w:sz w:val="24"/>
                <w:szCs w:val="24"/>
              </w:rPr>
            </w:pPr>
            <w:r w:rsidRPr="00C52920">
              <w:rPr>
                <w:rFonts w:ascii="Times New Roman" w:hAnsi="Times New Roman" w:cs="Times New Roman"/>
                <w:sz w:val="24"/>
                <w:szCs w:val="24"/>
              </w:rPr>
              <w:t>13,4 (11,5-19,4)</w:t>
            </w:r>
            <w:r w:rsidRPr="00C52920">
              <w:rPr>
                <w:rFonts w:ascii="Times New Roman" w:hAnsi="Times New Roman" w:cs="Times New Roman"/>
                <w:sz w:val="24"/>
                <w:szCs w:val="24"/>
                <w:lang w:val="en-US"/>
              </w:rPr>
              <w:t>*</w:t>
            </w:r>
          </w:p>
        </w:tc>
      </w:tr>
      <w:tr w:rsidR="00C52920" w:rsidRPr="00C52920" w14:paraId="758BF897" w14:textId="77777777" w:rsidTr="00912863">
        <w:tc>
          <w:tcPr>
            <w:tcW w:w="2407" w:type="dxa"/>
            <w:vMerge/>
            <w:vAlign w:val="center"/>
          </w:tcPr>
          <w:p w14:paraId="4955A08F" w14:textId="77777777" w:rsidR="00C52920" w:rsidRPr="00C52920" w:rsidRDefault="00C52920" w:rsidP="004B2967">
            <w:pPr>
              <w:ind w:firstLine="567"/>
              <w:jc w:val="both"/>
              <w:rPr>
                <w:rFonts w:ascii="Times New Roman" w:hAnsi="Times New Roman" w:cs="Times New Roman"/>
                <w:sz w:val="24"/>
                <w:szCs w:val="24"/>
                <w:lang w:val="en-US"/>
              </w:rPr>
            </w:pPr>
          </w:p>
        </w:tc>
        <w:tc>
          <w:tcPr>
            <w:tcW w:w="2407" w:type="dxa"/>
            <w:vAlign w:val="center"/>
          </w:tcPr>
          <w:p w14:paraId="74FD5E32" w14:textId="15CCA162" w:rsidR="00C52920" w:rsidRPr="00C52920" w:rsidRDefault="00C52920" w:rsidP="004B2967">
            <w:pPr>
              <w:ind w:firstLine="567"/>
              <w:jc w:val="both"/>
              <w:rPr>
                <w:rFonts w:ascii="Times New Roman" w:hAnsi="Times New Roman" w:cs="Times New Roman"/>
                <w:sz w:val="24"/>
                <w:szCs w:val="24"/>
                <w:lang w:val="en-US"/>
              </w:rPr>
            </w:pPr>
            <w:r w:rsidRPr="00C52920">
              <w:rPr>
                <w:rFonts w:ascii="Times New Roman" w:hAnsi="Times New Roman" w:cs="Times New Roman"/>
                <w:sz w:val="24"/>
                <w:szCs w:val="24"/>
                <w:lang w:val="en-US"/>
              </w:rPr>
              <w:t>II</w:t>
            </w:r>
          </w:p>
        </w:tc>
        <w:tc>
          <w:tcPr>
            <w:tcW w:w="2407" w:type="dxa"/>
            <w:vAlign w:val="center"/>
          </w:tcPr>
          <w:p w14:paraId="3713929C" w14:textId="6657EF10" w:rsidR="00C52920" w:rsidRPr="00C52920" w:rsidRDefault="00C52920" w:rsidP="004A56BA">
            <w:pPr>
              <w:ind w:firstLine="32"/>
              <w:jc w:val="both"/>
              <w:rPr>
                <w:rFonts w:ascii="Times New Roman" w:hAnsi="Times New Roman" w:cs="Times New Roman"/>
                <w:sz w:val="24"/>
                <w:szCs w:val="24"/>
              </w:rPr>
            </w:pPr>
            <w:r w:rsidRPr="00C52920">
              <w:rPr>
                <w:rFonts w:ascii="Times New Roman" w:hAnsi="Times New Roman" w:cs="Times New Roman"/>
                <w:sz w:val="24"/>
                <w:szCs w:val="24"/>
              </w:rPr>
              <w:t>34,9 (27,9-37,4)</w:t>
            </w:r>
            <w:r w:rsidRPr="00C52920">
              <w:rPr>
                <w:rFonts w:ascii="Times New Roman" w:hAnsi="Times New Roman" w:cs="Times New Roman"/>
                <w:sz w:val="24"/>
                <w:szCs w:val="24"/>
                <w:lang w:val="en-US"/>
              </w:rPr>
              <w:t>*</w:t>
            </w:r>
          </w:p>
        </w:tc>
        <w:tc>
          <w:tcPr>
            <w:tcW w:w="2407" w:type="dxa"/>
            <w:vAlign w:val="center"/>
          </w:tcPr>
          <w:p w14:paraId="04EC3A79" w14:textId="567B1712" w:rsidR="00C52920" w:rsidRPr="00C52920" w:rsidRDefault="00C52920" w:rsidP="004A56BA">
            <w:pPr>
              <w:ind w:firstLine="32"/>
              <w:jc w:val="both"/>
              <w:rPr>
                <w:rFonts w:ascii="Times New Roman" w:hAnsi="Times New Roman" w:cs="Times New Roman"/>
                <w:sz w:val="24"/>
                <w:szCs w:val="24"/>
              </w:rPr>
            </w:pPr>
            <w:r w:rsidRPr="00C52920">
              <w:rPr>
                <w:rFonts w:ascii="Times New Roman" w:hAnsi="Times New Roman" w:cs="Times New Roman"/>
                <w:sz w:val="24"/>
                <w:szCs w:val="24"/>
              </w:rPr>
              <w:t>9,7 (7,8-15,3)</w:t>
            </w:r>
            <w:r w:rsidRPr="00C52920">
              <w:rPr>
                <w:rFonts w:ascii="Times New Roman" w:hAnsi="Times New Roman" w:cs="Times New Roman"/>
                <w:sz w:val="24"/>
                <w:szCs w:val="24"/>
                <w:lang w:val="en-US"/>
              </w:rPr>
              <w:t>*</w:t>
            </w:r>
          </w:p>
        </w:tc>
      </w:tr>
    </w:tbl>
    <w:p w14:paraId="060F48D8" w14:textId="18126C19" w:rsidR="002A6FBF" w:rsidRDefault="00C73874" w:rsidP="004B2967">
      <w:pPr>
        <w:spacing w:after="0" w:line="240" w:lineRule="auto"/>
        <w:ind w:firstLine="567"/>
        <w:jc w:val="both"/>
        <w:rPr>
          <w:rFonts w:ascii="Times New Roman" w:hAnsi="Times New Roman" w:cs="Times New Roman"/>
          <w:bCs/>
          <w:sz w:val="24"/>
          <w:szCs w:val="24"/>
        </w:rPr>
      </w:pPr>
      <w:r w:rsidRPr="00C73874">
        <w:rPr>
          <w:rFonts w:ascii="Times New Roman" w:hAnsi="Times New Roman" w:cs="Times New Roman"/>
          <w:bCs/>
          <w:sz w:val="24"/>
          <w:szCs w:val="24"/>
        </w:rPr>
        <w:t>Ескерту: Нәтижелер 6 өлшеудің медианасы және квартильаралық интервал түрінде ұсынылған. *р≤0,05 – бақылаумен салыстырғанда; р&lt;0,05 – барлық қосылыстар үшін аскорбин қышқылымен салыстырғанда.</w:t>
      </w:r>
    </w:p>
    <w:p w14:paraId="7593919C" w14:textId="77777777" w:rsidR="00C73874" w:rsidRPr="002A6FBF" w:rsidRDefault="00C73874" w:rsidP="004B2967">
      <w:pPr>
        <w:spacing w:after="0" w:line="240" w:lineRule="auto"/>
        <w:ind w:firstLine="567"/>
        <w:jc w:val="both"/>
        <w:rPr>
          <w:rFonts w:ascii="Times New Roman" w:hAnsi="Times New Roman" w:cs="Times New Roman"/>
          <w:bCs/>
          <w:sz w:val="28"/>
          <w:szCs w:val="28"/>
          <w:lang w:val="kk-KZ"/>
        </w:rPr>
      </w:pPr>
    </w:p>
    <w:p w14:paraId="6A720AC9" w14:textId="776AF1A2" w:rsidR="002A6FBF" w:rsidRPr="002A6FBF" w:rsidRDefault="002A6FBF" w:rsidP="004B2967">
      <w:pPr>
        <w:spacing w:after="0" w:line="240" w:lineRule="auto"/>
        <w:ind w:firstLine="567"/>
        <w:jc w:val="both"/>
        <w:rPr>
          <w:rFonts w:ascii="Times New Roman" w:hAnsi="Times New Roman" w:cs="Times New Roman"/>
          <w:bCs/>
          <w:sz w:val="28"/>
          <w:szCs w:val="28"/>
          <w:lang w:val="kk-KZ"/>
        </w:rPr>
      </w:pPr>
      <w:r w:rsidRPr="002A6FBF">
        <w:rPr>
          <w:rFonts w:ascii="Times New Roman" w:hAnsi="Times New Roman" w:cs="Times New Roman"/>
          <w:bCs/>
          <w:sz w:val="28"/>
          <w:szCs w:val="28"/>
          <w:lang w:val="kk-KZ"/>
        </w:rPr>
        <w:t xml:space="preserve">Барлық эксперименттік жұмыс Ресей Федерациясының Денсаулық сақтау министрлігінің </w:t>
      </w:r>
      <w:r w:rsidR="00A45755">
        <w:rPr>
          <w:rFonts w:ascii="Times New Roman" w:hAnsi="Times New Roman" w:cs="Times New Roman"/>
          <w:bCs/>
          <w:sz w:val="28"/>
          <w:szCs w:val="28"/>
          <w:lang w:val="kk-KZ"/>
        </w:rPr>
        <w:t>БММУ</w:t>
      </w:r>
      <w:r w:rsidRPr="002A6FBF">
        <w:rPr>
          <w:rFonts w:ascii="Times New Roman" w:hAnsi="Times New Roman" w:cs="Times New Roman"/>
          <w:bCs/>
          <w:sz w:val="28"/>
          <w:szCs w:val="28"/>
          <w:lang w:val="kk-KZ"/>
        </w:rPr>
        <w:t xml:space="preserve"> фармакология кафедрасында клиникалық фармакология курсы бойынша </w:t>
      </w:r>
      <w:r w:rsidR="00A45755">
        <w:rPr>
          <w:rFonts w:ascii="Times New Roman" w:hAnsi="Times New Roman" w:cs="Times New Roman"/>
          <w:bCs/>
          <w:sz w:val="28"/>
          <w:szCs w:val="28"/>
          <w:lang w:val="kk-KZ"/>
        </w:rPr>
        <w:t>«</w:t>
      </w:r>
      <w:r w:rsidRPr="002A6FBF">
        <w:rPr>
          <w:rFonts w:ascii="Times New Roman" w:hAnsi="Times New Roman" w:cs="Times New Roman"/>
          <w:bCs/>
          <w:sz w:val="28"/>
          <w:szCs w:val="28"/>
          <w:lang w:val="kk-KZ"/>
        </w:rPr>
        <w:t>Жаңа фармакологиялық заттарды доклиникалық зерттеуге арналған нұсқаулық</w:t>
      </w:r>
      <w:r w:rsidR="00A45755">
        <w:rPr>
          <w:rFonts w:ascii="Times New Roman" w:hAnsi="Times New Roman" w:cs="Times New Roman"/>
          <w:bCs/>
          <w:sz w:val="28"/>
          <w:szCs w:val="28"/>
          <w:lang w:val="kk-KZ"/>
        </w:rPr>
        <w:t>»</w:t>
      </w:r>
      <w:r w:rsidRPr="002A6FBF">
        <w:rPr>
          <w:rFonts w:ascii="Times New Roman" w:hAnsi="Times New Roman" w:cs="Times New Roman"/>
          <w:bCs/>
          <w:sz w:val="28"/>
          <w:szCs w:val="28"/>
          <w:lang w:val="kk-KZ"/>
        </w:rPr>
        <w:t xml:space="preserve"> (Дәрілік заттарды доклиникалық зерттеу жүргізу бойынша нұсқаулық. Бірінші бөлім. - М.: Гриф и К, 2012. - 944 бет.) ұсыныстарына сәйкес орындалды.</w:t>
      </w:r>
    </w:p>
    <w:p w14:paraId="4CAC9C88" w14:textId="253801E9" w:rsidR="003C4CAF" w:rsidRPr="003C4CAF" w:rsidRDefault="003C4CAF" w:rsidP="003C4CAF">
      <w:pPr>
        <w:spacing w:after="0" w:line="240" w:lineRule="auto"/>
        <w:ind w:firstLine="567"/>
        <w:jc w:val="both"/>
        <w:rPr>
          <w:rFonts w:ascii="Times New Roman" w:hAnsi="Times New Roman" w:cs="Times New Roman"/>
          <w:bCs/>
          <w:sz w:val="28"/>
          <w:szCs w:val="28"/>
        </w:rPr>
      </w:pPr>
      <w:r w:rsidRPr="000314A3">
        <w:rPr>
          <w:rFonts w:ascii="Times New Roman" w:hAnsi="Times New Roman" w:cs="Times New Roman"/>
          <w:bCs/>
          <w:sz w:val="28"/>
          <w:szCs w:val="28"/>
          <w:lang w:val="kk-KZ"/>
        </w:rPr>
        <w:t xml:space="preserve">Қосылыстар гемостаз жүйесінің плазмалық компонентіне әртүрлі дәрежеде әсер ететіні анықталды, бұл қанның ішкі ұю жолының көрсеткіші </w:t>
      </w:r>
      <w:r w:rsidR="00B67DAA" w:rsidRPr="000314A3">
        <w:rPr>
          <w:rFonts w:ascii="Times New Roman" w:hAnsi="Times New Roman" w:cs="Times New Roman"/>
          <w:bCs/>
          <w:sz w:val="28"/>
          <w:szCs w:val="28"/>
          <w:lang w:val="kk-KZ"/>
        </w:rPr>
        <w:t>-</w:t>
      </w:r>
      <w:r w:rsidRPr="000314A3">
        <w:rPr>
          <w:rFonts w:ascii="Times New Roman" w:hAnsi="Times New Roman" w:cs="Times New Roman"/>
          <w:bCs/>
          <w:sz w:val="28"/>
          <w:szCs w:val="28"/>
          <w:lang w:val="kk-KZ"/>
        </w:rPr>
        <w:t xml:space="preserve"> АПТВ (активтелген ішінара тромбопластин уақыты) өзгеруімен көрінді. </w:t>
      </w:r>
      <w:r w:rsidRPr="003C4CAF">
        <w:rPr>
          <w:rFonts w:ascii="Times New Roman" w:hAnsi="Times New Roman" w:cs="Times New Roman"/>
          <w:bCs/>
          <w:sz w:val="28"/>
          <w:szCs w:val="28"/>
        </w:rPr>
        <w:t>Аталған концентрациядағы қосылыстар фибриноген концентрациясы мен протромбин уақытына (П</w:t>
      </w:r>
      <w:r w:rsidR="00A45755">
        <w:rPr>
          <w:rFonts w:ascii="Times New Roman" w:hAnsi="Times New Roman" w:cs="Times New Roman"/>
          <w:bCs/>
          <w:sz w:val="28"/>
          <w:szCs w:val="28"/>
          <w:lang w:val="kk-KZ"/>
        </w:rPr>
        <w:t>У</w:t>
      </w:r>
      <w:r w:rsidRPr="003C4CAF">
        <w:rPr>
          <w:rFonts w:ascii="Times New Roman" w:hAnsi="Times New Roman" w:cs="Times New Roman"/>
          <w:bCs/>
          <w:sz w:val="28"/>
          <w:szCs w:val="28"/>
        </w:rPr>
        <w:t>) әсер етпеді.</w:t>
      </w:r>
    </w:p>
    <w:p w14:paraId="14FDEA9F" w14:textId="1D409AA4" w:rsidR="003C4CAF" w:rsidRPr="003C4CAF" w:rsidRDefault="003C4CAF" w:rsidP="003C4CAF">
      <w:pPr>
        <w:spacing w:after="0" w:line="240" w:lineRule="auto"/>
        <w:ind w:firstLine="567"/>
        <w:jc w:val="both"/>
        <w:rPr>
          <w:rFonts w:ascii="Times New Roman" w:hAnsi="Times New Roman" w:cs="Times New Roman"/>
          <w:bCs/>
          <w:sz w:val="28"/>
          <w:szCs w:val="28"/>
        </w:rPr>
      </w:pPr>
      <w:r w:rsidRPr="003C4CAF">
        <w:rPr>
          <w:rFonts w:ascii="Times New Roman" w:hAnsi="Times New Roman" w:cs="Times New Roman"/>
          <w:bCs/>
          <w:sz w:val="28"/>
          <w:szCs w:val="28"/>
        </w:rPr>
        <w:t xml:space="preserve">FS </w:t>
      </w:r>
      <w:r>
        <w:rPr>
          <w:rFonts w:ascii="Times New Roman" w:hAnsi="Times New Roman" w:cs="Times New Roman"/>
          <w:bCs/>
          <w:sz w:val="28"/>
          <w:szCs w:val="28"/>
          <w:lang w:val="kk-KZ"/>
        </w:rPr>
        <w:t>гель</w:t>
      </w:r>
      <w:r w:rsidRPr="003C4CAF">
        <w:rPr>
          <w:rFonts w:ascii="Times New Roman" w:hAnsi="Times New Roman" w:cs="Times New Roman"/>
          <w:bCs/>
          <w:sz w:val="28"/>
          <w:szCs w:val="28"/>
        </w:rPr>
        <w:t xml:space="preserve">(1) зертханалық шифрымен белгіленген </w:t>
      </w:r>
      <w:r>
        <w:rPr>
          <w:rFonts w:ascii="Times New Roman" w:hAnsi="Times New Roman" w:cs="Times New Roman"/>
          <w:bCs/>
          <w:sz w:val="28"/>
          <w:szCs w:val="28"/>
          <w:lang w:val="kk-KZ"/>
        </w:rPr>
        <w:t xml:space="preserve">үлгі </w:t>
      </w:r>
      <w:r w:rsidRPr="003C4CAF">
        <w:rPr>
          <w:rFonts w:ascii="Times New Roman" w:hAnsi="Times New Roman" w:cs="Times New Roman"/>
          <w:bCs/>
          <w:sz w:val="28"/>
          <w:szCs w:val="28"/>
        </w:rPr>
        <w:t>ацетилсалицил қышқылымен салыстырғанда lag-кезеңді ұзарту көрсеткіші бойынша жоғары антиагрегациялық қасиет көрсетті.</w:t>
      </w:r>
    </w:p>
    <w:p w14:paraId="6C1E87BD" w14:textId="77777777" w:rsidR="003C4CAF" w:rsidRPr="003C4CAF" w:rsidRDefault="003C4CAF" w:rsidP="003C4CAF">
      <w:pPr>
        <w:spacing w:after="0" w:line="240" w:lineRule="auto"/>
        <w:ind w:firstLine="567"/>
        <w:jc w:val="both"/>
        <w:rPr>
          <w:rFonts w:ascii="Times New Roman" w:hAnsi="Times New Roman" w:cs="Times New Roman"/>
          <w:bCs/>
          <w:sz w:val="28"/>
          <w:szCs w:val="28"/>
        </w:rPr>
      </w:pPr>
      <w:r w:rsidRPr="003C4CAF">
        <w:rPr>
          <w:rFonts w:ascii="Times New Roman" w:hAnsi="Times New Roman" w:cs="Times New Roman"/>
          <w:bCs/>
          <w:sz w:val="28"/>
          <w:szCs w:val="28"/>
        </w:rPr>
        <w:t>Ұсынылған үлгілер арасында екі модельдік жүйе бойынша прооксиданттық қасиетке ие экстракттар да анықталды.</w:t>
      </w:r>
    </w:p>
    <w:p w14:paraId="6A4A3D6B" w14:textId="3F6B2CF7" w:rsidR="003C4CAF" w:rsidRDefault="00386A7B" w:rsidP="003C4CAF">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Ж</w:t>
      </w:r>
      <w:r w:rsidR="003C4CAF" w:rsidRPr="003C4CAF">
        <w:rPr>
          <w:rFonts w:ascii="Times New Roman" w:hAnsi="Times New Roman" w:cs="Times New Roman"/>
          <w:bCs/>
          <w:sz w:val="28"/>
          <w:szCs w:val="28"/>
        </w:rPr>
        <w:t>үргізілген эксперименттік жұмыс нәтижесінде антиагрегациялық, антикоагуляциялық және прооксиданттық қасиетке ие қосылыстар табылды.</w:t>
      </w:r>
    </w:p>
    <w:p w14:paraId="188F6DBD" w14:textId="77777777" w:rsidR="00C31CDE" w:rsidRDefault="00C31CDE" w:rsidP="003C4CAF">
      <w:pPr>
        <w:spacing w:after="0" w:line="240" w:lineRule="auto"/>
        <w:ind w:firstLine="567"/>
        <w:jc w:val="both"/>
        <w:rPr>
          <w:rFonts w:ascii="Times New Roman" w:hAnsi="Times New Roman" w:cs="Times New Roman"/>
          <w:bCs/>
          <w:sz w:val="28"/>
          <w:szCs w:val="28"/>
        </w:rPr>
      </w:pPr>
    </w:p>
    <w:p w14:paraId="5C681B9A" w14:textId="77777777" w:rsidR="00C31CDE" w:rsidRDefault="00C31CDE" w:rsidP="003C4CAF">
      <w:pPr>
        <w:spacing w:after="0" w:line="240" w:lineRule="auto"/>
        <w:ind w:firstLine="567"/>
        <w:jc w:val="both"/>
        <w:rPr>
          <w:rFonts w:ascii="Times New Roman" w:hAnsi="Times New Roman" w:cs="Times New Roman"/>
          <w:bCs/>
          <w:sz w:val="28"/>
          <w:szCs w:val="28"/>
        </w:rPr>
      </w:pPr>
    </w:p>
    <w:p w14:paraId="5C2BF004" w14:textId="77777777" w:rsidR="00C31CDE" w:rsidRDefault="00C31CDE" w:rsidP="003C4CAF">
      <w:pPr>
        <w:spacing w:after="0" w:line="240" w:lineRule="auto"/>
        <w:ind w:firstLine="567"/>
        <w:jc w:val="both"/>
        <w:rPr>
          <w:rFonts w:ascii="Times New Roman" w:hAnsi="Times New Roman" w:cs="Times New Roman"/>
          <w:bCs/>
          <w:sz w:val="28"/>
          <w:szCs w:val="28"/>
        </w:rPr>
      </w:pPr>
    </w:p>
    <w:p w14:paraId="4F62A765" w14:textId="77777777" w:rsidR="00C31CDE" w:rsidRDefault="00C31CDE" w:rsidP="003C4CAF">
      <w:pPr>
        <w:spacing w:after="0" w:line="240" w:lineRule="auto"/>
        <w:ind w:firstLine="567"/>
        <w:jc w:val="both"/>
        <w:rPr>
          <w:rFonts w:ascii="Times New Roman" w:hAnsi="Times New Roman" w:cs="Times New Roman"/>
          <w:bCs/>
          <w:sz w:val="28"/>
          <w:szCs w:val="28"/>
        </w:rPr>
      </w:pPr>
    </w:p>
    <w:p w14:paraId="3C3702B0" w14:textId="77777777" w:rsidR="00F60C75" w:rsidRDefault="00F60C75" w:rsidP="003C4CAF">
      <w:pPr>
        <w:spacing w:after="0" w:line="240" w:lineRule="auto"/>
        <w:ind w:firstLine="567"/>
        <w:jc w:val="both"/>
        <w:rPr>
          <w:rFonts w:ascii="Times New Roman" w:hAnsi="Times New Roman" w:cs="Times New Roman"/>
          <w:bCs/>
          <w:sz w:val="28"/>
          <w:szCs w:val="28"/>
        </w:rPr>
      </w:pPr>
    </w:p>
    <w:p w14:paraId="2BD8B2FC" w14:textId="77777777" w:rsidR="00F60C75" w:rsidRDefault="00F60C75" w:rsidP="003C4CAF">
      <w:pPr>
        <w:spacing w:after="0" w:line="240" w:lineRule="auto"/>
        <w:ind w:firstLine="567"/>
        <w:jc w:val="both"/>
        <w:rPr>
          <w:rFonts w:ascii="Times New Roman" w:hAnsi="Times New Roman" w:cs="Times New Roman"/>
          <w:bCs/>
          <w:sz w:val="28"/>
          <w:szCs w:val="28"/>
        </w:rPr>
      </w:pPr>
    </w:p>
    <w:p w14:paraId="345509EB" w14:textId="77777777" w:rsidR="00F60C75" w:rsidRDefault="00F60C75" w:rsidP="003C4CAF">
      <w:pPr>
        <w:spacing w:after="0" w:line="240" w:lineRule="auto"/>
        <w:ind w:firstLine="567"/>
        <w:jc w:val="both"/>
        <w:rPr>
          <w:rFonts w:ascii="Times New Roman" w:hAnsi="Times New Roman" w:cs="Times New Roman"/>
          <w:bCs/>
          <w:sz w:val="28"/>
          <w:szCs w:val="28"/>
        </w:rPr>
      </w:pPr>
    </w:p>
    <w:p w14:paraId="2F979409" w14:textId="77777777" w:rsidR="00F60C75" w:rsidRDefault="00F60C75" w:rsidP="003C4CAF">
      <w:pPr>
        <w:spacing w:after="0" w:line="240" w:lineRule="auto"/>
        <w:ind w:firstLine="567"/>
        <w:jc w:val="both"/>
        <w:rPr>
          <w:rFonts w:ascii="Times New Roman" w:hAnsi="Times New Roman" w:cs="Times New Roman"/>
          <w:bCs/>
          <w:sz w:val="28"/>
          <w:szCs w:val="28"/>
        </w:rPr>
      </w:pPr>
    </w:p>
    <w:p w14:paraId="3DF8B480" w14:textId="77777777" w:rsidR="00F60C75" w:rsidRDefault="00F60C75" w:rsidP="003C4CAF">
      <w:pPr>
        <w:spacing w:after="0" w:line="240" w:lineRule="auto"/>
        <w:ind w:firstLine="567"/>
        <w:jc w:val="both"/>
        <w:rPr>
          <w:rFonts w:ascii="Times New Roman" w:hAnsi="Times New Roman" w:cs="Times New Roman"/>
          <w:bCs/>
          <w:sz w:val="28"/>
          <w:szCs w:val="28"/>
        </w:rPr>
      </w:pPr>
    </w:p>
    <w:p w14:paraId="449AFF5E" w14:textId="77777777" w:rsidR="00F60C75" w:rsidRDefault="00F60C75" w:rsidP="003C4CAF">
      <w:pPr>
        <w:spacing w:after="0" w:line="240" w:lineRule="auto"/>
        <w:ind w:firstLine="567"/>
        <w:jc w:val="both"/>
        <w:rPr>
          <w:rFonts w:ascii="Times New Roman" w:hAnsi="Times New Roman" w:cs="Times New Roman"/>
          <w:bCs/>
          <w:sz w:val="28"/>
          <w:szCs w:val="28"/>
        </w:rPr>
      </w:pPr>
    </w:p>
    <w:p w14:paraId="02143272" w14:textId="77777777" w:rsidR="00F60C75" w:rsidRDefault="00F60C75" w:rsidP="003C4CAF">
      <w:pPr>
        <w:spacing w:after="0" w:line="240" w:lineRule="auto"/>
        <w:ind w:firstLine="567"/>
        <w:jc w:val="both"/>
        <w:rPr>
          <w:rFonts w:ascii="Times New Roman" w:hAnsi="Times New Roman" w:cs="Times New Roman"/>
          <w:bCs/>
          <w:sz w:val="28"/>
          <w:szCs w:val="28"/>
        </w:rPr>
      </w:pPr>
    </w:p>
    <w:p w14:paraId="39FA208E" w14:textId="77777777" w:rsidR="00F60C75" w:rsidRDefault="00F60C75" w:rsidP="003C4CAF">
      <w:pPr>
        <w:spacing w:after="0" w:line="240" w:lineRule="auto"/>
        <w:ind w:firstLine="567"/>
        <w:jc w:val="both"/>
        <w:rPr>
          <w:rFonts w:ascii="Times New Roman" w:hAnsi="Times New Roman" w:cs="Times New Roman"/>
          <w:bCs/>
          <w:sz w:val="28"/>
          <w:szCs w:val="28"/>
          <w:lang w:val="kk-KZ"/>
        </w:rPr>
      </w:pPr>
    </w:p>
    <w:p w14:paraId="0485776B" w14:textId="77777777" w:rsidR="00AB1BAC" w:rsidRDefault="00AB1BAC" w:rsidP="003C4CAF">
      <w:pPr>
        <w:spacing w:after="0" w:line="240" w:lineRule="auto"/>
        <w:ind w:firstLine="567"/>
        <w:jc w:val="both"/>
        <w:rPr>
          <w:rFonts w:ascii="Times New Roman" w:hAnsi="Times New Roman" w:cs="Times New Roman"/>
          <w:bCs/>
          <w:sz w:val="28"/>
          <w:szCs w:val="28"/>
          <w:lang w:val="kk-KZ"/>
        </w:rPr>
      </w:pPr>
    </w:p>
    <w:p w14:paraId="165D0B6A" w14:textId="77777777" w:rsidR="00AB1BAC" w:rsidRDefault="00AB1BAC" w:rsidP="003C4CAF">
      <w:pPr>
        <w:spacing w:after="0" w:line="240" w:lineRule="auto"/>
        <w:ind w:firstLine="567"/>
        <w:jc w:val="both"/>
        <w:rPr>
          <w:rFonts w:ascii="Times New Roman" w:hAnsi="Times New Roman" w:cs="Times New Roman"/>
          <w:bCs/>
          <w:sz w:val="28"/>
          <w:szCs w:val="28"/>
          <w:lang w:val="kk-KZ"/>
        </w:rPr>
      </w:pPr>
    </w:p>
    <w:p w14:paraId="27B43B29" w14:textId="77777777" w:rsidR="00AB1BAC" w:rsidRDefault="00AB1BAC" w:rsidP="003C4CAF">
      <w:pPr>
        <w:spacing w:after="0" w:line="240" w:lineRule="auto"/>
        <w:ind w:firstLine="567"/>
        <w:jc w:val="both"/>
        <w:rPr>
          <w:rFonts w:ascii="Times New Roman" w:hAnsi="Times New Roman" w:cs="Times New Roman"/>
          <w:bCs/>
          <w:sz w:val="28"/>
          <w:szCs w:val="28"/>
          <w:lang w:val="kk-KZ"/>
        </w:rPr>
      </w:pPr>
    </w:p>
    <w:p w14:paraId="0187517C" w14:textId="77777777" w:rsidR="00AB1BAC" w:rsidRDefault="00AB1BAC" w:rsidP="003C4CAF">
      <w:pPr>
        <w:spacing w:after="0" w:line="240" w:lineRule="auto"/>
        <w:ind w:firstLine="567"/>
        <w:jc w:val="both"/>
        <w:rPr>
          <w:rFonts w:ascii="Times New Roman" w:hAnsi="Times New Roman" w:cs="Times New Roman"/>
          <w:bCs/>
          <w:sz w:val="28"/>
          <w:szCs w:val="28"/>
          <w:lang w:val="kk-KZ"/>
        </w:rPr>
      </w:pPr>
    </w:p>
    <w:p w14:paraId="234806B5" w14:textId="77777777" w:rsidR="00AB1BAC" w:rsidRDefault="00AB1BAC" w:rsidP="003C4CAF">
      <w:pPr>
        <w:spacing w:after="0" w:line="240" w:lineRule="auto"/>
        <w:ind w:firstLine="567"/>
        <w:jc w:val="both"/>
        <w:rPr>
          <w:rFonts w:ascii="Times New Roman" w:hAnsi="Times New Roman" w:cs="Times New Roman"/>
          <w:bCs/>
          <w:sz w:val="28"/>
          <w:szCs w:val="28"/>
          <w:lang w:val="kk-KZ"/>
        </w:rPr>
      </w:pPr>
    </w:p>
    <w:p w14:paraId="4029D472" w14:textId="77777777" w:rsidR="00AB1BAC" w:rsidRDefault="00AB1BAC" w:rsidP="003C4CAF">
      <w:pPr>
        <w:spacing w:after="0" w:line="240" w:lineRule="auto"/>
        <w:ind w:firstLine="567"/>
        <w:jc w:val="both"/>
        <w:rPr>
          <w:rFonts w:ascii="Times New Roman" w:hAnsi="Times New Roman" w:cs="Times New Roman"/>
          <w:bCs/>
          <w:sz w:val="28"/>
          <w:szCs w:val="28"/>
          <w:lang w:val="kk-KZ"/>
        </w:rPr>
      </w:pPr>
    </w:p>
    <w:p w14:paraId="534AA79D" w14:textId="77777777" w:rsidR="00AB1BAC" w:rsidRDefault="00AB1BAC" w:rsidP="003C4CAF">
      <w:pPr>
        <w:spacing w:after="0" w:line="240" w:lineRule="auto"/>
        <w:ind w:firstLine="567"/>
        <w:jc w:val="both"/>
        <w:rPr>
          <w:rFonts w:ascii="Times New Roman" w:hAnsi="Times New Roman" w:cs="Times New Roman"/>
          <w:bCs/>
          <w:sz w:val="28"/>
          <w:szCs w:val="28"/>
          <w:lang w:val="kk-KZ"/>
        </w:rPr>
      </w:pPr>
    </w:p>
    <w:p w14:paraId="7BC0C8B2" w14:textId="77777777" w:rsidR="00AB1BAC" w:rsidRDefault="00AB1BAC" w:rsidP="003C4CAF">
      <w:pPr>
        <w:spacing w:after="0" w:line="240" w:lineRule="auto"/>
        <w:ind w:firstLine="567"/>
        <w:jc w:val="both"/>
        <w:rPr>
          <w:rFonts w:ascii="Times New Roman" w:hAnsi="Times New Roman" w:cs="Times New Roman"/>
          <w:bCs/>
          <w:sz w:val="28"/>
          <w:szCs w:val="28"/>
          <w:lang w:val="kk-KZ"/>
        </w:rPr>
      </w:pPr>
    </w:p>
    <w:p w14:paraId="11C89E89" w14:textId="77777777" w:rsidR="00AB1BAC" w:rsidRDefault="00AB1BAC" w:rsidP="003C4CAF">
      <w:pPr>
        <w:spacing w:after="0" w:line="240" w:lineRule="auto"/>
        <w:ind w:firstLine="567"/>
        <w:jc w:val="both"/>
        <w:rPr>
          <w:rFonts w:ascii="Times New Roman" w:hAnsi="Times New Roman" w:cs="Times New Roman"/>
          <w:bCs/>
          <w:sz w:val="28"/>
          <w:szCs w:val="28"/>
          <w:lang w:val="kk-KZ"/>
        </w:rPr>
      </w:pPr>
    </w:p>
    <w:p w14:paraId="5D92B756" w14:textId="77777777" w:rsidR="00AB1BAC" w:rsidRDefault="00AB1BAC" w:rsidP="003C4CAF">
      <w:pPr>
        <w:spacing w:after="0" w:line="240" w:lineRule="auto"/>
        <w:ind w:firstLine="567"/>
        <w:jc w:val="both"/>
        <w:rPr>
          <w:rFonts w:ascii="Times New Roman" w:hAnsi="Times New Roman" w:cs="Times New Roman"/>
          <w:bCs/>
          <w:sz w:val="28"/>
          <w:szCs w:val="28"/>
          <w:lang w:val="kk-KZ"/>
        </w:rPr>
      </w:pPr>
    </w:p>
    <w:p w14:paraId="1B1A08E5" w14:textId="77777777" w:rsidR="00AB1BAC" w:rsidRDefault="00AB1BAC" w:rsidP="003C4CAF">
      <w:pPr>
        <w:spacing w:after="0" w:line="240" w:lineRule="auto"/>
        <w:ind w:firstLine="567"/>
        <w:jc w:val="both"/>
        <w:rPr>
          <w:rFonts w:ascii="Times New Roman" w:hAnsi="Times New Roman" w:cs="Times New Roman"/>
          <w:bCs/>
          <w:sz w:val="28"/>
          <w:szCs w:val="28"/>
          <w:lang w:val="kk-KZ"/>
        </w:rPr>
      </w:pPr>
    </w:p>
    <w:p w14:paraId="6DA6C83B" w14:textId="77777777" w:rsidR="00AB1BAC" w:rsidRDefault="00AB1BAC" w:rsidP="003C4CAF">
      <w:pPr>
        <w:spacing w:after="0" w:line="240" w:lineRule="auto"/>
        <w:ind w:firstLine="567"/>
        <w:jc w:val="both"/>
        <w:rPr>
          <w:rFonts w:ascii="Times New Roman" w:hAnsi="Times New Roman" w:cs="Times New Roman"/>
          <w:bCs/>
          <w:sz w:val="28"/>
          <w:szCs w:val="28"/>
          <w:lang w:val="kk-KZ"/>
        </w:rPr>
      </w:pPr>
    </w:p>
    <w:p w14:paraId="1DF8EBA9" w14:textId="77777777" w:rsidR="00AB1BAC" w:rsidRDefault="00AB1BAC" w:rsidP="003C4CAF">
      <w:pPr>
        <w:spacing w:after="0" w:line="240" w:lineRule="auto"/>
        <w:ind w:firstLine="567"/>
        <w:jc w:val="both"/>
        <w:rPr>
          <w:rFonts w:ascii="Times New Roman" w:hAnsi="Times New Roman" w:cs="Times New Roman"/>
          <w:bCs/>
          <w:sz w:val="28"/>
          <w:szCs w:val="28"/>
          <w:lang w:val="kk-KZ"/>
        </w:rPr>
      </w:pPr>
    </w:p>
    <w:p w14:paraId="43C2E04A" w14:textId="77777777" w:rsidR="00AB1BAC" w:rsidRDefault="00AB1BAC" w:rsidP="003C4CAF">
      <w:pPr>
        <w:spacing w:after="0" w:line="240" w:lineRule="auto"/>
        <w:ind w:firstLine="567"/>
        <w:jc w:val="both"/>
        <w:rPr>
          <w:rFonts w:ascii="Times New Roman" w:hAnsi="Times New Roman" w:cs="Times New Roman"/>
          <w:bCs/>
          <w:sz w:val="28"/>
          <w:szCs w:val="28"/>
          <w:lang w:val="kk-KZ"/>
        </w:rPr>
      </w:pPr>
    </w:p>
    <w:p w14:paraId="1FAD9DEB" w14:textId="77777777" w:rsidR="00C271E1" w:rsidRDefault="00C271E1" w:rsidP="00C271E1">
      <w:pPr>
        <w:spacing w:after="0" w:line="240" w:lineRule="auto"/>
        <w:jc w:val="both"/>
        <w:rPr>
          <w:rFonts w:ascii="Times New Roman" w:hAnsi="Times New Roman" w:cs="Times New Roman"/>
          <w:bCs/>
          <w:sz w:val="28"/>
          <w:szCs w:val="28"/>
          <w:lang w:val="kk-KZ"/>
        </w:rPr>
        <w:sectPr w:rsidR="00C271E1" w:rsidSect="00C271E1">
          <w:footerReference w:type="default" r:id="rId77"/>
          <w:type w:val="nextColumn"/>
          <w:pgSz w:w="11906" w:h="16838"/>
          <w:pgMar w:top="1134" w:right="567" w:bottom="1134" w:left="1701" w:header="708" w:footer="708" w:gutter="0"/>
          <w:cols w:space="708"/>
          <w:docGrid w:linePitch="360"/>
        </w:sectPr>
      </w:pPr>
    </w:p>
    <w:p w14:paraId="0FDBA8EA" w14:textId="46A76154" w:rsidR="00C31CDE" w:rsidRPr="000A20E6" w:rsidRDefault="00C271E1" w:rsidP="00C271E1">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C31CDE" w:rsidRPr="000A20E6">
        <w:rPr>
          <w:rFonts w:ascii="Times New Roman" w:hAnsi="Times New Roman" w:cs="Times New Roman"/>
          <w:b/>
          <w:sz w:val="28"/>
          <w:szCs w:val="28"/>
          <w:lang w:val="kk-KZ"/>
        </w:rPr>
        <w:t>Алтыншы тарау бойынша қорытынды</w:t>
      </w:r>
    </w:p>
    <w:p w14:paraId="3F551F19" w14:textId="12C4D9F9" w:rsidR="00243B97" w:rsidRPr="000A20E6" w:rsidRDefault="00243B97" w:rsidP="00243B97">
      <w:pPr>
        <w:spacing w:after="0" w:line="240" w:lineRule="auto"/>
        <w:ind w:firstLine="567"/>
        <w:jc w:val="both"/>
        <w:rPr>
          <w:rFonts w:ascii="Times New Roman" w:hAnsi="Times New Roman" w:cs="Times New Roman"/>
          <w:bCs/>
          <w:sz w:val="28"/>
          <w:szCs w:val="28"/>
          <w:lang w:val="kk-KZ"/>
        </w:rPr>
      </w:pPr>
      <w:r w:rsidRPr="000A20E6">
        <w:rPr>
          <w:rFonts w:ascii="Times New Roman" w:hAnsi="Times New Roman" w:cs="Times New Roman"/>
          <w:bCs/>
          <w:sz w:val="28"/>
          <w:szCs w:val="28"/>
          <w:lang w:val="kk-KZ"/>
        </w:rPr>
        <w:t xml:space="preserve">Алтыншы тарауда </w:t>
      </w:r>
      <w:r w:rsidRPr="000A20E6">
        <w:rPr>
          <w:rFonts w:ascii="Times New Roman" w:hAnsi="Times New Roman" w:cs="Times New Roman"/>
          <w:bCs/>
          <w:i/>
          <w:iCs/>
          <w:sz w:val="28"/>
          <w:szCs w:val="28"/>
          <w:lang w:val="kk-KZ"/>
        </w:rPr>
        <w:t>Ferula songarica</w:t>
      </w:r>
      <w:r w:rsidRPr="000A20E6">
        <w:rPr>
          <w:rFonts w:ascii="Times New Roman" w:hAnsi="Times New Roman" w:cs="Times New Roman"/>
          <w:bCs/>
          <w:sz w:val="28"/>
          <w:szCs w:val="28"/>
          <w:lang w:val="kk-KZ"/>
        </w:rPr>
        <w:t xml:space="preserve"> </w:t>
      </w:r>
      <w:r w:rsidR="00AC39FF" w:rsidRPr="000A20E6">
        <w:rPr>
          <w:rFonts w:ascii="Times New Roman" w:hAnsi="Times New Roman" w:cs="Times New Roman"/>
          <w:bCs/>
          <w:sz w:val="28"/>
          <w:szCs w:val="28"/>
          <w:lang w:val="kk-KZ"/>
        </w:rPr>
        <w:t xml:space="preserve">жер асты бөлігінің </w:t>
      </w:r>
      <w:r w:rsidRPr="000A20E6">
        <w:rPr>
          <w:rFonts w:ascii="Times New Roman" w:hAnsi="Times New Roman" w:cs="Times New Roman"/>
          <w:bCs/>
          <w:sz w:val="28"/>
          <w:szCs w:val="28"/>
          <w:lang w:val="kk-KZ"/>
        </w:rPr>
        <w:t xml:space="preserve">эфир майының жедел уыттылығы және </w:t>
      </w:r>
      <w:r w:rsidRPr="000A20E6">
        <w:rPr>
          <w:rFonts w:ascii="Times New Roman" w:hAnsi="Times New Roman" w:cs="Times New Roman"/>
          <w:bCs/>
          <w:i/>
          <w:iCs/>
          <w:sz w:val="28"/>
          <w:szCs w:val="28"/>
          <w:lang w:val="kk-KZ"/>
        </w:rPr>
        <w:t>Ferula songarica</w:t>
      </w:r>
      <w:r w:rsidRPr="000A20E6">
        <w:rPr>
          <w:rFonts w:ascii="Times New Roman" w:hAnsi="Times New Roman" w:cs="Times New Roman"/>
          <w:bCs/>
          <w:sz w:val="28"/>
          <w:szCs w:val="28"/>
          <w:lang w:val="kk-KZ"/>
        </w:rPr>
        <w:t xml:space="preserve"> </w:t>
      </w:r>
      <w:r w:rsidR="00AC39FF" w:rsidRPr="000A20E6">
        <w:rPr>
          <w:rFonts w:ascii="Times New Roman" w:hAnsi="Times New Roman" w:cs="Times New Roman"/>
          <w:bCs/>
          <w:sz w:val="28"/>
          <w:szCs w:val="28"/>
          <w:lang w:val="kk-KZ"/>
        </w:rPr>
        <w:t xml:space="preserve">жер асты бөлігінің </w:t>
      </w:r>
      <w:r w:rsidRPr="000A20E6">
        <w:rPr>
          <w:rFonts w:ascii="Times New Roman" w:hAnsi="Times New Roman" w:cs="Times New Roman"/>
          <w:bCs/>
          <w:sz w:val="28"/>
          <w:szCs w:val="28"/>
          <w:lang w:val="kk-KZ"/>
        </w:rPr>
        <w:t>эфир майының негізіндегі гельдің биологиялық белсенділігі зерттелді.</w:t>
      </w:r>
    </w:p>
    <w:p w14:paraId="34386AF8" w14:textId="47BA44D1" w:rsidR="00B66D6F" w:rsidRPr="00E65351" w:rsidRDefault="00F60C75" w:rsidP="00F60C75">
      <w:pPr>
        <w:spacing w:after="0" w:line="240" w:lineRule="auto"/>
        <w:ind w:firstLine="567"/>
        <w:jc w:val="both"/>
        <w:rPr>
          <w:rFonts w:ascii="Times New Roman" w:hAnsi="Times New Roman" w:cs="Times New Roman"/>
          <w:bCs/>
          <w:sz w:val="28"/>
          <w:szCs w:val="28"/>
          <w:lang w:val="kk-KZ"/>
        </w:rPr>
      </w:pPr>
      <w:r w:rsidRPr="00E65351">
        <w:rPr>
          <w:rFonts w:ascii="Times New Roman" w:hAnsi="Times New Roman" w:cs="Times New Roman"/>
          <w:bCs/>
          <w:sz w:val="28"/>
          <w:szCs w:val="28"/>
          <w:lang w:val="kk-KZ"/>
        </w:rPr>
        <w:t xml:space="preserve">Жедел уыттылықты зерттеу барысында жануарлардың жалпы жағдайында, мінез-құлқында және ішкі ағзаларының морфологиялық құрылымында клиникалық маңызы бар патологиялық өзгерістер анықталған жоқ. </w:t>
      </w:r>
      <w:r w:rsidR="00243B97" w:rsidRPr="00E65351">
        <w:rPr>
          <w:rFonts w:ascii="Times New Roman" w:hAnsi="Times New Roman" w:cs="Times New Roman"/>
          <w:bCs/>
          <w:i/>
          <w:iCs/>
          <w:sz w:val="28"/>
          <w:szCs w:val="28"/>
          <w:lang w:val="kk-KZ"/>
        </w:rPr>
        <w:t>Ferula songarica</w:t>
      </w:r>
      <w:r w:rsidR="00243B97" w:rsidRPr="00E65351">
        <w:rPr>
          <w:rFonts w:ascii="Times New Roman" w:hAnsi="Times New Roman" w:cs="Times New Roman"/>
          <w:bCs/>
          <w:sz w:val="28"/>
          <w:szCs w:val="28"/>
          <w:lang w:val="kk-KZ"/>
        </w:rPr>
        <w:t xml:space="preserve"> </w:t>
      </w:r>
      <w:r w:rsidR="00AC39FF" w:rsidRPr="00E65351">
        <w:rPr>
          <w:rFonts w:ascii="Times New Roman" w:hAnsi="Times New Roman" w:cs="Times New Roman"/>
          <w:bCs/>
          <w:sz w:val="28"/>
          <w:szCs w:val="28"/>
          <w:lang w:val="kk-KZ"/>
        </w:rPr>
        <w:t xml:space="preserve">жер асты бөлігінің </w:t>
      </w:r>
      <w:r w:rsidR="00243B97" w:rsidRPr="00E65351">
        <w:rPr>
          <w:rFonts w:ascii="Times New Roman" w:hAnsi="Times New Roman" w:cs="Times New Roman"/>
          <w:bCs/>
          <w:sz w:val="28"/>
          <w:szCs w:val="28"/>
          <w:lang w:val="kk-KZ"/>
        </w:rPr>
        <w:t xml:space="preserve">эфир майының жедел уыттылығы төмен екендігі анықталды, 5000 мг/кг дозада жануарлардың өлімі тіркелмегенін ескере отырып, </w:t>
      </w:r>
      <w:r w:rsidR="00A45755">
        <w:rPr>
          <w:rFonts w:ascii="Times New Roman" w:hAnsi="Times New Roman" w:cs="Times New Roman"/>
          <w:bCs/>
          <w:sz w:val="28"/>
          <w:szCs w:val="28"/>
          <w:lang w:val="kk-KZ"/>
        </w:rPr>
        <w:t>МЕМЛ</w:t>
      </w:r>
      <w:r w:rsidR="00243B97" w:rsidRPr="00E65351">
        <w:rPr>
          <w:rFonts w:ascii="Times New Roman" w:hAnsi="Times New Roman" w:cs="Times New Roman"/>
          <w:bCs/>
          <w:sz w:val="28"/>
          <w:szCs w:val="28"/>
          <w:lang w:val="kk-KZ"/>
        </w:rPr>
        <w:t xml:space="preserve"> 12.1.007-76 стандартына сәйкес 4-класс қауіптілігі төмен заттарға жатады.</w:t>
      </w:r>
    </w:p>
    <w:p w14:paraId="161BA577" w14:textId="58193855" w:rsidR="00243B97" w:rsidRPr="00E65351" w:rsidRDefault="00243B97" w:rsidP="00243B97">
      <w:pPr>
        <w:spacing w:after="0" w:line="240" w:lineRule="auto"/>
        <w:ind w:firstLine="567"/>
        <w:jc w:val="both"/>
        <w:rPr>
          <w:rFonts w:ascii="Times New Roman" w:hAnsi="Times New Roman" w:cs="Times New Roman"/>
          <w:bCs/>
          <w:sz w:val="28"/>
          <w:szCs w:val="28"/>
          <w:lang w:val="kk-KZ"/>
        </w:rPr>
      </w:pPr>
      <w:r w:rsidRPr="00E65351">
        <w:rPr>
          <w:rFonts w:ascii="Times New Roman" w:hAnsi="Times New Roman" w:cs="Times New Roman"/>
          <w:bCs/>
          <w:i/>
          <w:iCs/>
          <w:sz w:val="28"/>
          <w:szCs w:val="28"/>
          <w:lang w:val="kk-KZ"/>
        </w:rPr>
        <w:t>In vitro</w:t>
      </w:r>
      <w:r w:rsidRPr="00E65351">
        <w:rPr>
          <w:rFonts w:ascii="Times New Roman" w:hAnsi="Times New Roman" w:cs="Times New Roman"/>
          <w:bCs/>
          <w:sz w:val="28"/>
          <w:szCs w:val="28"/>
          <w:lang w:val="kk-KZ"/>
        </w:rPr>
        <w:t xml:space="preserve"> жағдайында жүргізілген микробқа және зеңге қарсы белсенділікті бағалау нәтижелері эфир майы мен оның негізіндегі гельдің айқын фунгицидтік және микробқ</w:t>
      </w:r>
      <w:r w:rsidR="00B66D6F" w:rsidRPr="00E65351">
        <w:rPr>
          <w:rFonts w:ascii="Times New Roman" w:hAnsi="Times New Roman" w:cs="Times New Roman"/>
          <w:bCs/>
          <w:sz w:val="28"/>
          <w:szCs w:val="28"/>
          <w:lang w:val="kk-KZ"/>
        </w:rPr>
        <w:t>а қарсы</w:t>
      </w:r>
      <w:r w:rsidRPr="00E65351">
        <w:rPr>
          <w:rFonts w:ascii="Times New Roman" w:hAnsi="Times New Roman" w:cs="Times New Roman"/>
          <w:bCs/>
          <w:sz w:val="28"/>
          <w:szCs w:val="28"/>
          <w:lang w:val="kk-KZ"/>
        </w:rPr>
        <w:t xml:space="preserve"> әсер көрсететінін дәлелдеді. </w:t>
      </w:r>
      <w:r w:rsidR="00B66D6F" w:rsidRPr="00E65351">
        <w:rPr>
          <w:rFonts w:ascii="Times New Roman" w:hAnsi="Times New Roman" w:cs="Times New Roman"/>
          <w:bCs/>
          <w:sz w:val="28"/>
          <w:szCs w:val="28"/>
          <w:lang w:val="kk-KZ"/>
        </w:rPr>
        <w:t>FS ЭМ</w:t>
      </w:r>
      <w:r w:rsidR="00A45755" w:rsidRPr="00A45755">
        <w:rPr>
          <w:rFonts w:ascii="Times New Roman" w:hAnsi="Times New Roman" w:cs="Times New Roman"/>
          <w:bCs/>
          <w:sz w:val="28"/>
          <w:szCs w:val="28"/>
          <w:lang w:val="kk-KZ"/>
        </w:rPr>
        <w:t xml:space="preserve"> </w:t>
      </w:r>
      <w:r w:rsidR="00B66D6F" w:rsidRPr="00E65351">
        <w:rPr>
          <w:rFonts w:ascii="Times New Roman" w:hAnsi="Times New Roman" w:cs="Times New Roman"/>
          <w:bCs/>
          <w:sz w:val="28"/>
          <w:szCs w:val="28"/>
          <w:lang w:val="kk-KZ"/>
        </w:rPr>
        <w:t xml:space="preserve">және FS Гель 4 үлгілері  ашытқы тәрізді зеңдер </w:t>
      </w:r>
      <w:r w:rsidR="00B66D6F" w:rsidRPr="00E65351">
        <w:rPr>
          <w:rFonts w:ascii="Times New Roman" w:hAnsi="Times New Roman" w:cs="Times New Roman"/>
          <w:bCs/>
          <w:i/>
          <w:iCs/>
          <w:sz w:val="28"/>
          <w:szCs w:val="28"/>
          <w:lang w:val="kk-KZ"/>
        </w:rPr>
        <w:t>Candida albicans</w:t>
      </w:r>
      <w:r w:rsidR="00B66D6F" w:rsidRPr="00E65351">
        <w:rPr>
          <w:rFonts w:ascii="Times New Roman" w:hAnsi="Times New Roman" w:cs="Times New Roman"/>
          <w:bCs/>
          <w:sz w:val="28"/>
          <w:szCs w:val="28"/>
          <w:lang w:val="kk-KZ"/>
        </w:rPr>
        <w:t xml:space="preserve"> ATCC 10231 және </w:t>
      </w:r>
      <w:r w:rsidR="00B66D6F" w:rsidRPr="00E65351">
        <w:rPr>
          <w:rFonts w:ascii="Times New Roman" w:hAnsi="Times New Roman" w:cs="Times New Roman"/>
          <w:bCs/>
          <w:i/>
          <w:iCs/>
          <w:sz w:val="28"/>
          <w:szCs w:val="28"/>
          <w:lang w:val="kk-KZ"/>
        </w:rPr>
        <w:t>Candida albicans</w:t>
      </w:r>
      <w:r w:rsidR="00B66D6F" w:rsidRPr="00E65351">
        <w:rPr>
          <w:rFonts w:ascii="Times New Roman" w:hAnsi="Times New Roman" w:cs="Times New Roman"/>
          <w:bCs/>
          <w:sz w:val="28"/>
          <w:szCs w:val="28"/>
          <w:lang w:val="kk-KZ"/>
        </w:rPr>
        <w:t xml:space="preserve"> 62608, </w:t>
      </w:r>
      <w:r w:rsidR="00B66D6F" w:rsidRPr="00E65351">
        <w:rPr>
          <w:rFonts w:ascii="Times New Roman" w:hAnsi="Times New Roman" w:cs="Times New Roman"/>
          <w:bCs/>
          <w:i/>
          <w:iCs/>
          <w:sz w:val="28"/>
          <w:szCs w:val="28"/>
          <w:lang w:val="kk-KZ"/>
        </w:rPr>
        <w:t>Candida glabrata</w:t>
      </w:r>
      <w:r w:rsidR="00B66D6F" w:rsidRPr="00E65351">
        <w:rPr>
          <w:rFonts w:ascii="Times New Roman" w:hAnsi="Times New Roman" w:cs="Times New Roman"/>
          <w:bCs/>
          <w:sz w:val="28"/>
          <w:szCs w:val="28"/>
          <w:lang w:val="kk-KZ"/>
        </w:rPr>
        <w:t xml:space="preserve"> 62706 және </w:t>
      </w:r>
      <w:r w:rsidR="00B66D6F" w:rsidRPr="00E65351">
        <w:rPr>
          <w:rFonts w:ascii="Times New Roman" w:hAnsi="Times New Roman" w:cs="Times New Roman"/>
          <w:bCs/>
          <w:i/>
          <w:iCs/>
          <w:sz w:val="28"/>
          <w:szCs w:val="28"/>
          <w:lang w:val="kk-KZ"/>
        </w:rPr>
        <w:t>Candida dubliniensis</w:t>
      </w:r>
      <w:r w:rsidR="00B66D6F" w:rsidRPr="00E65351">
        <w:rPr>
          <w:rFonts w:ascii="Times New Roman" w:hAnsi="Times New Roman" w:cs="Times New Roman"/>
          <w:bCs/>
          <w:sz w:val="28"/>
          <w:szCs w:val="28"/>
          <w:lang w:val="kk-KZ"/>
        </w:rPr>
        <w:t xml:space="preserve"> 62610 клиникалық штаммдарына  зеңге қарсы айқын белсенділік танытты.</w:t>
      </w:r>
    </w:p>
    <w:p w14:paraId="7CB2C906" w14:textId="2A6D2A80" w:rsidR="00B81AF3" w:rsidRPr="00E65351" w:rsidRDefault="00B81AF3" w:rsidP="00243B97">
      <w:pPr>
        <w:spacing w:after="0" w:line="240" w:lineRule="auto"/>
        <w:ind w:firstLine="567"/>
        <w:jc w:val="both"/>
        <w:rPr>
          <w:rFonts w:ascii="Times New Roman" w:hAnsi="Times New Roman" w:cs="Times New Roman"/>
          <w:bCs/>
          <w:sz w:val="28"/>
          <w:szCs w:val="28"/>
          <w:lang w:val="kk-KZ"/>
        </w:rPr>
      </w:pPr>
      <w:r w:rsidRPr="00E65351">
        <w:rPr>
          <w:rFonts w:ascii="Times New Roman" w:hAnsi="Times New Roman" w:cs="Times New Roman"/>
          <w:bCs/>
          <w:sz w:val="28"/>
          <w:szCs w:val="28"/>
          <w:lang w:val="kk-KZ"/>
        </w:rPr>
        <w:t>Қабынуға қарсы белсенділікті бағалау барысында зерттелетін нысандар қабыну үдерісінің қарқындылығын төмендетуге қабілетті екені анықталды.</w:t>
      </w:r>
    </w:p>
    <w:p w14:paraId="3DA78A31" w14:textId="448DBCBE" w:rsidR="00243B97" w:rsidRPr="00E65351" w:rsidRDefault="00B66D6F" w:rsidP="00243B97">
      <w:pPr>
        <w:spacing w:after="0" w:line="240" w:lineRule="auto"/>
        <w:ind w:firstLine="567"/>
        <w:jc w:val="both"/>
        <w:rPr>
          <w:rFonts w:ascii="Times New Roman" w:hAnsi="Times New Roman" w:cs="Times New Roman"/>
          <w:bCs/>
          <w:sz w:val="28"/>
          <w:szCs w:val="28"/>
          <w:lang w:val="kk-KZ"/>
        </w:rPr>
      </w:pPr>
      <w:r w:rsidRPr="00E65351">
        <w:rPr>
          <w:rFonts w:ascii="Times New Roman" w:hAnsi="Times New Roman" w:cs="Times New Roman"/>
          <w:bCs/>
          <w:i/>
          <w:iCs/>
          <w:sz w:val="28"/>
          <w:szCs w:val="28"/>
          <w:lang w:val="kk-KZ"/>
        </w:rPr>
        <w:t>Ferula songarica</w:t>
      </w:r>
      <w:r w:rsidRPr="00E65351">
        <w:rPr>
          <w:rFonts w:ascii="Times New Roman" w:hAnsi="Times New Roman" w:cs="Times New Roman"/>
          <w:bCs/>
          <w:sz w:val="28"/>
          <w:szCs w:val="28"/>
          <w:lang w:val="kk-KZ"/>
        </w:rPr>
        <w:t xml:space="preserve"> </w:t>
      </w:r>
      <w:r w:rsidR="00AC39FF" w:rsidRPr="00E65351">
        <w:rPr>
          <w:rFonts w:ascii="Times New Roman" w:hAnsi="Times New Roman" w:cs="Times New Roman"/>
          <w:bCs/>
          <w:sz w:val="28"/>
          <w:szCs w:val="28"/>
          <w:lang w:val="kk-KZ"/>
        </w:rPr>
        <w:t xml:space="preserve">жер асты бөлігінің </w:t>
      </w:r>
      <w:r w:rsidR="00243B97" w:rsidRPr="00E65351">
        <w:rPr>
          <w:rFonts w:ascii="Times New Roman" w:hAnsi="Times New Roman" w:cs="Times New Roman"/>
          <w:bCs/>
          <w:sz w:val="28"/>
          <w:szCs w:val="28"/>
          <w:lang w:val="kk-KZ"/>
        </w:rPr>
        <w:t xml:space="preserve">эфир майы мен гельдің антикоагулянттық, антиагрегациялық және антиоксиданттық белсенділіктері </w:t>
      </w:r>
      <w:r w:rsidRPr="00E65351">
        <w:rPr>
          <w:rFonts w:ascii="Times New Roman" w:hAnsi="Times New Roman" w:cs="Times New Roman"/>
          <w:bCs/>
          <w:sz w:val="28"/>
          <w:szCs w:val="28"/>
          <w:lang w:val="kk-KZ"/>
        </w:rPr>
        <w:t>зерттелді.</w:t>
      </w:r>
      <w:r w:rsidR="00F60C75" w:rsidRPr="00E65351">
        <w:rPr>
          <w:lang w:val="kk-KZ"/>
        </w:rPr>
        <w:t xml:space="preserve"> </w:t>
      </w:r>
      <w:r w:rsidR="00F60C75" w:rsidRPr="00E65351">
        <w:rPr>
          <w:rFonts w:ascii="Times New Roman" w:hAnsi="Times New Roman" w:cs="Times New Roman"/>
          <w:bCs/>
          <w:sz w:val="28"/>
          <w:szCs w:val="28"/>
          <w:lang w:val="kk-KZ"/>
        </w:rPr>
        <w:t>Жүргізілген эксперименттік жұмыс нәтижесінде антиагрегациялық, антикоагуляциялық және прооксиданттық қасиетке ие қосылыстар табылды.</w:t>
      </w:r>
    </w:p>
    <w:p w14:paraId="1F364CA1" w14:textId="3E24C361" w:rsidR="00C52920" w:rsidRDefault="00B81AF3" w:rsidP="004B2967">
      <w:pPr>
        <w:spacing w:after="0" w:line="240" w:lineRule="auto"/>
        <w:ind w:firstLine="567"/>
        <w:jc w:val="both"/>
        <w:rPr>
          <w:rFonts w:ascii="Times New Roman" w:hAnsi="Times New Roman" w:cs="Times New Roman"/>
          <w:b/>
          <w:sz w:val="28"/>
          <w:szCs w:val="28"/>
          <w:lang w:val="kk-KZ"/>
        </w:rPr>
      </w:pPr>
      <w:r w:rsidRPr="00E65351">
        <w:rPr>
          <w:rFonts w:ascii="Times New Roman" w:hAnsi="Times New Roman" w:cs="Times New Roman"/>
          <w:bCs/>
          <w:sz w:val="28"/>
          <w:szCs w:val="28"/>
          <w:lang w:val="kk-KZ"/>
        </w:rPr>
        <w:t xml:space="preserve">Жүргізілген зерттеулер </w:t>
      </w:r>
      <w:r w:rsidRPr="00E65351">
        <w:rPr>
          <w:rFonts w:ascii="Times New Roman" w:hAnsi="Times New Roman" w:cs="Times New Roman"/>
          <w:bCs/>
          <w:i/>
          <w:iCs/>
          <w:sz w:val="28"/>
          <w:szCs w:val="28"/>
          <w:lang w:val="kk-KZ"/>
        </w:rPr>
        <w:t>Ferula songarica</w:t>
      </w:r>
      <w:r w:rsidRPr="00E65351">
        <w:rPr>
          <w:rFonts w:ascii="Times New Roman" w:hAnsi="Times New Roman" w:cs="Times New Roman"/>
          <w:bCs/>
          <w:sz w:val="28"/>
          <w:szCs w:val="28"/>
          <w:lang w:val="kk-KZ"/>
        </w:rPr>
        <w:t xml:space="preserve"> </w:t>
      </w:r>
      <w:r w:rsidR="00AC39FF" w:rsidRPr="00E65351">
        <w:rPr>
          <w:rFonts w:ascii="Times New Roman" w:hAnsi="Times New Roman" w:cs="Times New Roman"/>
          <w:bCs/>
          <w:sz w:val="28"/>
          <w:szCs w:val="28"/>
          <w:lang w:val="kk-KZ"/>
        </w:rPr>
        <w:t xml:space="preserve">жер асты бөлігінің </w:t>
      </w:r>
      <w:r w:rsidRPr="00E65351">
        <w:rPr>
          <w:rFonts w:ascii="Times New Roman" w:hAnsi="Times New Roman" w:cs="Times New Roman"/>
          <w:bCs/>
          <w:sz w:val="28"/>
          <w:szCs w:val="28"/>
          <w:lang w:val="kk-KZ"/>
        </w:rPr>
        <w:t>эфир майы мен оның негізіндегі гельдің қауіпсіздігін және биологиялық белсенділігінің кең спектрін ғылыми тұрғыдан негіздеді. Алынған нәтижелер</w:t>
      </w:r>
      <w:r>
        <w:rPr>
          <w:rFonts w:ascii="Times New Roman" w:hAnsi="Times New Roman" w:cs="Times New Roman"/>
          <w:bCs/>
          <w:sz w:val="28"/>
          <w:szCs w:val="28"/>
          <w:lang w:val="kk-KZ"/>
        </w:rPr>
        <w:t xml:space="preserve"> бойынша </w:t>
      </w:r>
      <w:r w:rsidRPr="00E65351">
        <w:rPr>
          <w:rFonts w:ascii="Times New Roman" w:hAnsi="Times New Roman" w:cs="Times New Roman"/>
          <w:bCs/>
          <w:sz w:val="28"/>
          <w:szCs w:val="28"/>
          <w:lang w:val="kk-KZ"/>
        </w:rPr>
        <w:t xml:space="preserve">зерттелетін </w:t>
      </w:r>
      <w:r>
        <w:rPr>
          <w:rFonts w:ascii="Times New Roman" w:hAnsi="Times New Roman" w:cs="Times New Roman"/>
          <w:bCs/>
          <w:sz w:val="28"/>
          <w:szCs w:val="28"/>
          <w:lang w:val="kk-KZ"/>
        </w:rPr>
        <w:t>гельдің</w:t>
      </w:r>
      <w:r w:rsidRPr="00E65351">
        <w:rPr>
          <w:rFonts w:ascii="Times New Roman" w:hAnsi="Times New Roman" w:cs="Times New Roman"/>
          <w:bCs/>
          <w:sz w:val="28"/>
          <w:szCs w:val="28"/>
          <w:lang w:val="kk-KZ"/>
        </w:rPr>
        <w:t xml:space="preserve"> зеңге қарсы және </w:t>
      </w:r>
      <w:r>
        <w:rPr>
          <w:rFonts w:ascii="Times New Roman" w:hAnsi="Times New Roman" w:cs="Times New Roman"/>
          <w:bCs/>
          <w:sz w:val="28"/>
          <w:szCs w:val="28"/>
          <w:lang w:val="kk-KZ"/>
        </w:rPr>
        <w:t>микробқа</w:t>
      </w:r>
      <w:r w:rsidRPr="00E65351">
        <w:rPr>
          <w:rFonts w:ascii="Times New Roman" w:hAnsi="Times New Roman" w:cs="Times New Roman"/>
          <w:bCs/>
          <w:sz w:val="28"/>
          <w:szCs w:val="28"/>
          <w:lang w:val="kk-KZ"/>
        </w:rPr>
        <w:t xml:space="preserve"> қарсы әсері бар перспективалы отандық дәрілік құрал ретінде әрі қарай клиникаға дейінгі зерттеулер мен өндіріс</w:t>
      </w:r>
      <w:r>
        <w:rPr>
          <w:rFonts w:ascii="Times New Roman" w:hAnsi="Times New Roman" w:cs="Times New Roman"/>
          <w:bCs/>
          <w:sz w:val="28"/>
          <w:szCs w:val="28"/>
          <w:lang w:val="kk-KZ"/>
        </w:rPr>
        <w:t>ке</w:t>
      </w:r>
      <w:r w:rsidRPr="00E65351">
        <w:rPr>
          <w:rFonts w:ascii="Times New Roman" w:hAnsi="Times New Roman" w:cs="Times New Roman"/>
          <w:bCs/>
          <w:sz w:val="28"/>
          <w:szCs w:val="28"/>
          <w:lang w:val="kk-KZ"/>
        </w:rPr>
        <w:t xml:space="preserve"> енгізу үшін ұсынуға мүмкіндік береді.</w:t>
      </w:r>
    </w:p>
    <w:p w14:paraId="7069B0EA" w14:textId="77777777" w:rsidR="00B66D6F" w:rsidRDefault="00B66D6F" w:rsidP="004B2967">
      <w:pPr>
        <w:spacing w:after="0" w:line="240" w:lineRule="auto"/>
        <w:ind w:firstLine="567"/>
        <w:jc w:val="both"/>
        <w:rPr>
          <w:rFonts w:ascii="Times New Roman" w:hAnsi="Times New Roman" w:cs="Times New Roman"/>
          <w:b/>
          <w:sz w:val="28"/>
          <w:szCs w:val="28"/>
          <w:lang w:val="kk-KZ"/>
        </w:rPr>
      </w:pPr>
    </w:p>
    <w:p w14:paraId="3849E2CC" w14:textId="77777777" w:rsidR="00B66D6F" w:rsidRDefault="00B66D6F" w:rsidP="004B2967">
      <w:pPr>
        <w:spacing w:after="0" w:line="240" w:lineRule="auto"/>
        <w:ind w:firstLine="567"/>
        <w:jc w:val="both"/>
        <w:rPr>
          <w:rFonts w:ascii="Times New Roman" w:hAnsi="Times New Roman" w:cs="Times New Roman"/>
          <w:b/>
          <w:sz w:val="28"/>
          <w:szCs w:val="28"/>
          <w:lang w:val="kk-KZ"/>
        </w:rPr>
      </w:pPr>
    </w:p>
    <w:p w14:paraId="4836E721" w14:textId="77777777" w:rsidR="00B66D6F" w:rsidRDefault="00B66D6F" w:rsidP="004B2967">
      <w:pPr>
        <w:spacing w:after="0" w:line="240" w:lineRule="auto"/>
        <w:ind w:firstLine="567"/>
        <w:jc w:val="both"/>
        <w:rPr>
          <w:rFonts w:ascii="Times New Roman" w:hAnsi="Times New Roman" w:cs="Times New Roman"/>
          <w:b/>
          <w:sz w:val="28"/>
          <w:szCs w:val="28"/>
          <w:lang w:val="kk-KZ"/>
        </w:rPr>
      </w:pPr>
    </w:p>
    <w:p w14:paraId="2A4ECA79" w14:textId="77777777" w:rsidR="00B66D6F" w:rsidRDefault="00B66D6F" w:rsidP="004B2967">
      <w:pPr>
        <w:spacing w:after="0" w:line="240" w:lineRule="auto"/>
        <w:ind w:firstLine="567"/>
        <w:jc w:val="both"/>
        <w:rPr>
          <w:rFonts w:ascii="Times New Roman" w:hAnsi="Times New Roman" w:cs="Times New Roman"/>
          <w:b/>
          <w:sz w:val="28"/>
          <w:szCs w:val="28"/>
          <w:lang w:val="kk-KZ"/>
        </w:rPr>
      </w:pPr>
    </w:p>
    <w:p w14:paraId="24D30DA2" w14:textId="77777777" w:rsidR="00B66D6F" w:rsidRDefault="00B66D6F" w:rsidP="004B2967">
      <w:pPr>
        <w:spacing w:after="0" w:line="240" w:lineRule="auto"/>
        <w:ind w:firstLine="567"/>
        <w:jc w:val="both"/>
        <w:rPr>
          <w:rFonts w:ascii="Times New Roman" w:hAnsi="Times New Roman" w:cs="Times New Roman"/>
          <w:b/>
          <w:sz w:val="28"/>
          <w:szCs w:val="28"/>
          <w:lang w:val="kk-KZ"/>
        </w:rPr>
      </w:pPr>
    </w:p>
    <w:p w14:paraId="6384DD14" w14:textId="77777777" w:rsidR="00B66D6F" w:rsidRDefault="00B66D6F" w:rsidP="004B2967">
      <w:pPr>
        <w:spacing w:after="0" w:line="240" w:lineRule="auto"/>
        <w:ind w:firstLine="567"/>
        <w:jc w:val="both"/>
        <w:rPr>
          <w:rFonts w:ascii="Times New Roman" w:hAnsi="Times New Roman" w:cs="Times New Roman"/>
          <w:b/>
          <w:sz w:val="28"/>
          <w:szCs w:val="28"/>
          <w:lang w:val="kk-KZ"/>
        </w:rPr>
      </w:pPr>
    </w:p>
    <w:p w14:paraId="6CF838A0" w14:textId="77777777" w:rsidR="00B66D6F" w:rsidRDefault="00B66D6F" w:rsidP="004B2967">
      <w:pPr>
        <w:spacing w:after="0" w:line="240" w:lineRule="auto"/>
        <w:ind w:firstLine="567"/>
        <w:jc w:val="both"/>
        <w:rPr>
          <w:rFonts w:ascii="Times New Roman" w:hAnsi="Times New Roman" w:cs="Times New Roman"/>
          <w:b/>
          <w:sz w:val="28"/>
          <w:szCs w:val="28"/>
          <w:lang w:val="kk-KZ"/>
        </w:rPr>
      </w:pPr>
    </w:p>
    <w:p w14:paraId="0B9E40C0" w14:textId="77777777" w:rsidR="00B66D6F" w:rsidRDefault="00B66D6F" w:rsidP="004B2967">
      <w:pPr>
        <w:spacing w:after="0" w:line="240" w:lineRule="auto"/>
        <w:ind w:firstLine="567"/>
        <w:jc w:val="both"/>
        <w:rPr>
          <w:rFonts w:ascii="Times New Roman" w:hAnsi="Times New Roman" w:cs="Times New Roman"/>
          <w:b/>
          <w:sz w:val="28"/>
          <w:szCs w:val="28"/>
          <w:lang w:val="kk-KZ"/>
        </w:rPr>
      </w:pPr>
    </w:p>
    <w:p w14:paraId="56C4CA6C" w14:textId="77777777" w:rsidR="00B66D6F" w:rsidRDefault="00B66D6F" w:rsidP="004B2967">
      <w:pPr>
        <w:spacing w:after="0" w:line="240" w:lineRule="auto"/>
        <w:ind w:firstLine="567"/>
        <w:jc w:val="both"/>
        <w:rPr>
          <w:rFonts w:ascii="Times New Roman" w:hAnsi="Times New Roman" w:cs="Times New Roman"/>
          <w:b/>
          <w:sz w:val="28"/>
          <w:szCs w:val="28"/>
          <w:lang w:val="kk-KZ"/>
        </w:rPr>
      </w:pPr>
    </w:p>
    <w:p w14:paraId="63266E9E" w14:textId="77777777" w:rsidR="00B66D6F" w:rsidRDefault="00B66D6F" w:rsidP="004B2967">
      <w:pPr>
        <w:spacing w:after="0" w:line="240" w:lineRule="auto"/>
        <w:ind w:firstLine="567"/>
        <w:jc w:val="both"/>
        <w:rPr>
          <w:rFonts w:ascii="Times New Roman" w:hAnsi="Times New Roman" w:cs="Times New Roman"/>
          <w:b/>
          <w:sz w:val="28"/>
          <w:szCs w:val="28"/>
          <w:lang w:val="kk-KZ"/>
        </w:rPr>
      </w:pPr>
    </w:p>
    <w:p w14:paraId="2ECCF311" w14:textId="77777777" w:rsidR="00B66D6F" w:rsidRDefault="00B66D6F" w:rsidP="004B2967">
      <w:pPr>
        <w:spacing w:after="0" w:line="240" w:lineRule="auto"/>
        <w:ind w:firstLine="567"/>
        <w:jc w:val="both"/>
        <w:rPr>
          <w:rFonts w:ascii="Times New Roman" w:hAnsi="Times New Roman" w:cs="Times New Roman"/>
          <w:b/>
          <w:sz w:val="28"/>
          <w:szCs w:val="28"/>
          <w:lang w:val="kk-KZ"/>
        </w:rPr>
      </w:pPr>
    </w:p>
    <w:p w14:paraId="0F94D83F" w14:textId="77777777" w:rsidR="00B66D6F" w:rsidRDefault="00B66D6F" w:rsidP="004B2967">
      <w:pPr>
        <w:spacing w:after="0" w:line="240" w:lineRule="auto"/>
        <w:ind w:firstLine="567"/>
        <w:jc w:val="both"/>
        <w:rPr>
          <w:rFonts w:ascii="Times New Roman" w:hAnsi="Times New Roman" w:cs="Times New Roman"/>
          <w:b/>
          <w:sz w:val="28"/>
          <w:szCs w:val="28"/>
          <w:lang w:val="kk-KZ"/>
        </w:rPr>
      </w:pPr>
    </w:p>
    <w:p w14:paraId="046E7AF8" w14:textId="77777777" w:rsidR="00B66D6F" w:rsidRDefault="00B66D6F" w:rsidP="004B2967">
      <w:pPr>
        <w:spacing w:after="0" w:line="240" w:lineRule="auto"/>
        <w:ind w:firstLine="567"/>
        <w:jc w:val="both"/>
        <w:rPr>
          <w:rFonts w:ascii="Times New Roman" w:hAnsi="Times New Roman" w:cs="Times New Roman"/>
          <w:b/>
          <w:sz w:val="28"/>
          <w:szCs w:val="28"/>
          <w:lang w:val="kk-KZ"/>
        </w:rPr>
      </w:pPr>
    </w:p>
    <w:p w14:paraId="71B8BE69" w14:textId="77777777" w:rsidR="00B66D6F" w:rsidRDefault="00B66D6F" w:rsidP="004B2967">
      <w:pPr>
        <w:spacing w:after="0" w:line="240" w:lineRule="auto"/>
        <w:ind w:firstLine="567"/>
        <w:jc w:val="both"/>
        <w:rPr>
          <w:rFonts w:ascii="Times New Roman" w:hAnsi="Times New Roman" w:cs="Times New Roman"/>
          <w:b/>
          <w:sz w:val="28"/>
          <w:szCs w:val="28"/>
          <w:lang w:val="kk-KZ"/>
        </w:rPr>
      </w:pPr>
    </w:p>
    <w:p w14:paraId="25EE62BA" w14:textId="77777777" w:rsidR="00B66D6F" w:rsidRDefault="00B66D6F" w:rsidP="004B2967">
      <w:pPr>
        <w:spacing w:after="0" w:line="240" w:lineRule="auto"/>
        <w:ind w:firstLine="567"/>
        <w:jc w:val="both"/>
        <w:rPr>
          <w:rFonts w:ascii="Times New Roman" w:hAnsi="Times New Roman" w:cs="Times New Roman"/>
          <w:b/>
          <w:sz w:val="28"/>
          <w:szCs w:val="28"/>
          <w:lang w:val="kk-KZ"/>
        </w:rPr>
      </w:pPr>
    </w:p>
    <w:p w14:paraId="014EE33A" w14:textId="6C63D86B" w:rsidR="000B082E" w:rsidRDefault="000B082E" w:rsidP="0016698C">
      <w:pPr>
        <w:tabs>
          <w:tab w:val="left" w:pos="993"/>
          <w:tab w:val="left" w:pos="1276"/>
          <w:tab w:val="left" w:pos="1418"/>
        </w:tabs>
        <w:autoSpaceDE w:val="0"/>
        <w:autoSpaceDN w:val="0"/>
        <w:adjustRightInd w:val="0"/>
        <w:spacing w:after="0" w:line="240" w:lineRule="auto"/>
        <w:jc w:val="both"/>
        <w:rPr>
          <w:rFonts w:ascii="Times New Roman" w:hAnsi="Times New Roman" w:cs="Times New Roman"/>
          <w:sz w:val="28"/>
          <w:szCs w:val="28"/>
          <w:lang w:val="kk-KZ"/>
        </w:rPr>
      </w:pPr>
    </w:p>
    <w:p w14:paraId="7335877C" w14:textId="77777777" w:rsidR="0016698C" w:rsidRDefault="0016698C" w:rsidP="004B2967">
      <w:pPr>
        <w:spacing w:after="0" w:line="240" w:lineRule="auto"/>
        <w:ind w:firstLine="567"/>
        <w:jc w:val="both"/>
        <w:rPr>
          <w:rFonts w:ascii="Times New Roman" w:hAnsi="Times New Roman" w:cs="Times New Roman"/>
          <w:b/>
          <w:bCs/>
          <w:sz w:val="28"/>
          <w:szCs w:val="28"/>
          <w:lang w:val="kk-KZ"/>
        </w:rPr>
      </w:pPr>
      <w:r w:rsidRPr="0016698C">
        <w:rPr>
          <w:rFonts w:ascii="Times New Roman" w:hAnsi="Times New Roman" w:cs="Times New Roman"/>
          <w:b/>
          <w:bCs/>
          <w:sz w:val="28"/>
          <w:szCs w:val="28"/>
          <w:lang w:val="kk-KZ"/>
        </w:rPr>
        <w:t xml:space="preserve">7 </w:t>
      </w:r>
      <w:r w:rsidRPr="0016698C">
        <w:rPr>
          <w:rFonts w:ascii="Times New Roman" w:hAnsi="Times New Roman" w:cs="Times New Roman"/>
          <w:b/>
          <w:bCs/>
          <w:i/>
          <w:iCs/>
          <w:sz w:val="28"/>
          <w:szCs w:val="28"/>
          <w:lang w:val="kk-KZ"/>
        </w:rPr>
        <w:t>FERULA SONGARICА</w:t>
      </w:r>
      <w:r w:rsidRPr="0016698C">
        <w:rPr>
          <w:rFonts w:ascii="Times New Roman" w:hAnsi="Times New Roman" w:cs="Times New Roman"/>
          <w:b/>
          <w:bCs/>
          <w:sz w:val="28"/>
          <w:szCs w:val="28"/>
          <w:lang w:val="kk-KZ"/>
        </w:rPr>
        <w:t xml:space="preserve"> ЭФИР МАЙЫ НЕГІЗІНДЕГІ ГЕЛЬ ӨНДІРІСІНІҢ ТЕХНИКО-ЭКОНОМИКАЛЫҚ НЕГІЗДЕМЕСІ </w:t>
      </w:r>
    </w:p>
    <w:p w14:paraId="22E66729" w14:textId="77777777" w:rsidR="00C271E1" w:rsidRDefault="00C271E1" w:rsidP="004B2967">
      <w:pPr>
        <w:spacing w:after="0" w:line="240" w:lineRule="auto"/>
        <w:ind w:firstLine="567"/>
        <w:jc w:val="both"/>
        <w:rPr>
          <w:rFonts w:ascii="Times New Roman" w:hAnsi="Times New Roman" w:cs="Times New Roman"/>
          <w:b/>
          <w:bCs/>
          <w:sz w:val="28"/>
          <w:szCs w:val="28"/>
          <w:lang w:val="kk-KZ"/>
        </w:rPr>
      </w:pPr>
    </w:p>
    <w:p w14:paraId="2210B8E4" w14:textId="226E28EA" w:rsidR="00C271E1" w:rsidRDefault="00617DB6" w:rsidP="00C271E1">
      <w:pPr>
        <w:tabs>
          <w:tab w:val="left" w:pos="993"/>
          <w:tab w:val="left" w:pos="1276"/>
          <w:tab w:val="left" w:pos="1418"/>
        </w:tabs>
        <w:autoSpaceDE w:val="0"/>
        <w:autoSpaceDN w:val="0"/>
        <w:adjustRightInd w:val="0"/>
        <w:spacing w:after="0" w:line="240" w:lineRule="auto"/>
        <w:ind w:firstLine="567"/>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7.1 </w:t>
      </w:r>
      <w:r w:rsidR="00C271E1" w:rsidRPr="001C1937">
        <w:rPr>
          <w:rFonts w:ascii="Times New Roman" w:hAnsi="Times New Roman" w:cs="Times New Roman"/>
          <w:b/>
          <w:bCs/>
          <w:sz w:val="28"/>
          <w:szCs w:val="28"/>
          <w:lang w:val="kk-KZ"/>
        </w:rPr>
        <w:t>Маркетингтік шолу</w:t>
      </w:r>
    </w:p>
    <w:p w14:paraId="52AF18B8" w14:textId="1EEA48A7" w:rsidR="005C4FAB" w:rsidRDefault="005C4FAB" w:rsidP="00C271E1">
      <w:pPr>
        <w:tabs>
          <w:tab w:val="left" w:pos="993"/>
          <w:tab w:val="left" w:pos="1276"/>
          <w:tab w:val="left" w:pos="1418"/>
        </w:tabs>
        <w:autoSpaceDE w:val="0"/>
        <w:autoSpaceDN w:val="0"/>
        <w:adjustRightInd w:val="0"/>
        <w:spacing w:after="0" w:line="240" w:lineRule="auto"/>
        <w:ind w:firstLine="567"/>
        <w:jc w:val="both"/>
        <w:rPr>
          <w:rFonts w:ascii="Times New Roman" w:hAnsi="Times New Roman" w:cs="Times New Roman"/>
          <w:sz w:val="28"/>
          <w:szCs w:val="28"/>
          <w:lang w:val="kk-KZ"/>
        </w:rPr>
      </w:pPr>
      <w:r w:rsidRPr="005C4FAB">
        <w:rPr>
          <w:rFonts w:ascii="Times New Roman" w:hAnsi="Times New Roman" w:cs="Times New Roman"/>
          <w:sz w:val="28"/>
          <w:szCs w:val="28"/>
          <w:lang w:val="kk-KZ"/>
        </w:rPr>
        <w:t>Фармацевтикалық нарықтың қарқынды дамуы оның өмірлік маңыздылығымен айқындалады, өйткені адамзат өзінің өмір сүруінің алғашқы кезеңдерінен бастап денсаулықты толыққанды өмір сүруге қажетті деңгейде сақтау үшін дәрілік заттарды тұрақты түрде қолдануға мұқтаж.</w:t>
      </w:r>
    </w:p>
    <w:p w14:paraId="0BA4DBC2" w14:textId="46669BC5" w:rsidR="005C4FAB" w:rsidRPr="005C4FAB" w:rsidRDefault="005C4FAB" w:rsidP="005C4FAB">
      <w:pPr>
        <w:tabs>
          <w:tab w:val="left" w:pos="993"/>
          <w:tab w:val="left" w:pos="1276"/>
          <w:tab w:val="left" w:pos="1418"/>
        </w:tabs>
        <w:autoSpaceDE w:val="0"/>
        <w:autoSpaceDN w:val="0"/>
        <w:adjustRightInd w:val="0"/>
        <w:spacing w:after="0" w:line="240" w:lineRule="auto"/>
        <w:ind w:firstLine="567"/>
        <w:jc w:val="both"/>
        <w:rPr>
          <w:rFonts w:ascii="Times New Roman" w:hAnsi="Times New Roman" w:cs="Times New Roman"/>
          <w:sz w:val="28"/>
          <w:szCs w:val="28"/>
          <w:lang w:val="kk-KZ"/>
        </w:rPr>
      </w:pPr>
      <w:r w:rsidRPr="005C4FAB">
        <w:rPr>
          <w:rFonts w:ascii="Times New Roman" w:hAnsi="Times New Roman" w:cs="Times New Roman"/>
          <w:sz w:val="28"/>
          <w:szCs w:val="28"/>
          <w:lang w:val="kk-KZ"/>
        </w:rPr>
        <w:t xml:space="preserve">Жұмсақ дәрілік қалыптар медицинада кеңінен қолданылады. Олардың негізгі артықшылықтарының бірі </w:t>
      </w:r>
      <w:r>
        <w:rPr>
          <w:rFonts w:ascii="Times New Roman" w:hAnsi="Times New Roman" w:cs="Times New Roman"/>
          <w:sz w:val="28"/>
          <w:szCs w:val="28"/>
          <w:lang w:val="kk-KZ"/>
        </w:rPr>
        <w:t>-</w:t>
      </w:r>
      <w:r w:rsidRPr="005C4FAB">
        <w:rPr>
          <w:rFonts w:ascii="Times New Roman" w:hAnsi="Times New Roman" w:cs="Times New Roman"/>
          <w:sz w:val="28"/>
          <w:szCs w:val="28"/>
          <w:lang w:val="kk-KZ"/>
        </w:rPr>
        <w:t xml:space="preserve"> трансдермальды енгізу жолы болып табылады, себебі ол қауіпсіз деп саналады: енгізілген дозаның басым бөлігі тері бетінде орналасады және қажет болған жағдайда оны ішінара алып тастау арқылы реттеуге болады. Жергілікті, ал кейбір жағдайларда резорбтивті әсер көрсете отырып, бұл дәрілік қалыптар қолдануға ыңғайлы және жоғары фармакологиялық тиімділікке ие.</w:t>
      </w:r>
      <w:r>
        <w:rPr>
          <w:rFonts w:ascii="Times New Roman" w:hAnsi="Times New Roman" w:cs="Times New Roman"/>
          <w:sz w:val="28"/>
          <w:szCs w:val="28"/>
          <w:lang w:val="kk-KZ"/>
        </w:rPr>
        <w:t xml:space="preserve"> </w:t>
      </w:r>
      <w:r w:rsidRPr="005C4FAB">
        <w:rPr>
          <w:rFonts w:ascii="Times New Roman" w:hAnsi="Times New Roman" w:cs="Times New Roman"/>
          <w:sz w:val="28"/>
          <w:szCs w:val="28"/>
          <w:lang w:val="kk-KZ"/>
        </w:rPr>
        <w:t>Осыған байланысты Қазақстан Республикасындағы жұмсақ дәрілік қалыптардың фармацевтикалық нарығын зерттеу және талдау өзекті болып табылады</w:t>
      </w:r>
      <w:r>
        <w:rPr>
          <w:rFonts w:ascii="Times New Roman" w:hAnsi="Times New Roman" w:cs="Times New Roman"/>
          <w:sz w:val="28"/>
          <w:szCs w:val="28"/>
          <w:lang w:val="kk-KZ"/>
        </w:rPr>
        <w:t xml:space="preserve"> </w:t>
      </w:r>
      <w:r w:rsidRPr="005C4FAB">
        <w:rPr>
          <w:rFonts w:ascii="Times New Roman" w:hAnsi="Times New Roman" w:cs="Times New Roman"/>
          <w:sz w:val="28"/>
          <w:szCs w:val="28"/>
          <w:lang w:val="kk-KZ"/>
        </w:rPr>
        <w:t>[</w:t>
      </w:r>
      <w:r>
        <w:rPr>
          <w:rFonts w:ascii="Times New Roman" w:hAnsi="Times New Roman" w:cs="Times New Roman"/>
          <w:sz w:val="28"/>
          <w:szCs w:val="28"/>
          <w:lang w:val="kk-KZ"/>
        </w:rPr>
        <w:t>156</w:t>
      </w:r>
      <w:r w:rsidRPr="005C4FAB">
        <w:rPr>
          <w:rFonts w:ascii="Times New Roman" w:hAnsi="Times New Roman" w:cs="Times New Roman"/>
          <w:sz w:val="28"/>
          <w:szCs w:val="28"/>
          <w:lang w:val="kk-KZ"/>
        </w:rPr>
        <w:t>]</w:t>
      </w:r>
      <w:r>
        <w:rPr>
          <w:rFonts w:ascii="Times New Roman" w:hAnsi="Times New Roman" w:cs="Times New Roman"/>
          <w:sz w:val="28"/>
          <w:szCs w:val="28"/>
          <w:lang w:val="kk-KZ"/>
        </w:rPr>
        <w:t>.</w:t>
      </w:r>
    </w:p>
    <w:p w14:paraId="41C880DD" w14:textId="08FBED6E" w:rsidR="00C271E1" w:rsidRDefault="00C271E1" w:rsidP="00C271E1">
      <w:pPr>
        <w:tabs>
          <w:tab w:val="left" w:pos="993"/>
          <w:tab w:val="left" w:pos="1276"/>
          <w:tab w:val="left" w:pos="1418"/>
        </w:tabs>
        <w:autoSpaceDE w:val="0"/>
        <w:autoSpaceDN w:val="0"/>
        <w:adjustRightInd w:val="0"/>
        <w:spacing w:after="0" w:line="240" w:lineRule="auto"/>
        <w:ind w:firstLine="567"/>
        <w:jc w:val="both"/>
        <w:rPr>
          <w:rFonts w:ascii="Times New Roman" w:hAnsi="Times New Roman" w:cs="Times New Roman"/>
          <w:sz w:val="28"/>
          <w:szCs w:val="28"/>
          <w:lang w:val="kk-KZ"/>
        </w:rPr>
      </w:pPr>
      <w:r w:rsidRPr="006B6A06">
        <w:rPr>
          <w:rFonts w:ascii="Times New Roman" w:hAnsi="Times New Roman" w:cs="Times New Roman"/>
          <w:sz w:val="28"/>
          <w:szCs w:val="28"/>
          <w:lang w:val="kk-KZ"/>
        </w:rPr>
        <w:t>Н</w:t>
      </w:r>
      <w:r w:rsidRPr="00AE26D6">
        <w:rPr>
          <w:rFonts w:ascii="Times New Roman" w:hAnsi="Times New Roman" w:cs="Times New Roman"/>
          <w:sz w:val="28"/>
          <w:szCs w:val="28"/>
          <w:lang w:val="kk-KZ"/>
        </w:rPr>
        <w:t>арықты зерттеу нәтижелері көрсеткендей</w:t>
      </w:r>
      <w:r w:rsidRPr="006B6A06">
        <w:rPr>
          <w:rFonts w:ascii="Times New Roman" w:hAnsi="Times New Roman" w:cs="Times New Roman"/>
          <w:sz w:val="28"/>
          <w:szCs w:val="28"/>
          <w:lang w:val="kk-KZ"/>
        </w:rPr>
        <w:t xml:space="preserve">, Қазақстан Республикасының, ТМД елдерінің және </w:t>
      </w:r>
      <w:r w:rsidRPr="00C271E1">
        <w:rPr>
          <w:rFonts w:ascii="Times New Roman" w:hAnsi="Times New Roman" w:cs="Times New Roman"/>
          <w:sz w:val="28"/>
          <w:szCs w:val="28"/>
          <w:lang w:val="kk-KZ"/>
        </w:rPr>
        <w:t>шет мемлекеттердің нарығында</w:t>
      </w:r>
      <w:r>
        <w:rPr>
          <w:rFonts w:ascii="Times New Roman" w:hAnsi="Times New Roman" w:cs="Times New Roman"/>
          <w:sz w:val="28"/>
          <w:szCs w:val="28"/>
          <w:lang w:val="kk-KZ"/>
        </w:rPr>
        <w:t xml:space="preserve"> </w:t>
      </w:r>
      <w:r w:rsidRPr="00AE26D6">
        <w:rPr>
          <w:rFonts w:ascii="Times New Roman" w:hAnsi="Times New Roman" w:cs="Times New Roman"/>
          <w:i/>
          <w:iCs/>
          <w:sz w:val="28"/>
          <w:szCs w:val="28"/>
          <w:lang w:val="kk-KZ"/>
        </w:rPr>
        <w:t>Ferula songaricа</w:t>
      </w:r>
      <w:r w:rsidRPr="00AE26D6">
        <w:rPr>
          <w:rFonts w:ascii="Times New Roman" w:hAnsi="Times New Roman" w:cs="Times New Roman"/>
          <w:sz w:val="28"/>
          <w:szCs w:val="28"/>
          <w:lang w:val="kk-KZ"/>
        </w:rPr>
        <w:t xml:space="preserve"> жер асты бөлігінің</w:t>
      </w:r>
      <w:r w:rsidRPr="006B6A06">
        <w:rPr>
          <w:rFonts w:ascii="Times New Roman" w:hAnsi="Times New Roman" w:cs="Times New Roman"/>
          <w:sz w:val="28"/>
          <w:szCs w:val="28"/>
          <w:lang w:val="kk-KZ"/>
        </w:rPr>
        <w:t xml:space="preserve"> эфир майымен тіркелген дәрілік заттар жоқ. </w:t>
      </w:r>
      <w:r w:rsidRPr="00C271E1">
        <w:rPr>
          <w:rFonts w:ascii="Times New Roman" w:hAnsi="Times New Roman" w:cs="Times New Roman"/>
          <w:sz w:val="28"/>
          <w:szCs w:val="28"/>
          <w:lang w:val="kk-KZ"/>
        </w:rPr>
        <w:t>Қазіргі уақытта нарықта зеңге қарсы дәрілердің бағасы</w:t>
      </w:r>
      <w:r>
        <w:rPr>
          <w:rFonts w:ascii="Times New Roman" w:hAnsi="Times New Roman" w:cs="Times New Roman"/>
          <w:sz w:val="28"/>
          <w:szCs w:val="28"/>
          <w:lang w:val="kk-KZ"/>
        </w:rPr>
        <w:t xml:space="preserve"> </w:t>
      </w:r>
      <w:r w:rsidRPr="00C271E1">
        <w:rPr>
          <w:rFonts w:ascii="Times New Roman" w:hAnsi="Times New Roman" w:cs="Times New Roman"/>
          <w:sz w:val="28"/>
          <w:szCs w:val="28"/>
          <w:lang w:val="kk-KZ"/>
        </w:rPr>
        <w:t>920 теңгеден басталып, орташа деңгейі шамамен 3295 теңгені құрайды</w:t>
      </w:r>
      <w:r>
        <w:rPr>
          <w:rFonts w:ascii="Times New Roman" w:hAnsi="Times New Roman" w:cs="Times New Roman"/>
          <w:sz w:val="28"/>
          <w:szCs w:val="28"/>
          <w:lang w:val="kk-KZ"/>
        </w:rPr>
        <w:t>. 37- кестеде</w:t>
      </w:r>
      <w:r w:rsidRPr="00C271E1">
        <w:rPr>
          <w:rFonts w:ascii="Times New Roman" w:hAnsi="Times New Roman" w:cs="Times New Roman"/>
          <w:sz w:val="28"/>
          <w:szCs w:val="28"/>
          <w:lang w:val="kk-KZ"/>
        </w:rPr>
        <w:t xml:space="preserve"> Қазақстан Республикасында тіркелген зеңге қарсы жұмсақ дәрілік формаларға талдау</w:t>
      </w:r>
      <w:r>
        <w:rPr>
          <w:rFonts w:ascii="Times New Roman" w:hAnsi="Times New Roman" w:cs="Times New Roman"/>
          <w:sz w:val="28"/>
          <w:szCs w:val="28"/>
          <w:lang w:val="kk-KZ"/>
        </w:rPr>
        <w:t xml:space="preserve"> нәтижелері көрсетілген</w:t>
      </w:r>
      <w:r w:rsidRPr="00C271E1">
        <w:rPr>
          <w:rFonts w:ascii="Times New Roman" w:hAnsi="Times New Roman" w:cs="Times New Roman"/>
          <w:sz w:val="28"/>
          <w:szCs w:val="28"/>
          <w:lang w:val="kk-KZ"/>
        </w:rPr>
        <w:t>.</w:t>
      </w:r>
    </w:p>
    <w:p w14:paraId="51EE5EC5" w14:textId="77777777" w:rsidR="00C271E1" w:rsidRDefault="00C271E1" w:rsidP="00C271E1">
      <w:pPr>
        <w:tabs>
          <w:tab w:val="left" w:pos="993"/>
          <w:tab w:val="left" w:pos="1276"/>
          <w:tab w:val="left" w:pos="1418"/>
        </w:tabs>
        <w:autoSpaceDE w:val="0"/>
        <w:autoSpaceDN w:val="0"/>
        <w:adjustRightInd w:val="0"/>
        <w:spacing w:after="0" w:line="240" w:lineRule="auto"/>
        <w:ind w:firstLine="567"/>
        <w:jc w:val="both"/>
        <w:rPr>
          <w:rFonts w:ascii="Times New Roman" w:hAnsi="Times New Roman" w:cs="Times New Roman"/>
          <w:sz w:val="28"/>
          <w:szCs w:val="28"/>
          <w:lang w:val="kk-KZ"/>
        </w:rPr>
      </w:pPr>
    </w:p>
    <w:p w14:paraId="76B67DDC" w14:textId="77777777" w:rsidR="00C271E1" w:rsidRDefault="00C271E1" w:rsidP="00C271E1">
      <w:pPr>
        <w:tabs>
          <w:tab w:val="left" w:pos="993"/>
          <w:tab w:val="left" w:pos="1276"/>
          <w:tab w:val="left" w:pos="1418"/>
        </w:tabs>
        <w:autoSpaceDE w:val="0"/>
        <w:autoSpaceDN w:val="0"/>
        <w:adjustRightInd w:val="0"/>
        <w:spacing w:after="0" w:line="240" w:lineRule="auto"/>
        <w:jc w:val="both"/>
        <w:rPr>
          <w:rFonts w:ascii="Times New Roman" w:hAnsi="Times New Roman" w:cs="Times New Roman"/>
          <w:sz w:val="28"/>
          <w:szCs w:val="28"/>
          <w:lang w:val="kk-KZ"/>
        </w:rPr>
      </w:pPr>
    </w:p>
    <w:p w14:paraId="7DE4144A" w14:textId="77777777" w:rsidR="00C271E1" w:rsidRDefault="00C271E1" w:rsidP="00C271E1">
      <w:pPr>
        <w:tabs>
          <w:tab w:val="left" w:pos="993"/>
          <w:tab w:val="left" w:pos="1276"/>
          <w:tab w:val="left" w:pos="1418"/>
        </w:tabs>
        <w:autoSpaceDE w:val="0"/>
        <w:autoSpaceDN w:val="0"/>
        <w:adjustRightInd w:val="0"/>
        <w:spacing w:after="0" w:line="240" w:lineRule="auto"/>
        <w:jc w:val="both"/>
        <w:rPr>
          <w:rFonts w:ascii="Times New Roman" w:hAnsi="Times New Roman" w:cs="Times New Roman"/>
          <w:sz w:val="28"/>
          <w:szCs w:val="28"/>
          <w:lang w:val="kk-KZ"/>
        </w:rPr>
      </w:pPr>
    </w:p>
    <w:p w14:paraId="2AA82879" w14:textId="77777777" w:rsidR="00C271E1" w:rsidRDefault="00C271E1" w:rsidP="00C271E1">
      <w:pPr>
        <w:tabs>
          <w:tab w:val="left" w:pos="993"/>
          <w:tab w:val="left" w:pos="1276"/>
          <w:tab w:val="left" w:pos="1418"/>
        </w:tabs>
        <w:autoSpaceDE w:val="0"/>
        <w:autoSpaceDN w:val="0"/>
        <w:adjustRightInd w:val="0"/>
        <w:spacing w:after="0" w:line="240" w:lineRule="auto"/>
        <w:jc w:val="both"/>
        <w:rPr>
          <w:rFonts w:ascii="Times New Roman" w:hAnsi="Times New Roman" w:cs="Times New Roman"/>
          <w:sz w:val="28"/>
          <w:szCs w:val="28"/>
          <w:lang w:val="kk-KZ"/>
        </w:rPr>
      </w:pPr>
    </w:p>
    <w:p w14:paraId="04F9D770" w14:textId="77777777" w:rsidR="00C271E1" w:rsidRDefault="00C271E1" w:rsidP="00C271E1">
      <w:pPr>
        <w:tabs>
          <w:tab w:val="left" w:pos="993"/>
          <w:tab w:val="left" w:pos="1276"/>
          <w:tab w:val="left" w:pos="1418"/>
        </w:tabs>
        <w:autoSpaceDE w:val="0"/>
        <w:autoSpaceDN w:val="0"/>
        <w:adjustRightInd w:val="0"/>
        <w:spacing w:after="0" w:line="240" w:lineRule="auto"/>
        <w:jc w:val="both"/>
        <w:rPr>
          <w:rFonts w:ascii="Times New Roman" w:hAnsi="Times New Roman" w:cs="Times New Roman"/>
          <w:sz w:val="28"/>
          <w:szCs w:val="28"/>
          <w:lang w:val="kk-KZ"/>
        </w:rPr>
      </w:pPr>
    </w:p>
    <w:p w14:paraId="1C353F7D" w14:textId="77777777" w:rsidR="00C271E1" w:rsidRDefault="00C271E1" w:rsidP="00C271E1">
      <w:pPr>
        <w:tabs>
          <w:tab w:val="left" w:pos="993"/>
          <w:tab w:val="left" w:pos="1276"/>
          <w:tab w:val="left" w:pos="1418"/>
        </w:tabs>
        <w:autoSpaceDE w:val="0"/>
        <w:autoSpaceDN w:val="0"/>
        <w:adjustRightInd w:val="0"/>
        <w:spacing w:after="0" w:line="240" w:lineRule="auto"/>
        <w:jc w:val="both"/>
        <w:rPr>
          <w:rFonts w:ascii="Times New Roman" w:hAnsi="Times New Roman" w:cs="Times New Roman"/>
          <w:sz w:val="28"/>
          <w:szCs w:val="28"/>
          <w:lang w:val="kk-KZ"/>
        </w:rPr>
      </w:pPr>
    </w:p>
    <w:p w14:paraId="1A33159E" w14:textId="77777777" w:rsidR="00C271E1" w:rsidRDefault="00C271E1" w:rsidP="00C271E1">
      <w:pPr>
        <w:tabs>
          <w:tab w:val="left" w:pos="993"/>
          <w:tab w:val="left" w:pos="1276"/>
          <w:tab w:val="left" w:pos="1418"/>
        </w:tabs>
        <w:autoSpaceDE w:val="0"/>
        <w:autoSpaceDN w:val="0"/>
        <w:adjustRightInd w:val="0"/>
        <w:spacing w:after="0" w:line="240" w:lineRule="auto"/>
        <w:jc w:val="both"/>
        <w:rPr>
          <w:rFonts w:ascii="Times New Roman" w:hAnsi="Times New Roman" w:cs="Times New Roman"/>
          <w:sz w:val="28"/>
          <w:szCs w:val="28"/>
          <w:lang w:val="kk-KZ"/>
        </w:rPr>
      </w:pPr>
    </w:p>
    <w:p w14:paraId="52447468" w14:textId="77777777" w:rsidR="00C271E1" w:rsidRDefault="00C271E1" w:rsidP="00C271E1">
      <w:pPr>
        <w:tabs>
          <w:tab w:val="left" w:pos="993"/>
          <w:tab w:val="left" w:pos="1276"/>
          <w:tab w:val="left" w:pos="1418"/>
        </w:tabs>
        <w:autoSpaceDE w:val="0"/>
        <w:autoSpaceDN w:val="0"/>
        <w:adjustRightInd w:val="0"/>
        <w:spacing w:after="0" w:line="240" w:lineRule="auto"/>
        <w:jc w:val="both"/>
        <w:rPr>
          <w:rFonts w:ascii="Times New Roman" w:hAnsi="Times New Roman" w:cs="Times New Roman"/>
          <w:sz w:val="28"/>
          <w:szCs w:val="28"/>
          <w:lang w:val="kk-KZ"/>
        </w:rPr>
      </w:pPr>
    </w:p>
    <w:p w14:paraId="5C2D7739" w14:textId="77777777" w:rsidR="00C271E1" w:rsidRDefault="00C271E1" w:rsidP="00C271E1">
      <w:pPr>
        <w:tabs>
          <w:tab w:val="left" w:pos="993"/>
          <w:tab w:val="left" w:pos="1276"/>
          <w:tab w:val="left" w:pos="1418"/>
        </w:tabs>
        <w:autoSpaceDE w:val="0"/>
        <w:autoSpaceDN w:val="0"/>
        <w:adjustRightInd w:val="0"/>
        <w:spacing w:after="0" w:line="240" w:lineRule="auto"/>
        <w:jc w:val="both"/>
        <w:rPr>
          <w:rFonts w:ascii="Times New Roman" w:hAnsi="Times New Roman" w:cs="Times New Roman"/>
          <w:sz w:val="28"/>
          <w:szCs w:val="28"/>
          <w:lang w:val="kk-KZ"/>
        </w:rPr>
      </w:pPr>
    </w:p>
    <w:p w14:paraId="5A6EB6F5" w14:textId="77777777" w:rsidR="00C271E1" w:rsidRDefault="00C271E1" w:rsidP="00C271E1">
      <w:pPr>
        <w:tabs>
          <w:tab w:val="left" w:pos="993"/>
          <w:tab w:val="left" w:pos="1276"/>
          <w:tab w:val="left" w:pos="1418"/>
        </w:tabs>
        <w:autoSpaceDE w:val="0"/>
        <w:autoSpaceDN w:val="0"/>
        <w:adjustRightInd w:val="0"/>
        <w:spacing w:after="0" w:line="240" w:lineRule="auto"/>
        <w:jc w:val="both"/>
        <w:rPr>
          <w:rFonts w:ascii="Times New Roman" w:hAnsi="Times New Roman" w:cs="Times New Roman"/>
          <w:sz w:val="28"/>
          <w:szCs w:val="28"/>
          <w:lang w:val="kk-KZ"/>
        </w:rPr>
      </w:pPr>
    </w:p>
    <w:p w14:paraId="622C3FDC" w14:textId="77777777" w:rsidR="00C271E1" w:rsidRDefault="00C271E1" w:rsidP="00C271E1">
      <w:pPr>
        <w:tabs>
          <w:tab w:val="left" w:pos="993"/>
          <w:tab w:val="left" w:pos="1276"/>
          <w:tab w:val="left" w:pos="1418"/>
        </w:tabs>
        <w:autoSpaceDE w:val="0"/>
        <w:autoSpaceDN w:val="0"/>
        <w:adjustRightInd w:val="0"/>
        <w:spacing w:after="0" w:line="240" w:lineRule="auto"/>
        <w:jc w:val="both"/>
        <w:rPr>
          <w:rFonts w:ascii="Times New Roman" w:hAnsi="Times New Roman" w:cs="Times New Roman"/>
          <w:sz w:val="28"/>
          <w:szCs w:val="28"/>
          <w:lang w:val="kk-KZ"/>
        </w:rPr>
      </w:pPr>
    </w:p>
    <w:p w14:paraId="092F21D7" w14:textId="77777777" w:rsidR="00C271E1" w:rsidRDefault="00C271E1" w:rsidP="00C271E1">
      <w:pPr>
        <w:tabs>
          <w:tab w:val="left" w:pos="993"/>
          <w:tab w:val="left" w:pos="1276"/>
          <w:tab w:val="left" w:pos="1418"/>
        </w:tabs>
        <w:autoSpaceDE w:val="0"/>
        <w:autoSpaceDN w:val="0"/>
        <w:adjustRightInd w:val="0"/>
        <w:spacing w:after="0" w:line="240" w:lineRule="auto"/>
        <w:jc w:val="both"/>
        <w:rPr>
          <w:rFonts w:ascii="Times New Roman" w:hAnsi="Times New Roman" w:cs="Times New Roman"/>
          <w:sz w:val="28"/>
          <w:szCs w:val="28"/>
          <w:lang w:val="kk-KZ"/>
        </w:rPr>
      </w:pPr>
    </w:p>
    <w:p w14:paraId="485ACF48" w14:textId="77777777" w:rsidR="00C271E1" w:rsidRDefault="00C271E1" w:rsidP="00C271E1">
      <w:pPr>
        <w:tabs>
          <w:tab w:val="left" w:pos="993"/>
          <w:tab w:val="left" w:pos="1276"/>
          <w:tab w:val="left" w:pos="1418"/>
        </w:tabs>
        <w:autoSpaceDE w:val="0"/>
        <w:autoSpaceDN w:val="0"/>
        <w:adjustRightInd w:val="0"/>
        <w:spacing w:after="0" w:line="240" w:lineRule="auto"/>
        <w:jc w:val="both"/>
        <w:rPr>
          <w:rFonts w:ascii="Times New Roman" w:hAnsi="Times New Roman" w:cs="Times New Roman"/>
          <w:sz w:val="28"/>
          <w:szCs w:val="28"/>
          <w:lang w:val="kk-KZ"/>
        </w:rPr>
      </w:pPr>
    </w:p>
    <w:p w14:paraId="3E041E5D" w14:textId="77777777" w:rsidR="00C271E1" w:rsidRDefault="00C271E1" w:rsidP="00C271E1">
      <w:pPr>
        <w:tabs>
          <w:tab w:val="left" w:pos="993"/>
          <w:tab w:val="left" w:pos="1276"/>
          <w:tab w:val="left" w:pos="1418"/>
        </w:tabs>
        <w:autoSpaceDE w:val="0"/>
        <w:autoSpaceDN w:val="0"/>
        <w:adjustRightInd w:val="0"/>
        <w:spacing w:after="0" w:line="240" w:lineRule="auto"/>
        <w:jc w:val="both"/>
        <w:rPr>
          <w:rFonts w:ascii="Times New Roman" w:hAnsi="Times New Roman" w:cs="Times New Roman"/>
          <w:sz w:val="28"/>
          <w:szCs w:val="28"/>
          <w:lang w:val="kk-KZ"/>
        </w:rPr>
      </w:pPr>
    </w:p>
    <w:p w14:paraId="0AE960DF" w14:textId="77777777" w:rsidR="00C271E1" w:rsidRDefault="00C271E1" w:rsidP="00C271E1">
      <w:pPr>
        <w:tabs>
          <w:tab w:val="left" w:pos="993"/>
          <w:tab w:val="left" w:pos="1276"/>
          <w:tab w:val="left" w:pos="1418"/>
        </w:tabs>
        <w:autoSpaceDE w:val="0"/>
        <w:autoSpaceDN w:val="0"/>
        <w:adjustRightInd w:val="0"/>
        <w:spacing w:after="0" w:line="240" w:lineRule="auto"/>
        <w:jc w:val="both"/>
        <w:rPr>
          <w:rFonts w:ascii="Times New Roman" w:hAnsi="Times New Roman" w:cs="Times New Roman"/>
          <w:sz w:val="28"/>
          <w:szCs w:val="28"/>
          <w:lang w:val="kk-KZ"/>
        </w:rPr>
      </w:pPr>
    </w:p>
    <w:p w14:paraId="4EC1A67B" w14:textId="77777777" w:rsidR="00C271E1" w:rsidRDefault="00C271E1" w:rsidP="00C271E1">
      <w:pPr>
        <w:tabs>
          <w:tab w:val="left" w:pos="993"/>
          <w:tab w:val="left" w:pos="1276"/>
          <w:tab w:val="left" w:pos="1418"/>
        </w:tabs>
        <w:autoSpaceDE w:val="0"/>
        <w:autoSpaceDN w:val="0"/>
        <w:adjustRightInd w:val="0"/>
        <w:spacing w:after="0" w:line="240" w:lineRule="auto"/>
        <w:jc w:val="both"/>
        <w:rPr>
          <w:rFonts w:ascii="Times New Roman" w:hAnsi="Times New Roman" w:cs="Times New Roman"/>
          <w:sz w:val="28"/>
          <w:szCs w:val="28"/>
          <w:lang w:val="kk-KZ"/>
        </w:rPr>
      </w:pPr>
    </w:p>
    <w:p w14:paraId="425CDDA0" w14:textId="77777777" w:rsidR="00C271E1" w:rsidRDefault="00C271E1" w:rsidP="00C271E1">
      <w:pPr>
        <w:tabs>
          <w:tab w:val="left" w:pos="993"/>
          <w:tab w:val="left" w:pos="1276"/>
          <w:tab w:val="left" w:pos="1418"/>
        </w:tabs>
        <w:autoSpaceDE w:val="0"/>
        <w:autoSpaceDN w:val="0"/>
        <w:adjustRightInd w:val="0"/>
        <w:spacing w:after="0" w:line="240" w:lineRule="auto"/>
        <w:jc w:val="both"/>
        <w:rPr>
          <w:rFonts w:ascii="Times New Roman" w:hAnsi="Times New Roman" w:cs="Times New Roman"/>
          <w:sz w:val="28"/>
          <w:szCs w:val="28"/>
          <w:lang w:val="kk-KZ"/>
        </w:rPr>
      </w:pPr>
    </w:p>
    <w:p w14:paraId="7E4726C2" w14:textId="77777777" w:rsidR="00C271E1" w:rsidRDefault="00C271E1" w:rsidP="00C271E1">
      <w:pPr>
        <w:tabs>
          <w:tab w:val="left" w:pos="993"/>
          <w:tab w:val="left" w:pos="1276"/>
          <w:tab w:val="left" w:pos="1418"/>
        </w:tabs>
        <w:autoSpaceDE w:val="0"/>
        <w:autoSpaceDN w:val="0"/>
        <w:adjustRightInd w:val="0"/>
        <w:spacing w:after="0" w:line="240" w:lineRule="auto"/>
        <w:jc w:val="both"/>
        <w:rPr>
          <w:rFonts w:ascii="Times New Roman" w:hAnsi="Times New Roman" w:cs="Times New Roman"/>
          <w:sz w:val="28"/>
          <w:szCs w:val="28"/>
          <w:lang w:val="kk-KZ"/>
        </w:rPr>
      </w:pPr>
    </w:p>
    <w:p w14:paraId="3E374E45" w14:textId="77777777" w:rsidR="00C271E1" w:rsidRDefault="00C271E1" w:rsidP="00C271E1">
      <w:pPr>
        <w:tabs>
          <w:tab w:val="left" w:pos="993"/>
          <w:tab w:val="left" w:pos="1276"/>
          <w:tab w:val="left" w:pos="1418"/>
        </w:tabs>
        <w:autoSpaceDE w:val="0"/>
        <w:autoSpaceDN w:val="0"/>
        <w:adjustRightInd w:val="0"/>
        <w:spacing w:after="0" w:line="240" w:lineRule="auto"/>
        <w:jc w:val="both"/>
        <w:rPr>
          <w:rFonts w:ascii="Times New Roman" w:hAnsi="Times New Roman" w:cs="Times New Roman"/>
          <w:sz w:val="28"/>
          <w:szCs w:val="28"/>
          <w:lang w:val="kk-KZ"/>
        </w:rPr>
      </w:pPr>
    </w:p>
    <w:p w14:paraId="43316A4A" w14:textId="77777777" w:rsidR="00C271E1" w:rsidRDefault="00C271E1" w:rsidP="00C271E1">
      <w:pPr>
        <w:tabs>
          <w:tab w:val="left" w:pos="993"/>
          <w:tab w:val="left" w:pos="1276"/>
          <w:tab w:val="left" w:pos="1418"/>
        </w:tabs>
        <w:autoSpaceDE w:val="0"/>
        <w:autoSpaceDN w:val="0"/>
        <w:adjustRightInd w:val="0"/>
        <w:spacing w:after="0" w:line="240" w:lineRule="auto"/>
        <w:jc w:val="both"/>
        <w:rPr>
          <w:rFonts w:ascii="Times New Roman" w:hAnsi="Times New Roman" w:cs="Times New Roman"/>
          <w:sz w:val="28"/>
          <w:szCs w:val="28"/>
          <w:lang w:val="kk-KZ"/>
        </w:rPr>
      </w:pPr>
    </w:p>
    <w:p w14:paraId="50786407" w14:textId="77777777" w:rsidR="00C271E1" w:rsidRPr="00C271E1" w:rsidRDefault="00C271E1" w:rsidP="00C271E1">
      <w:pPr>
        <w:rPr>
          <w:rFonts w:ascii="Times New Roman" w:hAnsi="Times New Roman" w:cs="Times New Roman"/>
          <w:b/>
          <w:bCs/>
          <w:sz w:val="28"/>
          <w:szCs w:val="28"/>
          <w:lang w:val="kk-KZ"/>
        </w:rPr>
        <w:sectPr w:rsidR="00C271E1" w:rsidRPr="00C271E1" w:rsidSect="00C271E1">
          <w:pgSz w:w="11906" w:h="16838"/>
          <w:pgMar w:top="1134" w:right="567" w:bottom="1134" w:left="1701" w:header="708" w:footer="708" w:gutter="0"/>
          <w:cols w:space="708"/>
          <w:docGrid w:linePitch="360"/>
        </w:sectPr>
      </w:pPr>
    </w:p>
    <w:p w14:paraId="1B2B6CF2" w14:textId="4AAB2718" w:rsidR="00C271E1" w:rsidRDefault="00C271E1" w:rsidP="00C271E1">
      <w:pPr>
        <w:rPr>
          <w:rFonts w:ascii="Times New Roman" w:hAnsi="Times New Roman" w:cs="Times New Roman"/>
          <w:sz w:val="28"/>
          <w:szCs w:val="28"/>
          <w:lang w:val="kk-KZ"/>
        </w:rPr>
      </w:pPr>
      <w:r w:rsidRPr="00C271E1">
        <w:rPr>
          <w:rFonts w:ascii="Times New Roman" w:hAnsi="Times New Roman" w:cs="Times New Roman"/>
          <w:sz w:val="28"/>
          <w:szCs w:val="28"/>
          <w:lang w:val="kk-KZ"/>
        </w:rPr>
        <w:t>Кесте 37 - Қазақстан Республикасында тіркелген зеңге қарсы жұмсақ дәрілік формаларға талдау</w:t>
      </w:r>
    </w:p>
    <w:p w14:paraId="75BB8E0D" w14:textId="77777777" w:rsidR="00C271E1" w:rsidRPr="00C271E1" w:rsidRDefault="00C271E1" w:rsidP="00C271E1">
      <w:pPr>
        <w:rPr>
          <w:rFonts w:ascii="Times New Roman" w:hAnsi="Times New Roman" w:cs="Times New Roman"/>
          <w:sz w:val="28"/>
          <w:szCs w:val="28"/>
          <w:lang w:val="kk-KZ"/>
        </w:rPr>
      </w:pP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3402"/>
        <w:gridCol w:w="2551"/>
        <w:gridCol w:w="1560"/>
        <w:gridCol w:w="2126"/>
        <w:gridCol w:w="1559"/>
        <w:gridCol w:w="1281"/>
      </w:tblGrid>
      <w:tr w:rsidR="00C271E1" w:rsidRPr="005F0208" w14:paraId="6682825C" w14:textId="77777777" w:rsidTr="00C271E1">
        <w:trPr>
          <w:jc w:val="center"/>
        </w:trPr>
        <w:tc>
          <w:tcPr>
            <w:tcW w:w="1980" w:type="dxa"/>
            <w:vAlign w:val="center"/>
          </w:tcPr>
          <w:p w14:paraId="0EDB6138" w14:textId="77777777" w:rsidR="00C271E1" w:rsidRPr="001669BA" w:rsidRDefault="00C271E1" w:rsidP="00BF1248">
            <w:pPr>
              <w:autoSpaceDE w:val="0"/>
              <w:autoSpaceDN w:val="0"/>
              <w:adjustRightInd w:val="0"/>
              <w:spacing w:after="0" w:line="240" w:lineRule="auto"/>
              <w:contextualSpacing/>
              <w:rPr>
                <w:rFonts w:ascii="Times New Roman" w:eastAsia="Times New Roman" w:hAnsi="Times New Roman"/>
                <w:sz w:val="24"/>
                <w:szCs w:val="24"/>
                <w:lang w:val="kk-KZ"/>
              </w:rPr>
            </w:pPr>
            <w:r w:rsidRPr="00AE5CBF">
              <w:rPr>
                <w:rFonts w:ascii="Times New Roman" w:eastAsia="Times New Roman" w:hAnsi="Times New Roman"/>
                <w:sz w:val="24"/>
                <w:szCs w:val="24"/>
              </w:rPr>
              <w:t>Белсенді зат</w:t>
            </w:r>
          </w:p>
        </w:tc>
        <w:tc>
          <w:tcPr>
            <w:tcW w:w="3402" w:type="dxa"/>
            <w:vAlign w:val="center"/>
          </w:tcPr>
          <w:p w14:paraId="112D5D5D" w14:textId="77777777" w:rsidR="00C271E1" w:rsidRPr="00B76097" w:rsidRDefault="00C271E1" w:rsidP="00BF1248">
            <w:pPr>
              <w:autoSpaceDE w:val="0"/>
              <w:autoSpaceDN w:val="0"/>
              <w:adjustRightInd w:val="0"/>
              <w:spacing w:after="0" w:line="240" w:lineRule="auto"/>
              <w:contextualSpacing/>
              <w:rPr>
                <w:rFonts w:ascii="Times New Roman" w:eastAsia="Times New Roman" w:hAnsi="Times New Roman"/>
                <w:sz w:val="24"/>
                <w:szCs w:val="24"/>
              </w:rPr>
            </w:pPr>
            <w:r w:rsidRPr="00AE5CBF">
              <w:rPr>
                <w:rFonts w:ascii="Times New Roman" w:eastAsia="Times New Roman" w:hAnsi="Times New Roman"/>
                <w:sz w:val="24"/>
                <w:szCs w:val="24"/>
              </w:rPr>
              <w:t>Қосымша заттар</w:t>
            </w:r>
          </w:p>
        </w:tc>
        <w:tc>
          <w:tcPr>
            <w:tcW w:w="2551" w:type="dxa"/>
            <w:vAlign w:val="center"/>
          </w:tcPr>
          <w:p w14:paraId="14637F39" w14:textId="77777777" w:rsidR="00C271E1" w:rsidRPr="00B76097" w:rsidRDefault="00C271E1" w:rsidP="00BF1248">
            <w:pPr>
              <w:autoSpaceDE w:val="0"/>
              <w:autoSpaceDN w:val="0"/>
              <w:adjustRightInd w:val="0"/>
              <w:spacing w:after="0" w:line="240" w:lineRule="auto"/>
              <w:contextualSpacing/>
              <w:rPr>
                <w:rFonts w:ascii="Times New Roman" w:eastAsia="Times New Roman" w:hAnsi="Times New Roman"/>
                <w:sz w:val="24"/>
                <w:szCs w:val="24"/>
              </w:rPr>
            </w:pPr>
            <w:r w:rsidRPr="00AE5CBF">
              <w:rPr>
                <w:rFonts w:ascii="Times New Roman" w:eastAsia="Times New Roman" w:hAnsi="Times New Roman"/>
                <w:sz w:val="24"/>
                <w:szCs w:val="24"/>
              </w:rPr>
              <w:t>Фармакологиялық әсері</w:t>
            </w:r>
          </w:p>
        </w:tc>
        <w:tc>
          <w:tcPr>
            <w:tcW w:w="1560" w:type="dxa"/>
            <w:vAlign w:val="center"/>
          </w:tcPr>
          <w:p w14:paraId="4814574B" w14:textId="77777777" w:rsidR="00C271E1" w:rsidRPr="00AE5CBF" w:rsidRDefault="00C271E1" w:rsidP="00BF1248">
            <w:pPr>
              <w:autoSpaceDE w:val="0"/>
              <w:autoSpaceDN w:val="0"/>
              <w:adjustRightInd w:val="0"/>
              <w:spacing w:after="0" w:line="240" w:lineRule="auto"/>
              <w:contextualSpacing/>
              <w:rPr>
                <w:rFonts w:ascii="Times New Roman" w:eastAsia="Times New Roman" w:hAnsi="Times New Roman"/>
                <w:sz w:val="24"/>
                <w:szCs w:val="24"/>
                <w:lang w:val="kk-KZ"/>
              </w:rPr>
            </w:pPr>
            <w:r>
              <w:rPr>
                <w:rFonts w:ascii="Times New Roman" w:eastAsia="Times New Roman" w:hAnsi="Times New Roman"/>
                <w:sz w:val="24"/>
                <w:szCs w:val="24"/>
                <w:lang w:val="kk-KZ"/>
              </w:rPr>
              <w:t>Атауы</w:t>
            </w:r>
          </w:p>
        </w:tc>
        <w:tc>
          <w:tcPr>
            <w:tcW w:w="2126" w:type="dxa"/>
            <w:vAlign w:val="center"/>
          </w:tcPr>
          <w:p w14:paraId="4F65AAD1" w14:textId="77777777" w:rsidR="00C271E1" w:rsidRPr="00B76097" w:rsidRDefault="00C271E1" w:rsidP="00BF1248">
            <w:pPr>
              <w:autoSpaceDE w:val="0"/>
              <w:autoSpaceDN w:val="0"/>
              <w:adjustRightInd w:val="0"/>
              <w:spacing w:after="0" w:line="240" w:lineRule="auto"/>
              <w:contextualSpacing/>
              <w:rPr>
                <w:rFonts w:ascii="Times New Roman" w:eastAsia="Times New Roman" w:hAnsi="Times New Roman"/>
                <w:sz w:val="24"/>
                <w:szCs w:val="24"/>
              </w:rPr>
            </w:pPr>
            <w:r w:rsidRPr="00AE5CBF">
              <w:rPr>
                <w:rFonts w:ascii="Times New Roman" w:eastAsia="Times New Roman" w:hAnsi="Times New Roman"/>
                <w:sz w:val="24"/>
                <w:szCs w:val="24"/>
              </w:rPr>
              <w:t>Өндіруші ел</w:t>
            </w:r>
          </w:p>
        </w:tc>
        <w:tc>
          <w:tcPr>
            <w:tcW w:w="1559" w:type="dxa"/>
            <w:vAlign w:val="center"/>
          </w:tcPr>
          <w:p w14:paraId="0A56F436" w14:textId="77777777" w:rsidR="00C271E1" w:rsidRPr="00AE5CBF" w:rsidRDefault="00C271E1" w:rsidP="00BF1248">
            <w:pPr>
              <w:autoSpaceDE w:val="0"/>
              <w:autoSpaceDN w:val="0"/>
              <w:adjustRightInd w:val="0"/>
              <w:spacing w:after="0" w:line="240" w:lineRule="auto"/>
              <w:contextualSpacing/>
              <w:rPr>
                <w:rFonts w:ascii="Times New Roman" w:eastAsia="Times New Roman" w:hAnsi="Times New Roman"/>
                <w:sz w:val="24"/>
                <w:szCs w:val="24"/>
                <w:lang w:val="kk-KZ"/>
              </w:rPr>
            </w:pPr>
            <w:r>
              <w:rPr>
                <w:rFonts w:ascii="Times New Roman" w:eastAsia="Times New Roman" w:hAnsi="Times New Roman"/>
                <w:sz w:val="24"/>
                <w:szCs w:val="24"/>
                <w:lang w:val="kk-KZ"/>
              </w:rPr>
              <w:t>Дәрілік түр</w:t>
            </w:r>
          </w:p>
        </w:tc>
        <w:tc>
          <w:tcPr>
            <w:tcW w:w="1281" w:type="dxa"/>
            <w:vAlign w:val="center"/>
          </w:tcPr>
          <w:p w14:paraId="44E37EC1" w14:textId="77777777" w:rsidR="00C271E1" w:rsidRPr="00B76097" w:rsidRDefault="00C271E1" w:rsidP="00BF1248">
            <w:pPr>
              <w:autoSpaceDE w:val="0"/>
              <w:autoSpaceDN w:val="0"/>
              <w:adjustRightInd w:val="0"/>
              <w:spacing w:after="0" w:line="240" w:lineRule="auto"/>
              <w:contextualSpacing/>
              <w:rPr>
                <w:rFonts w:ascii="Times New Roman" w:eastAsia="Times New Roman" w:hAnsi="Times New Roman"/>
                <w:sz w:val="24"/>
                <w:szCs w:val="24"/>
              </w:rPr>
            </w:pPr>
            <w:r w:rsidRPr="00AE5CBF">
              <w:rPr>
                <w:rFonts w:ascii="Times New Roman" w:eastAsia="Times New Roman" w:hAnsi="Times New Roman"/>
                <w:sz w:val="24"/>
                <w:szCs w:val="24"/>
              </w:rPr>
              <w:t>Қаптамаға орташа баға</w:t>
            </w:r>
          </w:p>
        </w:tc>
      </w:tr>
      <w:tr w:rsidR="00C271E1" w:rsidRPr="005F0208" w14:paraId="14E812F6" w14:textId="77777777" w:rsidTr="00C271E1">
        <w:trPr>
          <w:jc w:val="center"/>
        </w:trPr>
        <w:tc>
          <w:tcPr>
            <w:tcW w:w="1980" w:type="dxa"/>
            <w:vAlign w:val="center"/>
          </w:tcPr>
          <w:p w14:paraId="37CFF1DE" w14:textId="77777777" w:rsidR="00C271E1" w:rsidRPr="00B76097" w:rsidRDefault="00C271E1" w:rsidP="00BF1248">
            <w:pPr>
              <w:autoSpaceDE w:val="0"/>
              <w:autoSpaceDN w:val="0"/>
              <w:adjustRightInd w:val="0"/>
              <w:spacing w:after="0" w:line="240" w:lineRule="auto"/>
              <w:contextualSpacing/>
              <w:rPr>
                <w:rFonts w:ascii="Times New Roman" w:eastAsia="Times New Roman" w:hAnsi="Times New Roman"/>
                <w:sz w:val="24"/>
                <w:szCs w:val="24"/>
              </w:rPr>
            </w:pPr>
            <w:r w:rsidRPr="00B76097">
              <w:rPr>
                <w:rFonts w:ascii="Times New Roman" w:eastAsia="Times New Roman" w:hAnsi="Times New Roman"/>
                <w:sz w:val="24"/>
                <w:szCs w:val="24"/>
              </w:rPr>
              <w:t>1</w:t>
            </w:r>
          </w:p>
        </w:tc>
        <w:tc>
          <w:tcPr>
            <w:tcW w:w="3402" w:type="dxa"/>
            <w:vAlign w:val="center"/>
          </w:tcPr>
          <w:p w14:paraId="3F7EA173" w14:textId="77777777" w:rsidR="00C271E1" w:rsidRPr="00B76097" w:rsidRDefault="00C271E1" w:rsidP="00BF1248">
            <w:pPr>
              <w:autoSpaceDE w:val="0"/>
              <w:autoSpaceDN w:val="0"/>
              <w:adjustRightInd w:val="0"/>
              <w:spacing w:after="0" w:line="240" w:lineRule="auto"/>
              <w:contextualSpacing/>
              <w:rPr>
                <w:rFonts w:ascii="Times New Roman" w:eastAsia="Times New Roman" w:hAnsi="Times New Roman"/>
                <w:sz w:val="24"/>
                <w:szCs w:val="24"/>
              </w:rPr>
            </w:pPr>
            <w:r w:rsidRPr="00B76097">
              <w:rPr>
                <w:rFonts w:ascii="Times New Roman" w:eastAsia="Times New Roman" w:hAnsi="Times New Roman"/>
                <w:sz w:val="24"/>
                <w:szCs w:val="24"/>
              </w:rPr>
              <w:t>2</w:t>
            </w:r>
          </w:p>
        </w:tc>
        <w:tc>
          <w:tcPr>
            <w:tcW w:w="2551" w:type="dxa"/>
            <w:vAlign w:val="center"/>
          </w:tcPr>
          <w:p w14:paraId="78047D69" w14:textId="77777777" w:rsidR="00C271E1" w:rsidRPr="00B76097" w:rsidRDefault="00C271E1" w:rsidP="00BF1248">
            <w:pPr>
              <w:autoSpaceDE w:val="0"/>
              <w:autoSpaceDN w:val="0"/>
              <w:adjustRightInd w:val="0"/>
              <w:spacing w:after="0" w:line="240" w:lineRule="auto"/>
              <w:contextualSpacing/>
              <w:rPr>
                <w:rFonts w:ascii="Times New Roman" w:eastAsia="Times New Roman" w:hAnsi="Times New Roman"/>
                <w:sz w:val="24"/>
                <w:szCs w:val="24"/>
              </w:rPr>
            </w:pPr>
            <w:r w:rsidRPr="00B76097">
              <w:rPr>
                <w:rFonts w:ascii="Times New Roman" w:eastAsia="Times New Roman" w:hAnsi="Times New Roman"/>
                <w:sz w:val="24"/>
                <w:szCs w:val="24"/>
              </w:rPr>
              <w:t>3</w:t>
            </w:r>
          </w:p>
        </w:tc>
        <w:tc>
          <w:tcPr>
            <w:tcW w:w="1560" w:type="dxa"/>
            <w:vAlign w:val="center"/>
          </w:tcPr>
          <w:p w14:paraId="5F4C0DAB" w14:textId="77777777" w:rsidR="00C271E1" w:rsidRPr="00B76097" w:rsidRDefault="00C271E1" w:rsidP="00BF1248">
            <w:pPr>
              <w:autoSpaceDE w:val="0"/>
              <w:autoSpaceDN w:val="0"/>
              <w:adjustRightInd w:val="0"/>
              <w:spacing w:after="0" w:line="240" w:lineRule="auto"/>
              <w:contextualSpacing/>
              <w:rPr>
                <w:rFonts w:ascii="Times New Roman" w:eastAsia="Times New Roman" w:hAnsi="Times New Roman"/>
                <w:sz w:val="24"/>
                <w:szCs w:val="24"/>
              </w:rPr>
            </w:pPr>
            <w:r w:rsidRPr="00B76097">
              <w:rPr>
                <w:rFonts w:ascii="Times New Roman" w:eastAsia="Times New Roman" w:hAnsi="Times New Roman"/>
                <w:sz w:val="24"/>
                <w:szCs w:val="24"/>
              </w:rPr>
              <w:t>4</w:t>
            </w:r>
          </w:p>
        </w:tc>
        <w:tc>
          <w:tcPr>
            <w:tcW w:w="2126" w:type="dxa"/>
            <w:vAlign w:val="center"/>
          </w:tcPr>
          <w:p w14:paraId="03B541F3" w14:textId="77777777" w:rsidR="00C271E1" w:rsidRPr="00B76097" w:rsidRDefault="00C271E1" w:rsidP="00BF1248">
            <w:pPr>
              <w:autoSpaceDE w:val="0"/>
              <w:autoSpaceDN w:val="0"/>
              <w:adjustRightInd w:val="0"/>
              <w:spacing w:after="0" w:line="240" w:lineRule="auto"/>
              <w:contextualSpacing/>
              <w:rPr>
                <w:rFonts w:ascii="Times New Roman" w:eastAsia="Times New Roman" w:hAnsi="Times New Roman"/>
                <w:sz w:val="24"/>
                <w:szCs w:val="24"/>
              </w:rPr>
            </w:pPr>
            <w:r w:rsidRPr="00B76097">
              <w:rPr>
                <w:rFonts w:ascii="Times New Roman" w:eastAsia="Times New Roman" w:hAnsi="Times New Roman"/>
                <w:sz w:val="24"/>
                <w:szCs w:val="24"/>
              </w:rPr>
              <w:t>5</w:t>
            </w:r>
          </w:p>
        </w:tc>
        <w:tc>
          <w:tcPr>
            <w:tcW w:w="1559" w:type="dxa"/>
            <w:vAlign w:val="center"/>
          </w:tcPr>
          <w:p w14:paraId="5BAFBF2C" w14:textId="77777777" w:rsidR="00C271E1" w:rsidRPr="00B76097" w:rsidRDefault="00C271E1" w:rsidP="00BF1248">
            <w:pPr>
              <w:autoSpaceDE w:val="0"/>
              <w:autoSpaceDN w:val="0"/>
              <w:adjustRightInd w:val="0"/>
              <w:spacing w:after="0" w:line="240" w:lineRule="auto"/>
              <w:contextualSpacing/>
              <w:rPr>
                <w:rFonts w:ascii="Times New Roman" w:eastAsia="Times New Roman" w:hAnsi="Times New Roman"/>
                <w:sz w:val="24"/>
                <w:szCs w:val="24"/>
              </w:rPr>
            </w:pPr>
            <w:r w:rsidRPr="00B76097">
              <w:rPr>
                <w:rFonts w:ascii="Times New Roman" w:eastAsia="Times New Roman" w:hAnsi="Times New Roman"/>
                <w:sz w:val="24"/>
                <w:szCs w:val="24"/>
              </w:rPr>
              <w:t>6</w:t>
            </w:r>
          </w:p>
        </w:tc>
        <w:tc>
          <w:tcPr>
            <w:tcW w:w="1281" w:type="dxa"/>
            <w:vAlign w:val="center"/>
          </w:tcPr>
          <w:p w14:paraId="0045E829" w14:textId="77777777" w:rsidR="00C271E1" w:rsidRPr="00B76097" w:rsidRDefault="00C271E1" w:rsidP="00BF1248">
            <w:pPr>
              <w:autoSpaceDE w:val="0"/>
              <w:autoSpaceDN w:val="0"/>
              <w:adjustRightInd w:val="0"/>
              <w:spacing w:after="0" w:line="240" w:lineRule="auto"/>
              <w:contextualSpacing/>
              <w:rPr>
                <w:rFonts w:ascii="Times New Roman" w:eastAsia="Times New Roman" w:hAnsi="Times New Roman"/>
                <w:sz w:val="24"/>
                <w:szCs w:val="24"/>
              </w:rPr>
            </w:pPr>
            <w:r w:rsidRPr="00B76097">
              <w:rPr>
                <w:rFonts w:ascii="Times New Roman" w:eastAsia="Times New Roman" w:hAnsi="Times New Roman"/>
                <w:sz w:val="24"/>
                <w:szCs w:val="24"/>
              </w:rPr>
              <w:t>7</w:t>
            </w:r>
          </w:p>
        </w:tc>
      </w:tr>
      <w:tr w:rsidR="00C271E1" w:rsidRPr="00793D99" w14:paraId="6798640D" w14:textId="77777777" w:rsidTr="00C271E1">
        <w:trPr>
          <w:trHeight w:val="902"/>
          <w:jc w:val="center"/>
        </w:trPr>
        <w:tc>
          <w:tcPr>
            <w:tcW w:w="1980" w:type="dxa"/>
          </w:tcPr>
          <w:p w14:paraId="262C2556" w14:textId="77777777" w:rsidR="00C271E1" w:rsidRDefault="00C271E1" w:rsidP="00BF1248">
            <w:pPr>
              <w:autoSpaceDE w:val="0"/>
              <w:autoSpaceDN w:val="0"/>
              <w:adjustRightInd w:val="0"/>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Р</w:t>
            </w:r>
            <w:r w:rsidRPr="00A20A6C">
              <w:rPr>
                <w:rFonts w:ascii="Times New Roman" w:eastAsia="Times New Roman" w:hAnsi="Times New Roman"/>
                <w:sz w:val="24"/>
                <w:szCs w:val="24"/>
              </w:rPr>
              <w:t>озеофунгин 2</w:t>
            </w:r>
            <w:r>
              <w:rPr>
                <w:rFonts w:ascii="Times New Roman" w:eastAsia="Times New Roman" w:hAnsi="Times New Roman"/>
                <w:sz w:val="24"/>
                <w:szCs w:val="24"/>
              </w:rPr>
              <w:t>%</w:t>
            </w:r>
            <w:r w:rsidRPr="00A20A6C">
              <w:rPr>
                <w:rFonts w:ascii="Times New Roman" w:eastAsia="Times New Roman" w:hAnsi="Times New Roman"/>
                <w:sz w:val="24"/>
                <w:szCs w:val="24"/>
              </w:rPr>
              <w:t>;</w:t>
            </w:r>
          </w:p>
          <w:p w14:paraId="06A11E68" w14:textId="77777777" w:rsidR="00C271E1" w:rsidRPr="00B76097" w:rsidRDefault="00C271E1" w:rsidP="00BF1248">
            <w:pPr>
              <w:autoSpaceDE w:val="0"/>
              <w:autoSpaceDN w:val="0"/>
              <w:adjustRightInd w:val="0"/>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20 гр</w:t>
            </w:r>
          </w:p>
        </w:tc>
        <w:tc>
          <w:tcPr>
            <w:tcW w:w="3402" w:type="dxa"/>
          </w:tcPr>
          <w:p w14:paraId="6E183061" w14:textId="77777777" w:rsidR="00C271E1" w:rsidRPr="00B76097" w:rsidRDefault="00C271E1" w:rsidP="00BF1248">
            <w:pPr>
              <w:autoSpaceDE w:val="0"/>
              <w:autoSpaceDN w:val="0"/>
              <w:adjustRightInd w:val="0"/>
              <w:spacing w:after="0" w:line="228" w:lineRule="auto"/>
              <w:contextualSpacing/>
              <w:jc w:val="both"/>
              <w:rPr>
                <w:rFonts w:ascii="Times New Roman" w:eastAsia="Times New Roman" w:hAnsi="Times New Roman"/>
                <w:sz w:val="24"/>
                <w:szCs w:val="24"/>
              </w:rPr>
            </w:pPr>
            <w:r w:rsidRPr="00C63C57">
              <w:rPr>
                <w:rFonts w:ascii="Times New Roman" w:eastAsia="Times New Roman" w:hAnsi="Times New Roman"/>
                <w:sz w:val="24"/>
                <w:szCs w:val="24"/>
              </w:rPr>
              <w:t>Диметилсульфоксид</w:t>
            </w:r>
            <w:r>
              <w:rPr>
                <w:rFonts w:ascii="Times New Roman" w:eastAsia="Times New Roman" w:hAnsi="Times New Roman"/>
                <w:sz w:val="24"/>
                <w:szCs w:val="24"/>
                <w:lang w:val="kk-KZ"/>
              </w:rPr>
              <w:t>і</w:t>
            </w:r>
            <w:r w:rsidRPr="00C63C57">
              <w:rPr>
                <w:rFonts w:ascii="Times New Roman" w:eastAsia="Times New Roman" w:hAnsi="Times New Roman"/>
                <w:sz w:val="24"/>
                <w:szCs w:val="24"/>
              </w:rPr>
              <w:t>, полиэтиленоксид</w:t>
            </w:r>
            <w:r>
              <w:rPr>
                <w:rFonts w:ascii="Times New Roman" w:eastAsia="Times New Roman" w:hAnsi="Times New Roman"/>
                <w:sz w:val="24"/>
                <w:szCs w:val="24"/>
                <w:lang w:val="kk-KZ"/>
              </w:rPr>
              <w:t>і</w:t>
            </w:r>
            <w:r w:rsidRPr="00C63C57">
              <w:rPr>
                <w:rFonts w:ascii="Times New Roman" w:eastAsia="Times New Roman" w:hAnsi="Times New Roman"/>
                <w:sz w:val="24"/>
                <w:szCs w:val="24"/>
              </w:rPr>
              <w:t>-1500 және полиэтиленоксид-400</w:t>
            </w:r>
          </w:p>
        </w:tc>
        <w:tc>
          <w:tcPr>
            <w:tcW w:w="2551" w:type="dxa"/>
          </w:tcPr>
          <w:p w14:paraId="3104E6B6" w14:textId="77777777" w:rsidR="00C271E1" w:rsidRPr="00AE5CBF" w:rsidRDefault="00C271E1" w:rsidP="00BF1248">
            <w:pPr>
              <w:autoSpaceDE w:val="0"/>
              <w:autoSpaceDN w:val="0"/>
              <w:adjustRightInd w:val="0"/>
              <w:spacing w:after="0" w:line="228" w:lineRule="auto"/>
              <w:contextualSpacing/>
              <w:jc w:val="both"/>
              <w:rPr>
                <w:rFonts w:ascii="Times New Roman" w:eastAsia="Times New Roman" w:hAnsi="Times New Roman"/>
                <w:sz w:val="24"/>
                <w:szCs w:val="24"/>
                <w:lang w:val="kk-KZ"/>
              </w:rPr>
            </w:pPr>
            <w:r w:rsidRPr="00AE5CBF">
              <w:rPr>
                <w:rFonts w:ascii="Times New Roman" w:eastAsia="Times New Roman" w:hAnsi="Times New Roman"/>
                <w:sz w:val="24"/>
                <w:szCs w:val="24"/>
              </w:rPr>
              <w:t>Зеңге қарсы антибиоти</w:t>
            </w:r>
            <w:r>
              <w:rPr>
                <w:rFonts w:ascii="Times New Roman" w:eastAsia="Times New Roman" w:hAnsi="Times New Roman"/>
                <w:sz w:val="24"/>
                <w:szCs w:val="24"/>
                <w:lang w:val="kk-KZ"/>
              </w:rPr>
              <w:t>к</w:t>
            </w:r>
          </w:p>
        </w:tc>
        <w:tc>
          <w:tcPr>
            <w:tcW w:w="1560" w:type="dxa"/>
          </w:tcPr>
          <w:p w14:paraId="24139622" w14:textId="77777777" w:rsidR="00C271E1" w:rsidRPr="00B76097" w:rsidRDefault="00C271E1" w:rsidP="00BF1248">
            <w:pPr>
              <w:autoSpaceDE w:val="0"/>
              <w:autoSpaceDN w:val="0"/>
              <w:adjustRightInd w:val="0"/>
              <w:spacing w:after="0" w:line="228" w:lineRule="auto"/>
              <w:ind w:right="-113"/>
              <w:contextualSpacing/>
              <w:jc w:val="both"/>
              <w:rPr>
                <w:rFonts w:ascii="Times New Roman" w:eastAsia="Times New Roman" w:hAnsi="Times New Roman"/>
                <w:sz w:val="24"/>
                <w:szCs w:val="24"/>
              </w:rPr>
            </w:pPr>
            <w:r>
              <w:rPr>
                <w:rFonts w:ascii="Times New Roman" w:eastAsia="Times New Roman" w:hAnsi="Times New Roman"/>
                <w:sz w:val="24"/>
                <w:szCs w:val="24"/>
              </w:rPr>
              <w:t>Розеофунгин</w:t>
            </w:r>
          </w:p>
          <w:p w14:paraId="1E734ACE" w14:textId="77777777" w:rsidR="00C271E1" w:rsidRPr="00B76097" w:rsidRDefault="00C271E1" w:rsidP="00BF1248">
            <w:pPr>
              <w:autoSpaceDE w:val="0"/>
              <w:autoSpaceDN w:val="0"/>
              <w:adjustRightInd w:val="0"/>
              <w:spacing w:after="0" w:line="228" w:lineRule="auto"/>
              <w:ind w:right="-113"/>
              <w:contextualSpacing/>
              <w:jc w:val="both"/>
              <w:rPr>
                <w:rFonts w:ascii="Times New Roman" w:eastAsia="Times New Roman" w:hAnsi="Times New Roman"/>
                <w:sz w:val="24"/>
                <w:szCs w:val="24"/>
              </w:rPr>
            </w:pPr>
          </w:p>
        </w:tc>
        <w:tc>
          <w:tcPr>
            <w:tcW w:w="2126" w:type="dxa"/>
          </w:tcPr>
          <w:p w14:paraId="48097A02" w14:textId="77777777" w:rsidR="00C271E1" w:rsidRPr="00ED1342" w:rsidRDefault="00C271E1" w:rsidP="00BF1248">
            <w:pPr>
              <w:autoSpaceDE w:val="0"/>
              <w:autoSpaceDN w:val="0"/>
              <w:adjustRightInd w:val="0"/>
              <w:spacing w:after="0" w:line="228" w:lineRule="auto"/>
              <w:contextualSpacing/>
              <w:jc w:val="both"/>
              <w:rPr>
                <w:rFonts w:ascii="Times New Roman" w:eastAsia="Times New Roman" w:hAnsi="Times New Roman"/>
                <w:sz w:val="24"/>
                <w:szCs w:val="24"/>
              </w:rPr>
            </w:pPr>
            <w:r>
              <w:rPr>
                <w:rFonts w:ascii="Times New Roman" w:eastAsia="Times New Roman" w:hAnsi="Times New Roman"/>
                <w:sz w:val="24"/>
                <w:szCs w:val="24"/>
              </w:rPr>
              <w:t>«</w:t>
            </w:r>
            <w:r w:rsidRPr="00AE5CBF">
              <w:rPr>
                <w:rFonts w:ascii="Times New Roman" w:eastAsia="Times New Roman" w:hAnsi="Times New Roman"/>
                <w:sz w:val="24"/>
                <w:szCs w:val="24"/>
              </w:rPr>
              <w:t>Өнеркәсіптік микробиология</w:t>
            </w:r>
            <w:r>
              <w:rPr>
                <w:rFonts w:ascii="Times New Roman" w:eastAsia="Times New Roman" w:hAnsi="Times New Roman"/>
                <w:sz w:val="24"/>
                <w:szCs w:val="24"/>
              </w:rPr>
              <w:t>»</w:t>
            </w:r>
            <w:r w:rsidRPr="00AE5CBF">
              <w:rPr>
                <w:rFonts w:ascii="Times New Roman" w:eastAsia="Times New Roman" w:hAnsi="Times New Roman"/>
                <w:sz w:val="24"/>
                <w:szCs w:val="24"/>
              </w:rPr>
              <w:t>, Қазақстан</w:t>
            </w:r>
          </w:p>
        </w:tc>
        <w:tc>
          <w:tcPr>
            <w:tcW w:w="1559" w:type="dxa"/>
          </w:tcPr>
          <w:p w14:paraId="2E9A68E8" w14:textId="77777777" w:rsidR="00C271E1" w:rsidRPr="00B76097" w:rsidRDefault="00C271E1" w:rsidP="00BF1248">
            <w:pPr>
              <w:autoSpaceDE w:val="0"/>
              <w:autoSpaceDN w:val="0"/>
              <w:adjustRightInd w:val="0"/>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Мазь</w:t>
            </w:r>
          </w:p>
        </w:tc>
        <w:tc>
          <w:tcPr>
            <w:tcW w:w="1281" w:type="dxa"/>
          </w:tcPr>
          <w:p w14:paraId="74B75F60" w14:textId="77777777" w:rsidR="00C271E1" w:rsidRPr="00B76097" w:rsidRDefault="00C271E1" w:rsidP="00BF1248">
            <w:pPr>
              <w:autoSpaceDE w:val="0"/>
              <w:autoSpaceDN w:val="0"/>
              <w:adjustRightInd w:val="0"/>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1875</w:t>
            </w:r>
          </w:p>
          <w:p w14:paraId="39D2D093" w14:textId="77777777" w:rsidR="00C271E1" w:rsidRPr="00B76097" w:rsidRDefault="00C271E1" w:rsidP="00BF1248">
            <w:pPr>
              <w:autoSpaceDE w:val="0"/>
              <w:autoSpaceDN w:val="0"/>
              <w:adjustRightInd w:val="0"/>
              <w:spacing w:after="0" w:line="240" w:lineRule="auto"/>
              <w:contextualSpacing/>
              <w:jc w:val="both"/>
              <w:rPr>
                <w:rFonts w:ascii="Times New Roman" w:eastAsia="Times New Roman" w:hAnsi="Times New Roman"/>
                <w:sz w:val="24"/>
                <w:szCs w:val="24"/>
              </w:rPr>
            </w:pPr>
          </w:p>
        </w:tc>
      </w:tr>
      <w:tr w:rsidR="00C271E1" w:rsidRPr="00793D99" w14:paraId="4078B3A5" w14:textId="77777777" w:rsidTr="00C271E1">
        <w:trPr>
          <w:trHeight w:val="1352"/>
          <w:jc w:val="center"/>
        </w:trPr>
        <w:tc>
          <w:tcPr>
            <w:tcW w:w="1980" w:type="dxa"/>
          </w:tcPr>
          <w:p w14:paraId="5C433FF5" w14:textId="77777777" w:rsidR="00C271E1" w:rsidRPr="00B76097" w:rsidRDefault="00C271E1" w:rsidP="00BF1248">
            <w:pPr>
              <w:autoSpaceDE w:val="0"/>
              <w:autoSpaceDN w:val="0"/>
              <w:adjustRightInd w:val="0"/>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lang w:val="kk-KZ"/>
              </w:rPr>
              <w:t>К</w:t>
            </w:r>
            <w:r w:rsidRPr="00E41FA6">
              <w:rPr>
                <w:rFonts w:ascii="Times New Roman" w:eastAsia="Times New Roman" w:hAnsi="Times New Roman"/>
                <w:sz w:val="24"/>
                <w:szCs w:val="24"/>
              </w:rPr>
              <w:t>лотримазол 1% 20 гр</w:t>
            </w:r>
          </w:p>
        </w:tc>
        <w:tc>
          <w:tcPr>
            <w:tcW w:w="3402" w:type="dxa"/>
          </w:tcPr>
          <w:p w14:paraId="1AF96FCD" w14:textId="77777777" w:rsidR="00C271E1" w:rsidRPr="00B76097" w:rsidRDefault="00C271E1" w:rsidP="00BF1248">
            <w:pPr>
              <w:autoSpaceDE w:val="0"/>
              <w:autoSpaceDN w:val="0"/>
              <w:adjustRightInd w:val="0"/>
              <w:spacing w:after="0" w:line="240" w:lineRule="auto"/>
              <w:contextualSpacing/>
              <w:jc w:val="both"/>
              <w:rPr>
                <w:rFonts w:ascii="Times New Roman" w:eastAsia="Times New Roman" w:hAnsi="Times New Roman"/>
                <w:sz w:val="24"/>
                <w:szCs w:val="24"/>
              </w:rPr>
            </w:pPr>
            <w:r w:rsidRPr="00C63C57">
              <w:rPr>
                <w:rFonts w:ascii="Times New Roman" w:eastAsia="Times New Roman" w:hAnsi="Times New Roman"/>
                <w:sz w:val="24"/>
                <w:szCs w:val="24"/>
              </w:rPr>
              <w:t>Бензил спирті, цетостеарил спирті, октилдодеканол, полисорбат, сорбитан стеараты, синтетикалық спермацет, су</w:t>
            </w:r>
          </w:p>
        </w:tc>
        <w:tc>
          <w:tcPr>
            <w:tcW w:w="2551" w:type="dxa"/>
            <w:tcBorders>
              <w:bottom w:val="single" w:sz="4" w:space="0" w:color="auto"/>
            </w:tcBorders>
          </w:tcPr>
          <w:p w14:paraId="6E42BE1F" w14:textId="77777777" w:rsidR="00C271E1" w:rsidRPr="00B76097" w:rsidRDefault="00C271E1" w:rsidP="00BF1248">
            <w:pPr>
              <w:autoSpaceDE w:val="0"/>
              <w:autoSpaceDN w:val="0"/>
              <w:adjustRightInd w:val="0"/>
              <w:spacing w:after="0" w:line="228" w:lineRule="auto"/>
              <w:contextualSpacing/>
              <w:jc w:val="both"/>
              <w:rPr>
                <w:rFonts w:ascii="Times New Roman" w:eastAsia="Times New Roman" w:hAnsi="Times New Roman"/>
                <w:sz w:val="24"/>
                <w:szCs w:val="24"/>
              </w:rPr>
            </w:pPr>
            <w:r>
              <w:rPr>
                <w:rFonts w:ascii="Times New Roman" w:eastAsia="Times New Roman" w:hAnsi="Times New Roman"/>
                <w:sz w:val="24"/>
                <w:szCs w:val="24"/>
                <w:lang w:val="en-US"/>
              </w:rPr>
              <w:t>C</w:t>
            </w:r>
            <w:r w:rsidRPr="00AE5CBF">
              <w:rPr>
                <w:rFonts w:ascii="Times New Roman" w:eastAsia="Times New Roman" w:hAnsi="Times New Roman"/>
                <w:sz w:val="24"/>
                <w:szCs w:val="24"/>
              </w:rPr>
              <w:t>ыртқы қолдануға арналған кең спектрлі зеңге қарсы дәрі, терідегі кандидозды, дерматофитияны (аяқ/дене), түрлі-түсті лишайды және эритразманы емдеуде қолданылады.</w:t>
            </w:r>
          </w:p>
        </w:tc>
        <w:tc>
          <w:tcPr>
            <w:tcW w:w="1560" w:type="dxa"/>
          </w:tcPr>
          <w:p w14:paraId="1184A360" w14:textId="77777777" w:rsidR="00C271E1" w:rsidRPr="00B76097" w:rsidRDefault="00C271E1" w:rsidP="00BF1248">
            <w:pPr>
              <w:autoSpaceDE w:val="0"/>
              <w:autoSpaceDN w:val="0"/>
              <w:adjustRightInd w:val="0"/>
              <w:spacing w:after="0" w:line="240" w:lineRule="auto"/>
              <w:ind w:right="-113"/>
              <w:contextualSpacing/>
              <w:jc w:val="both"/>
              <w:rPr>
                <w:rFonts w:ascii="Times New Roman" w:eastAsia="Times New Roman" w:hAnsi="Times New Roman"/>
                <w:sz w:val="24"/>
                <w:szCs w:val="24"/>
              </w:rPr>
            </w:pPr>
            <w:r w:rsidRPr="00E41FA6">
              <w:rPr>
                <w:rFonts w:ascii="Times New Roman" w:eastAsia="Times New Roman" w:hAnsi="Times New Roman"/>
                <w:sz w:val="24"/>
                <w:szCs w:val="24"/>
              </w:rPr>
              <w:t xml:space="preserve">Клотримазол </w:t>
            </w:r>
          </w:p>
        </w:tc>
        <w:tc>
          <w:tcPr>
            <w:tcW w:w="2126" w:type="dxa"/>
            <w:tcBorders>
              <w:bottom w:val="single" w:sz="4" w:space="0" w:color="auto"/>
            </w:tcBorders>
          </w:tcPr>
          <w:p w14:paraId="287C53F2" w14:textId="77777777" w:rsidR="00C271E1" w:rsidRDefault="00C271E1" w:rsidP="00BF1248">
            <w:pPr>
              <w:autoSpaceDE w:val="0"/>
              <w:autoSpaceDN w:val="0"/>
              <w:adjustRightInd w:val="0"/>
              <w:spacing w:after="0" w:line="228" w:lineRule="auto"/>
              <w:ind w:right="-96"/>
              <w:contextualSpacing/>
              <w:jc w:val="both"/>
              <w:rPr>
                <w:rFonts w:ascii="Times New Roman" w:eastAsia="Times New Roman" w:hAnsi="Times New Roman"/>
                <w:sz w:val="24"/>
                <w:szCs w:val="24"/>
              </w:rPr>
            </w:pPr>
            <w:r>
              <w:rPr>
                <w:rFonts w:ascii="Times New Roman" w:eastAsia="Times New Roman" w:hAnsi="Times New Roman"/>
                <w:sz w:val="24"/>
                <w:szCs w:val="24"/>
              </w:rPr>
              <w:t>«</w:t>
            </w:r>
            <w:r w:rsidRPr="00B10D46">
              <w:rPr>
                <w:rFonts w:ascii="Times New Roman" w:eastAsia="Times New Roman" w:hAnsi="Times New Roman"/>
                <w:sz w:val="24"/>
                <w:szCs w:val="24"/>
              </w:rPr>
              <w:t>GlaxoSmithKline</w:t>
            </w:r>
            <w:r>
              <w:rPr>
                <w:rFonts w:ascii="Times New Roman" w:eastAsia="Times New Roman" w:hAnsi="Times New Roman"/>
                <w:sz w:val="24"/>
                <w:szCs w:val="24"/>
              </w:rPr>
              <w:t>»</w:t>
            </w:r>
          </w:p>
          <w:p w14:paraId="44AD3BFD" w14:textId="77777777" w:rsidR="00C271E1" w:rsidRPr="00ED1342" w:rsidRDefault="00C271E1" w:rsidP="00BF1248">
            <w:pPr>
              <w:autoSpaceDE w:val="0"/>
              <w:autoSpaceDN w:val="0"/>
              <w:adjustRightInd w:val="0"/>
              <w:spacing w:after="0" w:line="228" w:lineRule="auto"/>
              <w:ind w:right="-96"/>
              <w:contextualSpacing/>
              <w:jc w:val="both"/>
              <w:rPr>
                <w:rFonts w:ascii="Times New Roman" w:eastAsia="Times New Roman" w:hAnsi="Times New Roman"/>
                <w:sz w:val="24"/>
                <w:szCs w:val="24"/>
              </w:rPr>
            </w:pPr>
            <w:r>
              <w:rPr>
                <w:rFonts w:ascii="Times New Roman" w:eastAsia="Times New Roman" w:hAnsi="Times New Roman"/>
                <w:sz w:val="24"/>
                <w:szCs w:val="24"/>
              </w:rPr>
              <w:t>Польша</w:t>
            </w:r>
          </w:p>
        </w:tc>
        <w:tc>
          <w:tcPr>
            <w:tcW w:w="1559" w:type="dxa"/>
          </w:tcPr>
          <w:p w14:paraId="44E320EB" w14:textId="77777777" w:rsidR="00C271E1" w:rsidRPr="00B76097" w:rsidRDefault="00C271E1" w:rsidP="00BF1248">
            <w:pPr>
              <w:autoSpaceDE w:val="0"/>
              <w:autoSpaceDN w:val="0"/>
              <w:adjustRightInd w:val="0"/>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lang w:val="kk-KZ"/>
              </w:rPr>
              <w:t>К</w:t>
            </w:r>
            <w:r w:rsidRPr="00E41FA6">
              <w:rPr>
                <w:rFonts w:ascii="Times New Roman" w:eastAsia="Times New Roman" w:hAnsi="Times New Roman"/>
                <w:sz w:val="24"/>
                <w:szCs w:val="24"/>
              </w:rPr>
              <w:t>рем</w:t>
            </w:r>
          </w:p>
        </w:tc>
        <w:tc>
          <w:tcPr>
            <w:tcW w:w="1281" w:type="dxa"/>
          </w:tcPr>
          <w:p w14:paraId="5872A033" w14:textId="77777777" w:rsidR="00C271E1" w:rsidRPr="00B76097" w:rsidRDefault="00C271E1" w:rsidP="00BF1248">
            <w:pPr>
              <w:autoSpaceDE w:val="0"/>
              <w:autoSpaceDN w:val="0"/>
              <w:adjustRightInd w:val="0"/>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920</w:t>
            </w:r>
          </w:p>
        </w:tc>
      </w:tr>
      <w:tr w:rsidR="00C271E1" w:rsidRPr="00793D99" w14:paraId="6DEF48EB" w14:textId="77777777" w:rsidTr="00C271E1">
        <w:trPr>
          <w:jc w:val="center"/>
        </w:trPr>
        <w:tc>
          <w:tcPr>
            <w:tcW w:w="1980" w:type="dxa"/>
          </w:tcPr>
          <w:p w14:paraId="7190A917" w14:textId="77777777" w:rsidR="00C271E1" w:rsidRPr="00793D99" w:rsidRDefault="00C271E1" w:rsidP="00BF1248">
            <w:pPr>
              <w:autoSpaceDE w:val="0"/>
              <w:autoSpaceDN w:val="0"/>
              <w:adjustRightInd w:val="0"/>
              <w:spacing w:after="0" w:line="228" w:lineRule="auto"/>
              <w:contextualSpacing/>
              <w:jc w:val="both"/>
              <w:rPr>
                <w:rFonts w:ascii="Times New Roman" w:eastAsia="Times New Roman" w:hAnsi="Times New Roman"/>
                <w:sz w:val="24"/>
                <w:szCs w:val="24"/>
              </w:rPr>
            </w:pPr>
            <w:r w:rsidRPr="00D94720">
              <w:rPr>
                <w:rFonts w:ascii="Times New Roman" w:eastAsia="Times New Roman" w:hAnsi="Times New Roman"/>
                <w:sz w:val="24"/>
                <w:szCs w:val="24"/>
              </w:rPr>
              <w:t>Нафтифин</w:t>
            </w:r>
            <w:r>
              <w:rPr>
                <w:rFonts w:ascii="Times New Roman" w:eastAsia="Times New Roman" w:hAnsi="Times New Roman"/>
                <w:sz w:val="24"/>
                <w:szCs w:val="24"/>
              </w:rPr>
              <w:t xml:space="preserve"> 1%</w:t>
            </w:r>
          </w:p>
        </w:tc>
        <w:tc>
          <w:tcPr>
            <w:tcW w:w="3402" w:type="dxa"/>
          </w:tcPr>
          <w:p w14:paraId="55B3C3A0" w14:textId="77777777" w:rsidR="00C271E1" w:rsidRPr="00793D99" w:rsidRDefault="00C271E1" w:rsidP="00BF1248">
            <w:pPr>
              <w:autoSpaceDE w:val="0"/>
              <w:autoSpaceDN w:val="0"/>
              <w:adjustRightInd w:val="0"/>
              <w:spacing w:after="0" w:line="216" w:lineRule="auto"/>
              <w:contextualSpacing/>
              <w:jc w:val="both"/>
              <w:rPr>
                <w:rFonts w:ascii="Times New Roman" w:eastAsia="Times New Roman" w:hAnsi="Times New Roman"/>
                <w:sz w:val="24"/>
                <w:szCs w:val="24"/>
              </w:rPr>
            </w:pPr>
            <w:r w:rsidRPr="00C63C57">
              <w:rPr>
                <w:rFonts w:ascii="Times New Roman" w:eastAsia="Times New Roman" w:hAnsi="Times New Roman"/>
                <w:sz w:val="24"/>
                <w:szCs w:val="24"/>
              </w:rPr>
              <w:t>Натрий гидроксиді, бензил спирті, сорбитан стеараты, цетилпальмитат, цетил спирті, стеарил спирті, полисорбат 60, изопропилмиристат, тазартылған су</w:t>
            </w:r>
          </w:p>
        </w:tc>
        <w:tc>
          <w:tcPr>
            <w:tcW w:w="2551" w:type="dxa"/>
          </w:tcPr>
          <w:p w14:paraId="6C64BD18" w14:textId="77777777" w:rsidR="00C271E1" w:rsidRPr="00AE5CBF" w:rsidRDefault="00C271E1" w:rsidP="00BF1248">
            <w:pPr>
              <w:autoSpaceDE w:val="0"/>
              <w:autoSpaceDN w:val="0"/>
              <w:adjustRightInd w:val="0"/>
              <w:spacing w:after="0" w:line="228" w:lineRule="auto"/>
              <w:contextualSpacing/>
              <w:jc w:val="both"/>
              <w:rPr>
                <w:rFonts w:ascii="Times New Roman" w:eastAsia="Times New Roman" w:hAnsi="Times New Roman"/>
                <w:sz w:val="24"/>
                <w:szCs w:val="24"/>
                <w:lang w:val="kk-KZ"/>
              </w:rPr>
            </w:pPr>
            <w:r>
              <w:rPr>
                <w:rFonts w:ascii="Times New Roman" w:eastAsia="Times New Roman" w:hAnsi="Times New Roman"/>
                <w:sz w:val="24"/>
                <w:szCs w:val="24"/>
                <w:lang w:val="kk-KZ"/>
              </w:rPr>
              <w:t>З</w:t>
            </w:r>
            <w:r w:rsidRPr="00AE5CBF">
              <w:rPr>
                <w:rFonts w:ascii="Times New Roman" w:eastAsia="Times New Roman" w:hAnsi="Times New Roman"/>
                <w:sz w:val="24"/>
                <w:szCs w:val="24"/>
              </w:rPr>
              <w:t xml:space="preserve">еңге қарсы </w:t>
            </w:r>
            <w:r>
              <w:rPr>
                <w:rFonts w:ascii="Times New Roman" w:eastAsia="Times New Roman" w:hAnsi="Times New Roman"/>
                <w:sz w:val="24"/>
                <w:szCs w:val="24"/>
                <w:lang w:val="kk-KZ"/>
              </w:rPr>
              <w:t>дәрі</w:t>
            </w:r>
          </w:p>
        </w:tc>
        <w:tc>
          <w:tcPr>
            <w:tcW w:w="1560" w:type="dxa"/>
          </w:tcPr>
          <w:p w14:paraId="6FB7381A" w14:textId="77777777" w:rsidR="00C271E1" w:rsidRPr="00793D99" w:rsidRDefault="00C271E1" w:rsidP="00BF1248">
            <w:pPr>
              <w:autoSpaceDE w:val="0"/>
              <w:autoSpaceDN w:val="0"/>
              <w:adjustRightInd w:val="0"/>
              <w:spacing w:after="0" w:line="228" w:lineRule="auto"/>
              <w:ind w:right="-113"/>
              <w:contextualSpacing/>
              <w:jc w:val="both"/>
              <w:rPr>
                <w:rFonts w:ascii="Times New Roman" w:eastAsia="Times New Roman" w:hAnsi="Times New Roman"/>
                <w:sz w:val="24"/>
                <w:szCs w:val="24"/>
              </w:rPr>
            </w:pPr>
            <w:r w:rsidRPr="00D94720">
              <w:rPr>
                <w:rFonts w:ascii="Times New Roman" w:eastAsia="Times New Roman" w:hAnsi="Times New Roman"/>
                <w:sz w:val="24"/>
                <w:szCs w:val="24"/>
              </w:rPr>
              <w:t>Экзодерил</w:t>
            </w:r>
          </w:p>
        </w:tc>
        <w:tc>
          <w:tcPr>
            <w:tcW w:w="2126" w:type="dxa"/>
          </w:tcPr>
          <w:p w14:paraId="62F03D59" w14:textId="77777777" w:rsidR="00C271E1" w:rsidRPr="001C2BE4" w:rsidRDefault="00C271E1" w:rsidP="00BF1248">
            <w:pPr>
              <w:autoSpaceDE w:val="0"/>
              <w:autoSpaceDN w:val="0"/>
              <w:adjustRightInd w:val="0"/>
              <w:spacing w:after="0" w:line="228" w:lineRule="auto"/>
              <w:contextualSpacing/>
              <w:jc w:val="both"/>
              <w:rPr>
                <w:rFonts w:ascii="Times New Roman" w:eastAsia="Times New Roman" w:hAnsi="Times New Roman"/>
                <w:sz w:val="24"/>
                <w:szCs w:val="24"/>
              </w:rPr>
            </w:pPr>
            <w:r>
              <w:rPr>
                <w:rFonts w:ascii="Times New Roman" w:eastAsia="Times New Roman" w:hAnsi="Times New Roman"/>
                <w:sz w:val="24"/>
                <w:szCs w:val="24"/>
              </w:rPr>
              <w:t>«</w:t>
            </w:r>
            <w:r w:rsidRPr="00AE5CBF">
              <w:rPr>
                <w:rFonts w:ascii="Times New Roman" w:eastAsia="Times New Roman" w:hAnsi="Times New Roman"/>
                <w:sz w:val="24"/>
                <w:szCs w:val="24"/>
              </w:rPr>
              <w:t>Salutas Pharma GmbH</w:t>
            </w:r>
            <w:r>
              <w:rPr>
                <w:rFonts w:ascii="Times New Roman" w:eastAsia="Times New Roman" w:hAnsi="Times New Roman"/>
                <w:sz w:val="24"/>
                <w:szCs w:val="24"/>
              </w:rPr>
              <w:t>»</w:t>
            </w:r>
            <w:r w:rsidRPr="00B10D46">
              <w:rPr>
                <w:rFonts w:ascii="Times New Roman" w:eastAsia="Times New Roman" w:hAnsi="Times New Roman"/>
                <w:sz w:val="24"/>
                <w:szCs w:val="24"/>
              </w:rPr>
              <w:t>, Германия</w:t>
            </w:r>
          </w:p>
        </w:tc>
        <w:tc>
          <w:tcPr>
            <w:tcW w:w="1559" w:type="dxa"/>
          </w:tcPr>
          <w:p w14:paraId="356E5B92" w14:textId="77777777" w:rsidR="00C271E1" w:rsidRDefault="00C271E1" w:rsidP="00BF1248">
            <w:pPr>
              <w:autoSpaceDE w:val="0"/>
              <w:autoSpaceDN w:val="0"/>
              <w:adjustRightInd w:val="0"/>
              <w:spacing w:after="0" w:line="228" w:lineRule="auto"/>
              <w:contextualSpacing/>
              <w:jc w:val="both"/>
              <w:rPr>
                <w:rFonts w:ascii="Times New Roman" w:eastAsia="Times New Roman" w:hAnsi="Times New Roman"/>
                <w:sz w:val="24"/>
                <w:szCs w:val="24"/>
              </w:rPr>
            </w:pPr>
            <w:r>
              <w:rPr>
                <w:rFonts w:ascii="Times New Roman" w:eastAsia="Times New Roman" w:hAnsi="Times New Roman"/>
                <w:sz w:val="24"/>
                <w:szCs w:val="24"/>
                <w:lang w:val="kk-KZ"/>
              </w:rPr>
              <w:t>К</w:t>
            </w:r>
            <w:r w:rsidRPr="00D94720">
              <w:rPr>
                <w:rFonts w:ascii="Times New Roman" w:eastAsia="Times New Roman" w:hAnsi="Times New Roman"/>
                <w:sz w:val="24"/>
                <w:szCs w:val="24"/>
              </w:rPr>
              <w:t>рем</w:t>
            </w:r>
          </w:p>
        </w:tc>
        <w:tc>
          <w:tcPr>
            <w:tcW w:w="1281" w:type="dxa"/>
          </w:tcPr>
          <w:p w14:paraId="65BBBA84" w14:textId="77777777" w:rsidR="00C271E1" w:rsidRPr="00793D99" w:rsidRDefault="00C271E1" w:rsidP="00BF1248">
            <w:pPr>
              <w:autoSpaceDE w:val="0"/>
              <w:autoSpaceDN w:val="0"/>
              <w:adjustRightInd w:val="0"/>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5470</w:t>
            </w:r>
          </w:p>
        </w:tc>
      </w:tr>
      <w:tr w:rsidR="00C271E1" w:rsidRPr="00793D99" w14:paraId="217163DC" w14:textId="77777777" w:rsidTr="00C271E1">
        <w:trPr>
          <w:trHeight w:val="2417"/>
          <w:jc w:val="center"/>
        </w:trPr>
        <w:tc>
          <w:tcPr>
            <w:tcW w:w="1980" w:type="dxa"/>
          </w:tcPr>
          <w:p w14:paraId="71C3886E" w14:textId="074B14F5" w:rsidR="00C271E1" w:rsidRPr="00D94720" w:rsidRDefault="00C271E1" w:rsidP="00C271E1">
            <w:pPr>
              <w:autoSpaceDE w:val="0"/>
              <w:autoSpaceDN w:val="0"/>
              <w:adjustRightInd w:val="0"/>
              <w:spacing w:after="0" w:line="228" w:lineRule="auto"/>
              <w:contextualSpacing/>
              <w:jc w:val="both"/>
              <w:rPr>
                <w:rFonts w:ascii="Times New Roman" w:eastAsia="Times New Roman" w:hAnsi="Times New Roman"/>
                <w:sz w:val="24"/>
                <w:szCs w:val="24"/>
              </w:rPr>
            </w:pPr>
            <w:r w:rsidRPr="001C6F07">
              <w:rPr>
                <w:rFonts w:ascii="Times New Roman" w:eastAsia="Times New Roman" w:hAnsi="Times New Roman"/>
                <w:sz w:val="24"/>
                <w:szCs w:val="24"/>
              </w:rPr>
              <w:t>Миконазол</w:t>
            </w:r>
            <w:r>
              <w:rPr>
                <w:rFonts w:ascii="Times New Roman" w:eastAsia="Times New Roman" w:hAnsi="Times New Roman"/>
                <w:sz w:val="24"/>
                <w:szCs w:val="24"/>
              </w:rPr>
              <w:t xml:space="preserve">, </w:t>
            </w:r>
            <w:r w:rsidRPr="001C6F07">
              <w:rPr>
                <w:rFonts w:ascii="Times New Roman" w:eastAsia="Times New Roman" w:hAnsi="Times New Roman"/>
                <w:sz w:val="24"/>
                <w:szCs w:val="24"/>
              </w:rPr>
              <w:t>2%</w:t>
            </w:r>
          </w:p>
        </w:tc>
        <w:tc>
          <w:tcPr>
            <w:tcW w:w="3402" w:type="dxa"/>
          </w:tcPr>
          <w:p w14:paraId="7555E882" w14:textId="666FA749" w:rsidR="00C271E1" w:rsidRPr="00C63C57"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rPr>
            </w:pPr>
            <w:r w:rsidRPr="00C63C57">
              <w:rPr>
                <w:rFonts w:ascii="Times New Roman" w:eastAsia="Times New Roman" w:hAnsi="Times New Roman"/>
                <w:sz w:val="24"/>
                <w:szCs w:val="24"/>
              </w:rPr>
              <w:t>Сорбитол ерітіндісі 70 %, глицерин, карбоксиметилцеллюлозаның натрий тұзы, натрий бензоаты, апельсин майы, лимон қышқылының моногидраты, полисорбат 80, тазартылған су</w:t>
            </w:r>
          </w:p>
        </w:tc>
        <w:tc>
          <w:tcPr>
            <w:tcW w:w="2551" w:type="dxa"/>
          </w:tcPr>
          <w:p w14:paraId="7BC5A980" w14:textId="647182C5" w:rsidR="00C271E1" w:rsidRDefault="00C271E1" w:rsidP="00C271E1">
            <w:pPr>
              <w:autoSpaceDE w:val="0"/>
              <w:autoSpaceDN w:val="0"/>
              <w:adjustRightInd w:val="0"/>
              <w:spacing w:after="0" w:line="228" w:lineRule="auto"/>
              <w:contextualSpacing/>
              <w:jc w:val="both"/>
              <w:rPr>
                <w:rFonts w:ascii="Times New Roman" w:eastAsia="Times New Roman" w:hAnsi="Times New Roman"/>
                <w:sz w:val="24"/>
                <w:szCs w:val="24"/>
                <w:lang w:val="kk-KZ"/>
              </w:rPr>
            </w:pPr>
            <w:r w:rsidRPr="00AE5CBF">
              <w:rPr>
                <w:rFonts w:ascii="Times New Roman" w:eastAsia="Times New Roman" w:hAnsi="Times New Roman"/>
                <w:sz w:val="24"/>
                <w:szCs w:val="24"/>
              </w:rPr>
              <w:t xml:space="preserve">Кең спектрлі зеңге қарсы дәрі (имидазол туындысы), дерматомицеттер мен ашытқы </w:t>
            </w:r>
            <w:r>
              <w:rPr>
                <w:rFonts w:ascii="Times New Roman" w:eastAsia="Times New Roman" w:hAnsi="Times New Roman"/>
                <w:sz w:val="24"/>
                <w:szCs w:val="24"/>
                <w:lang w:val="kk-KZ"/>
              </w:rPr>
              <w:t>зеңдеріне</w:t>
            </w:r>
            <w:r w:rsidRPr="00AE5CBF">
              <w:rPr>
                <w:rFonts w:ascii="Times New Roman" w:eastAsia="Times New Roman" w:hAnsi="Times New Roman"/>
                <w:sz w:val="24"/>
                <w:szCs w:val="24"/>
              </w:rPr>
              <w:t xml:space="preserve"> қарсы тиімді.</w:t>
            </w:r>
          </w:p>
        </w:tc>
        <w:tc>
          <w:tcPr>
            <w:tcW w:w="1560" w:type="dxa"/>
          </w:tcPr>
          <w:p w14:paraId="69049174" w14:textId="71B2A4F1" w:rsidR="00C271E1" w:rsidRPr="00D94720" w:rsidRDefault="00C271E1" w:rsidP="00C271E1">
            <w:pPr>
              <w:autoSpaceDE w:val="0"/>
              <w:autoSpaceDN w:val="0"/>
              <w:adjustRightInd w:val="0"/>
              <w:spacing w:after="0" w:line="228" w:lineRule="auto"/>
              <w:ind w:right="-113"/>
              <w:contextualSpacing/>
              <w:jc w:val="both"/>
              <w:rPr>
                <w:rFonts w:ascii="Times New Roman" w:eastAsia="Times New Roman" w:hAnsi="Times New Roman"/>
                <w:sz w:val="24"/>
                <w:szCs w:val="24"/>
              </w:rPr>
            </w:pPr>
            <w:r w:rsidRPr="001C6F07">
              <w:rPr>
                <w:rFonts w:ascii="Times New Roman" w:eastAsia="Times New Roman" w:hAnsi="Times New Roman"/>
                <w:sz w:val="24"/>
                <w:szCs w:val="24"/>
              </w:rPr>
              <w:t>Миконаз</w:t>
            </w:r>
          </w:p>
        </w:tc>
        <w:tc>
          <w:tcPr>
            <w:tcW w:w="2126" w:type="dxa"/>
          </w:tcPr>
          <w:p w14:paraId="6D6EA889" w14:textId="77777777" w:rsidR="00C271E1" w:rsidRDefault="00C271E1" w:rsidP="00C271E1">
            <w:pPr>
              <w:autoSpaceDE w:val="0"/>
              <w:autoSpaceDN w:val="0"/>
              <w:adjustRightInd w:val="0"/>
              <w:spacing w:after="0" w:line="228" w:lineRule="auto"/>
              <w:ind w:left="-47" w:right="-110"/>
              <w:contextualSpacing/>
              <w:jc w:val="both"/>
              <w:rPr>
                <w:rFonts w:ascii="Times New Roman" w:eastAsia="Times New Roman" w:hAnsi="Times New Roman"/>
                <w:sz w:val="24"/>
                <w:szCs w:val="24"/>
              </w:rPr>
            </w:pPr>
            <w:r>
              <w:rPr>
                <w:rFonts w:ascii="Times New Roman" w:eastAsia="Times New Roman" w:hAnsi="Times New Roman"/>
                <w:sz w:val="24"/>
                <w:szCs w:val="24"/>
              </w:rPr>
              <w:t>«</w:t>
            </w:r>
            <w:r w:rsidRPr="00C76CB5">
              <w:rPr>
                <w:rFonts w:ascii="Times New Roman" w:eastAsia="Times New Roman" w:hAnsi="Times New Roman"/>
                <w:sz w:val="24"/>
                <w:szCs w:val="24"/>
              </w:rPr>
              <w:t>Medical Union Pharmaseuticals</w:t>
            </w:r>
            <w:r>
              <w:rPr>
                <w:rFonts w:ascii="Times New Roman" w:eastAsia="Times New Roman" w:hAnsi="Times New Roman"/>
                <w:sz w:val="24"/>
                <w:szCs w:val="24"/>
              </w:rPr>
              <w:t>»</w:t>
            </w:r>
          </w:p>
          <w:p w14:paraId="6F4CF604" w14:textId="49447AB1" w:rsidR="00C271E1" w:rsidRDefault="00C271E1" w:rsidP="00C271E1">
            <w:pPr>
              <w:autoSpaceDE w:val="0"/>
              <w:autoSpaceDN w:val="0"/>
              <w:adjustRightInd w:val="0"/>
              <w:spacing w:after="0" w:line="228" w:lineRule="auto"/>
              <w:contextualSpacing/>
              <w:jc w:val="both"/>
              <w:rPr>
                <w:rFonts w:ascii="Times New Roman" w:eastAsia="Times New Roman" w:hAnsi="Times New Roman"/>
                <w:sz w:val="24"/>
                <w:szCs w:val="24"/>
              </w:rPr>
            </w:pPr>
            <w:r w:rsidRPr="00C76CB5">
              <w:rPr>
                <w:rFonts w:ascii="Times New Roman" w:eastAsia="Times New Roman" w:hAnsi="Times New Roman"/>
                <w:sz w:val="24"/>
                <w:szCs w:val="24"/>
              </w:rPr>
              <w:t>Египет</w:t>
            </w:r>
          </w:p>
        </w:tc>
        <w:tc>
          <w:tcPr>
            <w:tcW w:w="1559" w:type="dxa"/>
          </w:tcPr>
          <w:p w14:paraId="7686E05A" w14:textId="6323B9EE" w:rsidR="00C271E1" w:rsidRDefault="00C271E1" w:rsidP="00C271E1">
            <w:pPr>
              <w:autoSpaceDE w:val="0"/>
              <w:autoSpaceDN w:val="0"/>
              <w:adjustRightInd w:val="0"/>
              <w:spacing w:after="0" w:line="228" w:lineRule="auto"/>
              <w:contextualSpacing/>
              <w:jc w:val="both"/>
              <w:rPr>
                <w:rFonts w:ascii="Times New Roman" w:eastAsia="Times New Roman" w:hAnsi="Times New Roman"/>
                <w:sz w:val="24"/>
                <w:szCs w:val="24"/>
                <w:lang w:val="kk-KZ"/>
              </w:rPr>
            </w:pPr>
            <w:r>
              <w:rPr>
                <w:rFonts w:ascii="Times New Roman" w:eastAsia="Times New Roman" w:hAnsi="Times New Roman"/>
                <w:sz w:val="24"/>
                <w:szCs w:val="24"/>
              </w:rPr>
              <w:t>Гель</w:t>
            </w:r>
          </w:p>
        </w:tc>
        <w:tc>
          <w:tcPr>
            <w:tcW w:w="1281" w:type="dxa"/>
          </w:tcPr>
          <w:p w14:paraId="2F59C1ED" w14:textId="6CA0D34C" w:rsidR="00C271E1" w:rsidRDefault="00C271E1" w:rsidP="00C271E1">
            <w:pPr>
              <w:autoSpaceDE w:val="0"/>
              <w:autoSpaceDN w:val="0"/>
              <w:adjustRightInd w:val="0"/>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1890</w:t>
            </w:r>
          </w:p>
        </w:tc>
      </w:tr>
    </w:tbl>
    <w:p w14:paraId="1F3C5279" w14:textId="04607817" w:rsidR="00C271E1" w:rsidRPr="00C271E1" w:rsidRDefault="00C271E1" w:rsidP="00C271E1">
      <w:pPr>
        <w:rPr>
          <w:lang w:val="kk-KZ"/>
        </w:rPr>
      </w:pPr>
    </w:p>
    <w:p w14:paraId="6785033A" w14:textId="61B3FDC3" w:rsidR="00C271E1" w:rsidRDefault="00C271E1" w:rsidP="00C271E1">
      <w:pPr>
        <w:rPr>
          <w:rFonts w:ascii="Times New Roman" w:hAnsi="Times New Roman" w:cs="Times New Roman"/>
          <w:sz w:val="28"/>
          <w:szCs w:val="28"/>
          <w:lang w:val="kk-KZ"/>
        </w:rPr>
      </w:pPr>
      <w:r w:rsidRPr="00C271E1">
        <w:rPr>
          <w:rFonts w:ascii="Times New Roman" w:hAnsi="Times New Roman" w:cs="Times New Roman"/>
          <w:sz w:val="28"/>
          <w:szCs w:val="28"/>
        </w:rPr>
        <w:t xml:space="preserve">37 - </w:t>
      </w:r>
      <w:r w:rsidRPr="00C271E1">
        <w:rPr>
          <w:rFonts w:ascii="Times New Roman" w:hAnsi="Times New Roman" w:cs="Times New Roman"/>
          <w:sz w:val="28"/>
          <w:szCs w:val="28"/>
          <w:lang w:val="kk-KZ"/>
        </w:rPr>
        <w:t>кестенің жа</w:t>
      </w:r>
      <w:r>
        <w:rPr>
          <w:rFonts w:ascii="Times New Roman" w:hAnsi="Times New Roman" w:cs="Times New Roman"/>
          <w:sz w:val="28"/>
          <w:szCs w:val="28"/>
          <w:lang w:val="kk-KZ"/>
        </w:rPr>
        <w:t>л</w:t>
      </w:r>
      <w:r w:rsidRPr="00C271E1">
        <w:rPr>
          <w:rFonts w:ascii="Times New Roman" w:hAnsi="Times New Roman" w:cs="Times New Roman"/>
          <w:sz w:val="28"/>
          <w:szCs w:val="28"/>
          <w:lang w:val="kk-KZ"/>
        </w:rPr>
        <w:t>ғасы</w:t>
      </w:r>
    </w:p>
    <w:p w14:paraId="770911AC" w14:textId="77777777" w:rsidR="00C271E1" w:rsidRPr="00C271E1" w:rsidRDefault="00C271E1" w:rsidP="00C271E1">
      <w:pPr>
        <w:rPr>
          <w:rFonts w:ascii="Times New Roman" w:hAnsi="Times New Roman" w:cs="Times New Roman"/>
          <w:sz w:val="28"/>
          <w:szCs w:val="28"/>
          <w:lang w:val="kk-KZ"/>
        </w:rPr>
      </w:pP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976"/>
        <w:gridCol w:w="2552"/>
        <w:gridCol w:w="1701"/>
        <w:gridCol w:w="1984"/>
        <w:gridCol w:w="1706"/>
        <w:gridCol w:w="1418"/>
      </w:tblGrid>
      <w:tr w:rsidR="00C271E1" w:rsidRPr="00793D99" w14:paraId="5870B81E" w14:textId="77777777" w:rsidTr="00BF1248">
        <w:trPr>
          <w:trHeight w:val="988"/>
          <w:jc w:val="center"/>
        </w:trPr>
        <w:tc>
          <w:tcPr>
            <w:tcW w:w="2122" w:type="dxa"/>
            <w:tcBorders>
              <w:bottom w:val="single" w:sz="4" w:space="0" w:color="auto"/>
            </w:tcBorders>
          </w:tcPr>
          <w:p w14:paraId="419E6A65" w14:textId="77777777" w:rsidR="00C271E1" w:rsidRPr="00793D99" w:rsidRDefault="00C271E1" w:rsidP="00BF1248">
            <w:pPr>
              <w:autoSpaceDE w:val="0"/>
              <w:autoSpaceDN w:val="0"/>
              <w:adjustRightInd w:val="0"/>
              <w:spacing w:after="0" w:line="216" w:lineRule="auto"/>
              <w:contextualSpacing/>
              <w:jc w:val="both"/>
              <w:rPr>
                <w:rFonts w:ascii="Times New Roman" w:eastAsia="Times New Roman" w:hAnsi="Times New Roman"/>
                <w:sz w:val="24"/>
                <w:szCs w:val="24"/>
              </w:rPr>
            </w:pPr>
            <w:r w:rsidRPr="00C63C57">
              <w:rPr>
                <w:rFonts w:ascii="Times New Roman" w:eastAsia="Times New Roman" w:hAnsi="Times New Roman"/>
                <w:sz w:val="24"/>
                <w:szCs w:val="24"/>
              </w:rPr>
              <w:t>Тербинафин гидрохлориді 1 %.</w:t>
            </w:r>
          </w:p>
        </w:tc>
        <w:tc>
          <w:tcPr>
            <w:tcW w:w="2976" w:type="dxa"/>
            <w:tcBorders>
              <w:bottom w:val="single" w:sz="4" w:space="0" w:color="auto"/>
            </w:tcBorders>
          </w:tcPr>
          <w:p w14:paraId="75648E7D" w14:textId="77777777" w:rsidR="00C271E1" w:rsidRPr="00793D99" w:rsidRDefault="00C271E1" w:rsidP="00BF1248">
            <w:pPr>
              <w:autoSpaceDE w:val="0"/>
              <w:autoSpaceDN w:val="0"/>
              <w:adjustRightInd w:val="0"/>
              <w:spacing w:after="0" w:line="216" w:lineRule="auto"/>
              <w:contextualSpacing/>
              <w:jc w:val="both"/>
              <w:rPr>
                <w:rFonts w:ascii="Times New Roman" w:eastAsia="Times New Roman" w:hAnsi="Times New Roman"/>
                <w:sz w:val="24"/>
                <w:szCs w:val="24"/>
              </w:rPr>
            </w:pPr>
            <w:r w:rsidRPr="00C63C57">
              <w:rPr>
                <w:rFonts w:ascii="Times New Roman" w:eastAsia="Times New Roman" w:hAnsi="Times New Roman"/>
                <w:sz w:val="24"/>
                <w:szCs w:val="24"/>
              </w:rPr>
              <w:t>Натрий гидроксиді, бензил спирті, сорбитан стеараты, цетилпальмитат, цетил спирті, стеарил спирті, полисорбат 60, изопропилмиристат, тазартылған су</w:t>
            </w:r>
          </w:p>
        </w:tc>
        <w:tc>
          <w:tcPr>
            <w:tcW w:w="2552" w:type="dxa"/>
            <w:tcBorders>
              <w:bottom w:val="single" w:sz="4" w:space="0" w:color="auto"/>
            </w:tcBorders>
          </w:tcPr>
          <w:p w14:paraId="2DBB3D88" w14:textId="77777777" w:rsidR="00C271E1" w:rsidRDefault="00C271E1" w:rsidP="00BF1248">
            <w:pPr>
              <w:autoSpaceDE w:val="0"/>
              <w:autoSpaceDN w:val="0"/>
              <w:adjustRightInd w:val="0"/>
              <w:spacing w:after="0" w:line="216" w:lineRule="auto"/>
              <w:contextualSpacing/>
              <w:jc w:val="both"/>
              <w:rPr>
                <w:rFonts w:ascii="Times New Roman" w:eastAsia="Times New Roman" w:hAnsi="Times New Roman"/>
                <w:sz w:val="24"/>
                <w:szCs w:val="24"/>
              </w:rPr>
            </w:pPr>
            <w:r w:rsidRPr="00AE5CBF">
              <w:rPr>
                <w:rFonts w:ascii="Times New Roman" w:eastAsia="Times New Roman" w:hAnsi="Times New Roman"/>
                <w:sz w:val="24"/>
                <w:szCs w:val="24"/>
              </w:rPr>
              <w:t>Дерматологияда қолдануға арналған зеңге қарсы дәрі</w:t>
            </w:r>
          </w:p>
        </w:tc>
        <w:tc>
          <w:tcPr>
            <w:tcW w:w="1701" w:type="dxa"/>
            <w:tcBorders>
              <w:bottom w:val="single" w:sz="4" w:space="0" w:color="auto"/>
            </w:tcBorders>
          </w:tcPr>
          <w:p w14:paraId="03346872" w14:textId="77777777" w:rsidR="00C271E1" w:rsidRPr="00793D99" w:rsidRDefault="00C271E1" w:rsidP="00BF1248">
            <w:pPr>
              <w:autoSpaceDE w:val="0"/>
              <w:autoSpaceDN w:val="0"/>
              <w:adjustRightInd w:val="0"/>
              <w:spacing w:after="0" w:line="216" w:lineRule="auto"/>
              <w:ind w:right="-113"/>
              <w:contextualSpacing/>
              <w:jc w:val="both"/>
              <w:rPr>
                <w:rFonts w:ascii="Times New Roman" w:eastAsia="Times New Roman" w:hAnsi="Times New Roman"/>
                <w:sz w:val="24"/>
                <w:szCs w:val="24"/>
              </w:rPr>
            </w:pPr>
            <w:r w:rsidRPr="001C6F07">
              <w:rPr>
                <w:rFonts w:ascii="Times New Roman" w:eastAsia="Times New Roman" w:hAnsi="Times New Roman"/>
                <w:sz w:val="24"/>
                <w:szCs w:val="24"/>
              </w:rPr>
              <w:t>Терфалин</w:t>
            </w:r>
          </w:p>
        </w:tc>
        <w:tc>
          <w:tcPr>
            <w:tcW w:w="1984" w:type="dxa"/>
            <w:tcBorders>
              <w:bottom w:val="single" w:sz="4" w:space="0" w:color="auto"/>
            </w:tcBorders>
          </w:tcPr>
          <w:p w14:paraId="0C978F52" w14:textId="77777777" w:rsidR="00C271E1" w:rsidRPr="001C2BE4" w:rsidRDefault="00C271E1" w:rsidP="00BF1248">
            <w:pPr>
              <w:autoSpaceDE w:val="0"/>
              <w:autoSpaceDN w:val="0"/>
              <w:adjustRightInd w:val="0"/>
              <w:spacing w:after="0" w:line="216" w:lineRule="auto"/>
              <w:ind w:left="-47" w:right="-110"/>
              <w:contextualSpacing/>
              <w:rPr>
                <w:rFonts w:ascii="Times New Roman" w:eastAsia="Times New Roman" w:hAnsi="Times New Roman"/>
                <w:sz w:val="24"/>
                <w:szCs w:val="24"/>
              </w:rPr>
            </w:pPr>
            <w:r w:rsidRPr="00A108B4">
              <w:rPr>
                <w:rFonts w:ascii="Times New Roman" w:eastAsia="Times New Roman" w:hAnsi="Times New Roman"/>
                <w:sz w:val="24"/>
                <w:szCs w:val="24"/>
              </w:rPr>
              <w:t xml:space="preserve">АО «Нобел </w:t>
            </w:r>
            <w:r>
              <w:rPr>
                <w:rFonts w:ascii="Times New Roman" w:eastAsia="Times New Roman" w:hAnsi="Times New Roman"/>
                <w:sz w:val="24"/>
                <w:szCs w:val="24"/>
              </w:rPr>
              <w:t>Алматы</w:t>
            </w:r>
            <w:r>
              <w:rPr>
                <w:rFonts w:ascii="Times New Roman" w:eastAsia="Times New Roman" w:hAnsi="Times New Roman"/>
                <w:sz w:val="24"/>
                <w:szCs w:val="24"/>
                <w:lang w:val="kk-KZ"/>
              </w:rPr>
              <w:t xml:space="preserve"> </w:t>
            </w:r>
            <w:r w:rsidRPr="00A108B4">
              <w:rPr>
                <w:rFonts w:ascii="Times New Roman" w:eastAsia="Times New Roman" w:hAnsi="Times New Roman"/>
                <w:sz w:val="24"/>
                <w:szCs w:val="24"/>
              </w:rPr>
              <w:t>Фармацевти</w:t>
            </w:r>
            <w:r>
              <w:rPr>
                <w:rFonts w:ascii="Times New Roman" w:eastAsia="Times New Roman" w:hAnsi="Times New Roman"/>
                <w:sz w:val="24"/>
                <w:szCs w:val="24"/>
                <w:lang w:val="kk-KZ"/>
              </w:rPr>
              <w:t xml:space="preserve">калық </w:t>
            </w:r>
            <w:r w:rsidRPr="00A108B4">
              <w:rPr>
                <w:rFonts w:ascii="Times New Roman" w:eastAsia="Times New Roman" w:hAnsi="Times New Roman"/>
                <w:sz w:val="24"/>
                <w:szCs w:val="24"/>
              </w:rPr>
              <w:t xml:space="preserve"> Фабрика», Алматы</w:t>
            </w:r>
            <w:r>
              <w:rPr>
                <w:rFonts w:ascii="Times New Roman" w:eastAsia="Times New Roman" w:hAnsi="Times New Roman"/>
                <w:sz w:val="24"/>
                <w:szCs w:val="24"/>
              </w:rPr>
              <w:t xml:space="preserve">, </w:t>
            </w:r>
            <w:r>
              <w:rPr>
                <w:rFonts w:ascii="Times New Roman" w:eastAsia="Times New Roman" w:hAnsi="Times New Roman"/>
                <w:sz w:val="24"/>
                <w:szCs w:val="24"/>
                <w:lang w:val="kk-KZ"/>
              </w:rPr>
              <w:t>Қ</w:t>
            </w:r>
            <w:r>
              <w:rPr>
                <w:rFonts w:ascii="Times New Roman" w:eastAsia="Times New Roman" w:hAnsi="Times New Roman"/>
                <w:sz w:val="24"/>
                <w:szCs w:val="24"/>
              </w:rPr>
              <w:t>аза</w:t>
            </w:r>
            <w:r>
              <w:rPr>
                <w:rFonts w:ascii="Times New Roman" w:eastAsia="Times New Roman" w:hAnsi="Times New Roman"/>
                <w:sz w:val="24"/>
                <w:szCs w:val="24"/>
                <w:lang w:val="kk-KZ"/>
              </w:rPr>
              <w:t>қ</w:t>
            </w:r>
            <w:r>
              <w:rPr>
                <w:rFonts w:ascii="Times New Roman" w:eastAsia="Times New Roman" w:hAnsi="Times New Roman"/>
                <w:sz w:val="24"/>
                <w:szCs w:val="24"/>
              </w:rPr>
              <w:t>стан</w:t>
            </w:r>
          </w:p>
        </w:tc>
        <w:tc>
          <w:tcPr>
            <w:tcW w:w="1706" w:type="dxa"/>
            <w:tcBorders>
              <w:bottom w:val="single" w:sz="4" w:space="0" w:color="auto"/>
            </w:tcBorders>
          </w:tcPr>
          <w:p w14:paraId="2D61EF38" w14:textId="77777777" w:rsidR="00C271E1" w:rsidRDefault="00C271E1" w:rsidP="00BF1248">
            <w:pPr>
              <w:autoSpaceDE w:val="0"/>
              <w:autoSpaceDN w:val="0"/>
              <w:adjustRightInd w:val="0"/>
              <w:spacing w:after="0" w:line="216"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Крем</w:t>
            </w:r>
          </w:p>
        </w:tc>
        <w:tc>
          <w:tcPr>
            <w:tcW w:w="1418" w:type="dxa"/>
            <w:tcBorders>
              <w:bottom w:val="single" w:sz="4" w:space="0" w:color="auto"/>
            </w:tcBorders>
          </w:tcPr>
          <w:p w14:paraId="21230B2E" w14:textId="77777777" w:rsidR="00C271E1" w:rsidRPr="00793D99" w:rsidRDefault="00C271E1" w:rsidP="00BF1248">
            <w:pPr>
              <w:autoSpaceDE w:val="0"/>
              <w:autoSpaceDN w:val="0"/>
              <w:adjustRightInd w:val="0"/>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2390</w:t>
            </w:r>
          </w:p>
        </w:tc>
      </w:tr>
      <w:tr w:rsidR="00C271E1" w:rsidRPr="00793D99" w14:paraId="4C28581C" w14:textId="77777777" w:rsidTr="00BF1248">
        <w:trPr>
          <w:trHeight w:val="279"/>
          <w:jc w:val="center"/>
        </w:trPr>
        <w:tc>
          <w:tcPr>
            <w:tcW w:w="2122" w:type="dxa"/>
          </w:tcPr>
          <w:p w14:paraId="77543544" w14:textId="77777777" w:rsidR="00C271E1" w:rsidRPr="00793D99" w:rsidRDefault="00C271E1" w:rsidP="00BF1248">
            <w:pPr>
              <w:autoSpaceDE w:val="0"/>
              <w:autoSpaceDN w:val="0"/>
              <w:adjustRightInd w:val="0"/>
              <w:spacing w:after="0" w:line="216" w:lineRule="auto"/>
              <w:contextualSpacing/>
              <w:jc w:val="both"/>
              <w:rPr>
                <w:rFonts w:ascii="Times New Roman" w:eastAsia="Times New Roman" w:hAnsi="Times New Roman"/>
                <w:sz w:val="24"/>
                <w:szCs w:val="24"/>
              </w:rPr>
            </w:pPr>
            <w:r w:rsidRPr="00AE5CBF">
              <w:rPr>
                <w:rFonts w:ascii="Times New Roman" w:eastAsia="Times New Roman" w:hAnsi="Times New Roman"/>
                <w:sz w:val="24"/>
                <w:szCs w:val="24"/>
              </w:rPr>
              <w:t xml:space="preserve">Ундецилен қышқылы </w:t>
            </w:r>
            <w:r>
              <w:rPr>
                <w:rFonts w:ascii="Times New Roman" w:eastAsia="Times New Roman" w:hAnsi="Times New Roman"/>
                <w:sz w:val="24"/>
                <w:szCs w:val="24"/>
              </w:rPr>
              <w:t>-</w:t>
            </w:r>
            <w:r w:rsidRPr="00AE5CBF">
              <w:rPr>
                <w:rFonts w:ascii="Times New Roman" w:eastAsia="Times New Roman" w:hAnsi="Times New Roman"/>
                <w:sz w:val="24"/>
                <w:szCs w:val="24"/>
              </w:rPr>
              <w:t xml:space="preserve"> 1,5 г, мырыш ундециленаты </w:t>
            </w:r>
            <w:r>
              <w:rPr>
                <w:rFonts w:ascii="Times New Roman" w:eastAsia="Times New Roman" w:hAnsi="Times New Roman"/>
                <w:sz w:val="24"/>
                <w:szCs w:val="24"/>
              </w:rPr>
              <w:t>-</w:t>
            </w:r>
            <w:r w:rsidRPr="00AE5CBF">
              <w:rPr>
                <w:rFonts w:ascii="Times New Roman" w:eastAsia="Times New Roman" w:hAnsi="Times New Roman"/>
                <w:sz w:val="24"/>
                <w:szCs w:val="24"/>
              </w:rPr>
              <w:t xml:space="preserve"> 6,0 г</w:t>
            </w:r>
          </w:p>
        </w:tc>
        <w:tc>
          <w:tcPr>
            <w:tcW w:w="2976" w:type="dxa"/>
          </w:tcPr>
          <w:p w14:paraId="748C7C8B" w14:textId="77777777" w:rsidR="00C271E1" w:rsidRPr="00793D99" w:rsidRDefault="00C271E1" w:rsidP="00BF1248">
            <w:pPr>
              <w:autoSpaceDE w:val="0"/>
              <w:autoSpaceDN w:val="0"/>
              <w:adjustRightInd w:val="0"/>
              <w:spacing w:after="0" w:line="216" w:lineRule="auto"/>
              <w:contextualSpacing/>
              <w:jc w:val="both"/>
              <w:rPr>
                <w:rFonts w:ascii="Times New Roman" w:eastAsia="Times New Roman" w:hAnsi="Times New Roman"/>
                <w:sz w:val="24"/>
                <w:szCs w:val="24"/>
              </w:rPr>
            </w:pPr>
            <w:r w:rsidRPr="00AE5CBF">
              <w:rPr>
                <w:rFonts w:ascii="Times New Roman" w:eastAsia="Times New Roman" w:hAnsi="Times New Roman"/>
                <w:sz w:val="24"/>
                <w:szCs w:val="24"/>
              </w:rPr>
              <w:t>Стеарин қышқылы, ара балауызы, қатты парафин (балқу температурасы 64–68°C), қатты парафин, сұйық парафин, метилпарагидроксибензоат, С16–С18 табиғи этоксилденген спирттер, дистилденген моноглицерид, ақ парафин, тазартылған су</w:t>
            </w:r>
          </w:p>
        </w:tc>
        <w:tc>
          <w:tcPr>
            <w:tcW w:w="2552" w:type="dxa"/>
          </w:tcPr>
          <w:p w14:paraId="4C92D0AA" w14:textId="77777777" w:rsidR="00C271E1" w:rsidRPr="00793D99" w:rsidRDefault="00C271E1" w:rsidP="00BF1248">
            <w:pPr>
              <w:autoSpaceDE w:val="0"/>
              <w:autoSpaceDN w:val="0"/>
              <w:adjustRightInd w:val="0"/>
              <w:spacing w:after="0" w:line="216" w:lineRule="auto"/>
              <w:contextualSpacing/>
              <w:jc w:val="both"/>
              <w:rPr>
                <w:rFonts w:ascii="Times New Roman" w:eastAsia="Times New Roman" w:hAnsi="Times New Roman"/>
                <w:sz w:val="24"/>
                <w:szCs w:val="24"/>
              </w:rPr>
            </w:pPr>
            <w:r w:rsidRPr="00AE5CBF">
              <w:rPr>
                <w:rFonts w:ascii="Times New Roman" w:eastAsia="Times New Roman" w:hAnsi="Times New Roman"/>
                <w:sz w:val="24"/>
                <w:szCs w:val="24"/>
              </w:rPr>
              <w:t>Зеңге қарсы дәрі</w:t>
            </w:r>
          </w:p>
        </w:tc>
        <w:tc>
          <w:tcPr>
            <w:tcW w:w="1701" w:type="dxa"/>
          </w:tcPr>
          <w:p w14:paraId="375BE073" w14:textId="77777777" w:rsidR="00C271E1" w:rsidRPr="00793D99" w:rsidRDefault="00C271E1" w:rsidP="00BF1248">
            <w:pPr>
              <w:autoSpaceDE w:val="0"/>
              <w:autoSpaceDN w:val="0"/>
              <w:adjustRightInd w:val="0"/>
              <w:spacing w:after="0" w:line="216" w:lineRule="auto"/>
              <w:ind w:right="-113"/>
              <w:contextualSpacing/>
              <w:jc w:val="both"/>
              <w:rPr>
                <w:rFonts w:ascii="Times New Roman" w:eastAsia="Times New Roman" w:hAnsi="Times New Roman"/>
                <w:sz w:val="24"/>
                <w:szCs w:val="24"/>
              </w:rPr>
            </w:pPr>
            <w:r w:rsidRPr="008A6042">
              <w:rPr>
                <w:rFonts w:ascii="Times New Roman" w:eastAsia="Times New Roman" w:hAnsi="Times New Roman"/>
                <w:sz w:val="24"/>
                <w:szCs w:val="24"/>
              </w:rPr>
              <w:t>Микосептин</w:t>
            </w:r>
          </w:p>
        </w:tc>
        <w:tc>
          <w:tcPr>
            <w:tcW w:w="1984" w:type="dxa"/>
          </w:tcPr>
          <w:p w14:paraId="5ABE7BAF" w14:textId="77777777" w:rsidR="00C271E1" w:rsidRPr="00793D99" w:rsidRDefault="00C271E1" w:rsidP="00BF1248">
            <w:pPr>
              <w:autoSpaceDE w:val="0"/>
              <w:autoSpaceDN w:val="0"/>
              <w:adjustRightInd w:val="0"/>
              <w:spacing w:after="0" w:line="216" w:lineRule="auto"/>
              <w:ind w:left="-47" w:right="-110"/>
              <w:contextualSpacing/>
              <w:rPr>
                <w:rFonts w:ascii="Times New Roman" w:eastAsia="Times New Roman" w:hAnsi="Times New Roman"/>
                <w:sz w:val="24"/>
                <w:szCs w:val="24"/>
              </w:rPr>
            </w:pPr>
            <w:r>
              <w:rPr>
                <w:rFonts w:ascii="Times New Roman" w:eastAsia="Times New Roman" w:hAnsi="Times New Roman"/>
                <w:sz w:val="24"/>
                <w:szCs w:val="24"/>
              </w:rPr>
              <w:t>«</w:t>
            </w:r>
            <w:r w:rsidRPr="00AE5CBF">
              <w:rPr>
                <w:rFonts w:ascii="Times New Roman" w:eastAsia="Times New Roman" w:hAnsi="Times New Roman"/>
                <w:sz w:val="24"/>
                <w:szCs w:val="24"/>
              </w:rPr>
              <w:t>Sanofi-Winthrop Industrie</w:t>
            </w:r>
            <w:r>
              <w:rPr>
                <w:rFonts w:ascii="Times New Roman" w:eastAsia="Times New Roman" w:hAnsi="Times New Roman"/>
                <w:sz w:val="24"/>
                <w:szCs w:val="24"/>
              </w:rPr>
              <w:t xml:space="preserve">» </w:t>
            </w:r>
            <w:r w:rsidRPr="008A6042">
              <w:rPr>
                <w:rFonts w:ascii="Times New Roman" w:eastAsia="Times New Roman" w:hAnsi="Times New Roman"/>
                <w:sz w:val="24"/>
                <w:szCs w:val="24"/>
              </w:rPr>
              <w:t>Франция</w:t>
            </w:r>
          </w:p>
        </w:tc>
        <w:tc>
          <w:tcPr>
            <w:tcW w:w="1706" w:type="dxa"/>
          </w:tcPr>
          <w:p w14:paraId="589BD598" w14:textId="77777777" w:rsidR="00C271E1" w:rsidRDefault="00C271E1" w:rsidP="00BF1248">
            <w:pPr>
              <w:autoSpaceDE w:val="0"/>
              <w:autoSpaceDN w:val="0"/>
              <w:adjustRightInd w:val="0"/>
              <w:spacing w:after="0" w:line="216"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Мазь</w:t>
            </w:r>
          </w:p>
        </w:tc>
        <w:tc>
          <w:tcPr>
            <w:tcW w:w="1418" w:type="dxa"/>
          </w:tcPr>
          <w:p w14:paraId="6D5E0D12" w14:textId="77777777" w:rsidR="00C271E1" w:rsidRPr="00793D99" w:rsidRDefault="00C271E1" w:rsidP="00BF1248">
            <w:pPr>
              <w:autoSpaceDE w:val="0"/>
              <w:autoSpaceDN w:val="0"/>
              <w:adjustRightInd w:val="0"/>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1825</w:t>
            </w:r>
          </w:p>
        </w:tc>
      </w:tr>
      <w:tr w:rsidR="00C271E1" w:rsidRPr="00793D99" w14:paraId="41D13058" w14:textId="77777777" w:rsidTr="00C271E1">
        <w:trPr>
          <w:trHeight w:val="1300"/>
          <w:jc w:val="center"/>
        </w:trPr>
        <w:tc>
          <w:tcPr>
            <w:tcW w:w="2122" w:type="dxa"/>
          </w:tcPr>
          <w:p w14:paraId="51EA2EA6" w14:textId="7F65C987" w:rsidR="00C271E1" w:rsidRPr="00AE5CBF"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rPr>
            </w:pPr>
            <w:r w:rsidRPr="00F9603C">
              <w:rPr>
                <w:rFonts w:ascii="Times New Roman" w:eastAsia="Times New Roman" w:hAnsi="Times New Roman"/>
                <w:sz w:val="24"/>
                <w:szCs w:val="24"/>
              </w:rPr>
              <w:t>Сертаконазол</w:t>
            </w:r>
            <w:r>
              <w:rPr>
                <w:rFonts w:ascii="Times New Roman" w:eastAsia="Times New Roman" w:hAnsi="Times New Roman"/>
                <w:sz w:val="24"/>
                <w:szCs w:val="24"/>
              </w:rPr>
              <w:t xml:space="preserve"> 2%</w:t>
            </w:r>
          </w:p>
        </w:tc>
        <w:tc>
          <w:tcPr>
            <w:tcW w:w="2976" w:type="dxa"/>
          </w:tcPr>
          <w:p w14:paraId="200C6D86" w14:textId="7EF13381" w:rsidR="00C271E1" w:rsidRPr="00AE5CBF"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rPr>
            </w:pPr>
            <w:r w:rsidRPr="00AE5CBF">
              <w:rPr>
                <w:rFonts w:ascii="Times New Roman" w:eastAsia="Times New Roman" w:hAnsi="Times New Roman"/>
                <w:sz w:val="24"/>
                <w:szCs w:val="24"/>
              </w:rPr>
              <w:t>Этиленгликоль және полиэтиленгликоль пальмитостеараты (Tefose 63), лаурилмакрогол глицеридтері (Labrafil M-2130 CS), глицерил изостеараты (Peceol isoestearic), вазелин майы, метилпарагидроксибензоат (E128), сорбин қышқылы, тазартылған су</w:t>
            </w:r>
          </w:p>
        </w:tc>
        <w:tc>
          <w:tcPr>
            <w:tcW w:w="2552" w:type="dxa"/>
          </w:tcPr>
          <w:p w14:paraId="52E6E196" w14:textId="77777777" w:rsidR="00C271E1"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lang w:val="kk-KZ"/>
              </w:rPr>
            </w:pPr>
            <w:r w:rsidRPr="00AE5CBF">
              <w:rPr>
                <w:rFonts w:ascii="Times New Roman" w:eastAsia="Times New Roman" w:hAnsi="Times New Roman"/>
                <w:sz w:val="24"/>
                <w:szCs w:val="24"/>
              </w:rPr>
              <w:t xml:space="preserve">Тері ауруларын емдеуге арналған зеңге қарсы </w:t>
            </w:r>
            <w:r>
              <w:rPr>
                <w:rFonts w:ascii="Times New Roman" w:eastAsia="Times New Roman" w:hAnsi="Times New Roman"/>
                <w:sz w:val="24"/>
                <w:szCs w:val="24"/>
                <w:lang w:val="kk-KZ"/>
              </w:rPr>
              <w:t>дәрі</w:t>
            </w:r>
          </w:p>
          <w:p w14:paraId="17D271A4" w14:textId="0651D89F" w:rsidR="00C271E1" w:rsidRPr="00AE5CBF"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rPr>
            </w:pPr>
          </w:p>
        </w:tc>
        <w:tc>
          <w:tcPr>
            <w:tcW w:w="1701" w:type="dxa"/>
          </w:tcPr>
          <w:p w14:paraId="7F5E70BF" w14:textId="0CF00FE0" w:rsidR="00C271E1" w:rsidRPr="008A6042" w:rsidRDefault="00C271E1" w:rsidP="00C271E1">
            <w:pPr>
              <w:autoSpaceDE w:val="0"/>
              <w:autoSpaceDN w:val="0"/>
              <w:adjustRightInd w:val="0"/>
              <w:spacing w:after="0" w:line="216" w:lineRule="auto"/>
              <w:ind w:right="-113"/>
              <w:contextualSpacing/>
              <w:jc w:val="both"/>
              <w:rPr>
                <w:rFonts w:ascii="Times New Roman" w:eastAsia="Times New Roman" w:hAnsi="Times New Roman"/>
                <w:sz w:val="24"/>
                <w:szCs w:val="24"/>
              </w:rPr>
            </w:pPr>
            <w:r w:rsidRPr="00F9603C">
              <w:rPr>
                <w:rFonts w:ascii="Times New Roman" w:eastAsia="Times New Roman" w:hAnsi="Times New Roman"/>
                <w:sz w:val="24"/>
                <w:szCs w:val="24"/>
              </w:rPr>
              <w:t>Сертаконазол</w:t>
            </w:r>
          </w:p>
        </w:tc>
        <w:tc>
          <w:tcPr>
            <w:tcW w:w="1984" w:type="dxa"/>
          </w:tcPr>
          <w:p w14:paraId="709DBC1E" w14:textId="77777777" w:rsidR="00C271E1" w:rsidRPr="00AE5CBF" w:rsidRDefault="00C271E1" w:rsidP="00C271E1">
            <w:pPr>
              <w:autoSpaceDE w:val="0"/>
              <w:autoSpaceDN w:val="0"/>
              <w:adjustRightInd w:val="0"/>
              <w:spacing w:after="0" w:line="216" w:lineRule="auto"/>
              <w:ind w:left="-47" w:right="-110"/>
              <w:contextualSpacing/>
              <w:rPr>
                <w:rFonts w:ascii="Times New Roman" w:eastAsia="Times New Roman" w:hAnsi="Times New Roman"/>
                <w:sz w:val="24"/>
                <w:szCs w:val="24"/>
                <w:lang w:val="en-US"/>
              </w:rPr>
            </w:pPr>
            <w:r w:rsidRPr="00AE5CBF">
              <w:rPr>
                <w:rFonts w:ascii="Times New Roman" w:eastAsia="Times New Roman" w:hAnsi="Times New Roman"/>
                <w:sz w:val="24"/>
                <w:szCs w:val="24"/>
                <w:lang w:val="en-US"/>
              </w:rPr>
              <w:t>«Ferrer Internacional S.A.»</w:t>
            </w:r>
          </w:p>
          <w:p w14:paraId="65185D39" w14:textId="6E46D07E" w:rsidR="00C271E1" w:rsidRPr="00C271E1" w:rsidRDefault="00C271E1" w:rsidP="00C271E1">
            <w:pPr>
              <w:autoSpaceDE w:val="0"/>
              <w:autoSpaceDN w:val="0"/>
              <w:adjustRightInd w:val="0"/>
              <w:spacing w:after="0" w:line="216" w:lineRule="auto"/>
              <w:ind w:left="-47" w:right="-110"/>
              <w:contextualSpacing/>
              <w:rPr>
                <w:rFonts w:ascii="Times New Roman" w:eastAsia="Times New Roman" w:hAnsi="Times New Roman"/>
                <w:sz w:val="24"/>
                <w:szCs w:val="24"/>
                <w:lang w:val="en-US"/>
              </w:rPr>
            </w:pPr>
            <w:r w:rsidRPr="00267D84">
              <w:rPr>
                <w:rFonts w:ascii="Times New Roman" w:eastAsia="Times New Roman" w:hAnsi="Times New Roman"/>
                <w:sz w:val="24"/>
                <w:szCs w:val="24"/>
              </w:rPr>
              <w:t>Испания</w:t>
            </w:r>
          </w:p>
        </w:tc>
        <w:tc>
          <w:tcPr>
            <w:tcW w:w="1706" w:type="dxa"/>
          </w:tcPr>
          <w:p w14:paraId="72BD4E10" w14:textId="2DB96CE2" w:rsidR="00C271E1"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крем</w:t>
            </w:r>
          </w:p>
        </w:tc>
        <w:tc>
          <w:tcPr>
            <w:tcW w:w="1418" w:type="dxa"/>
          </w:tcPr>
          <w:p w14:paraId="6368AD67" w14:textId="3D92DE5D" w:rsidR="00C271E1" w:rsidRDefault="00C271E1" w:rsidP="00C271E1">
            <w:pPr>
              <w:autoSpaceDE w:val="0"/>
              <w:autoSpaceDN w:val="0"/>
              <w:adjustRightInd w:val="0"/>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5660</w:t>
            </w:r>
          </w:p>
        </w:tc>
      </w:tr>
      <w:tr w:rsidR="00C271E1" w:rsidRPr="00793D99" w14:paraId="0442361F" w14:textId="77777777" w:rsidTr="00C271E1">
        <w:trPr>
          <w:trHeight w:val="1300"/>
          <w:jc w:val="center"/>
        </w:trPr>
        <w:tc>
          <w:tcPr>
            <w:tcW w:w="2122" w:type="dxa"/>
          </w:tcPr>
          <w:p w14:paraId="51F38AD6" w14:textId="6F460369" w:rsidR="00C271E1" w:rsidRPr="00F9603C"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rPr>
            </w:pPr>
            <w:r>
              <w:rPr>
                <w:rFonts w:ascii="Times New Roman" w:eastAsia="Times New Roman" w:hAnsi="Times New Roman"/>
                <w:sz w:val="24"/>
                <w:szCs w:val="24"/>
                <w:lang w:val="kk-KZ"/>
              </w:rPr>
              <w:t>Т</w:t>
            </w:r>
            <w:r w:rsidRPr="00532857">
              <w:rPr>
                <w:rFonts w:ascii="Times New Roman" w:eastAsia="Times New Roman" w:hAnsi="Times New Roman"/>
                <w:sz w:val="24"/>
                <w:szCs w:val="24"/>
              </w:rPr>
              <w:t>ербинафин гидрохлорид</w:t>
            </w:r>
            <w:r>
              <w:rPr>
                <w:rFonts w:ascii="Times New Roman" w:eastAsia="Times New Roman" w:hAnsi="Times New Roman"/>
                <w:sz w:val="24"/>
                <w:szCs w:val="24"/>
                <w:lang w:val="kk-KZ"/>
              </w:rPr>
              <w:t>і</w:t>
            </w:r>
            <w:r w:rsidRPr="00532857">
              <w:rPr>
                <w:rFonts w:ascii="Times New Roman" w:eastAsia="Times New Roman" w:hAnsi="Times New Roman"/>
                <w:sz w:val="24"/>
                <w:szCs w:val="24"/>
              </w:rPr>
              <w:t xml:space="preserve"> 10 мг</w:t>
            </w:r>
          </w:p>
        </w:tc>
        <w:tc>
          <w:tcPr>
            <w:tcW w:w="2976" w:type="dxa"/>
          </w:tcPr>
          <w:p w14:paraId="07220318" w14:textId="6BFDD478" w:rsidR="00C271E1" w:rsidRPr="00AE5CBF"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rPr>
            </w:pPr>
            <w:r w:rsidRPr="00AE5CBF">
              <w:rPr>
                <w:rFonts w:ascii="Times New Roman" w:eastAsia="Times New Roman" w:hAnsi="Times New Roman"/>
                <w:sz w:val="24"/>
                <w:szCs w:val="24"/>
              </w:rPr>
              <w:t>Цетостеарил спирті, ақ вазелин, сұйық парафин, полисорбат 80, троламин, бензил спирті және тазартылған су</w:t>
            </w:r>
          </w:p>
        </w:tc>
        <w:tc>
          <w:tcPr>
            <w:tcW w:w="2552" w:type="dxa"/>
          </w:tcPr>
          <w:p w14:paraId="3EDD70E8" w14:textId="03CCED11" w:rsidR="00C271E1" w:rsidRPr="00AE5CBF"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rPr>
            </w:pPr>
            <w:r w:rsidRPr="00AE5CBF">
              <w:rPr>
                <w:rFonts w:ascii="Times New Roman" w:eastAsia="Times New Roman" w:hAnsi="Times New Roman"/>
                <w:sz w:val="24"/>
                <w:szCs w:val="24"/>
              </w:rPr>
              <w:t>Зеңге қарсы дәрі</w:t>
            </w:r>
          </w:p>
        </w:tc>
        <w:tc>
          <w:tcPr>
            <w:tcW w:w="1701" w:type="dxa"/>
          </w:tcPr>
          <w:p w14:paraId="50414F2B" w14:textId="67AF672F" w:rsidR="00C271E1" w:rsidRPr="00F9603C" w:rsidRDefault="00C271E1" w:rsidP="00C271E1">
            <w:pPr>
              <w:autoSpaceDE w:val="0"/>
              <w:autoSpaceDN w:val="0"/>
              <w:adjustRightInd w:val="0"/>
              <w:spacing w:after="0" w:line="216" w:lineRule="auto"/>
              <w:ind w:right="-113"/>
              <w:contextualSpacing/>
              <w:jc w:val="both"/>
              <w:rPr>
                <w:rFonts w:ascii="Times New Roman" w:eastAsia="Times New Roman" w:hAnsi="Times New Roman"/>
                <w:sz w:val="24"/>
                <w:szCs w:val="24"/>
              </w:rPr>
            </w:pPr>
            <w:r w:rsidRPr="00532857">
              <w:rPr>
                <w:rFonts w:ascii="Times New Roman" w:eastAsia="Times New Roman" w:hAnsi="Times New Roman"/>
                <w:sz w:val="24"/>
                <w:szCs w:val="24"/>
              </w:rPr>
              <w:t>Эрбинол</w:t>
            </w:r>
          </w:p>
        </w:tc>
        <w:tc>
          <w:tcPr>
            <w:tcW w:w="1984" w:type="dxa"/>
          </w:tcPr>
          <w:p w14:paraId="4F167740" w14:textId="77777777" w:rsidR="00C271E1" w:rsidRPr="00AE5CBF" w:rsidRDefault="00C271E1" w:rsidP="00C271E1">
            <w:pPr>
              <w:autoSpaceDE w:val="0"/>
              <w:autoSpaceDN w:val="0"/>
              <w:adjustRightInd w:val="0"/>
              <w:spacing w:after="0" w:line="216" w:lineRule="auto"/>
              <w:ind w:left="-47" w:right="-110"/>
              <w:contextualSpacing/>
              <w:rPr>
                <w:rFonts w:ascii="Times New Roman" w:eastAsia="Times New Roman" w:hAnsi="Times New Roman"/>
                <w:sz w:val="24"/>
                <w:szCs w:val="24"/>
                <w:lang w:val="en-US"/>
              </w:rPr>
            </w:pPr>
            <w:r w:rsidRPr="00AE5CBF">
              <w:rPr>
                <w:rFonts w:ascii="Times New Roman" w:eastAsia="Times New Roman" w:hAnsi="Times New Roman"/>
                <w:sz w:val="24"/>
                <w:szCs w:val="24"/>
                <w:lang w:val="en-US"/>
              </w:rPr>
              <w:t>«World Medicine Ilac San. ve TIC. A.S.»</w:t>
            </w:r>
          </w:p>
          <w:p w14:paraId="74870B1F" w14:textId="2BE9B1C9" w:rsidR="00C271E1" w:rsidRPr="00AE5CBF" w:rsidRDefault="00C271E1" w:rsidP="00C271E1">
            <w:pPr>
              <w:autoSpaceDE w:val="0"/>
              <w:autoSpaceDN w:val="0"/>
              <w:adjustRightInd w:val="0"/>
              <w:spacing w:after="0" w:line="216" w:lineRule="auto"/>
              <w:ind w:left="-47" w:right="-110"/>
              <w:contextualSpacing/>
              <w:rPr>
                <w:rFonts w:ascii="Times New Roman" w:eastAsia="Times New Roman" w:hAnsi="Times New Roman"/>
                <w:sz w:val="24"/>
                <w:szCs w:val="24"/>
                <w:lang w:val="en-US"/>
              </w:rPr>
            </w:pPr>
            <w:r w:rsidRPr="00532857">
              <w:rPr>
                <w:rFonts w:ascii="Times New Roman" w:eastAsia="Times New Roman" w:hAnsi="Times New Roman"/>
                <w:sz w:val="24"/>
                <w:szCs w:val="24"/>
              </w:rPr>
              <w:t>Т</w:t>
            </w:r>
            <w:r>
              <w:rPr>
                <w:rFonts w:ascii="Times New Roman" w:eastAsia="Times New Roman" w:hAnsi="Times New Roman"/>
                <w:sz w:val="24"/>
                <w:szCs w:val="24"/>
                <w:lang w:val="kk-KZ"/>
              </w:rPr>
              <w:t>ү</w:t>
            </w:r>
            <w:r w:rsidRPr="00532857">
              <w:rPr>
                <w:rFonts w:ascii="Times New Roman" w:eastAsia="Times New Roman" w:hAnsi="Times New Roman"/>
                <w:sz w:val="24"/>
                <w:szCs w:val="24"/>
              </w:rPr>
              <w:t>р</w:t>
            </w:r>
            <w:r>
              <w:rPr>
                <w:rFonts w:ascii="Times New Roman" w:eastAsia="Times New Roman" w:hAnsi="Times New Roman"/>
                <w:sz w:val="24"/>
                <w:szCs w:val="24"/>
                <w:lang w:val="kk-KZ"/>
              </w:rPr>
              <w:t>к</w:t>
            </w:r>
            <w:r w:rsidRPr="00532857">
              <w:rPr>
                <w:rFonts w:ascii="Times New Roman" w:eastAsia="Times New Roman" w:hAnsi="Times New Roman"/>
                <w:sz w:val="24"/>
                <w:szCs w:val="24"/>
              </w:rPr>
              <w:t>ия</w:t>
            </w:r>
          </w:p>
        </w:tc>
        <w:tc>
          <w:tcPr>
            <w:tcW w:w="1706" w:type="dxa"/>
          </w:tcPr>
          <w:p w14:paraId="7BC290AE" w14:textId="3F563633" w:rsidR="00C271E1"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Крем</w:t>
            </w:r>
          </w:p>
        </w:tc>
        <w:tc>
          <w:tcPr>
            <w:tcW w:w="1418" w:type="dxa"/>
          </w:tcPr>
          <w:p w14:paraId="72355D1E" w14:textId="696A159F" w:rsidR="00C271E1" w:rsidRDefault="00C271E1" w:rsidP="00C271E1">
            <w:pPr>
              <w:autoSpaceDE w:val="0"/>
              <w:autoSpaceDN w:val="0"/>
              <w:adjustRightInd w:val="0"/>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3500</w:t>
            </w:r>
          </w:p>
        </w:tc>
      </w:tr>
    </w:tbl>
    <w:p w14:paraId="20F77345" w14:textId="436A1E69" w:rsidR="00C271E1" w:rsidRDefault="00C271E1" w:rsidP="00C271E1">
      <w:pPr>
        <w:rPr>
          <w:rFonts w:ascii="Times New Roman" w:hAnsi="Times New Roman" w:cs="Times New Roman"/>
          <w:sz w:val="28"/>
          <w:szCs w:val="28"/>
          <w:lang w:val="kk-KZ"/>
        </w:rPr>
      </w:pPr>
      <w:r w:rsidRPr="00C271E1">
        <w:rPr>
          <w:rFonts w:ascii="Times New Roman" w:hAnsi="Times New Roman" w:cs="Times New Roman"/>
          <w:sz w:val="28"/>
          <w:szCs w:val="28"/>
        </w:rPr>
        <w:t xml:space="preserve">37 - </w:t>
      </w:r>
      <w:r w:rsidRPr="00C271E1">
        <w:rPr>
          <w:rFonts w:ascii="Times New Roman" w:hAnsi="Times New Roman" w:cs="Times New Roman"/>
          <w:sz w:val="28"/>
          <w:szCs w:val="28"/>
          <w:lang w:val="kk-KZ"/>
        </w:rPr>
        <w:t>кестенің жа</w:t>
      </w:r>
      <w:r>
        <w:rPr>
          <w:rFonts w:ascii="Times New Roman" w:hAnsi="Times New Roman" w:cs="Times New Roman"/>
          <w:sz w:val="28"/>
          <w:szCs w:val="28"/>
          <w:lang w:val="kk-KZ"/>
        </w:rPr>
        <w:t>л</w:t>
      </w:r>
      <w:r w:rsidRPr="00C271E1">
        <w:rPr>
          <w:rFonts w:ascii="Times New Roman" w:hAnsi="Times New Roman" w:cs="Times New Roman"/>
          <w:sz w:val="28"/>
          <w:szCs w:val="28"/>
          <w:lang w:val="kk-KZ"/>
        </w:rPr>
        <w:t>ғасы</w:t>
      </w:r>
    </w:p>
    <w:p w14:paraId="1E924D0E" w14:textId="7B22FE3A" w:rsidR="00C271E1" w:rsidRDefault="00C271E1"/>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976"/>
        <w:gridCol w:w="2552"/>
        <w:gridCol w:w="1701"/>
        <w:gridCol w:w="1984"/>
        <w:gridCol w:w="1706"/>
        <w:gridCol w:w="1418"/>
      </w:tblGrid>
      <w:tr w:rsidR="00C271E1" w:rsidRPr="00793D99" w14:paraId="3FEDB841" w14:textId="77777777" w:rsidTr="00C271E1">
        <w:trPr>
          <w:trHeight w:val="1300"/>
          <w:jc w:val="center"/>
        </w:trPr>
        <w:tc>
          <w:tcPr>
            <w:tcW w:w="2122" w:type="dxa"/>
          </w:tcPr>
          <w:p w14:paraId="68313CD2" w14:textId="5BB3DF81" w:rsidR="00C271E1" w:rsidRPr="00F9603C"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rPr>
            </w:pPr>
            <w:r>
              <w:rPr>
                <w:rFonts w:ascii="Times New Roman" w:eastAsia="Times New Roman" w:hAnsi="Times New Roman"/>
                <w:sz w:val="24"/>
                <w:szCs w:val="24"/>
                <w:lang w:val="kk-KZ"/>
              </w:rPr>
              <w:t>Ф</w:t>
            </w:r>
            <w:r w:rsidRPr="00A0405E">
              <w:rPr>
                <w:rFonts w:ascii="Times New Roman" w:eastAsia="Times New Roman" w:hAnsi="Times New Roman"/>
                <w:sz w:val="24"/>
                <w:szCs w:val="24"/>
              </w:rPr>
              <w:t>луконазол 5 мг</w:t>
            </w:r>
          </w:p>
        </w:tc>
        <w:tc>
          <w:tcPr>
            <w:tcW w:w="2976" w:type="dxa"/>
          </w:tcPr>
          <w:p w14:paraId="43F72CF7" w14:textId="6952BB2B" w:rsidR="00C271E1" w:rsidRPr="00AE5CBF"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rPr>
            </w:pPr>
            <w:r w:rsidRPr="00AE5CBF">
              <w:rPr>
                <w:rFonts w:ascii="Times New Roman" w:eastAsia="Times New Roman" w:hAnsi="Times New Roman"/>
                <w:sz w:val="24"/>
                <w:szCs w:val="24"/>
                <w:lang w:val="kk-KZ"/>
              </w:rPr>
              <w:t>Карбомер (карбопол 940), бензил спирті, полисорбат 80, пропиленгликоль, 2-октилдодеканол, натрий гидроксиді, De-lite хош иістендіргіші, тазартылған су</w:t>
            </w:r>
          </w:p>
        </w:tc>
        <w:tc>
          <w:tcPr>
            <w:tcW w:w="2552" w:type="dxa"/>
          </w:tcPr>
          <w:p w14:paraId="5B67C279" w14:textId="77777777" w:rsidR="00C271E1"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lang w:val="kk-KZ"/>
              </w:rPr>
            </w:pPr>
            <w:r w:rsidRPr="00AE5CBF">
              <w:rPr>
                <w:rFonts w:ascii="Times New Roman" w:eastAsia="Times New Roman" w:hAnsi="Times New Roman"/>
                <w:sz w:val="24"/>
                <w:szCs w:val="24"/>
              </w:rPr>
              <w:t xml:space="preserve">Жергілікті қолдануға арналған зеңге қарсы </w:t>
            </w:r>
            <w:r>
              <w:rPr>
                <w:rFonts w:ascii="Times New Roman" w:eastAsia="Times New Roman" w:hAnsi="Times New Roman"/>
                <w:sz w:val="24"/>
                <w:szCs w:val="24"/>
                <w:lang w:val="kk-KZ"/>
              </w:rPr>
              <w:t>дәрі</w:t>
            </w:r>
          </w:p>
          <w:p w14:paraId="2B5A250B" w14:textId="77777777" w:rsidR="00C271E1"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lang w:val="kk-KZ"/>
              </w:rPr>
            </w:pPr>
          </w:p>
          <w:p w14:paraId="43CE482E" w14:textId="77777777" w:rsidR="00C271E1"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lang w:val="kk-KZ"/>
              </w:rPr>
            </w:pPr>
          </w:p>
          <w:p w14:paraId="7C84D00D" w14:textId="25E3475A" w:rsidR="00C271E1" w:rsidRPr="00AE5CBF"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rPr>
            </w:pPr>
          </w:p>
        </w:tc>
        <w:tc>
          <w:tcPr>
            <w:tcW w:w="1701" w:type="dxa"/>
          </w:tcPr>
          <w:p w14:paraId="0E2E7823" w14:textId="1B34FC4C" w:rsidR="00C271E1" w:rsidRPr="00F9603C" w:rsidRDefault="00C271E1" w:rsidP="00C271E1">
            <w:pPr>
              <w:autoSpaceDE w:val="0"/>
              <w:autoSpaceDN w:val="0"/>
              <w:adjustRightInd w:val="0"/>
              <w:spacing w:after="0" w:line="216" w:lineRule="auto"/>
              <w:ind w:right="-113"/>
              <w:contextualSpacing/>
              <w:jc w:val="both"/>
              <w:rPr>
                <w:rFonts w:ascii="Times New Roman" w:eastAsia="Times New Roman" w:hAnsi="Times New Roman"/>
                <w:sz w:val="24"/>
                <w:szCs w:val="24"/>
              </w:rPr>
            </w:pPr>
            <w:r w:rsidRPr="00A0405E">
              <w:rPr>
                <w:rFonts w:ascii="Times New Roman" w:eastAsia="Times New Roman" w:hAnsi="Times New Roman"/>
                <w:sz w:val="24"/>
                <w:szCs w:val="24"/>
              </w:rPr>
              <w:t>Фуцис</w:t>
            </w:r>
          </w:p>
        </w:tc>
        <w:tc>
          <w:tcPr>
            <w:tcW w:w="1984" w:type="dxa"/>
          </w:tcPr>
          <w:p w14:paraId="27C3A278" w14:textId="5ABFB6B7" w:rsidR="00C271E1" w:rsidRPr="00AE5CBF" w:rsidRDefault="00C271E1" w:rsidP="00C271E1">
            <w:pPr>
              <w:autoSpaceDE w:val="0"/>
              <w:autoSpaceDN w:val="0"/>
              <w:adjustRightInd w:val="0"/>
              <w:spacing w:after="0" w:line="216" w:lineRule="auto"/>
              <w:ind w:left="-47" w:right="-110"/>
              <w:contextualSpacing/>
              <w:rPr>
                <w:rFonts w:ascii="Times New Roman" w:eastAsia="Times New Roman" w:hAnsi="Times New Roman"/>
                <w:sz w:val="24"/>
                <w:szCs w:val="24"/>
                <w:lang w:val="en-US"/>
              </w:rPr>
            </w:pPr>
            <w:r>
              <w:rPr>
                <w:rFonts w:ascii="Times New Roman" w:eastAsia="Times New Roman" w:hAnsi="Times New Roman"/>
                <w:sz w:val="24"/>
                <w:szCs w:val="24"/>
              </w:rPr>
              <w:t>«</w:t>
            </w:r>
            <w:r w:rsidRPr="007E408A">
              <w:rPr>
                <w:rFonts w:ascii="Times New Roman" w:eastAsia="Times New Roman" w:hAnsi="Times New Roman"/>
                <w:sz w:val="24"/>
                <w:szCs w:val="24"/>
              </w:rPr>
              <w:t>Kusum healthcare</w:t>
            </w:r>
            <w:r>
              <w:rPr>
                <w:rFonts w:ascii="Times New Roman" w:eastAsia="Times New Roman" w:hAnsi="Times New Roman"/>
                <w:sz w:val="24"/>
                <w:szCs w:val="24"/>
              </w:rPr>
              <w:t>»</w:t>
            </w:r>
            <w:r w:rsidRPr="007E408A">
              <w:rPr>
                <w:rFonts w:ascii="Times New Roman" w:eastAsia="Times New Roman" w:hAnsi="Times New Roman"/>
                <w:sz w:val="24"/>
                <w:szCs w:val="24"/>
              </w:rPr>
              <w:t xml:space="preserve"> (</w:t>
            </w:r>
            <w:r>
              <w:rPr>
                <w:rFonts w:ascii="Times New Roman" w:eastAsia="Times New Roman" w:hAnsi="Times New Roman"/>
                <w:sz w:val="24"/>
                <w:szCs w:val="24"/>
                <w:lang w:val="kk-KZ"/>
              </w:rPr>
              <w:t>Үндістан</w:t>
            </w:r>
            <w:r w:rsidRPr="007E408A">
              <w:rPr>
                <w:rFonts w:ascii="Times New Roman" w:eastAsia="Times New Roman" w:hAnsi="Times New Roman"/>
                <w:sz w:val="24"/>
                <w:szCs w:val="24"/>
              </w:rPr>
              <w:t>)</w:t>
            </w:r>
          </w:p>
        </w:tc>
        <w:tc>
          <w:tcPr>
            <w:tcW w:w="1706" w:type="dxa"/>
          </w:tcPr>
          <w:p w14:paraId="173CA193" w14:textId="07D172C9" w:rsidR="00C271E1"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Гель</w:t>
            </w:r>
          </w:p>
        </w:tc>
        <w:tc>
          <w:tcPr>
            <w:tcW w:w="1418" w:type="dxa"/>
          </w:tcPr>
          <w:p w14:paraId="0C0F3EED" w14:textId="092D3681" w:rsidR="00C271E1" w:rsidRDefault="00C271E1" w:rsidP="00C271E1">
            <w:pPr>
              <w:autoSpaceDE w:val="0"/>
              <w:autoSpaceDN w:val="0"/>
              <w:adjustRightInd w:val="0"/>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2930</w:t>
            </w:r>
          </w:p>
        </w:tc>
      </w:tr>
      <w:tr w:rsidR="00C271E1" w:rsidRPr="00793D99" w14:paraId="6A6D8D39" w14:textId="77777777" w:rsidTr="00C271E1">
        <w:trPr>
          <w:trHeight w:val="1300"/>
          <w:jc w:val="center"/>
        </w:trPr>
        <w:tc>
          <w:tcPr>
            <w:tcW w:w="2122" w:type="dxa"/>
          </w:tcPr>
          <w:p w14:paraId="2A260125" w14:textId="6A02668F" w:rsidR="00C271E1"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lang w:val="kk-KZ"/>
              </w:rPr>
            </w:pPr>
            <w:r>
              <w:rPr>
                <w:rFonts w:ascii="Times New Roman" w:eastAsia="Times New Roman" w:hAnsi="Times New Roman"/>
                <w:sz w:val="24"/>
                <w:szCs w:val="24"/>
                <w:lang w:val="kk-KZ"/>
              </w:rPr>
              <w:t>Н</w:t>
            </w:r>
            <w:r w:rsidRPr="00A0405E">
              <w:rPr>
                <w:rFonts w:ascii="Times New Roman" w:eastAsia="Times New Roman" w:hAnsi="Times New Roman"/>
                <w:sz w:val="24"/>
                <w:szCs w:val="24"/>
              </w:rPr>
              <w:t>атамицин 20,0 мг</w:t>
            </w:r>
          </w:p>
        </w:tc>
        <w:tc>
          <w:tcPr>
            <w:tcW w:w="2976" w:type="dxa"/>
          </w:tcPr>
          <w:p w14:paraId="0F06A908" w14:textId="79256179" w:rsidR="00C271E1" w:rsidRPr="00AE5CBF"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lang w:val="kk-KZ"/>
              </w:rPr>
            </w:pPr>
            <w:r w:rsidRPr="00C271E1">
              <w:rPr>
                <w:rFonts w:ascii="Times New Roman" w:eastAsia="Times New Roman" w:hAnsi="Times New Roman"/>
                <w:sz w:val="24"/>
                <w:szCs w:val="24"/>
                <w:lang w:val="kk-KZ"/>
              </w:rPr>
              <w:t>Цетостеарил спирті, натрий лаурилсульфаты, пропиленгликоль, цетил эфирлері негізіндегі балауыз, децил олеаты (цетиол), метилпарагидроксибензоат, пропилпарагидроксибензоат, тазартылған су</w:t>
            </w:r>
          </w:p>
        </w:tc>
        <w:tc>
          <w:tcPr>
            <w:tcW w:w="2552" w:type="dxa"/>
          </w:tcPr>
          <w:p w14:paraId="0D8F616A" w14:textId="2A1963E2" w:rsidR="00C271E1" w:rsidRPr="00C271E1"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lang w:val="kk-KZ"/>
              </w:rPr>
            </w:pPr>
            <w:r w:rsidRPr="00C271E1">
              <w:rPr>
                <w:rFonts w:ascii="Times New Roman" w:eastAsia="Times New Roman" w:hAnsi="Times New Roman"/>
                <w:sz w:val="24"/>
                <w:szCs w:val="24"/>
                <w:lang w:val="kk-KZ"/>
              </w:rPr>
              <w:t>Тері ауруларын емдеуге арналған зеңге қарсы дәрі</w:t>
            </w:r>
          </w:p>
        </w:tc>
        <w:tc>
          <w:tcPr>
            <w:tcW w:w="1701" w:type="dxa"/>
          </w:tcPr>
          <w:p w14:paraId="5098DA40" w14:textId="2B19916C" w:rsidR="00C271E1" w:rsidRPr="00A0405E" w:rsidRDefault="00C271E1" w:rsidP="00C271E1">
            <w:pPr>
              <w:autoSpaceDE w:val="0"/>
              <w:autoSpaceDN w:val="0"/>
              <w:adjustRightInd w:val="0"/>
              <w:spacing w:after="0" w:line="216" w:lineRule="auto"/>
              <w:ind w:right="-113"/>
              <w:contextualSpacing/>
              <w:jc w:val="both"/>
              <w:rPr>
                <w:rFonts w:ascii="Times New Roman" w:eastAsia="Times New Roman" w:hAnsi="Times New Roman"/>
                <w:sz w:val="24"/>
                <w:szCs w:val="24"/>
              </w:rPr>
            </w:pPr>
            <w:r w:rsidRPr="00A0405E">
              <w:rPr>
                <w:rFonts w:ascii="Times New Roman" w:eastAsia="Times New Roman" w:hAnsi="Times New Roman"/>
                <w:sz w:val="24"/>
                <w:szCs w:val="24"/>
              </w:rPr>
              <w:t>Пимафуцин</w:t>
            </w:r>
          </w:p>
        </w:tc>
        <w:tc>
          <w:tcPr>
            <w:tcW w:w="1984" w:type="dxa"/>
          </w:tcPr>
          <w:p w14:paraId="0EEC982E" w14:textId="77777777" w:rsidR="00C271E1" w:rsidRDefault="00C271E1" w:rsidP="00C271E1">
            <w:pPr>
              <w:autoSpaceDE w:val="0"/>
              <w:autoSpaceDN w:val="0"/>
              <w:adjustRightInd w:val="0"/>
              <w:spacing w:after="0" w:line="216" w:lineRule="auto"/>
              <w:ind w:left="-47" w:right="-110"/>
              <w:contextualSpacing/>
              <w:rPr>
                <w:rFonts w:ascii="Times New Roman" w:eastAsia="Times New Roman" w:hAnsi="Times New Roman"/>
                <w:sz w:val="24"/>
                <w:szCs w:val="24"/>
              </w:rPr>
            </w:pPr>
            <w:r>
              <w:rPr>
                <w:rFonts w:ascii="Times New Roman" w:eastAsia="Times New Roman" w:hAnsi="Times New Roman"/>
                <w:sz w:val="24"/>
                <w:szCs w:val="24"/>
              </w:rPr>
              <w:t>«</w:t>
            </w:r>
            <w:r w:rsidRPr="00AE5CBF">
              <w:rPr>
                <w:rFonts w:ascii="Times New Roman" w:eastAsia="Times New Roman" w:hAnsi="Times New Roman"/>
                <w:sz w:val="24"/>
                <w:szCs w:val="24"/>
              </w:rPr>
              <w:t>Temmler</w:t>
            </w:r>
            <w:r>
              <w:rPr>
                <w:rFonts w:ascii="Times New Roman" w:eastAsia="Times New Roman" w:hAnsi="Times New Roman"/>
                <w:sz w:val="24"/>
                <w:szCs w:val="24"/>
              </w:rPr>
              <w:t>»</w:t>
            </w:r>
          </w:p>
          <w:p w14:paraId="12F9B2AD" w14:textId="2596DC2D" w:rsidR="00C271E1" w:rsidRDefault="00C271E1" w:rsidP="00C271E1">
            <w:pPr>
              <w:autoSpaceDE w:val="0"/>
              <w:autoSpaceDN w:val="0"/>
              <w:adjustRightInd w:val="0"/>
              <w:spacing w:after="0" w:line="216" w:lineRule="auto"/>
              <w:ind w:left="-47" w:right="-110"/>
              <w:contextualSpacing/>
              <w:rPr>
                <w:rFonts w:ascii="Times New Roman" w:eastAsia="Times New Roman" w:hAnsi="Times New Roman"/>
                <w:sz w:val="24"/>
                <w:szCs w:val="24"/>
              </w:rPr>
            </w:pPr>
            <w:r w:rsidRPr="00CD1219">
              <w:rPr>
                <w:rFonts w:ascii="Times New Roman" w:eastAsia="Times New Roman" w:hAnsi="Times New Roman"/>
                <w:sz w:val="24"/>
                <w:szCs w:val="24"/>
              </w:rPr>
              <w:t>Италия</w:t>
            </w:r>
          </w:p>
        </w:tc>
        <w:tc>
          <w:tcPr>
            <w:tcW w:w="1706" w:type="dxa"/>
          </w:tcPr>
          <w:p w14:paraId="10486021" w14:textId="27897E6B" w:rsidR="00C271E1"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Крем</w:t>
            </w:r>
          </w:p>
        </w:tc>
        <w:tc>
          <w:tcPr>
            <w:tcW w:w="1418" w:type="dxa"/>
          </w:tcPr>
          <w:p w14:paraId="439C9E31" w14:textId="60C3A111" w:rsidR="00C271E1" w:rsidRDefault="00C271E1" w:rsidP="00C271E1">
            <w:pPr>
              <w:autoSpaceDE w:val="0"/>
              <w:autoSpaceDN w:val="0"/>
              <w:adjustRightInd w:val="0"/>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4430</w:t>
            </w:r>
          </w:p>
        </w:tc>
      </w:tr>
      <w:tr w:rsidR="00C271E1" w:rsidRPr="00793D99" w14:paraId="4926CA60" w14:textId="77777777" w:rsidTr="00C271E1">
        <w:trPr>
          <w:trHeight w:val="1300"/>
          <w:jc w:val="center"/>
        </w:trPr>
        <w:tc>
          <w:tcPr>
            <w:tcW w:w="2122" w:type="dxa"/>
          </w:tcPr>
          <w:p w14:paraId="48E32DA5" w14:textId="5BAC7372" w:rsidR="00C271E1"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lang w:val="kk-KZ"/>
              </w:rPr>
            </w:pPr>
            <w:r>
              <w:rPr>
                <w:rFonts w:ascii="Times New Roman" w:eastAsia="Times New Roman" w:hAnsi="Times New Roman"/>
                <w:sz w:val="24"/>
                <w:szCs w:val="24"/>
                <w:lang w:val="kk-KZ"/>
              </w:rPr>
              <w:t>К</w:t>
            </w:r>
            <w:r w:rsidRPr="00A0405E">
              <w:rPr>
                <w:rFonts w:ascii="Times New Roman" w:eastAsia="Times New Roman" w:hAnsi="Times New Roman"/>
                <w:sz w:val="24"/>
                <w:szCs w:val="24"/>
              </w:rPr>
              <w:t xml:space="preserve">лотримазол </w:t>
            </w:r>
            <w:r>
              <w:rPr>
                <w:rFonts w:ascii="Times New Roman" w:eastAsia="Times New Roman" w:hAnsi="Times New Roman"/>
                <w:sz w:val="24"/>
                <w:szCs w:val="24"/>
              </w:rPr>
              <w:t>10%</w:t>
            </w:r>
          </w:p>
        </w:tc>
        <w:tc>
          <w:tcPr>
            <w:tcW w:w="2976" w:type="dxa"/>
          </w:tcPr>
          <w:p w14:paraId="4E5AFD90" w14:textId="01D5D20E" w:rsidR="00C271E1" w:rsidRPr="00C271E1"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lang w:val="kk-KZ"/>
              </w:rPr>
            </w:pPr>
            <w:r w:rsidRPr="00C271E1">
              <w:rPr>
                <w:rFonts w:ascii="Times New Roman" w:eastAsia="Times New Roman" w:hAnsi="Times New Roman"/>
                <w:sz w:val="24"/>
                <w:szCs w:val="24"/>
                <w:lang w:val="kk-KZ"/>
              </w:rPr>
              <w:t>Тефоз-63, сұйық парафин (вазелин майы), цетостеарил спирті, бензил спирті, бутилгидрокситолуол, полисорбат-60, натрий дигидрофосфаты дигидрат, триэтаноламин, тазартылған су</w:t>
            </w:r>
          </w:p>
        </w:tc>
        <w:tc>
          <w:tcPr>
            <w:tcW w:w="2552" w:type="dxa"/>
          </w:tcPr>
          <w:p w14:paraId="13BE695D" w14:textId="02E81D4F" w:rsidR="00C271E1" w:rsidRPr="00C271E1"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lang w:val="kk-KZ"/>
              </w:rPr>
            </w:pPr>
            <w:r w:rsidRPr="00AE5CBF">
              <w:rPr>
                <w:rFonts w:ascii="Times New Roman" w:eastAsia="Times New Roman" w:hAnsi="Times New Roman"/>
                <w:sz w:val="24"/>
                <w:szCs w:val="24"/>
              </w:rPr>
              <w:t>Зеңге қарсы дәрі</w:t>
            </w:r>
          </w:p>
        </w:tc>
        <w:tc>
          <w:tcPr>
            <w:tcW w:w="1701" w:type="dxa"/>
          </w:tcPr>
          <w:p w14:paraId="0ADCC56B" w14:textId="1DB9185A" w:rsidR="00C271E1" w:rsidRPr="00A0405E" w:rsidRDefault="00C271E1" w:rsidP="00C271E1">
            <w:pPr>
              <w:autoSpaceDE w:val="0"/>
              <w:autoSpaceDN w:val="0"/>
              <w:adjustRightInd w:val="0"/>
              <w:spacing w:after="0" w:line="216" w:lineRule="auto"/>
              <w:ind w:right="-113"/>
              <w:contextualSpacing/>
              <w:jc w:val="both"/>
              <w:rPr>
                <w:rFonts w:ascii="Times New Roman" w:eastAsia="Times New Roman" w:hAnsi="Times New Roman"/>
                <w:sz w:val="24"/>
                <w:szCs w:val="24"/>
              </w:rPr>
            </w:pPr>
            <w:r w:rsidRPr="00A0405E">
              <w:rPr>
                <w:rFonts w:ascii="Times New Roman" w:eastAsia="Times New Roman" w:hAnsi="Times New Roman"/>
                <w:sz w:val="24"/>
                <w:szCs w:val="24"/>
              </w:rPr>
              <w:t>Клофан</w:t>
            </w:r>
          </w:p>
        </w:tc>
        <w:tc>
          <w:tcPr>
            <w:tcW w:w="1984" w:type="dxa"/>
          </w:tcPr>
          <w:p w14:paraId="528E48ED" w14:textId="60E7E518" w:rsidR="00C271E1" w:rsidRDefault="00C271E1" w:rsidP="00C271E1">
            <w:pPr>
              <w:autoSpaceDE w:val="0"/>
              <w:autoSpaceDN w:val="0"/>
              <w:adjustRightInd w:val="0"/>
              <w:spacing w:after="0" w:line="216" w:lineRule="auto"/>
              <w:ind w:left="-47" w:right="-110"/>
              <w:contextualSpacing/>
              <w:rPr>
                <w:rFonts w:ascii="Times New Roman" w:eastAsia="Times New Roman" w:hAnsi="Times New Roman"/>
                <w:sz w:val="24"/>
                <w:szCs w:val="24"/>
              </w:rPr>
            </w:pPr>
            <w:r>
              <w:rPr>
                <w:rFonts w:ascii="Times New Roman" w:eastAsia="Times New Roman" w:hAnsi="Times New Roman"/>
                <w:sz w:val="24"/>
                <w:szCs w:val="24"/>
              </w:rPr>
              <w:t>«</w:t>
            </w:r>
            <w:r w:rsidRPr="007E408A">
              <w:rPr>
                <w:rFonts w:ascii="Times New Roman" w:eastAsia="Times New Roman" w:hAnsi="Times New Roman"/>
                <w:sz w:val="24"/>
                <w:szCs w:val="24"/>
              </w:rPr>
              <w:t>Kusum healthcare</w:t>
            </w:r>
            <w:r>
              <w:rPr>
                <w:rFonts w:ascii="Times New Roman" w:eastAsia="Times New Roman" w:hAnsi="Times New Roman"/>
                <w:sz w:val="24"/>
                <w:szCs w:val="24"/>
              </w:rPr>
              <w:t>»</w:t>
            </w:r>
            <w:r w:rsidRPr="007E408A">
              <w:rPr>
                <w:rFonts w:ascii="Times New Roman" w:eastAsia="Times New Roman" w:hAnsi="Times New Roman"/>
                <w:sz w:val="24"/>
                <w:szCs w:val="24"/>
              </w:rPr>
              <w:t xml:space="preserve"> </w:t>
            </w:r>
            <w:r>
              <w:rPr>
                <w:rFonts w:ascii="Times New Roman" w:eastAsia="Times New Roman" w:hAnsi="Times New Roman"/>
                <w:sz w:val="24"/>
                <w:szCs w:val="24"/>
                <w:lang w:val="kk-KZ"/>
              </w:rPr>
              <w:t>Үндістан</w:t>
            </w:r>
          </w:p>
        </w:tc>
        <w:tc>
          <w:tcPr>
            <w:tcW w:w="1706" w:type="dxa"/>
          </w:tcPr>
          <w:p w14:paraId="379088A3" w14:textId="3B4CA8F4" w:rsidR="00C271E1"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Крем</w:t>
            </w:r>
          </w:p>
        </w:tc>
        <w:tc>
          <w:tcPr>
            <w:tcW w:w="1418" w:type="dxa"/>
          </w:tcPr>
          <w:p w14:paraId="3ED69534" w14:textId="06FA6D50" w:rsidR="00C271E1" w:rsidRDefault="00C271E1" w:rsidP="00C271E1">
            <w:pPr>
              <w:autoSpaceDE w:val="0"/>
              <w:autoSpaceDN w:val="0"/>
              <w:adjustRightInd w:val="0"/>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1690</w:t>
            </w:r>
          </w:p>
        </w:tc>
      </w:tr>
      <w:tr w:rsidR="00C271E1" w:rsidRPr="00793D99" w14:paraId="35F1E75B" w14:textId="77777777" w:rsidTr="00C271E1">
        <w:trPr>
          <w:trHeight w:val="1300"/>
          <w:jc w:val="center"/>
        </w:trPr>
        <w:tc>
          <w:tcPr>
            <w:tcW w:w="2122" w:type="dxa"/>
          </w:tcPr>
          <w:p w14:paraId="42DD9BBB" w14:textId="4D9C7EA6" w:rsidR="00C271E1"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lang w:val="kk-KZ"/>
              </w:rPr>
            </w:pPr>
            <w:r w:rsidRPr="00AE5CBF">
              <w:rPr>
                <w:rFonts w:ascii="Times New Roman" w:eastAsia="Times New Roman" w:hAnsi="Times New Roman"/>
                <w:sz w:val="24"/>
                <w:szCs w:val="24"/>
              </w:rPr>
              <w:t xml:space="preserve">Фентиконазол нитраты 2,00 г </w:t>
            </w:r>
          </w:p>
        </w:tc>
        <w:tc>
          <w:tcPr>
            <w:tcW w:w="2976" w:type="dxa"/>
          </w:tcPr>
          <w:p w14:paraId="4AAC25EE" w14:textId="07B37A14" w:rsidR="00C271E1" w:rsidRPr="00C271E1"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lang w:val="kk-KZ"/>
              </w:rPr>
            </w:pPr>
            <w:r w:rsidRPr="00AE5CBF">
              <w:rPr>
                <w:rFonts w:ascii="Times New Roman" w:eastAsia="Times New Roman" w:hAnsi="Times New Roman"/>
                <w:sz w:val="24"/>
                <w:szCs w:val="24"/>
                <w:lang w:val="kk-KZ"/>
              </w:rPr>
              <w:t>Глицерил моностеараты, ЭДТА-ның динатрий тұзы, май қышқылдарының полиэтиленгликоль эфирі, гидрогенденген ланолин, тәтті бадам майы, пропиленгликоль, цетил спирті, тазартылған су</w:t>
            </w:r>
          </w:p>
        </w:tc>
        <w:tc>
          <w:tcPr>
            <w:tcW w:w="2552" w:type="dxa"/>
          </w:tcPr>
          <w:p w14:paraId="493802DD" w14:textId="0B5F0798" w:rsidR="00C271E1" w:rsidRPr="00C271E1"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lang w:val="kk-KZ"/>
              </w:rPr>
            </w:pPr>
            <w:r w:rsidRPr="00AE5CBF">
              <w:rPr>
                <w:rFonts w:ascii="Times New Roman" w:eastAsia="Times New Roman" w:hAnsi="Times New Roman"/>
                <w:sz w:val="24"/>
                <w:szCs w:val="24"/>
                <w:lang w:val="kk-KZ"/>
              </w:rPr>
              <w:t xml:space="preserve">Жергілікті қолдануға арналған </w:t>
            </w:r>
            <w:r>
              <w:rPr>
                <w:rFonts w:ascii="Times New Roman" w:eastAsia="Times New Roman" w:hAnsi="Times New Roman"/>
                <w:sz w:val="24"/>
                <w:szCs w:val="24"/>
                <w:lang w:val="kk-KZ"/>
              </w:rPr>
              <w:t>зеңге</w:t>
            </w:r>
            <w:r w:rsidRPr="00AE5CBF">
              <w:rPr>
                <w:rFonts w:ascii="Times New Roman" w:eastAsia="Times New Roman" w:hAnsi="Times New Roman"/>
                <w:sz w:val="24"/>
                <w:szCs w:val="24"/>
                <w:lang w:val="kk-KZ"/>
              </w:rPr>
              <w:t xml:space="preserve"> қарсы </w:t>
            </w:r>
            <w:r>
              <w:rPr>
                <w:rFonts w:ascii="Times New Roman" w:eastAsia="Times New Roman" w:hAnsi="Times New Roman"/>
                <w:sz w:val="24"/>
                <w:szCs w:val="24"/>
                <w:lang w:val="kk-KZ"/>
              </w:rPr>
              <w:t>дәрі</w:t>
            </w:r>
            <w:r w:rsidRPr="00AE5CBF">
              <w:rPr>
                <w:rFonts w:ascii="Times New Roman" w:eastAsia="Times New Roman" w:hAnsi="Times New Roman"/>
                <w:sz w:val="24"/>
                <w:szCs w:val="24"/>
                <w:lang w:val="kk-KZ"/>
              </w:rPr>
              <w:t xml:space="preserve">, дерматомикоздарды (сыңырау, саусақ </w:t>
            </w:r>
            <w:r>
              <w:rPr>
                <w:rFonts w:ascii="Times New Roman" w:eastAsia="Times New Roman" w:hAnsi="Times New Roman"/>
                <w:sz w:val="24"/>
                <w:szCs w:val="24"/>
                <w:lang w:val="kk-KZ"/>
              </w:rPr>
              <w:t>зеңдері</w:t>
            </w:r>
            <w:r w:rsidRPr="00AE5CBF">
              <w:rPr>
                <w:rFonts w:ascii="Times New Roman" w:eastAsia="Times New Roman" w:hAnsi="Times New Roman"/>
                <w:sz w:val="24"/>
                <w:szCs w:val="24"/>
                <w:lang w:val="kk-KZ"/>
              </w:rPr>
              <w:t>) емдеу үшін</w:t>
            </w:r>
          </w:p>
        </w:tc>
        <w:tc>
          <w:tcPr>
            <w:tcW w:w="1701" w:type="dxa"/>
          </w:tcPr>
          <w:p w14:paraId="04D2A53E" w14:textId="57B2F9C8" w:rsidR="00C271E1" w:rsidRPr="00A0405E" w:rsidRDefault="00C271E1" w:rsidP="00C271E1">
            <w:pPr>
              <w:autoSpaceDE w:val="0"/>
              <w:autoSpaceDN w:val="0"/>
              <w:adjustRightInd w:val="0"/>
              <w:spacing w:after="0" w:line="216" w:lineRule="auto"/>
              <w:ind w:right="-113"/>
              <w:contextualSpacing/>
              <w:jc w:val="both"/>
              <w:rPr>
                <w:rFonts w:ascii="Times New Roman" w:eastAsia="Times New Roman" w:hAnsi="Times New Roman"/>
                <w:sz w:val="24"/>
                <w:szCs w:val="24"/>
              </w:rPr>
            </w:pPr>
            <w:r w:rsidRPr="0058538C">
              <w:rPr>
                <w:rFonts w:ascii="Times New Roman" w:eastAsia="Times New Roman" w:hAnsi="Times New Roman"/>
                <w:sz w:val="24"/>
                <w:szCs w:val="24"/>
              </w:rPr>
              <w:t>Ломексин</w:t>
            </w:r>
          </w:p>
        </w:tc>
        <w:tc>
          <w:tcPr>
            <w:tcW w:w="1984" w:type="dxa"/>
          </w:tcPr>
          <w:p w14:paraId="2019DD8B" w14:textId="082543E7" w:rsidR="00C271E1" w:rsidRDefault="00C271E1" w:rsidP="00C271E1">
            <w:pPr>
              <w:autoSpaceDE w:val="0"/>
              <w:autoSpaceDN w:val="0"/>
              <w:adjustRightInd w:val="0"/>
              <w:spacing w:after="0" w:line="216" w:lineRule="auto"/>
              <w:ind w:left="-47" w:right="-110"/>
              <w:contextualSpacing/>
              <w:rPr>
                <w:rFonts w:ascii="Times New Roman" w:eastAsia="Times New Roman" w:hAnsi="Times New Roman"/>
                <w:sz w:val="24"/>
                <w:szCs w:val="24"/>
              </w:rPr>
            </w:pPr>
            <w:r>
              <w:rPr>
                <w:rFonts w:ascii="Times New Roman" w:eastAsia="Times New Roman" w:hAnsi="Times New Roman"/>
                <w:sz w:val="24"/>
                <w:szCs w:val="24"/>
              </w:rPr>
              <w:t>«</w:t>
            </w:r>
            <w:r w:rsidRPr="00AE5CBF">
              <w:rPr>
                <w:rFonts w:ascii="Times New Roman" w:eastAsia="Times New Roman" w:hAnsi="Times New Roman"/>
                <w:sz w:val="24"/>
                <w:szCs w:val="24"/>
              </w:rPr>
              <w:t>Recordati Ireland</w:t>
            </w:r>
            <w:r>
              <w:rPr>
                <w:rFonts w:ascii="Times New Roman" w:eastAsia="Times New Roman" w:hAnsi="Times New Roman"/>
                <w:sz w:val="24"/>
                <w:szCs w:val="24"/>
              </w:rPr>
              <w:t>»</w:t>
            </w:r>
            <w:r w:rsidRPr="0058538C">
              <w:rPr>
                <w:rFonts w:ascii="Times New Roman" w:eastAsia="Times New Roman" w:hAnsi="Times New Roman"/>
                <w:sz w:val="24"/>
                <w:szCs w:val="24"/>
              </w:rPr>
              <w:t xml:space="preserve"> </w:t>
            </w:r>
            <w:r>
              <w:rPr>
                <w:rFonts w:ascii="Times New Roman" w:eastAsia="Times New Roman" w:hAnsi="Times New Roman"/>
                <w:sz w:val="24"/>
                <w:szCs w:val="24"/>
                <w:lang w:val="kk-KZ"/>
              </w:rPr>
              <w:t>И</w:t>
            </w:r>
            <w:r w:rsidRPr="0058538C">
              <w:rPr>
                <w:rFonts w:ascii="Times New Roman" w:eastAsia="Times New Roman" w:hAnsi="Times New Roman"/>
                <w:sz w:val="24"/>
                <w:szCs w:val="24"/>
              </w:rPr>
              <w:t>рландия</w:t>
            </w:r>
          </w:p>
        </w:tc>
        <w:tc>
          <w:tcPr>
            <w:tcW w:w="1706" w:type="dxa"/>
          </w:tcPr>
          <w:p w14:paraId="1B54E2CF" w14:textId="18AAAB05" w:rsidR="00C271E1"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Крем</w:t>
            </w:r>
          </w:p>
        </w:tc>
        <w:tc>
          <w:tcPr>
            <w:tcW w:w="1418" w:type="dxa"/>
          </w:tcPr>
          <w:p w14:paraId="228DD35A" w14:textId="666F97D6" w:rsidR="00C271E1" w:rsidRDefault="00C271E1" w:rsidP="00C271E1">
            <w:pPr>
              <w:autoSpaceDE w:val="0"/>
              <w:autoSpaceDN w:val="0"/>
              <w:adjustRightInd w:val="0"/>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4245</w:t>
            </w:r>
          </w:p>
        </w:tc>
      </w:tr>
    </w:tbl>
    <w:p w14:paraId="1FBF64AC" w14:textId="591D78E9" w:rsidR="00C271E1" w:rsidRDefault="00C271E1" w:rsidP="00C271E1">
      <w:pPr>
        <w:rPr>
          <w:rFonts w:ascii="Times New Roman" w:hAnsi="Times New Roman" w:cs="Times New Roman"/>
          <w:sz w:val="28"/>
          <w:szCs w:val="28"/>
          <w:lang w:val="kk-KZ"/>
        </w:rPr>
      </w:pPr>
      <w:r w:rsidRPr="00C271E1">
        <w:rPr>
          <w:rFonts w:ascii="Times New Roman" w:hAnsi="Times New Roman" w:cs="Times New Roman"/>
          <w:sz w:val="28"/>
          <w:szCs w:val="28"/>
        </w:rPr>
        <w:t xml:space="preserve">37 - </w:t>
      </w:r>
      <w:r w:rsidRPr="00C271E1">
        <w:rPr>
          <w:rFonts w:ascii="Times New Roman" w:hAnsi="Times New Roman" w:cs="Times New Roman"/>
          <w:sz w:val="28"/>
          <w:szCs w:val="28"/>
          <w:lang w:val="kk-KZ"/>
        </w:rPr>
        <w:t>кестенің жа</w:t>
      </w:r>
      <w:r>
        <w:rPr>
          <w:rFonts w:ascii="Times New Roman" w:hAnsi="Times New Roman" w:cs="Times New Roman"/>
          <w:sz w:val="28"/>
          <w:szCs w:val="28"/>
          <w:lang w:val="kk-KZ"/>
        </w:rPr>
        <w:t>л</w:t>
      </w:r>
      <w:r w:rsidRPr="00C271E1">
        <w:rPr>
          <w:rFonts w:ascii="Times New Roman" w:hAnsi="Times New Roman" w:cs="Times New Roman"/>
          <w:sz w:val="28"/>
          <w:szCs w:val="28"/>
          <w:lang w:val="kk-KZ"/>
        </w:rPr>
        <w:t>ғасы</w:t>
      </w:r>
    </w:p>
    <w:p w14:paraId="0E169BF2" w14:textId="4C06ECFB" w:rsidR="00C271E1" w:rsidRDefault="00C271E1" w:rsidP="00C271E1"/>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976"/>
        <w:gridCol w:w="2552"/>
        <w:gridCol w:w="1701"/>
        <w:gridCol w:w="1984"/>
        <w:gridCol w:w="1706"/>
        <w:gridCol w:w="1418"/>
      </w:tblGrid>
      <w:tr w:rsidR="00C271E1" w:rsidRPr="00793D99" w14:paraId="458FED0E" w14:textId="77777777" w:rsidTr="00BF1248">
        <w:trPr>
          <w:trHeight w:val="1104"/>
          <w:jc w:val="center"/>
        </w:trPr>
        <w:tc>
          <w:tcPr>
            <w:tcW w:w="2122" w:type="dxa"/>
          </w:tcPr>
          <w:p w14:paraId="10CD117B" w14:textId="77777777" w:rsidR="00C271E1" w:rsidRPr="00AE5CBF" w:rsidRDefault="00C271E1" w:rsidP="00BF1248">
            <w:pPr>
              <w:autoSpaceDE w:val="0"/>
              <w:autoSpaceDN w:val="0"/>
              <w:adjustRightInd w:val="0"/>
              <w:spacing w:after="0" w:line="216" w:lineRule="auto"/>
              <w:contextualSpacing/>
              <w:jc w:val="both"/>
              <w:rPr>
                <w:rFonts w:ascii="Times New Roman" w:eastAsia="Times New Roman" w:hAnsi="Times New Roman"/>
                <w:sz w:val="24"/>
                <w:szCs w:val="24"/>
              </w:rPr>
            </w:pPr>
            <w:r w:rsidRPr="00AE5CBF">
              <w:rPr>
                <w:rFonts w:ascii="Times New Roman" w:eastAsia="Times New Roman" w:hAnsi="Times New Roman"/>
                <w:sz w:val="24"/>
                <w:szCs w:val="24"/>
              </w:rPr>
              <w:t>Клотримазол  1 г,</w:t>
            </w:r>
          </w:p>
          <w:p w14:paraId="26244366" w14:textId="77777777" w:rsidR="00C271E1" w:rsidRPr="00AE5CBF" w:rsidRDefault="00C271E1" w:rsidP="00BF1248">
            <w:pPr>
              <w:autoSpaceDE w:val="0"/>
              <w:autoSpaceDN w:val="0"/>
              <w:adjustRightInd w:val="0"/>
              <w:spacing w:after="0" w:line="216" w:lineRule="auto"/>
              <w:contextualSpacing/>
              <w:jc w:val="both"/>
              <w:rPr>
                <w:rFonts w:ascii="Times New Roman" w:eastAsia="Times New Roman" w:hAnsi="Times New Roman"/>
                <w:sz w:val="24"/>
                <w:szCs w:val="24"/>
              </w:rPr>
            </w:pPr>
            <w:r w:rsidRPr="00AE5CBF">
              <w:rPr>
                <w:rFonts w:ascii="Times New Roman" w:eastAsia="Times New Roman" w:hAnsi="Times New Roman"/>
                <w:sz w:val="24"/>
                <w:szCs w:val="24"/>
              </w:rPr>
              <w:t>Беклометазон дипропионаты  0,025 г,</w:t>
            </w:r>
          </w:p>
          <w:p w14:paraId="583A5DDF" w14:textId="77777777" w:rsidR="00C271E1" w:rsidRPr="0058538C" w:rsidRDefault="00C271E1" w:rsidP="00BF1248">
            <w:pPr>
              <w:autoSpaceDE w:val="0"/>
              <w:autoSpaceDN w:val="0"/>
              <w:adjustRightInd w:val="0"/>
              <w:spacing w:after="0" w:line="216" w:lineRule="auto"/>
              <w:contextualSpacing/>
              <w:jc w:val="both"/>
              <w:rPr>
                <w:rFonts w:ascii="Times New Roman" w:eastAsia="Times New Roman" w:hAnsi="Times New Roman"/>
                <w:sz w:val="24"/>
                <w:szCs w:val="24"/>
              </w:rPr>
            </w:pPr>
            <w:r w:rsidRPr="00AE5CBF">
              <w:rPr>
                <w:rFonts w:ascii="Times New Roman" w:eastAsia="Times New Roman" w:hAnsi="Times New Roman"/>
                <w:sz w:val="24"/>
                <w:szCs w:val="24"/>
              </w:rPr>
              <w:t>Гентамицин сульфаты (гентамицинге эквивалентті) 0,1 г</w:t>
            </w:r>
          </w:p>
        </w:tc>
        <w:tc>
          <w:tcPr>
            <w:tcW w:w="2976" w:type="dxa"/>
          </w:tcPr>
          <w:p w14:paraId="5230083B" w14:textId="77777777" w:rsidR="00C271E1" w:rsidRPr="0058538C" w:rsidRDefault="00C271E1" w:rsidP="00BF1248">
            <w:pPr>
              <w:autoSpaceDE w:val="0"/>
              <w:autoSpaceDN w:val="0"/>
              <w:adjustRightInd w:val="0"/>
              <w:spacing w:after="0" w:line="216" w:lineRule="auto"/>
              <w:contextualSpacing/>
              <w:jc w:val="both"/>
              <w:rPr>
                <w:rFonts w:ascii="Times New Roman" w:eastAsia="Times New Roman" w:hAnsi="Times New Roman"/>
                <w:sz w:val="24"/>
                <w:szCs w:val="24"/>
              </w:rPr>
            </w:pPr>
            <w:r w:rsidRPr="00AE5CBF">
              <w:rPr>
                <w:rFonts w:ascii="Times New Roman" w:eastAsia="Times New Roman" w:hAnsi="Times New Roman"/>
                <w:sz w:val="24"/>
                <w:szCs w:val="24"/>
              </w:rPr>
              <w:t>Пропиленгликоль, эмульгирленген цетомакрогол, ақ вазелин, сұйық парафин, бензил спирті, метилгидроксибензоат, пропилгидроксибензоат, бутилденген гидрокситолуол, натрий дигидрофосфаты, натрий фосфаты, тазартылған су</w:t>
            </w:r>
          </w:p>
        </w:tc>
        <w:tc>
          <w:tcPr>
            <w:tcW w:w="2552" w:type="dxa"/>
          </w:tcPr>
          <w:p w14:paraId="17B89F92" w14:textId="77777777" w:rsidR="00C271E1" w:rsidRPr="0058538C" w:rsidRDefault="00C271E1" w:rsidP="00BF1248">
            <w:pPr>
              <w:autoSpaceDE w:val="0"/>
              <w:autoSpaceDN w:val="0"/>
              <w:adjustRightInd w:val="0"/>
              <w:spacing w:after="0" w:line="216" w:lineRule="auto"/>
              <w:contextualSpacing/>
              <w:jc w:val="both"/>
              <w:rPr>
                <w:rFonts w:ascii="Times New Roman" w:eastAsia="Times New Roman" w:hAnsi="Times New Roman"/>
                <w:sz w:val="24"/>
                <w:szCs w:val="24"/>
              </w:rPr>
            </w:pPr>
            <w:r>
              <w:rPr>
                <w:rFonts w:ascii="Times New Roman" w:eastAsia="Times New Roman" w:hAnsi="Times New Roman"/>
                <w:sz w:val="24"/>
                <w:szCs w:val="24"/>
                <w:lang w:val="kk-KZ"/>
              </w:rPr>
              <w:t xml:space="preserve">Зеңге </w:t>
            </w:r>
            <w:r w:rsidRPr="00AE5CBF">
              <w:rPr>
                <w:rFonts w:ascii="Times New Roman" w:eastAsia="Times New Roman" w:hAnsi="Times New Roman"/>
                <w:sz w:val="24"/>
                <w:szCs w:val="24"/>
              </w:rPr>
              <w:t>қарсы, бактерияға қарсы және қабынуға қарсы дәрі</w:t>
            </w:r>
          </w:p>
        </w:tc>
        <w:tc>
          <w:tcPr>
            <w:tcW w:w="1701" w:type="dxa"/>
          </w:tcPr>
          <w:p w14:paraId="20CE593E" w14:textId="77777777" w:rsidR="00C271E1" w:rsidRPr="0058538C" w:rsidRDefault="00C271E1" w:rsidP="00BF1248">
            <w:pPr>
              <w:autoSpaceDE w:val="0"/>
              <w:autoSpaceDN w:val="0"/>
              <w:adjustRightInd w:val="0"/>
              <w:spacing w:after="0" w:line="216" w:lineRule="auto"/>
              <w:ind w:right="-113"/>
              <w:contextualSpacing/>
              <w:jc w:val="both"/>
              <w:rPr>
                <w:rFonts w:ascii="Times New Roman" w:eastAsia="Times New Roman" w:hAnsi="Times New Roman"/>
                <w:sz w:val="24"/>
                <w:szCs w:val="24"/>
              </w:rPr>
            </w:pPr>
            <w:r w:rsidRPr="0058538C">
              <w:rPr>
                <w:rFonts w:ascii="Times New Roman" w:eastAsia="Times New Roman" w:hAnsi="Times New Roman"/>
                <w:sz w:val="24"/>
                <w:szCs w:val="24"/>
              </w:rPr>
              <w:t>Кандидерм</w:t>
            </w:r>
          </w:p>
        </w:tc>
        <w:tc>
          <w:tcPr>
            <w:tcW w:w="1984" w:type="dxa"/>
          </w:tcPr>
          <w:p w14:paraId="274251A7" w14:textId="77777777" w:rsidR="00C271E1" w:rsidRDefault="00C271E1" w:rsidP="00BF1248">
            <w:pPr>
              <w:autoSpaceDE w:val="0"/>
              <w:autoSpaceDN w:val="0"/>
              <w:adjustRightInd w:val="0"/>
              <w:spacing w:after="0" w:line="216" w:lineRule="auto"/>
              <w:ind w:left="-47" w:right="-110"/>
              <w:contextualSpacing/>
              <w:rPr>
                <w:rFonts w:ascii="Times New Roman" w:eastAsia="Times New Roman" w:hAnsi="Times New Roman"/>
                <w:sz w:val="24"/>
                <w:szCs w:val="24"/>
              </w:rPr>
            </w:pPr>
            <w:r>
              <w:rPr>
                <w:rFonts w:ascii="Times New Roman" w:eastAsia="Times New Roman" w:hAnsi="Times New Roman"/>
                <w:sz w:val="24"/>
                <w:szCs w:val="24"/>
              </w:rPr>
              <w:t>«</w:t>
            </w:r>
            <w:r w:rsidRPr="00AE5CBF">
              <w:rPr>
                <w:rFonts w:ascii="Times New Roman" w:eastAsia="Times New Roman" w:hAnsi="Times New Roman"/>
                <w:sz w:val="24"/>
                <w:szCs w:val="24"/>
              </w:rPr>
              <w:t>Glenmark Pharmaceuticals Limited</w:t>
            </w:r>
            <w:r>
              <w:rPr>
                <w:rFonts w:ascii="Times New Roman" w:eastAsia="Times New Roman" w:hAnsi="Times New Roman"/>
                <w:sz w:val="24"/>
                <w:szCs w:val="24"/>
              </w:rPr>
              <w:t>»</w:t>
            </w:r>
          </w:p>
          <w:p w14:paraId="36433B00" w14:textId="77777777" w:rsidR="00C271E1" w:rsidRPr="0058538C" w:rsidRDefault="00C271E1" w:rsidP="00BF1248">
            <w:pPr>
              <w:autoSpaceDE w:val="0"/>
              <w:autoSpaceDN w:val="0"/>
              <w:adjustRightInd w:val="0"/>
              <w:spacing w:after="0" w:line="216" w:lineRule="auto"/>
              <w:ind w:left="-47" w:right="-110"/>
              <w:contextualSpacing/>
              <w:rPr>
                <w:rFonts w:ascii="Times New Roman" w:eastAsia="Times New Roman" w:hAnsi="Times New Roman"/>
                <w:sz w:val="24"/>
                <w:szCs w:val="24"/>
              </w:rPr>
            </w:pPr>
            <w:r>
              <w:rPr>
                <w:rFonts w:ascii="Times New Roman" w:eastAsia="Times New Roman" w:hAnsi="Times New Roman"/>
                <w:sz w:val="24"/>
                <w:szCs w:val="24"/>
                <w:lang w:val="kk-KZ"/>
              </w:rPr>
              <w:t>Үндістан</w:t>
            </w:r>
          </w:p>
        </w:tc>
        <w:tc>
          <w:tcPr>
            <w:tcW w:w="1706" w:type="dxa"/>
          </w:tcPr>
          <w:p w14:paraId="4C3B45D7" w14:textId="77777777" w:rsidR="00C271E1" w:rsidRDefault="00C271E1" w:rsidP="00BF1248">
            <w:pPr>
              <w:autoSpaceDE w:val="0"/>
              <w:autoSpaceDN w:val="0"/>
              <w:adjustRightInd w:val="0"/>
              <w:spacing w:after="0" w:line="216"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Крем</w:t>
            </w:r>
          </w:p>
        </w:tc>
        <w:tc>
          <w:tcPr>
            <w:tcW w:w="1418" w:type="dxa"/>
          </w:tcPr>
          <w:p w14:paraId="18F336F4" w14:textId="77777777" w:rsidR="00C271E1" w:rsidRDefault="00C271E1" w:rsidP="00BF1248">
            <w:pPr>
              <w:autoSpaceDE w:val="0"/>
              <w:autoSpaceDN w:val="0"/>
              <w:adjustRightInd w:val="0"/>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2810</w:t>
            </w:r>
          </w:p>
        </w:tc>
      </w:tr>
      <w:tr w:rsidR="00C271E1" w:rsidRPr="00793D99" w14:paraId="3051ECB2" w14:textId="77777777" w:rsidTr="00BF1248">
        <w:trPr>
          <w:trHeight w:val="1104"/>
          <w:jc w:val="center"/>
        </w:trPr>
        <w:tc>
          <w:tcPr>
            <w:tcW w:w="2122" w:type="dxa"/>
          </w:tcPr>
          <w:p w14:paraId="4A02A199" w14:textId="77777777" w:rsidR="00C271E1" w:rsidRPr="00532857"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rPr>
            </w:pPr>
            <w:r>
              <w:rPr>
                <w:rFonts w:ascii="Times New Roman" w:eastAsia="Times New Roman" w:hAnsi="Times New Roman"/>
                <w:sz w:val="24"/>
                <w:szCs w:val="24"/>
                <w:lang w:val="kk-KZ"/>
              </w:rPr>
              <w:t>К</w:t>
            </w:r>
            <w:r w:rsidRPr="00532857">
              <w:rPr>
                <w:rFonts w:ascii="Times New Roman" w:eastAsia="Times New Roman" w:hAnsi="Times New Roman"/>
                <w:sz w:val="24"/>
                <w:szCs w:val="24"/>
              </w:rPr>
              <w:t>лотримазол 1000 мкг</w:t>
            </w:r>
            <w:r>
              <w:rPr>
                <w:rFonts w:ascii="Times New Roman" w:eastAsia="Times New Roman" w:hAnsi="Times New Roman"/>
                <w:sz w:val="24"/>
                <w:szCs w:val="24"/>
              </w:rPr>
              <w:t>,</w:t>
            </w:r>
          </w:p>
          <w:p w14:paraId="16A3370E" w14:textId="61FE4EC2" w:rsidR="00C271E1" w:rsidRPr="00AE5CBF"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rPr>
            </w:pPr>
            <w:r w:rsidRPr="00532857">
              <w:rPr>
                <w:rFonts w:ascii="Times New Roman" w:eastAsia="Times New Roman" w:hAnsi="Times New Roman"/>
                <w:sz w:val="24"/>
                <w:szCs w:val="24"/>
              </w:rPr>
              <w:t>беклометазон 25мкг</w:t>
            </w:r>
          </w:p>
        </w:tc>
        <w:tc>
          <w:tcPr>
            <w:tcW w:w="2976" w:type="dxa"/>
          </w:tcPr>
          <w:p w14:paraId="0E83DAAC" w14:textId="7420630E" w:rsidR="00C271E1" w:rsidRPr="00AE5CBF"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rPr>
            </w:pPr>
            <w:r w:rsidRPr="00AE5CBF">
              <w:rPr>
                <w:rFonts w:ascii="Times New Roman" w:eastAsia="Times New Roman" w:hAnsi="Times New Roman"/>
                <w:sz w:val="24"/>
                <w:szCs w:val="24"/>
              </w:rPr>
              <w:t>Ақ вазелинді желе, сұйық парафин, цетомакрогольды балауыз, бензил спирті, метилпарабен, пропилпарабен, бутилирленген гидрокситолуол, пропиленгликоль, бір орынбасарлы натрий фосфаты, суы жоқ натрий фосфор қышқылы, тазартылған су</w:t>
            </w:r>
          </w:p>
        </w:tc>
        <w:tc>
          <w:tcPr>
            <w:tcW w:w="2552" w:type="dxa"/>
          </w:tcPr>
          <w:p w14:paraId="7368B001" w14:textId="19851696" w:rsidR="00C271E1"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lang w:val="kk-KZ"/>
              </w:rPr>
            </w:pPr>
            <w:r w:rsidRPr="00AE5CBF">
              <w:rPr>
                <w:rFonts w:ascii="Times New Roman" w:eastAsia="Times New Roman" w:hAnsi="Times New Roman"/>
                <w:sz w:val="24"/>
                <w:szCs w:val="24"/>
              </w:rPr>
              <w:t>Зеңге қарсы дәрі</w:t>
            </w:r>
          </w:p>
        </w:tc>
        <w:tc>
          <w:tcPr>
            <w:tcW w:w="1701" w:type="dxa"/>
          </w:tcPr>
          <w:p w14:paraId="1235070F" w14:textId="21C02DC5" w:rsidR="00C271E1" w:rsidRPr="0058538C" w:rsidRDefault="00C271E1" w:rsidP="00C271E1">
            <w:pPr>
              <w:autoSpaceDE w:val="0"/>
              <w:autoSpaceDN w:val="0"/>
              <w:adjustRightInd w:val="0"/>
              <w:spacing w:after="0" w:line="216" w:lineRule="auto"/>
              <w:ind w:right="-113"/>
              <w:contextualSpacing/>
              <w:jc w:val="both"/>
              <w:rPr>
                <w:rFonts w:ascii="Times New Roman" w:eastAsia="Times New Roman" w:hAnsi="Times New Roman"/>
                <w:sz w:val="24"/>
                <w:szCs w:val="24"/>
              </w:rPr>
            </w:pPr>
            <w:r w:rsidRPr="00532857">
              <w:rPr>
                <w:rFonts w:ascii="Times New Roman" w:eastAsia="Times New Roman" w:hAnsi="Times New Roman"/>
                <w:sz w:val="24"/>
                <w:szCs w:val="24"/>
              </w:rPr>
              <w:t>Кандид</w:t>
            </w:r>
            <w:r>
              <w:rPr>
                <w:rFonts w:ascii="Times New Roman" w:eastAsia="Times New Roman" w:hAnsi="Times New Roman"/>
                <w:sz w:val="24"/>
                <w:szCs w:val="24"/>
              </w:rPr>
              <w:t xml:space="preserve"> Б</w:t>
            </w:r>
          </w:p>
        </w:tc>
        <w:tc>
          <w:tcPr>
            <w:tcW w:w="1984" w:type="dxa"/>
          </w:tcPr>
          <w:p w14:paraId="64A897A9" w14:textId="77777777" w:rsidR="00C271E1" w:rsidRDefault="00C271E1" w:rsidP="00C271E1">
            <w:pPr>
              <w:autoSpaceDE w:val="0"/>
              <w:autoSpaceDN w:val="0"/>
              <w:adjustRightInd w:val="0"/>
              <w:spacing w:after="0" w:line="216" w:lineRule="auto"/>
              <w:ind w:left="-47" w:right="-110"/>
              <w:contextualSpacing/>
              <w:rPr>
                <w:rFonts w:ascii="Times New Roman" w:eastAsia="Times New Roman" w:hAnsi="Times New Roman"/>
                <w:sz w:val="24"/>
                <w:szCs w:val="24"/>
              </w:rPr>
            </w:pPr>
            <w:r>
              <w:rPr>
                <w:rFonts w:ascii="Times New Roman" w:eastAsia="Times New Roman" w:hAnsi="Times New Roman"/>
                <w:sz w:val="24"/>
                <w:szCs w:val="24"/>
              </w:rPr>
              <w:t>«</w:t>
            </w:r>
            <w:r w:rsidRPr="00AE5CBF">
              <w:rPr>
                <w:rFonts w:ascii="Times New Roman" w:eastAsia="Times New Roman" w:hAnsi="Times New Roman"/>
                <w:sz w:val="24"/>
                <w:szCs w:val="24"/>
              </w:rPr>
              <w:t>Glenmark Pharmaceuticals Limited</w:t>
            </w:r>
            <w:r>
              <w:rPr>
                <w:rFonts w:ascii="Times New Roman" w:eastAsia="Times New Roman" w:hAnsi="Times New Roman"/>
                <w:sz w:val="24"/>
                <w:szCs w:val="24"/>
              </w:rPr>
              <w:t>»</w:t>
            </w:r>
          </w:p>
          <w:p w14:paraId="175C851F" w14:textId="32CF17F8" w:rsidR="00C271E1" w:rsidRDefault="00C271E1" w:rsidP="00C271E1">
            <w:pPr>
              <w:autoSpaceDE w:val="0"/>
              <w:autoSpaceDN w:val="0"/>
              <w:adjustRightInd w:val="0"/>
              <w:spacing w:after="0" w:line="216" w:lineRule="auto"/>
              <w:ind w:left="-47" w:right="-110"/>
              <w:contextualSpacing/>
              <w:rPr>
                <w:rFonts w:ascii="Times New Roman" w:eastAsia="Times New Roman" w:hAnsi="Times New Roman"/>
                <w:sz w:val="24"/>
                <w:szCs w:val="24"/>
              </w:rPr>
            </w:pPr>
            <w:r>
              <w:rPr>
                <w:rFonts w:ascii="Times New Roman" w:eastAsia="Times New Roman" w:hAnsi="Times New Roman"/>
                <w:sz w:val="24"/>
                <w:szCs w:val="24"/>
                <w:lang w:val="kk-KZ"/>
              </w:rPr>
              <w:t>Үндістан</w:t>
            </w:r>
          </w:p>
        </w:tc>
        <w:tc>
          <w:tcPr>
            <w:tcW w:w="1706" w:type="dxa"/>
          </w:tcPr>
          <w:p w14:paraId="536BB25A" w14:textId="4DD75C4F" w:rsidR="00C271E1"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Крем</w:t>
            </w:r>
          </w:p>
        </w:tc>
        <w:tc>
          <w:tcPr>
            <w:tcW w:w="1418" w:type="dxa"/>
          </w:tcPr>
          <w:p w14:paraId="65A61A75" w14:textId="59FD2D05" w:rsidR="00C271E1" w:rsidRDefault="00C271E1" w:rsidP="00C271E1">
            <w:pPr>
              <w:autoSpaceDE w:val="0"/>
              <w:autoSpaceDN w:val="0"/>
              <w:adjustRightInd w:val="0"/>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2890</w:t>
            </w:r>
          </w:p>
        </w:tc>
      </w:tr>
      <w:tr w:rsidR="00C271E1" w:rsidRPr="00793D99" w14:paraId="1879432B" w14:textId="77777777" w:rsidTr="00BF1248">
        <w:trPr>
          <w:trHeight w:val="1104"/>
          <w:jc w:val="center"/>
        </w:trPr>
        <w:tc>
          <w:tcPr>
            <w:tcW w:w="2122" w:type="dxa"/>
          </w:tcPr>
          <w:p w14:paraId="23763251" w14:textId="11B74CDC" w:rsidR="00C271E1"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lang w:val="kk-KZ"/>
              </w:rPr>
            </w:pPr>
            <w:r>
              <w:rPr>
                <w:rFonts w:ascii="Times New Roman" w:eastAsia="Times New Roman" w:hAnsi="Times New Roman"/>
                <w:sz w:val="24"/>
                <w:szCs w:val="24"/>
                <w:lang w:val="kk-KZ"/>
              </w:rPr>
              <w:t>Т</w:t>
            </w:r>
            <w:r w:rsidRPr="00267D84">
              <w:rPr>
                <w:rFonts w:ascii="Times New Roman" w:eastAsia="Times New Roman" w:hAnsi="Times New Roman"/>
                <w:sz w:val="24"/>
                <w:szCs w:val="24"/>
              </w:rPr>
              <w:t>ербинафина гидрохлорид</w:t>
            </w:r>
            <w:r>
              <w:rPr>
                <w:rFonts w:ascii="Times New Roman" w:eastAsia="Times New Roman" w:hAnsi="Times New Roman"/>
                <w:sz w:val="24"/>
                <w:szCs w:val="24"/>
                <w:lang w:val="kk-KZ"/>
              </w:rPr>
              <w:t>і</w:t>
            </w:r>
            <w:r w:rsidRPr="00267D84">
              <w:rPr>
                <w:rFonts w:ascii="Times New Roman" w:eastAsia="Times New Roman" w:hAnsi="Times New Roman"/>
                <w:sz w:val="24"/>
                <w:szCs w:val="24"/>
              </w:rPr>
              <w:t xml:space="preserve"> 10 мг</w:t>
            </w:r>
          </w:p>
        </w:tc>
        <w:tc>
          <w:tcPr>
            <w:tcW w:w="2976" w:type="dxa"/>
          </w:tcPr>
          <w:p w14:paraId="08751A4E" w14:textId="400C3CE8" w:rsidR="00C271E1" w:rsidRPr="00C271E1"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lang w:val="kk-KZ"/>
              </w:rPr>
            </w:pPr>
            <w:r w:rsidRPr="00C271E1">
              <w:rPr>
                <w:rFonts w:ascii="Times New Roman" w:eastAsia="Times New Roman" w:hAnsi="Times New Roman"/>
                <w:sz w:val="24"/>
                <w:szCs w:val="24"/>
                <w:lang w:val="kk-KZ"/>
              </w:rPr>
              <w:t>Цетил спирті, стеарил спирті, цетилпальмитат, бензил спирті, сорбитан моностеарат, изопропилмиристат, натрий гидроксид, полисорбат-60, тазартылған су</w:t>
            </w:r>
          </w:p>
        </w:tc>
        <w:tc>
          <w:tcPr>
            <w:tcW w:w="2552" w:type="dxa"/>
          </w:tcPr>
          <w:p w14:paraId="0F7EE3C0" w14:textId="308977D5" w:rsidR="00C271E1" w:rsidRPr="00C271E1"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lang w:val="kk-KZ"/>
              </w:rPr>
            </w:pPr>
            <w:r w:rsidRPr="00AE5CBF">
              <w:rPr>
                <w:rFonts w:ascii="Times New Roman" w:eastAsia="Times New Roman" w:hAnsi="Times New Roman"/>
                <w:sz w:val="24"/>
                <w:szCs w:val="24"/>
                <w:lang w:val="kk-KZ"/>
              </w:rPr>
              <w:t>Дерматология. Терінің ауруларын емдеуге арналған қарсы</w:t>
            </w:r>
            <w:r>
              <w:rPr>
                <w:rFonts w:ascii="Times New Roman" w:eastAsia="Times New Roman" w:hAnsi="Times New Roman"/>
                <w:sz w:val="24"/>
                <w:szCs w:val="24"/>
                <w:lang w:val="kk-KZ"/>
              </w:rPr>
              <w:t xml:space="preserve">, зеңге қарсы </w:t>
            </w:r>
          </w:p>
        </w:tc>
        <w:tc>
          <w:tcPr>
            <w:tcW w:w="1701" w:type="dxa"/>
          </w:tcPr>
          <w:p w14:paraId="11F4062F" w14:textId="24C70145" w:rsidR="00C271E1" w:rsidRPr="00532857" w:rsidRDefault="00C271E1" w:rsidP="00C271E1">
            <w:pPr>
              <w:autoSpaceDE w:val="0"/>
              <w:autoSpaceDN w:val="0"/>
              <w:adjustRightInd w:val="0"/>
              <w:spacing w:after="0" w:line="216" w:lineRule="auto"/>
              <w:ind w:right="-113"/>
              <w:contextualSpacing/>
              <w:jc w:val="both"/>
              <w:rPr>
                <w:rFonts w:ascii="Times New Roman" w:eastAsia="Times New Roman" w:hAnsi="Times New Roman"/>
                <w:sz w:val="24"/>
                <w:szCs w:val="24"/>
              </w:rPr>
            </w:pPr>
            <w:r w:rsidRPr="00267D84">
              <w:rPr>
                <w:rFonts w:ascii="Times New Roman" w:eastAsia="Times New Roman" w:hAnsi="Times New Roman"/>
                <w:sz w:val="24"/>
                <w:szCs w:val="24"/>
              </w:rPr>
              <w:t xml:space="preserve">Экзифин </w:t>
            </w:r>
          </w:p>
        </w:tc>
        <w:tc>
          <w:tcPr>
            <w:tcW w:w="1984" w:type="dxa"/>
          </w:tcPr>
          <w:p w14:paraId="01887436" w14:textId="77777777" w:rsidR="00C271E1" w:rsidRDefault="00C271E1" w:rsidP="00C271E1">
            <w:pPr>
              <w:autoSpaceDE w:val="0"/>
              <w:autoSpaceDN w:val="0"/>
              <w:adjustRightInd w:val="0"/>
              <w:spacing w:after="0" w:line="216" w:lineRule="auto"/>
              <w:ind w:left="-47" w:right="-110"/>
              <w:contextualSpacing/>
              <w:rPr>
                <w:rFonts w:ascii="Times New Roman" w:eastAsia="Times New Roman" w:hAnsi="Times New Roman"/>
                <w:sz w:val="24"/>
                <w:szCs w:val="24"/>
              </w:rPr>
            </w:pPr>
            <w:r>
              <w:rPr>
                <w:rFonts w:ascii="Times New Roman" w:eastAsia="Times New Roman" w:hAnsi="Times New Roman"/>
                <w:sz w:val="24"/>
                <w:szCs w:val="24"/>
              </w:rPr>
              <w:t>«</w:t>
            </w:r>
            <w:r w:rsidRPr="00267D84">
              <w:rPr>
                <w:rFonts w:ascii="Times New Roman" w:eastAsia="Times New Roman" w:hAnsi="Times New Roman"/>
                <w:sz w:val="24"/>
                <w:szCs w:val="24"/>
              </w:rPr>
              <w:t>Dr. Reddy's Laboratories</w:t>
            </w:r>
            <w:r>
              <w:rPr>
                <w:rFonts w:ascii="Times New Roman" w:eastAsia="Times New Roman" w:hAnsi="Times New Roman"/>
                <w:sz w:val="24"/>
                <w:szCs w:val="24"/>
              </w:rPr>
              <w:t>»</w:t>
            </w:r>
          </w:p>
          <w:p w14:paraId="599DECD9" w14:textId="6ADEDB4F" w:rsidR="00C271E1" w:rsidRDefault="00C271E1" w:rsidP="00C271E1">
            <w:pPr>
              <w:autoSpaceDE w:val="0"/>
              <w:autoSpaceDN w:val="0"/>
              <w:adjustRightInd w:val="0"/>
              <w:spacing w:after="0" w:line="216" w:lineRule="auto"/>
              <w:ind w:left="-47" w:right="-110"/>
              <w:contextualSpacing/>
              <w:rPr>
                <w:rFonts w:ascii="Times New Roman" w:eastAsia="Times New Roman" w:hAnsi="Times New Roman"/>
                <w:sz w:val="24"/>
                <w:szCs w:val="24"/>
              </w:rPr>
            </w:pPr>
            <w:r>
              <w:rPr>
                <w:rFonts w:ascii="Times New Roman" w:eastAsia="Times New Roman" w:hAnsi="Times New Roman"/>
                <w:sz w:val="24"/>
                <w:szCs w:val="24"/>
                <w:lang w:val="kk-KZ"/>
              </w:rPr>
              <w:t>Үндістан</w:t>
            </w:r>
          </w:p>
        </w:tc>
        <w:tc>
          <w:tcPr>
            <w:tcW w:w="1706" w:type="dxa"/>
          </w:tcPr>
          <w:p w14:paraId="1A942E61" w14:textId="02905F8A" w:rsidR="00C271E1"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К</w:t>
            </w:r>
            <w:r w:rsidRPr="00267D84">
              <w:rPr>
                <w:rFonts w:ascii="Times New Roman" w:eastAsia="Times New Roman" w:hAnsi="Times New Roman"/>
                <w:sz w:val="24"/>
                <w:szCs w:val="24"/>
              </w:rPr>
              <w:t>рем</w:t>
            </w:r>
          </w:p>
        </w:tc>
        <w:tc>
          <w:tcPr>
            <w:tcW w:w="1418" w:type="dxa"/>
          </w:tcPr>
          <w:p w14:paraId="41C40825" w14:textId="77ADD71E" w:rsidR="00C271E1" w:rsidRDefault="00C271E1" w:rsidP="00C271E1">
            <w:pPr>
              <w:autoSpaceDE w:val="0"/>
              <w:autoSpaceDN w:val="0"/>
              <w:adjustRightInd w:val="0"/>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1520</w:t>
            </w:r>
          </w:p>
        </w:tc>
      </w:tr>
    </w:tbl>
    <w:p w14:paraId="4B5046AB" w14:textId="77777777" w:rsidR="00C271E1" w:rsidRDefault="00C271E1" w:rsidP="00C271E1">
      <w:pPr>
        <w:rPr>
          <w:rFonts w:ascii="Times New Roman" w:hAnsi="Times New Roman" w:cs="Times New Roman"/>
          <w:sz w:val="28"/>
          <w:szCs w:val="28"/>
        </w:rPr>
      </w:pPr>
    </w:p>
    <w:p w14:paraId="5047E389" w14:textId="5AB46985" w:rsidR="00C271E1" w:rsidRDefault="00C271E1" w:rsidP="00C271E1">
      <w:pPr>
        <w:rPr>
          <w:rFonts w:ascii="Times New Roman" w:hAnsi="Times New Roman" w:cs="Times New Roman"/>
          <w:sz w:val="28"/>
          <w:szCs w:val="28"/>
          <w:lang w:val="kk-KZ"/>
        </w:rPr>
      </w:pPr>
      <w:r w:rsidRPr="00C271E1">
        <w:rPr>
          <w:rFonts w:ascii="Times New Roman" w:hAnsi="Times New Roman" w:cs="Times New Roman"/>
          <w:sz w:val="28"/>
          <w:szCs w:val="28"/>
        </w:rPr>
        <w:t xml:space="preserve">37 - </w:t>
      </w:r>
      <w:r w:rsidRPr="00C271E1">
        <w:rPr>
          <w:rFonts w:ascii="Times New Roman" w:hAnsi="Times New Roman" w:cs="Times New Roman"/>
          <w:sz w:val="28"/>
          <w:szCs w:val="28"/>
          <w:lang w:val="kk-KZ"/>
        </w:rPr>
        <w:t>кестенің жа</w:t>
      </w:r>
      <w:r>
        <w:rPr>
          <w:rFonts w:ascii="Times New Roman" w:hAnsi="Times New Roman" w:cs="Times New Roman"/>
          <w:sz w:val="28"/>
          <w:szCs w:val="28"/>
          <w:lang w:val="kk-KZ"/>
        </w:rPr>
        <w:t>л</w:t>
      </w:r>
      <w:r w:rsidRPr="00C271E1">
        <w:rPr>
          <w:rFonts w:ascii="Times New Roman" w:hAnsi="Times New Roman" w:cs="Times New Roman"/>
          <w:sz w:val="28"/>
          <w:szCs w:val="28"/>
          <w:lang w:val="kk-KZ"/>
        </w:rPr>
        <w:t>ғасы</w:t>
      </w:r>
    </w:p>
    <w:p w14:paraId="6E7C8C6D" w14:textId="7B745FD3" w:rsidR="00C271E1" w:rsidRDefault="00C271E1" w:rsidP="00C271E1"/>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976"/>
        <w:gridCol w:w="2552"/>
        <w:gridCol w:w="1701"/>
        <w:gridCol w:w="1984"/>
        <w:gridCol w:w="1706"/>
        <w:gridCol w:w="1418"/>
      </w:tblGrid>
      <w:tr w:rsidR="00C271E1" w:rsidRPr="00A67B7D" w14:paraId="4DDEECEB" w14:textId="77777777" w:rsidTr="00BF1248">
        <w:trPr>
          <w:trHeight w:val="1104"/>
          <w:jc w:val="center"/>
        </w:trPr>
        <w:tc>
          <w:tcPr>
            <w:tcW w:w="2122" w:type="dxa"/>
          </w:tcPr>
          <w:p w14:paraId="2208B4BF" w14:textId="77777777" w:rsidR="00C271E1" w:rsidRPr="00532857" w:rsidRDefault="00C271E1" w:rsidP="00BF1248">
            <w:pPr>
              <w:autoSpaceDE w:val="0"/>
              <w:autoSpaceDN w:val="0"/>
              <w:adjustRightInd w:val="0"/>
              <w:spacing w:after="0" w:line="216" w:lineRule="auto"/>
              <w:contextualSpacing/>
              <w:jc w:val="both"/>
              <w:rPr>
                <w:rFonts w:ascii="Times New Roman" w:eastAsia="Times New Roman" w:hAnsi="Times New Roman"/>
                <w:sz w:val="24"/>
                <w:szCs w:val="24"/>
              </w:rPr>
            </w:pPr>
            <w:r>
              <w:rPr>
                <w:rFonts w:ascii="Times New Roman" w:eastAsia="Times New Roman" w:hAnsi="Times New Roman"/>
                <w:sz w:val="24"/>
                <w:szCs w:val="24"/>
                <w:lang w:val="kk-KZ"/>
              </w:rPr>
              <w:t>И</w:t>
            </w:r>
            <w:r w:rsidRPr="00984363">
              <w:rPr>
                <w:rFonts w:ascii="Times New Roman" w:eastAsia="Times New Roman" w:hAnsi="Times New Roman"/>
                <w:sz w:val="24"/>
                <w:szCs w:val="24"/>
              </w:rPr>
              <w:t>зоконазол нитрат</w:t>
            </w:r>
            <w:r>
              <w:rPr>
                <w:rFonts w:ascii="Times New Roman" w:eastAsia="Times New Roman" w:hAnsi="Times New Roman"/>
                <w:sz w:val="24"/>
                <w:szCs w:val="24"/>
                <w:lang w:val="kk-KZ"/>
              </w:rPr>
              <w:t>ы</w:t>
            </w:r>
            <w:r w:rsidRPr="00984363">
              <w:rPr>
                <w:rFonts w:ascii="Times New Roman" w:eastAsia="Times New Roman" w:hAnsi="Times New Roman"/>
                <w:sz w:val="24"/>
                <w:szCs w:val="24"/>
              </w:rPr>
              <w:t xml:space="preserve"> 1,0 г</w:t>
            </w:r>
          </w:p>
        </w:tc>
        <w:tc>
          <w:tcPr>
            <w:tcW w:w="2976" w:type="dxa"/>
          </w:tcPr>
          <w:p w14:paraId="430ABE5B" w14:textId="77777777" w:rsidR="00C271E1" w:rsidRPr="00A67B7D" w:rsidRDefault="00C271E1" w:rsidP="00BF1248">
            <w:pPr>
              <w:autoSpaceDE w:val="0"/>
              <w:autoSpaceDN w:val="0"/>
              <w:adjustRightInd w:val="0"/>
              <w:spacing w:after="0" w:line="216" w:lineRule="auto"/>
              <w:contextualSpacing/>
              <w:jc w:val="both"/>
              <w:rPr>
                <w:rFonts w:ascii="Times New Roman" w:eastAsia="Times New Roman" w:hAnsi="Times New Roman"/>
                <w:sz w:val="24"/>
                <w:szCs w:val="24"/>
              </w:rPr>
            </w:pPr>
            <w:r w:rsidRPr="00AE5CBF">
              <w:rPr>
                <w:rFonts w:ascii="Times New Roman" w:eastAsia="Times New Roman" w:hAnsi="Times New Roman"/>
                <w:sz w:val="24"/>
                <w:szCs w:val="24"/>
              </w:rPr>
              <w:t>Полисорбат-60, сорбитан стеарат, цетостеарил спирті, ауыр сұйық парафин, жұмсақ ақ парафин, тазартылған су</w:t>
            </w:r>
          </w:p>
        </w:tc>
        <w:tc>
          <w:tcPr>
            <w:tcW w:w="2552" w:type="dxa"/>
          </w:tcPr>
          <w:p w14:paraId="0E358107" w14:textId="77777777" w:rsidR="00C271E1" w:rsidRPr="00535C69" w:rsidRDefault="00C271E1" w:rsidP="00BF1248">
            <w:pPr>
              <w:autoSpaceDE w:val="0"/>
              <w:autoSpaceDN w:val="0"/>
              <w:adjustRightInd w:val="0"/>
              <w:spacing w:after="0" w:line="216" w:lineRule="auto"/>
              <w:contextualSpacing/>
              <w:jc w:val="both"/>
              <w:rPr>
                <w:rFonts w:ascii="Times New Roman" w:eastAsia="Times New Roman" w:hAnsi="Times New Roman"/>
                <w:sz w:val="24"/>
                <w:szCs w:val="24"/>
              </w:rPr>
            </w:pPr>
            <w:r w:rsidRPr="00AE5CBF">
              <w:rPr>
                <w:rFonts w:ascii="Times New Roman" w:eastAsia="Times New Roman" w:hAnsi="Times New Roman"/>
                <w:sz w:val="24"/>
                <w:szCs w:val="24"/>
              </w:rPr>
              <w:t>Зеңге қарсы дәрі</w:t>
            </w:r>
          </w:p>
        </w:tc>
        <w:tc>
          <w:tcPr>
            <w:tcW w:w="1701" w:type="dxa"/>
          </w:tcPr>
          <w:p w14:paraId="35A3A676" w14:textId="77777777" w:rsidR="00C271E1" w:rsidRPr="00535C69" w:rsidRDefault="00C271E1" w:rsidP="00BF1248">
            <w:pPr>
              <w:autoSpaceDE w:val="0"/>
              <w:autoSpaceDN w:val="0"/>
              <w:adjustRightInd w:val="0"/>
              <w:spacing w:after="0" w:line="216" w:lineRule="auto"/>
              <w:ind w:right="-113"/>
              <w:contextualSpacing/>
              <w:jc w:val="both"/>
              <w:rPr>
                <w:rFonts w:ascii="Times New Roman" w:eastAsia="Times New Roman" w:hAnsi="Times New Roman"/>
                <w:sz w:val="24"/>
                <w:szCs w:val="24"/>
              </w:rPr>
            </w:pPr>
            <w:r w:rsidRPr="00A67B7D">
              <w:rPr>
                <w:rFonts w:ascii="Times New Roman" w:eastAsia="Times New Roman" w:hAnsi="Times New Roman"/>
                <w:sz w:val="24"/>
                <w:szCs w:val="24"/>
              </w:rPr>
              <w:t>Травоген</w:t>
            </w:r>
          </w:p>
        </w:tc>
        <w:tc>
          <w:tcPr>
            <w:tcW w:w="1984" w:type="dxa"/>
          </w:tcPr>
          <w:p w14:paraId="6235CA31" w14:textId="77777777" w:rsidR="00C271E1" w:rsidRPr="00AE5CBF" w:rsidRDefault="00C271E1" w:rsidP="00BF1248">
            <w:pPr>
              <w:autoSpaceDE w:val="0"/>
              <w:autoSpaceDN w:val="0"/>
              <w:adjustRightInd w:val="0"/>
              <w:spacing w:after="0" w:line="216" w:lineRule="auto"/>
              <w:ind w:left="-47" w:right="-110"/>
              <w:contextualSpacing/>
              <w:rPr>
                <w:rFonts w:ascii="Times New Roman" w:eastAsia="Times New Roman" w:hAnsi="Times New Roman"/>
                <w:sz w:val="24"/>
                <w:szCs w:val="24"/>
                <w:lang w:val="en-US"/>
              </w:rPr>
            </w:pPr>
            <w:r w:rsidRPr="00AE5CBF">
              <w:rPr>
                <w:rFonts w:ascii="Times New Roman" w:eastAsia="Times New Roman" w:hAnsi="Times New Roman"/>
                <w:sz w:val="24"/>
                <w:szCs w:val="24"/>
                <w:lang w:val="en-US"/>
              </w:rPr>
              <w:t>«</w:t>
            </w:r>
            <w:r w:rsidRPr="00A67B7D">
              <w:rPr>
                <w:rFonts w:ascii="Times New Roman" w:eastAsia="Times New Roman" w:hAnsi="Times New Roman"/>
                <w:sz w:val="24"/>
                <w:szCs w:val="24"/>
                <w:lang w:val="en-US"/>
              </w:rPr>
              <w:t>LEO Pharma Manufacturing Italy S.r.l.</w:t>
            </w:r>
            <w:r w:rsidRPr="00AE5CBF">
              <w:rPr>
                <w:rFonts w:ascii="Times New Roman" w:eastAsia="Times New Roman" w:hAnsi="Times New Roman"/>
                <w:sz w:val="24"/>
                <w:szCs w:val="24"/>
                <w:lang w:val="en-US"/>
              </w:rPr>
              <w:t>»</w:t>
            </w:r>
          </w:p>
          <w:p w14:paraId="449AA506" w14:textId="77777777" w:rsidR="00C271E1" w:rsidRPr="00A67B7D" w:rsidRDefault="00C271E1" w:rsidP="00BF1248">
            <w:pPr>
              <w:autoSpaceDE w:val="0"/>
              <w:autoSpaceDN w:val="0"/>
              <w:adjustRightInd w:val="0"/>
              <w:spacing w:after="0" w:line="216" w:lineRule="auto"/>
              <w:ind w:left="-47" w:right="-110"/>
              <w:contextualSpacing/>
              <w:rPr>
                <w:rFonts w:ascii="Times New Roman" w:eastAsia="Times New Roman" w:hAnsi="Times New Roman"/>
                <w:sz w:val="24"/>
                <w:szCs w:val="24"/>
              </w:rPr>
            </w:pPr>
            <w:r w:rsidRPr="00A67B7D">
              <w:rPr>
                <w:rFonts w:ascii="Times New Roman" w:eastAsia="Times New Roman" w:hAnsi="Times New Roman"/>
                <w:sz w:val="24"/>
                <w:szCs w:val="24"/>
              </w:rPr>
              <w:t>Италия</w:t>
            </w:r>
          </w:p>
        </w:tc>
        <w:tc>
          <w:tcPr>
            <w:tcW w:w="1706" w:type="dxa"/>
          </w:tcPr>
          <w:p w14:paraId="7BB9AE3E" w14:textId="77777777" w:rsidR="00C271E1" w:rsidRPr="00984363" w:rsidRDefault="00C271E1" w:rsidP="00BF1248">
            <w:pPr>
              <w:autoSpaceDE w:val="0"/>
              <w:autoSpaceDN w:val="0"/>
              <w:adjustRightInd w:val="0"/>
              <w:spacing w:after="0" w:line="216"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Крем</w:t>
            </w:r>
          </w:p>
        </w:tc>
        <w:tc>
          <w:tcPr>
            <w:tcW w:w="1418" w:type="dxa"/>
          </w:tcPr>
          <w:p w14:paraId="1D5E8347" w14:textId="77777777" w:rsidR="00C271E1" w:rsidRPr="00A67B7D" w:rsidRDefault="00C271E1" w:rsidP="00BF1248">
            <w:pPr>
              <w:autoSpaceDE w:val="0"/>
              <w:autoSpaceDN w:val="0"/>
              <w:adjustRightInd w:val="0"/>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5490</w:t>
            </w:r>
          </w:p>
        </w:tc>
      </w:tr>
      <w:tr w:rsidR="00C271E1" w:rsidRPr="00A67B7D" w14:paraId="49C7A7AE" w14:textId="77777777" w:rsidTr="00BF1248">
        <w:trPr>
          <w:trHeight w:val="1104"/>
          <w:jc w:val="center"/>
        </w:trPr>
        <w:tc>
          <w:tcPr>
            <w:tcW w:w="2122" w:type="dxa"/>
          </w:tcPr>
          <w:p w14:paraId="7C33E110" w14:textId="77777777" w:rsidR="00C271E1" w:rsidRPr="00984363" w:rsidRDefault="00C271E1" w:rsidP="00BF1248">
            <w:pPr>
              <w:autoSpaceDE w:val="0"/>
              <w:autoSpaceDN w:val="0"/>
              <w:adjustRightInd w:val="0"/>
              <w:spacing w:after="0" w:line="216" w:lineRule="auto"/>
              <w:contextualSpacing/>
              <w:jc w:val="both"/>
              <w:rPr>
                <w:rFonts w:ascii="Times New Roman" w:eastAsia="Times New Roman" w:hAnsi="Times New Roman"/>
                <w:sz w:val="24"/>
                <w:szCs w:val="24"/>
              </w:rPr>
            </w:pPr>
            <w:r>
              <w:rPr>
                <w:rFonts w:ascii="Times New Roman" w:eastAsia="Times New Roman" w:hAnsi="Times New Roman"/>
                <w:sz w:val="24"/>
                <w:szCs w:val="24"/>
                <w:lang w:val="kk-KZ"/>
              </w:rPr>
              <w:t>К</w:t>
            </w:r>
            <w:r w:rsidRPr="007E408A">
              <w:rPr>
                <w:rFonts w:ascii="Times New Roman" w:eastAsia="Times New Roman" w:hAnsi="Times New Roman"/>
                <w:sz w:val="24"/>
                <w:szCs w:val="24"/>
              </w:rPr>
              <w:t>етоконазол 20 мг</w:t>
            </w:r>
          </w:p>
        </w:tc>
        <w:tc>
          <w:tcPr>
            <w:tcW w:w="2976" w:type="dxa"/>
          </w:tcPr>
          <w:p w14:paraId="6D4E2004" w14:textId="77777777" w:rsidR="00C271E1" w:rsidRPr="00984363" w:rsidRDefault="00C271E1" w:rsidP="00BF1248">
            <w:pPr>
              <w:autoSpaceDE w:val="0"/>
              <w:autoSpaceDN w:val="0"/>
              <w:adjustRightInd w:val="0"/>
              <w:spacing w:after="0" w:line="216" w:lineRule="auto"/>
              <w:contextualSpacing/>
              <w:jc w:val="both"/>
              <w:rPr>
                <w:rFonts w:ascii="Times New Roman" w:eastAsia="Times New Roman" w:hAnsi="Times New Roman"/>
                <w:sz w:val="24"/>
                <w:szCs w:val="24"/>
              </w:rPr>
            </w:pPr>
            <w:r w:rsidRPr="00AE5CBF">
              <w:rPr>
                <w:rFonts w:ascii="Times New Roman" w:eastAsia="Times New Roman" w:hAnsi="Times New Roman"/>
                <w:sz w:val="24"/>
                <w:szCs w:val="24"/>
              </w:rPr>
              <w:t>Пропиленгликоль, цетостеарил спирті</w:t>
            </w:r>
            <w:r>
              <w:rPr>
                <w:rFonts w:ascii="Times New Roman" w:eastAsia="Times New Roman" w:hAnsi="Times New Roman"/>
                <w:sz w:val="24"/>
                <w:szCs w:val="24"/>
                <w:lang w:val="kk-KZ"/>
              </w:rPr>
              <w:t>,</w:t>
            </w:r>
            <w:r w:rsidRPr="00AE5CBF">
              <w:rPr>
                <w:rFonts w:ascii="Times New Roman" w:eastAsia="Times New Roman" w:hAnsi="Times New Roman"/>
                <w:sz w:val="24"/>
                <w:szCs w:val="24"/>
              </w:rPr>
              <w:t xml:space="preserve"> цетомакрогол 1000, жұмсақ ақ парафин, ашық сұйық парафин, натрий ЭДТА, полисорбат 80, натрий сульфит</w:t>
            </w:r>
            <w:r>
              <w:rPr>
                <w:rFonts w:ascii="Times New Roman" w:eastAsia="Times New Roman" w:hAnsi="Times New Roman"/>
                <w:sz w:val="24"/>
                <w:szCs w:val="24"/>
                <w:lang w:val="kk-KZ"/>
              </w:rPr>
              <w:t xml:space="preserve">, </w:t>
            </w:r>
            <w:r w:rsidRPr="00AE5CBF">
              <w:rPr>
                <w:rFonts w:ascii="Times New Roman" w:eastAsia="Times New Roman" w:hAnsi="Times New Roman"/>
                <w:sz w:val="24"/>
                <w:szCs w:val="24"/>
              </w:rPr>
              <w:t>тазартылған су</w:t>
            </w:r>
          </w:p>
        </w:tc>
        <w:tc>
          <w:tcPr>
            <w:tcW w:w="2552" w:type="dxa"/>
          </w:tcPr>
          <w:p w14:paraId="692F275F" w14:textId="77777777" w:rsidR="00C271E1" w:rsidRPr="00A67B7D" w:rsidRDefault="00C271E1" w:rsidP="00BF1248">
            <w:pPr>
              <w:autoSpaceDE w:val="0"/>
              <w:autoSpaceDN w:val="0"/>
              <w:adjustRightInd w:val="0"/>
              <w:spacing w:after="0" w:line="216" w:lineRule="auto"/>
              <w:contextualSpacing/>
              <w:jc w:val="both"/>
              <w:rPr>
                <w:rFonts w:ascii="Times New Roman" w:eastAsia="Times New Roman" w:hAnsi="Times New Roman"/>
                <w:sz w:val="24"/>
                <w:szCs w:val="24"/>
              </w:rPr>
            </w:pPr>
            <w:r w:rsidRPr="00AE5CBF">
              <w:rPr>
                <w:rFonts w:ascii="Times New Roman" w:eastAsia="Times New Roman" w:hAnsi="Times New Roman"/>
                <w:sz w:val="24"/>
                <w:szCs w:val="24"/>
              </w:rPr>
              <w:t>Зеңге қарсы дәрі</w:t>
            </w:r>
          </w:p>
        </w:tc>
        <w:tc>
          <w:tcPr>
            <w:tcW w:w="1701" w:type="dxa"/>
          </w:tcPr>
          <w:p w14:paraId="51065355" w14:textId="77777777" w:rsidR="00C271E1" w:rsidRPr="00A67B7D" w:rsidRDefault="00C271E1" w:rsidP="00BF1248">
            <w:pPr>
              <w:autoSpaceDE w:val="0"/>
              <w:autoSpaceDN w:val="0"/>
              <w:adjustRightInd w:val="0"/>
              <w:spacing w:after="0" w:line="216" w:lineRule="auto"/>
              <w:ind w:right="-113"/>
              <w:contextualSpacing/>
              <w:jc w:val="both"/>
              <w:rPr>
                <w:rFonts w:ascii="Times New Roman" w:eastAsia="Times New Roman" w:hAnsi="Times New Roman"/>
                <w:sz w:val="24"/>
                <w:szCs w:val="24"/>
              </w:rPr>
            </w:pPr>
            <w:r w:rsidRPr="007E408A">
              <w:rPr>
                <w:rFonts w:ascii="Times New Roman" w:eastAsia="Times New Roman" w:hAnsi="Times New Roman"/>
                <w:sz w:val="24"/>
                <w:szCs w:val="24"/>
              </w:rPr>
              <w:t>Дермазол</w:t>
            </w:r>
          </w:p>
        </w:tc>
        <w:tc>
          <w:tcPr>
            <w:tcW w:w="1984" w:type="dxa"/>
          </w:tcPr>
          <w:p w14:paraId="7AB7CC53" w14:textId="77777777" w:rsidR="00C271E1" w:rsidRPr="00A67B7D" w:rsidRDefault="00C271E1" w:rsidP="00BF1248">
            <w:pPr>
              <w:autoSpaceDE w:val="0"/>
              <w:autoSpaceDN w:val="0"/>
              <w:adjustRightInd w:val="0"/>
              <w:spacing w:after="0" w:line="216" w:lineRule="auto"/>
              <w:ind w:left="-47" w:right="-110"/>
              <w:contextualSpacing/>
              <w:rPr>
                <w:rFonts w:ascii="Times New Roman" w:eastAsia="Times New Roman" w:hAnsi="Times New Roman"/>
                <w:sz w:val="24"/>
                <w:szCs w:val="24"/>
                <w:lang w:val="en-US"/>
              </w:rPr>
            </w:pPr>
            <w:r>
              <w:rPr>
                <w:rFonts w:ascii="Times New Roman" w:eastAsia="Times New Roman" w:hAnsi="Times New Roman"/>
                <w:sz w:val="24"/>
                <w:szCs w:val="24"/>
              </w:rPr>
              <w:t>«</w:t>
            </w:r>
            <w:r w:rsidRPr="007E408A">
              <w:rPr>
                <w:rFonts w:ascii="Times New Roman" w:eastAsia="Times New Roman" w:hAnsi="Times New Roman"/>
                <w:sz w:val="24"/>
                <w:szCs w:val="24"/>
              </w:rPr>
              <w:t>Kusum healthcare</w:t>
            </w:r>
            <w:r>
              <w:rPr>
                <w:rFonts w:ascii="Times New Roman" w:eastAsia="Times New Roman" w:hAnsi="Times New Roman"/>
                <w:sz w:val="24"/>
                <w:szCs w:val="24"/>
              </w:rPr>
              <w:t>»</w:t>
            </w:r>
            <w:r w:rsidRPr="007E408A">
              <w:rPr>
                <w:rFonts w:ascii="Times New Roman" w:eastAsia="Times New Roman" w:hAnsi="Times New Roman"/>
                <w:sz w:val="24"/>
                <w:szCs w:val="24"/>
              </w:rPr>
              <w:t xml:space="preserve"> (</w:t>
            </w:r>
            <w:r>
              <w:rPr>
                <w:rFonts w:ascii="Times New Roman" w:eastAsia="Times New Roman" w:hAnsi="Times New Roman"/>
                <w:sz w:val="24"/>
                <w:szCs w:val="24"/>
                <w:lang w:val="kk-KZ"/>
              </w:rPr>
              <w:t>Үндістан</w:t>
            </w:r>
            <w:r w:rsidRPr="007E408A">
              <w:rPr>
                <w:rFonts w:ascii="Times New Roman" w:eastAsia="Times New Roman" w:hAnsi="Times New Roman"/>
                <w:sz w:val="24"/>
                <w:szCs w:val="24"/>
              </w:rPr>
              <w:t>)</w:t>
            </w:r>
          </w:p>
        </w:tc>
        <w:tc>
          <w:tcPr>
            <w:tcW w:w="1706" w:type="dxa"/>
          </w:tcPr>
          <w:p w14:paraId="7826944B" w14:textId="77777777" w:rsidR="00C271E1" w:rsidRDefault="00C271E1" w:rsidP="00BF1248">
            <w:pPr>
              <w:autoSpaceDE w:val="0"/>
              <w:autoSpaceDN w:val="0"/>
              <w:adjustRightInd w:val="0"/>
              <w:spacing w:after="0" w:line="216"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Крем</w:t>
            </w:r>
          </w:p>
        </w:tc>
        <w:tc>
          <w:tcPr>
            <w:tcW w:w="1418" w:type="dxa"/>
          </w:tcPr>
          <w:p w14:paraId="7B140318" w14:textId="77777777" w:rsidR="00C271E1" w:rsidRDefault="00C271E1" w:rsidP="00BF1248">
            <w:pPr>
              <w:autoSpaceDE w:val="0"/>
              <w:autoSpaceDN w:val="0"/>
              <w:adjustRightInd w:val="0"/>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4450</w:t>
            </w:r>
          </w:p>
        </w:tc>
      </w:tr>
      <w:tr w:rsidR="00C271E1" w:rsidRPr="00A67B7D" w14:paraId="046EB49F" w14:textId="77777777" w:rsidTr="00BF1248">
        <w:trPr>
          <w:trHeight w:val="1104"/>
          <w:jc w:val="center"/>
        </w:trPr>
        <w:tc>
          <w:tcPr>
            <w:tcW w:w="2122" w:type="dxa"/>
          </w:tcPr>
          <w:p w14:paraId="0B7890B6" w14:textId="77777777" w:rsidR="00C271E1" w:rsidRPr="007E408A" w:rsidRDefault="00C271E1" w:rsidP="00BF1248">
            <w:pPr>
              <w:rPr>
                <w:rFonts w:ascii="Times New Roman" w:eastAsia="Times New Roman" w:hAnsi="Times New Roman"/>
                <w:sz w:val="24"/>
                <w:szCs w:val="24"/>
              </w:rPr>
            </w:pPr>
            <w:r>
              <w:rPr>
                <w:rFonts w:ascii="Times New Roman" w:eastAsia="Times New Roman" w:hAnsi="Times New Roman"/>
                <w:sz w:val="24"/>
                <w:szCs w:val="24"/>
                <w:lang w:val="kk-KZ"/>
              </w:rPr>
              <w:t>К</w:t>
            </w:r>
            <w:r w:rsidRPr="007E408A">
              <w:rPr>
                <w:rFonts w:ascii="Times New Roman" w:eastAsia="Times New Roman" w:hAnsi="Times New Roman"/>
                <w:sz w:val="24"/>
                <w:szCs w:val="24"/>
              </w:rPr>
              <w:t>етоконазол 20 мг</w:t>
            </w:r>
          </w:p>
        </w:tc>
        <w:tc>
          <w:tcPr>
            <w:tcW w:w="2976" w:type="dxa"/>
          </w:tcPr>
          <w:p w14:paraId="2B544912" w14:textId="77777777" w:rsidR="00C271E1" w:rsidRPr="00AE5CBF" w:rsidRDefault="00C271E1" w:rsidP="00BF1248">
            <w:pPr>
              <w:autoSpaceDE w:val="0"/>
              <w:autoSpaceDN w:val="0"/>
              <w:adjustRightInd w:val="0"/>
              <w:spacing w:after="0" w:line="216" w:lineRule="auto"/>
              <w:contextualSpacing/>
              <w:jc w:val="both"/>
              <w:rPr>
                <w:rFonts w:ascii="Times New Roman" w:eastAsia="Times New Roman" w:hAnsi="Times New Roman"/>
                <w:sz w:val="24"/>
                <w:szCs w:val="24"/>
                <w:lang w:val="kk-KZ"/>
              </w:rPr>
            </w:pPr>
            <w:r w:rsidRPr="00AE5CBF">
              <w:rPr>
                <w:rFonts w:ascii="Times New Roman" w:eastAsia="Times New Roman" w:hAnsi="Times New Roman"/>
                <w:sz w:val="24"/>
                <w:szCs w:val="24"/>
              </w:rPr>
              <w:t>Пропиленгликоль, цетостеарил спирті, цетомакрогол 1000, жұмсақ ақ парафин, ашық сұйық парафин, натрий ЭДТА, полисорбат 80, натрий сульфит</w:t>
            </w:r>
            <w:r>
              <w:rPr>
                <w:rFonts w:ascii="Times New Roman" w:eastAsia="Times New Roman" w:hAnsi="Times New Roman"/>
                <w:sz w:val="24"/>
                <w:szCs w:val="24"/>
                <w:lang w:val="kk-KZ"/>
              </w:rPr>
              <w:t xml:space="preserve">, </w:t>
            </w:r>
            <w:r w:rsidRPr="00AE5CBF">
              <w:rPr>
                <w:rFonts w:ascii="Times New Roman" w:eastAsia="Times New Roman" w:hAnsi="Times New Roman"/>
                <w:sz w:val="24"/>
                <w:szCs w:val="24"/>
              </w:rPr>
              <w:t xml:space="preserve">тазартылған су </w:t>
            </w:r>
          </w:p>
        </w:tc>
        <w:tc>
          <w:tcPr>
            <w:tcW w:w="2552" w:type="dxa"/>
          </w:tcPr>
          <w:p w14:paraId="5B83FECB" w14:textId="77777777" w:rsidR="00C271E1" w:rsidRPr="00532857" w:rsidRDefault="00C271E1" w:rsidP="00BF1248">
            <w:pPr>
              <w:autoSpaceDE w:val="0"/>
              <w:autoSpaceDN w:val="0"/>
              <w:adjustRightInd w:val="0"/>
              <w:spacing w:after="0" w:line="216" w:lineRule="auto"/>
              <w:contextualSpacing/>
              <w:jc w:val="both"/>
              <w:rPr>
                <w:rFonts w:ascii="Times New Roman" w:eastAsia="Times New Roman" w:hAnsi="Times New Roman"/>
                <w:sz w:val="24"/>
                <w:szCs w:val="24"/>
              </w:rPr>
            </w:pPr>
            <w:r w:rsidRPr="00AE5CBF">
              <w:rPr>
                <w:rFonts w:ascii="Times New Roman" w:eastAsia="Times New Roman" w:hAnsi="Times New Roman"/>
                <w:sz w:val="24"/>
                <w:szCs w:val="24"/>
              </w:rPr>
              <w:t>Зеңге қарсы дәрі</w:t>
            </w:r>
          </w:p>
        </w:tc>
        <w:tc>
          <w:tcPr>
            <w:tcW w:w="1701" w:type="dxa"/>
          </w:tcPr>
          <w:p w14:paraId="71D2A7FB" w14:textId="77777777" w:rsidR="00C271E1" w:rsidRPr="007E408A" w:rsidRDefault="00C271E1" w:rsidP="00BF1248">
            <w:pPr>
              <w:autoSpaceDE w:val="0"/>
              <w:autoSpaceDN w:val="0"/>
              <w:adjustRightInd w:val="0"/>
              <w:spacing w:after="0" w:line="216" w:lineRule="auto"/>
              <w:ind w:right="-113"/>
              <w:contextualSpacing/>
              <w:jc w:val="both"/>
              <w:rPr>
                <w:rFonts w:ascii="Times New Roman" w:eastAsia="Times New Roman" w:hAnsi="Times New Roman"/>
                <w:sz w:val="24"/>
                <w:szCs w:val="24"/>
              </w:rPr>
            </w:pPr>
            <w:r w:rsidRPr="007E408A">
              <w:rPr>
                <w:rFonts w:ascii="Times New Roman" w:eastAsia="Times New Roman" w:hAnsi="Times New Roman"/>
                <w:sz w:val="24"/>
                <w:szCs w:val="24"/>
              </w:rPr>
              <w:t>Низорал</w:t>
            </w:r>
          </w:p>
        </w:tc>
        <w:tc>
          <w:tcPr>
            <w:tcW w:w="1984" w:type="dxa"/>
          </w:tcPr>
          <w:p w14:paraId="39833A26" w14:textId="77777777" w:rsidR="00C271E1" w:rsidRPr="00AE5CBF" w:rsidRDefault="00C271E1" w:rsidP="00BF1248">
            <w:pPr>
              <w:autoSpaceDE w:val="0"/>
              <w:autoSpaceDN w:val="0"/>
              <w:adjustRightInd w:val="0"/>
              <w:spacing w:after="0" w:line="216" w:lineRule="auto"/>
              <w:ind w:left="-47" w:right="-110"/>
              <w:contextualSpacing/>
              <w:rPr>
                <w:rFonts w:ascii="Times New Roman" w:eastAsia="Times New Roman" w:hAnsi="Times New Roman"/>
                <w:sz w:val="24"/>
                <w:szCs w:val="24"/>
                <w:lang w:val="en-US"/>
              </w:rPr>
            </w:pPr>
            <w:r w:rsidRPr="00AE5CBF">
              <w:rPr>
                <w:rFonts w:ascii="Times New Roman" w:eastAsia="Times New Roman" w:hAnsi="Times New Roman"/>
                <w:sz w:val="24"/>
                <w:szCs w:val="24"/>
                <w:lang w:val="en-US"/>
              </w:rPr>
              <w:t>«Janssen Pharmaceutica N.V.»</w:t>
            </w:r>
          </w:p>
          <w:p w14:paraId="7A5AA848" w14:textId="77777777" w:rsidR="00C271E1" w:rsidRPr="00AE5CBF" w:rsidRDefault="00C271E1" w:rsidP="00BF1248">
            <w:pPr>
              <w:autoSpaceDE w:val="0"/>
              <w:autoSpaceDN w:val="0"/>
              <w:adjustRightInd w:val="0"/>
              <w:spacing w:after="0" w:line="216" w:lineRule="auto"/>
              <w:ind w:left="-47" w:right="-110"/>
              <w:contextualSpacing/>
              <w:rPr>
                <w:rFonts w:ascii="Times New Roman" w:eastAsia="Times New Roman" w:hAnsi="Times New Roman"/>
                <w:sz w:val="24"/>
                <w:szCs w:val="24"/>
                <w:lang w:val="en-US"/>
              </w:rPr>
            </w:pPr>
            <w:r w:rsidRPr="007E408A">
              <w:rPr>
                <w:rFonts w:ascii="Times New Roman" w:eastAsia="Times New Roman" w:hAnsi="Times New Roman"/>
                <w:sz w:val="24"/>
                <w:szCs w:val="24"/>
              </w:rPr>
              <w:t>Бельгия</w:t>
            </w:r>
          </w:p>
        </w:tc>
        <w:tc>
          <w:tcPr>
            <w:tcW w:w="1706" w:type="dxa"/>
          </w:tcPr>
          <w:p w14:paraId="02F6C241" w14:textId="77777777" w:rsidR="00C271E1" w:rsidRDefault="00C271E1" w:rsidP="00BF1248">
            <w:pPr>
              <w:autoSpaceDE w:val="0"/>
              <w:autoSpaceDN w:val="0"/>
              <w:adjustRightInd w:val="0"/>
              <w:spacing w:after="0" w:line="216"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Крем</w:t>
            </w:r>
          </w:p>
        </w:tc>
        <w:tc>
          <w:tcPr>
            <w:tcW w:w="1418" w:type="dxa"/>
          </w:tcPr>
          <w:p w14:paraId="4F86E0E6" w14:textId="77777777" w:rsidR="00C271E1" w:rsidRDefault="00C271E1" w:rsidP="00BF1248">
            <w:pPr>
              <w:autoSpaceDE w:val="0"/>
              <w:autoSpaceDN w:val="0"/>
              <w:adjustRightInd w:val="0"/>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4315</w:t>
            </w:r>
          </w:p>
        </w:tc>
      </w:tr>
      <w:tr w:rsidR="00C271E1" w:rsidRPr="00A67B7D" w14:paraId="76E8D771" w14:textId="77777777" w:rsidTr="00BF1248">
        <w:trPr>
          <w:trHeight w:val="1104"/>
          <w:jc w:val="center"/>
        </w:trPr>
        <w:tc>
          <w:tcPr>
            <w:tcW w:w="2122" w:type="dxa"/>
          </w:tcPr>
          <w:p w14:paraId="2613F2CF" w14:textId="77777777" w:rsidR="00C271E1" w:rsidRPr="007E408A" w:rsidRDefault="00C271E1" w:rsidP="00BF1248">
            <w:pPr>
              <w:rPr>
                <w:rFonts w:ascii="Times New Roman" w:eastAsia="Times New Roman" w:hAnsi="Times New Roman"/>
                <w:sz w:val="24"/>
                <w:szCs w:val="24"/>
              </w:rPr>
            </w:pPr>
            <w:r>
              <w:rPr>
                <w:rFonts w:ascii="Times New Roman" w:eastAsia="Times New Roman" w:hAnsi="Times New Roman"/>
                <w:sz w:val="24"/>
                <w:szCs w:val="24"/>
                <w:lang w:val="kk-KZ"/>
              </w:rPr>
              <w:t>С</w:t>
            </w:r>
            <w:r w:rsidRPr="007E408A">
              <w:rPr>
                <w:rFonts w:ascii="Times New Roman" w:eastAsia="Times New Roman" w:hAnsi="Times New Roman"/>
                <w:sz w:val="24"/>
                <w:szCs w:val="24"/>
              </w:rPr>
              <w:t>ертаконазол нитрат</w:t>
            </w:r>
            <w:r>
              <w:rPr>
                <w:rFonts w:ascii="Times New Roman" w:eastAsia="Times New Roman" w:hAnsi="Times New Roman"/>
                <w:sz w:val="24"/>
                <w:szCs w:val="24"/>
                <w:lang w:val="kk-KZ"/>
              </w:rPr>
              <w:t>ы</w:t>
            </w:r>
            <w:r w:rsidRPr="007E408A">
              <w:rPr>
                <w:rFonts w:ascii="Times New Roman" w:eastAsia="Times New Roman" w:hAnsi="Times New Roman"/>
                <w:sz w:val="24"/>
                <w:szCs w:val="24"/>
              </w:rPr>
              <w:t xml:space="preserve">  2 г</w:t>
            </w:r>
          </w:p>
        </w:tc>
        <w:tc>
          <w:tcPr>
            <w:tcW w:w="2976" w:type="dxa"/>
          </w:tcPr>
          <w:p w14:paraId="6656A7C5" w14:textId="77777777" w:rsidR="00C271E1" w:rsidRPr="00AE5CBF" w:rsidRDefault="00C271E1" w:rsidP="00BF1248">
            <w:pPr>
              <w:autoSpaceDE w:val="0"/>
              <w:autoSpaceDN w:val="0"/>
              <w:adjustRightInd w:val="0"/>
              <w:spacing w:after="0" w:line="216" w:lineRule="auto"/>
              <w:contextualSpacing/>
              <w:jc w:val="both"/>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w:t>
            </w:r>
            <w:r w:rsidRPr="00AE5CBF">
              <w:rPr>
                <w:rFonts w:ascii="Times New Roman" w:eastAsia="Times New Roman" w:hAnsi="Times New Roman"/>
                <w:sz w:val="24"/>
                <w:szCs w:val="24"/>
                <w:lang w:val="kk-KZ"/>
              </w:rPr>
              <w:t>Этиленгликоль, полиэтиленгликоль пальмитостеарат, лаурилмакрогол глицериді, глицерил изостеарат, вазелин майы, метилпарагидроксибензоат (Е128), сорбин қышқылы, тазартылған с</w:t>
            </w:r>
            <w:r>
              <w:rPr>
                <w:rFonts w:ascii="Times New Roman" w:eastAsia="Times New Roman" w:hAnsi="Times New Roman"/>
                <w:sz w:val="24"/>
                <w:szCs w:val="24"/>
                <w:lang w:val="kk-KZ"/>
              </w:rPr>
              <w:t>у</w:t>
            </w:r>
          </w:p>
        </w:tc>
        <w:tc>
          <w:tcPr>
            <w:tcW w:w="2552" w:type="dxa"/>
          </w:tcPr>
          <w:p w14:paraId="256F0FBA" w14:textId="77777777" w:rsidR="00C271E1" w:rsidRPr="00AE5CBF" w:rsidRDefault="00C271E1" w:rsidP="00BF1248">
            <w:pPr>
              <w:autoSpaceDE w:val="0"/>
              <w:autoSpaceDN w:val="0"/>
              <w:adjustRightInd w:val="0"/>
              <w:spacing w:after="0" w:line="216" w:lineRule="auto"/>
              <w:contextualSpacing/>
              <w:jc w:val="both"/>
              <w:rPr>
                <w:rFonts w:ascii="Times New Roman" w:eastAsia="Times New Roman" w:hAnsi="Times New Roman"/>
                <w:sz w:val="24"/>
                <w:szCs w:val="24"/>
                <w:lang w:val="kk-KZ"/>
              </w:rPr>
            </w:pPr>
            <w:r w:rsidRPr="00AE5CBF">
              <w:rPr>
                <w:rFonts w:ascii="Times New Roman" w:eastAsia="Times New Roman" w:hAnsi="Times New Roman"/>
                <w:sz w:val="24"/>
                <w:szCs w:val="24"/>
              </w:rPr>
              <w:t xml:space="preserve">Зеңге қарсы </w:t>
            </w:r>
            <w:r>
              <w:rPr>
                <w:rFonts w:ascii="Times New Roman" w:eastAsia="Times New Roman" w:hAnsi="Times New Roman"/>
                <w:sz w:val="24"/>
                <w:szCs w:val="24"/>
                <w:lang w:val="kk-KZ"/>
              </w:rPr>
              <w:t>крем</w:t>
            </w:r>
          </w:p>
        </w:tc>
        <w:tc>
          <w:tcPr>
            <w:tcW w:w="1701" w:type="dxa"/>
          </w:tcPr>
          <w:p w14:paraId="30BB2046" w14:textId="77777777" w:rsidR="00C271E1" w:rsidRPr="007E408A" w:rsidRDefault="00C271E1" w:rsidP="00BF1248">
            <w:pPr>
              <w:autoSpaceDE w:val="0"/>
              <w:autoSpaceDN w:val="0"/>
              <w:adjustRightInd w:val="0"/>
              <w:spacing w:after="0" w:line="216" w:lineRule="auto"/>
              <w:ind w:right="-113"/>
              <w:contextualSpacing/>
              <w:jc w:val="both"/>
              <w:rPr>
                <w:rFonts w:ascii="Times New Roman" w:eastAsia="Times New Roman" w:hAnsi="Times New Roman"/>
                <w:sz w:val="24"/>
                <w:szCs w:val="24"/>
              </w:rPr>
            </w:pPr>
            <w:r w:rsidRPr="007E408A">
              <w:rPr>
                <w:rFonts w:ascii="Times New Roman" w:eastAsia="Times New Roman" w:hAnsi="Times New Roman"/>
                <w:sz w:val="24"/>
                <w:szCs w:val="24"/>
              </w:rPr>
              <w:t>Залаин</w:t>
            </w:r>
          </w:p>
        </w:tc>
        <w:tc>
          <w:tcPr>
            <w:tcW w:w="1984" w:type="dxa"/>
          </w:tcPr>
          <w:p w14:paraId="15D1DEC5" w14:textId="77777777" w:rsidR="00C271E1" w:rsidRPr="00C271E1" w:rsidRDefault="00C271E1" w:rsidP="00BF1248">
            <w:pPr>
              <w:autoSpaceDE w:val="0"/>
              <w:autoSpaceDN w:val="0"/>
              <w:adjustRightInd w:val="0"/>
              <w:spacing w:after="0" w:line="216" w:lineRule="auto"/>
              <w:ind w:left="-47" w:right="-110"/>
              <w:contextualSpacing/>
              <w:rPr>
                <w:rFonts w:ascii="Times New Roman" w:eastAsia="Times New Roman" w:hAnsi="Times New Roman"/>
                <w:sz w:val="24"/>
                <w:szCs w:val="24"/>
                <w:lang w:val="en-US"/>
              </w:rPr>
            </w:pPr>
            <w:r w:rsidRPr="00C271E1">
              <w:rPr>
                <w:rFonts w:ascii="Times New Roman" w:eastAsia="Times New Roman" w:hAnsi="Times New Roman"/>
                <w:sz w:val="24"/>
                <w:szCs w:val="24"/>
                <w:lang w:val="en-US"/>
              </w:rPr>
              <w:t>«Ferrer Internacional S.A.»</w:t>
            </w:r>
          </w:p>
          <w:p w14:paraId="2F5BEE07" w14:textId="77777777" w:rsidR="00C271E1" w:rsidRPr="00C271E1" w:rsidRDefault="00C271E1" w:rsidP="00BF1248">
            <w:pPr>
              <w:autoSpaceDE w:val="0"/>
              <w:autoSpaceDN w:val="0"/>
              <w:adjustRightInd w:val="0"/>
              <w:spacing w:after="0" w:line="216" w:lineRule="auto"/>
              <w:ind w:left="-47" w:right="-110"/>
              <w:contextualSpacing/>
              <w:rPr>
                <w:rFonts w:ascii="Times New Roman" w:eastAsia="Times New Roman" w:hAnsi="Times New Roman"/>
                <w:sz w:val="24"/>
                <w:szCs w:val="24"/>
                <w:lang w:val="en-US"/>
              </w:rPr>
            </w:pPr>
            <w:r w:rsidRPr="00267D84">
              <w:rPr>
                <w:rFonts w:ascii="Times New Roman" w:eastAsia="Times New Roman" w:hAnsi="Times New Roman"/>
                <w:sz w:val="24"/>
                <w:szCs w:val="24"/>
              </w:rPr>
              <w:t>Испания</w:t>
            </w:r>
          </w:p>
        </w:tc>
        <w:tc>
          <w:tcPr>
            <w:tcW w:w="1706" w:type="dxa"/>
          </w:tcPr>
          <w:p w14:paraId="74C760CD" w14:textId="77777777" w:rsidR="00C271E1" w:rsidRDefault="00C271E1" w:rsidP="00BF1248">
            <w:pPr>
              <w:autoSpaceDE w:val="0"/>
              <w:autoSpaceDN w:val="0"/>
              <w:adjustRightInd w:val="0"/>
              <w:spacing w:after="0" w:line="216"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Крем</w:t>
            </w:r>
          </w:p>
        </w:tc>
        <w:tc>
          <w:tcPr>
            <w:tcW w:w="1418" w:type="dxa"/>
          </w:tcPr>
          <w:p w14:paraId="1FD985A5" w14:textId="77777777" w:rsidR="00C271E1" w:rsidRDefault="00C271E1" w:rsidP="00BF1248">
            <w:pPr>
              <w:autoSpaceDE w:val="0"/>
              <w:autoSpaceDN w:val="0"/>
              <w:adjustRightInd w:val="0"/>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4170</w:t>
            </w:r>
          </w:p>
        </w:tc>
      </w:tr>
    </w:tbl>
    <w:p w14:paraId="2D9C1624" w14:textId="171B6B3C" w:rsidR="00C271E1" w:rsidRDefault="00C271E1"/>
    <w:p w14:paraId="61C1BF3B" w14:textId="77777777" w:rsidR="00C271E1" w:rsidRDefault="00C271E1"/>
    <w:p w14:paraId="76ED6CC3" w14:textId="77777777" w:rsidR="00C271E1" w:rsidRDefault="00C271E1"/>
    <w:p w14:paraId="2FE2F03A" w14:textId="77777777" w:rsidR="00C271E1" w:rsidRDefault="00C271E1" w:rsidP="00C271E1">
      <w:pPr>
        <w:rPr>
          <w:rFonts w:ascii="Times New Roman" w:hAnsi="Times New Roman" w:cs="Times New Roman"/>
          <w:sz w:val="28"/>
          <w:szCs w:val="28"/>
          <w:lang w:val="kk-KZ"/>
        </w:rPr>
      </w:pPr>
      <w:r w:rsidRPr="00C271E1">
        <w:rPr>
          <w:rFonts w:ascii="Times New Roman" w:hAnsi="Times New Roman" w:cs="Times New Roman"/>
          <w:sz w:val="28"/>
          <w:szCs w:val="28"/>
        </w:rPr>
        <w:t xml:space="preserve">37 - </w:t>
      </w:r>
      <w:r w:rsidRPr="00C271E1">
        <w:rPr>
          <w:rFonts w:ascii="Times New Roman" w:hAnsi="Times New Roman" w:cs="Times New Roman"/>
          <w:sz w:val="28"/>
          <w:szCs w:val="28"/>
          <w:lang w:val="kk-KZ"/>
        </w:rPr>
        <w:t>кестенің жа</w:t>
      </w:r>
      <w:r>
        <w:rPr>
          <w:rFonts w:ascii="Times New Roman" w:hAnsi="Times New Roman" w:cs="Times New Roman"/>
          <w:sz w:val="28"/>
          <w:szCs w:val="28"/>
          <w:lang w:val="kk-KZ"/>
        </w:rPr>
        <w:t>л</w:t>
      </w:r>
      <w:r w:rsidRPr="00C271E1">
        <w:rPr>
          <w:rFonts w:ascii="Times New Roman" w:hAnsi="Times New Roman" w:cs="Times New Roman"/>
          <w:sz w:val="28"/>
          <w:szCs w:val="28"/>
          <w:lang w:val="kk-KZ"/>
        </w:rPr>
        <w:t>ғасы</w:t>
      </w:r>
    </w:p>
    <w:p w14:paraId="796BAAE6" w14:textId="77777777" w:rsidR="00C271E1" w:rsidRDefault="00C271E1"/>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976"/>
        <w:gridCol w:w="2552"/>
        <w:gridCol w:w="1701"/>
        <w:gridCol w:w="1984"/>
        <w:gridCol w:w="1706"/>
        <w:gridCol w:w="1418"/>
      </w:tblGrid>
      <w:tr w:rsidR="00C271E1" w:rsidRPr="00A67B7D" w14:paraId="4EBB4AEF" w14:textId="77777777" w:rsidTr="00BF1248">
        <w:trPr>
          <w:trHeight w:val="1104"/>
          <w:jc w:val="center"/>
        </w:trPr>
        <w:tc>
          <w:tcPr>
            <w:tcW w:w="2122" w:type="dxa"/>
          </w:tcPr>
          <w:p w14:paraId="274EE1BD" w14:textId="5640FC37" w:rsidR="00C271E1" w:rsidRDefault="00C271E1" w:rsidP="00C271E1">
            <w:pPr>
              <w:rPr>
                <w:rFonts w:ascii="Times New Roman" w:eastAsia="Times New Roman" w:hAnsi="Times New Roman"/>
                <w:sz w:val="24"/>
                <w:szCs w:val="24"/>
                <w:lang w:val="kk-KZ"/>
              </w:rPr>
            </w:pPr>
            <w:r w:rsidRPr="00532857">
              <w:rPr>
                <w:rFonts w:ascii="Times New Roman" w:eastAsia="Times New Roman" w:hAnsi="Times New Roman"/>
                <w:sz w:val="24"/>
                <w:szCs w:val="24"/>
              </w:rPr>
              <w:t>Тербинафин</w:t>
            </w:r>
            <w:r>
              <w:rPr>
                <w:rFonts w:ascii="Times New Roman" w:eastAsia="Times New Roman" w:hAnsi="Times New Roman"/>
                <w:sz w:val="24"/>
                <w:szCs w:val="24"/>
              </w:rPr>
              <w:t xml:space="preserve"> </w:t>
            </w:r>
            <w:r w:rsidRPr="00532857">
              <w:rPr>
                <w:rFonts w:ascii="Times New Roman" w:eastAsia="Times New Roman" w:hAnsi="Times New Roman"/>
                <w:sz w:val="24"/>
                <w:szCs w:val="24"/>
              </w:rPr>
              <w:t>гидрохлорид</w:t>
            </w:r>
            <w:r>
              <w:rPr>
                <w:rFonts w:ascii="Times New Roman" w:eastAsia="Times New Roman" w:hAnsi="Times New Roman"/>
                <w:sz w:val="24"/>
                <w:szCs w:val="24"/>
                <w:lang w:val="kk-KZ"/>
              </w:rPr>
              <w:t>і</w:t>
            </w:r>
            <w:r w:rsidRPr="00532857">
              <w:rPr>
                <w:rFonts w:ascii="Times New Roman" w:eastAsia="Times New Roman" w:hAnsi="Times New Roman"/>
                <w:sz w:val="24"/>
                <w:szCs w:val="24"/>
              </w:rPr>
              <w:t xml:space="preserve"> </w:t>
            </w:r>
            <w:r>
              <w:rPr>
                <w:rFonts w:ascii="Times New Roman" w:eastAsia="Times New Roman" w:hAnsi="Times New Roman"/>
                <w:sz w:val="24"/>
                <w:szCs w:val="24"/>
              </w:rPr>
              <w:t>10 мг</w:t>
            </w:r>
          </w:p>
        </w:tc>
        <w:tc>
          <w:tcPr>
            <w:tcW w:w="2976" w:type="dxa"/>
          </w:tcPr>
          <w:p w14:paraId="1836E442" w14:textId="4C66EC3F" w:rsidR="00C271E1"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lang w:val="kk-KZ"/>
              </w:rPr>
            </w:pPr>
            <w:r w:rsidRPr="00C271E1">
              <w:rPr>
                <w:rFonts w:ascii="Times New Roman" w:eastAsia="Times New Roman" w:hAnsi="Times New Roman"/>
                <w:sz w:val="24"/>
                <w:szCs w:val="24"/>
                <w:lang w:val="kk-KZ"/>
              </w:rPr>
              <w:t>Натрий гидроксид, бензил спирті, сорбитан моностеарат, цетилпальмитат, цетил спирті, цетостеарил спирті, полисорбат-60, изопропилмиристат, тазартылған су және натрий гидроксидтің 2,4% ерітіндісі</w:t>
            </w:r>
          </w:p>
        </w:tc>
        <w:tc>
          <w:tcPr>
            <w:tcW w:w="2552" w:type="dxa"/>
          </w:tcPr>
          <w:p w14:paraId="0CDF6E3A" w14:textId="2381FDF6" w:rsidR="00C271E1" w:rsidRPr="00C271E1"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lang w:val="kk-KZ"/>
              </w:rPr>
            </w:pPr>
            <w:r w:rsidRPr="00AE5CBF">
              <w:rPr>
                <w:rFonts w:ascii="Times New Roman" w:eastAsia="Times New Roman" w:hAnsi="Times New Roman"/>
                <w:sz w:val="24"/>
                <w:szCs w:val="24"/>
                <w:lang w:val="kk-KZ"/>
              </w:rPr>
              <w:t>Тері ауруларын емдеуге арналған зеңге қарсы дәрі</w:t>
            </w:r>
          </w:p>
        </w:tc>
        <w:tc>
          <w:tcPr>
            <w:tcW w:w="1701" w:type="dxa"/>
          </w:tcPr>
          <w:p w14:paraId="72946E06" w14:textId="4CF88E5F" w:rsidR="00C271E1" w:rsidRPr="007E408A" w:rsidRDefault="00C271E1" w:rsidP="00C271E1">
            <w:pPr>
              <w:autoSpaceDE w:val="0"/>
              <w:autoSpaceDN w:val="0"/>
              <w:adjustRightInd w:val="0"/>
              <w:spacing w:after="0" w:line="216" w:lineRule="auto"/>
              <w:ind w:right="-113"/>
              <w:contextualSpacing/>
              <w:jc w:val="both"/>
              <w:rPr>
                <w:rFonts w:ascii="Times New Roman" w:eastAsia="Times New Roman" w:hAnsi="Times New Roman"/>
                <w:sz w:val="24"/>
                <w:szCs w:val="24"/>
              </w:rPr>
            </w:pPr>
            <w:r w:rsidRPr="00532857">
              <w:rPr>
                <w:rFonts w:ascii="Times New Roman" w:eastAsia="Times New Roman" w:hAnsi="Times New Roman"/>
                <w:sz w:val="24"/>
                <w:szCs w:val="24"/>
              </w:rPr>
              <w:t xml:space="preserve">Тербизил </w:t>
            </w:r>
          </w:p>
        </w:tc>
        <w:tc>
          <w:tcPr>
            <w:tcW w:w="1984" w:type="dxa"/>
          </w:tcPr>
          <w:p w14:paraId="767AC1B4" w14:textId="77777777" w:rsidR="00C271E1" w:rsidRDefault="00C271E1" w:rsidP="00C271E1">
            <w:pPr>
              <w:autoSpaceDE w:val="0"/>
              <w:autoSpaceDN w:val="0"/>
              <w:adjustRightInd w:val="0"/>
              <w:spacing w:after="0" w:line="216" w:lineRule="auto"/>
              <w:ind w:left="-47" w:right="-110"/>
              <w:contextualSpacing/>
              <w:rPr>
                <w:rFonts w:ascii="Times New Roman" w:eastAsia="Times New Roman" w:hAnsi="Times New Roman"/>
                <w:sz w:val="24"/>
                <w:szCs w:val="24"/>
                <w:lang w:val="kk-KZ"/>
              </w:rPr>
            </w:pPr>
            <w:r>
              <w:rPr>
                <w:rFonts w:ascii="Times New Roman" w:eastAsia="Times New Roman" w:hAnsi="Times New Roman"/>
                <w:sz w:val="24"/>
                <w:szCs w:val="24"/>
              </w:rPr>
              <w:t>«</w:t>
            </w:r>
            <w:r w:rsidRPr="00AE5CBF">
              <w:rPr>
                <w:rFonts w:ascii="Times New Roman" w:eastAsia="Times New Roman" w:hAnsi="Times New Roman"/>
                <w:sz w:val="24"/>
                <w:szCs w:val="24"/>
              </w:rPr>
              <w:t>Gedeon Richter</w:t>
            </w:r>
            <w:r>
              <w:rPr>
                <w:rFonts w:ascii="Times New Roman" w:eastAsia="Times New Roman" w:hAnsi="Times New Roman"/>
                <w:sz w:val="24"/>
                <w:szCs w:val="24"/>
              </w:rPr>
              <w:t>»</w:t>
            </w:r>
            <w:r w:rsidRPr="00532857">
              <w:rPr>
                <w:rFonts w:ascii="Times New Roman" w:eastAsia="Times New Roman" w:hAnsi="Times New Roman"/>
                <w:sz w:val="24"/>
                <w:szCs w:val="24"/>
              </w:rPr>
              <w:t xml:space="preserve"> </w:t>
            </w:r>
          </w:p>
          <w:p w14:paraId="434DDCE8" w14:textId="5E660582" w:rsidR="00C271E1" w:rsidRPr="00C271E1" w:rsidRDefault="00C271E1" w:rsidP="00C271E1">
            <w:pPr>
              <w:autoSpaceDE w:val="0"/>
              <w:autoSpaceDN w:val="0"/>
              <w:adjustRightInd w:val="0"/>
              <w:spacing w:after="0" w:line="216" w:lineRule="auto"/>
              <w:ind w:left="-47" w:right="-110"/>
              <w:contextualSpacing/>
              <w:rPr>
                <w:rFonts w:ascii="Times New Roman" w:eastAsia="Times New Roman" w:hAnsi="Times New Roman"/>
                <w:sz w:val="24"/>
                <w:szCs w:val="24"/>
                <w:lang w:val="en-US"/>
              </w:rPr>
            </w:pPr>
            <w:r w:rsidRPr="00532857">
              <w:rPr>
                <w:rFonts w:ascii="Times New Roman" w:eastAsia="Times New Roman" w:hAnsi="Times New Roman"/>
                <w:sz w:val="24"/>
                <w:szCs w:val="24"/>
              </w:rPr>
              <w:t>Польша</w:t>
            </w:r>
          </w:p>
        </w:tc>
        <w:tc>
          <w:tcPr>
            <w:tcW w:w="1706" w:type="dxa"/>
          </w:tcPr>
          <w:p w14:paraId="1D208C5F" w14:textId="0AEE3475" w:rsidR="00C271E1"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rPr>
            </w:pPr>
            <w:r>
              <w:rPr>
                <w:rFonts w:ascii="Times New Roman" w:eastAsia="Times New Roman" w:hAnsi="Times New Roman"/>
                <w:sz w:val="24"/>
                <w:szCs w:val="24"/>
                <w:lang w:val="kk-KZ"/>
              </w:rPr>
              <w:t>К</w:t>
            </w:r>
            <w:r w:rsidRPr="00532857">
              <w:rPr>
                <w:rFonts w:ascii="Times New Roman" w:eastAsia="Times New Roman" w:hAnsi="Times New Roman"/>
                <w:sz w:val="24"/>
                <w:szCs w:val="24"/>
              </w:rPr>
              <w:t>рем</w:t>
            </w:r>
          </w:p>
        </w:tc>
        <w:tc>
          <w:tcPr>
            <w:tcW w:w="1418" w:type="dxa"/>
          </w:tcPr>
          <w:p w14:paraId="04B5D50F" w14:textId="6F5F1304" w:rsidR="00C271E1" w:rsidRDefault="00C271E1" w:rsidP="00C271E1">
            <w:pPr>
              <w:autoSpaceDE w:val="0"/>
              <w:autoSpaceDN w:val="0"/>
              <w:adjustRightInd w:val="0"/>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3150</w:t>
            </w:r>
          </w:p>
        </w:tc>
      </w:tr>
      <w:tr w:rsidR="00C271E1" w:rsidRPr="00A67B7D" w14:paraId="2337DAF3" w14:textId="77777777" w:rsidTr="00BF1248">
        <w:trPr>
          <w:trHeight w:val="1104"/>
          <w:jc w:val="center"/>
        </w:trPr>
        <w:tc>
          <w:tcPr>
            <w:tcW w:w="2122" w:type="dxa"/>
          </w:tcPr>
          <w:p w14:paraId="43AB65FA" w14:textId="77777777" w:rsidR="00C271E1" w:rsidRPr="00267D84" w:rsidRDefault="00C271E1" w:rsidP="00C271E1">
            <w:pPr>
              <w:rPr>
                <w:rFonts w:ascii="Times New Roman" w:eastAsia="Times New Roman" w:hAnsi="Times New Roman"/>
                <w:sz w:val="24"/>
                <w:szCs w:val="24"/>
              </w:rPr>
            </w:pPr>
            <w:r>
              <w:rPr>
                <w:rFonts w:ascii="Times New Roman" w:eastAsia="Times New Roman" w:hAnsi="Times New Roman"/>
                <w:sz w:val="24"/>
                <w:szCs w:val="24"/>
                <w:lang w:val="kk-KZ"/>
              </w:rPr>
              <w:t>Т</w:t>
            </w:r>
            <w:r w:rsidRPr="00267D84">
              <w:rPr>
                <w:rFonts w:ascii="Times New Roman" w:eastAsia="Times New Roman" w:hAnsi="Times New Roman"/>
                <w:sz w:val="24"/>
                <w:szCs w:val="24"/>
              </w:rPr>
              <w:t>ербинафина гидрохлорид</w:t>
            </w:r>
            <w:r>
              <w:rPr>
                <w:rFonts w:ascii="Times New Roman" w:eastAsia="Times New Roman" w:hAnsi="Times New Roman"/>
                <w:sz w:val="24"/>
                <w:szCs w:val="24"/>
                <w:lang w:val="kk-KZ"/>
              </w:rPr>
              <w:t>і</w:t>
            </w:r>
            <w:r w:rsidRPr="00267D84">
              <w:rPr>
                <w:rFonts w:ascii="Times New Roman" w:eastAsia="Times New Roman" w:hAnsi="Times New Roman"/>
                <w:sz w:val="24"/>
                <w:szCs w:val="24"/>
              </w:rPr>
              <w:t xml:space="preserve"> 1 г</w:t>
            </w:r>
          </w:p>
        </w:tc>
        <w:tc>
          <w:tcPr>
            <w:tcW w:w="2976" w:type="dxa"/>
          </w:tcPr>
          <w:p w14:paraId="21740928" w14:textId="77777777" w:rsidR="00C271E1" w:rsidRPr="00267D84"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rPr>
            </w:pPr>
            <w:r w:rsidRPr="00AE5CBF">
              <w:rPr>
                <w:rFonts w:ascii="Times New Roman" w:eastAsia="Times New Roman" w:hAnsi="Times New Roman"/>
                <w:sz w:val="24"/>
                <w:szCs w:val="24"/>
              </w:rPr>
              <w:t>Натрий гидроксид 30% ерітіндісі, бензил спирті, сорбитан стеарат, цетилпальмитат, стеарил спирті, цетил спирті, полисорбат-60, изопропилмиристат, тазартылған су</w:t>
            </w:r>
          </w:p>
        </w:tc>
        <w:tc>
          <w:tcPr>
            <w:tcW w:w="2552" w:type="dxa"/>
          </w:tcPr>
          <w:p w14:paraId="7B8FF521" w14:textId="77777777" w:rsidR="00C271E1" w:rsidRPr="00267D84"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rPr>
            </w:pPr>
            <w:r w:rsidRPr="00AE5CBF">
              <w:rPr>
                <w:rFonts w:ascii="Times New Roman" w:eastAsia="Times New Roman" w:hAnsi="Times New Roman"/>
                <w:sz w:val="24"/>
                <w:szCs w:val="24"/>
              </w:rPr>
              <w:t>Дерматология. Терінің ауруларын емдеуге арналған қарсы, зеңге қарсы</w:t>
            </w:r>
          </w:p>
        </w:tc>
        <w:tc>
          <w:tcPr>
            <w:tcW w:w="1701" w:type="dxa"/>
          </w:tcPr>
          <w:p w14:paraId="5CBBFCA1" w14:textId="77777777" w:rsidR="00C271E1" w:rsidRPr="00267D84" w:rsidRDefault="00C271E1" w:rsidP="00C271E1">
            <w:pPr>
              <w:autoSpaceDE w:val="0"/>
              <w:autoSpaceDN w:val="0"/>
              <w:adjustRightInd w:val="0"/>
              <w:spacing w:after="0" w:line="216" w:lineRule="auto"/>
              <w:ind w:right="-113"/>
              <w:contextualSpacing/>
              <w:jc w:val="both"/>
              <w:rPr>
                <w:rFonts w:ascii="Times New Roman" w:eastAsia="Times New Roman" w:hAnsi="Times New Roman"/>
                <w:sz w:val="24"/>
                <w:szCs w:val="24"/>
              </w:rPr>
            </w:pPr>
            <w:r w:rsidRPr="00267D84">
              <w:rPr>
                <w:rFonts w:ascii="Times New Roman" w:eastAsia="Times New Roman" w:hAnsi="Times New Roman"/>
                <w:sz w:val="24"/>
                <w:szCs w:val="24"/>
              </w:rPr>
              <w:t>Ламизил</w:t>
            </w:r>
          </w:p>
        </w:tc>
        <w:tc>
          <w:tcPr>
            <w:tcW w:w="1984" w:type="dxa"/>
          </w:tcPr>
          <w:p w14:paraId="32D7A041" w14:textId="77777777" w:rsidR="00C271E1" w:rsidRPr="00AE5CBF" w:rsidRDefault="00C271E1" w:rsidP="00C271E1">
            <w:pPr>
              <w:autoSpaceDE w:val="0"/>
              <w:autoSpaceDN w:val="0"/>
              <w:adjustRightInd w:val="0"/>
              <w:spacing w:after="0" w:line="216" w:lineRule="auto"/>
              <w:ind w:left="-47" w:right="-110"/>
              <w:contextualSpacing/>
              <w:rPr>
                <w:rFonts w:ascii="Times New Roman" w:eastAsia="Times New Roman" w:hAnsi="Times New Roman"/>
                <w:sz w:val="24"/>
                <w:szCs w:val="24"/>
                <w:lang w:val="en-US"/>
              </w:rPr>
            </w:pPr>
            <w:r w:rsidRPr="00AE5CBF">
              <w:rPr>
                <w:rFonts w:ascii="Times New Roman" w:eastAsia="Times New Roman" w:hAnsi="Times New Roman"/>
                <w:sz w:val="24"/>
                <w:szCs w:val="24"/>
                <w:lang w:val="en-US"/>
              </w:rPr>
              <w:t>«</w:t>
            </w:r>
            <w:r w:rsidRPr="00267D84">
              <w:rPr>
                <w:rFonts w:ascii="Times New Roman" w:eastAsia="Times New Roman" w:hAnsi="Times New Roman"/>
                <w:sz w:val="24"/>
                <w:szCs w:val="24"/>
                <w:lang w:val="en-US"/>
              </w:rPr>
              <w:t>GSK Consumer Healthcare S.A.</w:t>
            </w:r>
            <w:r w:rsidRPr="00AE5CBF">
              <w:rPr>
                <w:rFonts w:ascii="Times New Roman" w:eastAsia="Times New Roman" w:hAnsi="Times New Roman"/>
                <w:sz w:val="24"/>
                <w:szCs w:val="24"/>
                <w:lang w:val="en-US"/>
              </w:rPr>
              <w:t>»</w:t>
            </w:r>
          </w:p>
          <w:p w14:paraId="152BA972" w14:textId="77777777" w:rsidR="00C271E1" w:rsidRPr="00267D84" w:rsidRDefault="00C271E1" w:rsidP="00C271E1">
            <w:pPr>
              <w:autoSpaceDE w:val="0"/>
              <w:autoSpaceDN w:val="0"/>
              <w:adjustRightInd w:val="0"/>
              <w:spacing w:after="0" w:line="216" w:lineRule="auto"/>
              <w:ind w:left="-47" w:right="-110"/>
              <w:contextualSpacing/>
              <w:rPr>
                <w:rFonts w:ascii="Times New Roman" w:eastAsia="Times New Roman" w:hAnsi="Times New Roman"/>
                <w:sz w:val="24"/>
                <w:szCs w:val="24"/>
              </w:rPr>
            </w:pPr>
            <w:r w:rsidRPr="00267D84">
              <w:rPr>
                <w:rFonts w:ascii="Times New Roman" w:eastAsia="Times New Roman" w:hAnsi="Times New Roman"/>
                <w:sz w:val="24"/>
                <w:szCs w:val="24"/>
              </w:rPr>
              <w:t>Швейцария</w:t>
            </w:r>
          </w:p>
        </w:tc>
        <w:tc>
          <w:tcPr>
            <w:tcW w:w="1706" w:type="dxa"/>
          </w:tcPr>
          <w:p w14:paraId="471026FF" w14:textId="77777777" w:rsidR="00C271E1" w:rsidRPr="00267D84"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Крем</w:t>
            </w:r>
          </w:p>
        </w:tc>
        <w:tc>
          <w:tcPr>
            <w:tcW w:w="1418" w:type="dxa"/>
          </w:tcPr>
          <w:p w14:paraId="51B4E166" w14:textId="77777777" w:rsidR="00C271E1" w:rsidRPr="00267D84" w:rsidRDefault="00C271E1" w:rsidP="00C271E1">
            <w:pPr>
              <w:autoSpaceDE w:val="0"/>
              <w:autoSpaceDN w:val="0"/>
              <w:adjustRightInd w:val="0"/>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3590</w:t>
            </w:r>
          </w:p>
        </w:tc>
      </w:tr>
      <w:tr w:rsidR="00C271E1" w:rsidRPr="00C271E1" w14:paraId="02738307" w14:textId="77777777" w:rsidTr="00BF1248">
        <w:trPr>
          <w:trHeight w:val="1104"/>
          <w:jc w:val="center"/>
        </w:trPr>
        <w:tc>
          <w:tcPr>
            <w:tcW w:w="2122" w:type="dxa"/>
          </w:tcPr>
          <w:p w14:paraId="162CFE1B" w14:textId="18E6C517" w:rsidR="00C271E1" w:rsidRDefault="00C271E1" w:rsidP="00C271E1">
            <w:pPr>
              <w:rPr>
                <w:rFonts w:ascii="Times New Roman" w:eastAsia="Times New Roman" w:hAnsi="Times New Roman"/>
                <w:sz w:val="24"/>
                <w:szCs w:val="24"/>
                <w:lang w:val="kk-KZ"/>
              </w:rPr>
            </w:pPr>
            <w:r>
              <w:rPr>
                <w:rFonts w:ascii="Times New Roman" w:eastAsia="Times New Roman" w:hAnsi="Times New Roman"/>
                <w:sz w:val="24"/>
                <w:szCs w:val="24"/>
                <w:lang w:val="kk-KZ"/>
              </w:rPr>
              <w:t>Т</w:t>
            </w:r>
            <w:r w:rsidRPr="00C271E1">
              <w:rPr>
                <w:rFonts w:ascii="Times New Roman" w:eastAsia="Times New Roman" w:hAnsi="Times New Roman"/>
                <w:sz w:val="24"/>
                <w:szCs w:val="24"/>
                <w:lang w:val="kk-KZ"/>
              </w:rPr>
              <w:t>ербинафин 10мг</w:t>
            </w:r>
          </w:p>
        </w:tc>
        <w:tc>
          <w:tcPr>
            <w:tcW w:w="2976" w:type="dxa"/>
          </w:tcPr>
          <w:p w14:paraId="571D03B6" w14:textId="76E5B84A" w:rsidR="00C271E1" w:rsidRPr="00C271E1"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lang w:val="kk-KZ"/>
              </w:rPr>
            </w:pPr>
            <w:r w:rsidRPr="00C271E1">
              <w:rPr>
                <w:rFonts w:ascii="Times New Roman" w:eastAsia="Times New Roman" w:hAnsi="Times New Roman"/>
                <w:sz w:val="24"/>
                <w:szCs w:val="24"/>
                <w:lang w:val="kk-KZ"/>
              </w:rPr>
              <w:t>Бензил спирті, карбомер</w:t>
            </w:r>
            <w:r>
              <w:rPr>
                <w:rFonts w:ascii="Times New Roman" w:eastAsia="Times New Roman" w:hAnsi="Times New Roman"/>
                <w:sz w:val="24"/>
                <w:szCs w:val="24"/>
                <w:lang w:val="kk-KZ"/>
              </w:rPr>
              <w:t xml:space="preserve">, </w:t>
            </w:r>
            <w:r w:rsidRPr="00C271E1">
              <w:rPr>
                <w:rFonts w:ascii="Times New Roman" w:eastAsia="Times New Roman" w:hAnsi="Times New Roman"/>
                <w:sz w:val="24"/>
                <w:szCs w:val="24"/>
                <w:lang w:val="kk-KZ"/>
              </w:rPr>
              <w:t>изопропилмиристат, бутилгидрокситолуол, сорбитан лаурат, полисорбат-20, натрий гидроксид, 96% этанол, тазартылған су</w:t>
            </w:r>
          </w:p>
        </w:tc>
        <w:tc>
          <w:tcPr>
            <w:tcW w:w="2552" w:type="dxa"/>
          </w:tcPr>
          <w:p w14:paraId="0F2435E9" w14:textId="54275DC6" w:rsidR="00C271E1" w:rsidRPr="00C271E1"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lang w:val="kk-KZ"/>
              </w:rPr>
            </w:pPr>
            <w:r w:rsidRPr="00C271E1">
              <w:rPr>
                <w:rFonts w:ascii="Times New Roman" w:eastAsia="Times New Roman" w:hAnsi="Times New Roman"/>
                <w:sz w:val="24"/>
                <w:szCs w:val="24"/>
                <w:lang w:val="kk-KZ"/>
              </w:rPr>
              <w:t xml:space="preserve">Зеңге қарсы, </w:t>
            </w:r>
            <w:r>
              <w:rPr>
                <w:rFonts w:ascii="Times New Roman" w:eastAsia="Times New Roman" w:hAnsi="Times New Roman"/>
                <w:sz w:val="24"/>
                <w:szCs w:val="24"/>
                <w:lang w:val="kk-KZ"/>
              </w:rPr>
              <w:t>қабынуға қарсы, с</w:t>
            </w:r>
            <w:r w:rsidRPr="00C271E1">
              <w:rPr>
                <w:rFonts w:ascii="Times New Roman" w:eastAsia="Times New Roman" w:hAnsi="Times New Roman"/>
                <w:sz w:val="24"/>
                <w:szCs w:val="24"/>
                <w:lang w:val="kk-KZ"/>
              </w:rPr>
              <w:t>алқындататын әсерге ие</w:t>
            </w:r>
          </w:p>
        </w:tc>
        <w:tc>
          <w:tcPr>
            <w:tcW w:w="1701" w:type="dxa"/>
          </w:tcPr>
          <w:p w14:paraId="7B34E87C" w14:textId="4AE7FF32" w:rsidR="00C271E1" w:rsidRPr="00267D84" w:rsidRDefault="00C271E1" w:rsidP="00C271E1">
            <w:pPr>
              <w:autoSpaceDE w:val="0"/>
              <w:autoSpaceDN w:val="0"/>
              <w:adjustRightInd w:val="0"/>
              <w:spacing w:after="0" w:line="216" w:lineRule="auto"/>
              <w:ind w:right="-113"/>
              <w:contextualSpacing/>
              <w:jc w:val="both"/>
              <w:rPr>
                <w:rFonts w:ascii="Times New Roman" w:eastAsia="Times New Roman" w:hAnsi="Times New Roman"/>
                <w:sz w:val="24"/>
                <w:szCs w:val="24"/>
              </w:rPr>
            </w:pPr>
            <w:r>
              <w:rPr>
                <w:rFonts w:ascii="Times New Roman" w:eastAsia="Times New Roman" w:hAnsi="Times New Roman"/>
                <w:sz w:val="24"/>
                <w:szCs w:val="24"/>
                <w:lang w:val="kk-KZ"/>
              </w:rPr>
              <w:t>Ламизил</w:t>
            </w:r>
          </w:p>
        </w:tc>
        <w:tc>
          <w:tcPr>
            <w:tcW w:w="1984" w:type="dxa"/>
          </w:tcPr>
          <w:p w14:paraId="334CB269" w14:textId="78F050A1" w:rsidR="00C271E1" w:rsidRPr="000A20E6" w:rsidRDefault="00C271E1" w:rsidP="00C271E1">
            <w:pPr>
              <w:autoSpaceDE w:val="0"/>
              <w:autoSpaceDN w:val="0"/>
              <w:adjustRightInd w:val="0"/>
              <w:spacing w:after="0" w:line="216" w:lineRule="auto"/>
              <w:ind w:left="-47" w:right="-110"/>
              <w:contextualSpacing/>
              <w:rPr>
                <w:rFonts w:ascii="Times New Roman" w:eastAsia="Times New Roman" w:hAnsi="Times New Roman"/>
                <w:sz w:val="24"/>
                <w:szCs w:val="24"/>
                <w:lang w:val="en-US"/>
              </w:rPr>
            </w:pPr>
            <w:r w:rsidRPr="000A20E6">
              <w:rPr>
                <w:rFonts w:ascii="Times New Roman" w:eastAsia="Times New Roman" w:hAnsi="Times New Roman"/>
                <w:sz w:val="24"/>
                <w:szCs w:val="24"/>
                <w:lang w:val="en-US"/>
              </w:rPr>
              <w:t>«</w:t>
            </w:r>
            <w:r w:rsidRPr="00C271E1">
              <w:rPr>
                <w:rFonts w:ascii="Times New Roman" w:eastAsia="Times New Roman" w:hAnsi="Times New Roman"/>
                <w:sz w:val="24"/>
                <w:szCs w:val="24"/>
                <w:lang w:val="en-US"/>
              </w:rPr>
              <w:t>NOVARTIS PHARMA PRODUCTIONS</w:t>
            </w:r>
            <w:r w:rsidRPr="000A20E6">
              <w:rPr>
                <w:rFonts w:ascii="Times New Roman" w:eastAsia="Times New Roman" w:hAnsi="Times New Roman"/>
                <w:sz w:val="24"/>
                <w:szCs w:val="24"/>
                <w:lang w:val="en-US"/>
              </w:rPr>
              <w:t>»</w:t>
            </w:r>
            <w:r w:rsidRPr="00C271E1">
              <w:rPr>
                <w:rFonts w:ascii="Times New Roman" w:eastAsia="Times New Roman" w:hAnsi="Times New Roman"/>
                <w:sz w:val="24"/>
                <w:szCs w:val="24"/>
                <w:lang w:val="en-US"/>
              </w:rPr>
              <w:t xml:space="preserve"> GmbH</w:t>
            </w:r>
          </w:p>
          <w:p w14:paraId="37C7C9C5" w14:textId="5331A9D2" w:rsidR="00C271E1" w:rsidRPr="00AE5CBF" w:rsidRDefault="00C271E1" w:rsidP="00C271E1">
            <w:pPr>
              <w:autoSpaceDE w:val="0"/>
              <w:autoSpaceDN w:val="0"/>
              <w:adjustRightInd w:val="0"/>
              <w:spacing w:after="0" w:line="216" w:lineRule="auto"/>
              <w:ind w:left="-47" w:right="-110"/>
              <w:contextualSpacing/>
              <w:rPr>
                <w:rFonts w:ascii="Times New Roman" w:eastAsia="Times New Roman" w:hAnsi="Times New Roman"/>
                <w:sz w:val="24"/>
                <w:szCs w:val="24"/>
                <w:lang w:val="en-US"/>
              </w:rPr>
            </w:pPr>
            <w:r w:rsidRPr="00C271E1">
              <w:rPr>
                <w:rFonts w:ascii="Times New Roman" w:eastAsia="Times New Roman" w:hAnsi="Times New Roman"/>
                <w:sz w:val="24"/>
                <w:szCs w:val="24"/>
                <w:lang w:val="en-US"/>
              </w:rPr>
              <w:t>Германия</w:t>
            </w:r>
          </w:p>
        </w:tc>
        <w:tc>
          <w:tcPr>
            <w:tcW w:w="1706" w:type="dxa"/>
          </w:tcPr>
          <w:p w14:paraId="069453A0" w14:textId="6B7CDA2F" w:rsidR="00C271E1" w:rsidRPr="00C271E1" w:rsidRDefault="00C271E1" w:rsidP="00C271E1">
            <w:pPr>
              <w:autoSpaceDE w:val="0"/>
              <w:autoSpaceDN w:val="0"/>
              <w:adjustRightInd w:val="0"/>
              <w:spacing w:after="0" w:line="216"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Гель</w:t>
            </w:r>
          </w:p>
        </w:tc>
        <w:tc>
          <w:tcPr>
            <w:tcW w:w="1418" w:type="dxa"/>
          </w:tcPr>
          <w:p w14:paraId="0358D86D" w14:textId="249E4F47" w:rsidR="00C271E1" w:rsidRPr="00C271E1" w:rsidRDefault="00C271E1" w:rsidP="00C271E1">
            <w:pPr>
              <w:autoSpaceDE w:val="0"/>
              <w:autoSpaceDN w:val="0"/>
              <w:adjustRightInd w:val="0"/>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3600</w:t>
            </w:r>
          </w:p>
        </w:tc>
      </w:tr>
    </w:tbl>
    <w:p w14:paraId="375C1F1B" w14:textId="67B92A47" w:rsidR="00C271E1" w:rsidRPr="005C4FAB" w:rsidRDefault="00C271E1" w:rsidP="00C271E1">
      <w:pPr>
        <w:tabs>
          <w:tab w:val="left" w:pos="993"/>
          <w:tab w:val="left" w:pos="1276"/>
          <w:tab w:val="left" w:pos="1418"/>
        </w:tabs>
        <w:autoSpaceDE w:val="0"/>
        <w:autoSpaceDN w:val="0"/>
        <w:adjustRightInd w:val="0"/>
        <w:spacing w:after="0" w:line="240" w:lineRule="auto"/>
        <w:jc w:val="both"/>
        <w:rPr>
          <w:rFonts w:ascii="Times New Roman" w:hAnsi="Times New Roman" w:cs="Times New Roman"/>
          <w:b/>
          <w:bCs/>
          <w:sz w:val="28"/>
          <w:szCs w:val="28"/>
        </w:rPr>
        <w:sectPr w:rsidR="00C271E1" w:rsidRPr="005C4FAB" w:rsidSect="00C271E1">
          <w:pgSz w:w="16838" w:h="11906" w:orient="landscape"/>
          <w:pgMar w:top="567" w:right="1134" w:bottom="1701" w:left="1134" w:header="708" w:footer="708" w:gutter="0"/>
          <w:cols w:space="708"/>
          <w:docGrid w:linePitch="360"/>
        </w:sectPr>
      </w:pPr>
    </w:p>
    <w:p w14:paraId="581A8C19" w14:textId="77777777" w:rsidR="0016698C" w:rsidRPr="00C271E1" w:rsidRDefault="0016698C" w:rsidP="00C271E1">
      <w:pPr>
        <w:spacing w:after="0" w:line="240" w:lineRule="auto"/>
        <w:jc w:val="both"/>
        <w:rPr>
          <w:rFonts w:ascii="Times New Roman" w:hAnsi="Times New Roman" w:cs="Times New Roman"/>
          <w:b/>
          <w:bCs/>
          <w:sz w:val="28"/>
          <w:szCs w:val="28"/>
          <w:lang w:val="kk-KZ"/>
        </w:rPr>
      </w:pPr>
    </w:p>
    <w:p w14:paraId="3A76DE54" w14:textId="77777777" w:rsidR="00C271E1" w:rsidRDefault="00C271E1" w:rsidP="004B2967">
      <w:pPr>
        <w:spacing w:after="0" w:line="240" w:lineRule="auto"/>
        <w:ind w:firstLine="567"/>
        <w:jc w:val="both"/>
        <w:rPr>
          <w:rFonts w:ascii="Times New Roman" w:hAnsi="Times New Roman" w:cs="Times New Roman"/>
          <w:b/>
          <w:bCs/>
          <w:sz w:val="28"/>
          <w:szCs w:val="28"/>
          <w:lang w:val="kk-KZ"/>
        </w:rPr>
      </w:pPr>
      <w:r w:rsidRPr="00C271E1">
        <w:rPr>
          <w:rFonts w:ascii="Times New Roman" w:hAnsi="Times New Roman" w:cs="Times New Roman"/>
          <w:b/>
          <w:bCs/>
          <w:sz w:val="28"/>
          <w:szCs w:val="28"/>
          <w:lang w:val="kk-KZ"/>
        </w:rPr>
        <w:t>7.2. Экономикалық есептеулер</w:t>
      </w:r>
    </w:p>
    <w:p w14:paraId="028371A5" w14:textId="77777777" w:rsidR="00C271E1" w:rsidRPr="00C271E1" w:rsidRDefault="00C271E1" w:rsidP="004B2967">
      <w:pPr>
        <w:spacing w:after="0" w:line="240" w:lineRule="auto"/>
        <w:ind w:firstLine="567"/>
        <w:jc w:val="both"/>
        <w:rPr>
          <w:rFonts w:ascii="Times New Roman" w:hAnsi="Times New Roman" w:cs="Times New Roman"/>
          <w:b/>
          <w:bCs/>
          <w:sz w:val="28"/>
          <w:szCs w:val="28"/>
          <w:lang w:val="kk-KZ"/>
        </w:rPr>
      </w:pPr>
    </w:p>
    <w:p w14:paraId="420250CF" w14:textId="77777777" w:rsidR="00DC3989" w:rsidRPr="00DC3989" w:rsidRDefault="00DC3989" w:rsidP="00DC3989">
      <w:pPr>
        <w:spacing w:after="0" w:line="240" w:lineRule="auto"/>
        <w:ind w:firstLine="567"/>
        <w:jc w:val="both"/>
        <w:rPr>
          <w:rFonts w:ascii="Times New Roman" w:hAnsi="Times New Roman" w:cs="Times New Roman"/>
          <w:sz w:val="28"/>
          <w:szCs w:val="28"/>
          <w:lang w:val="kk-KZ"/>
        </w:rPr>
      </w:pPr>
      <w:r w:rsidRPr="00DC3989">
        <w:rPr>
          <w:rFonts w:ascii="Times New Roman" w:hAnsi="Times New Roman" w:cs="Times New Roman"/>
          <w:sz w:val="28"/>
          <w:szCs w:val="28"/>
          <w:lang w:val="kk-KZ"/>
        </w:rPr>
        <w:t>Гель өндірісінің техникалық-экономикалық негіздемесін есептеу мақсатында бастапқы кезеңде Ferula songarica өсімдігінің жер асты бөлігінен алынатын эфир майының экономикалық көрсеткіштеріне талдау жүргізілді (37-кесте). Қазіргі фармацевтикалық нарықтағы мәліметтерге сәйкес, өсімдік текті эфир майларының бағасы әдетте 1000 теңгеден жоғары деңгейде қалыптасады.</w:t>
      </w:r>
    </w:p>
    <w:p w14:paraId="168192A3" w14:textId="60DC96F4" w:rsidR="00C73874" w:rsidRDefault="00DC3989" w:rsidP="00DC3989">
      <w:pPr>
        <w:spacing w:after="0" w:line="240" w:lineRule="auto"/>
        <w:ind w:firstLine="567"/>
        <w:jc w:val="both"/>
        <w:rPr>
          <w:rFonts w:ascii="Times New Roman" w:hAnsi="Times New Roman" w:cs="Times New Roman"/>
          <w:sz w:val="28"/>
          <w:szCs w:val="28"/>
          <w:lang w:val="kk-KZ"/>
        </w:rPr>
      </w:pPr>
      <w:r w:rsidRPr="00DC3989">
        <w:rPr>
          <w:rFonts w:ascii="Times New Roman" w:hAnsi="Times New Roman" w:cs="Times New Roman"/>
          <w:sz w:val="28"/>
          <w:szCs w:val="28"/>
          <w:lang w:val="kk-KZ"/>
        </w:rPr>
        <w:t>Сонымен қатар, қолда бар әдеби және нарықтық деректерді талдау нәтижесінде Қазақстанда, ТМД елдерінде, сондай-ақ жақын және алыс шетел мемлекеттерінде Ferula songarica жер асты бөлігінен эфир майын өнеркәсіптік жағдайда өндіру туралы мәліметтердің жоқ екені анықталды.</w:t>
      </w:r>
    </w:p>
    <w:p w14:paraId="156D577C" w14:textId="77777777" w:rsidR="003C4CAF" w:rsidRDefault="003C4CAF" w:rsidP="004B2967">
      <w:pPr>
        <w:spacing w:after="0" w:line="240" w:lineRule="auto"/>
        <w:ind w:firstLine="567"/>
        <w:jc w:val="both"/>
        <w:rPr>
          <w:rFonts w:ascii="Times New Roman" w:hAnsi="Times New Roman" w:cs="Times New Roman"/>
          <w:sz w:val="28"/>
          <w:szCs w:val="28"/>
          <w:lang w:val="kk-KZ"/>
        </w:rPr>
      </w:pPr>
    </w:p>
    <w:p w14:paraId="6F82DDE7" w14:textId="5695C2CA" w:rsidR="00C73874" w:rsidRDefault="003C4CAF" w:rsidP="003C4CA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w:t>
      </w:r>
      <w:r w:rsidR="00CA71EB">
        <w:rPr>
          <w:rFonts w:ascii="Times New Roman" w:hAnsi="Times New Roman" w:cs="Times New Roman"/>
          <w:sz w:val="28"/>
          <w:szCs w:val="28"/>
          <w:lang w:val="kk-KZ"/>
        </w:rPr>
        <w:t>3</w:t>
      </w:r>
      <w:r w:rsidR="00C271E1">
        <w:rPr>
          <w:rFonts w:ascii="Times New Roman" w:hAnsi="Times New Roman" w:cs="Times New Roman"/>
          <w:sz w:val="28"/>
          <w:szCs w:val="28"/>
          <w:lang w:val="kk-KZ"/>
        </w:rPr>
        <w:t>8</w:t>
      </w:r>
      <w:r w:rsidR="002A6D5D" w:rsidRPr="00C73874">
        <w:rPr>
          <w:rFonts w:ascii="Times New Roman" w:hAnsi="Times New Roman" w:cs="Times New Roman"/>
          <w:sz w:val="28"/>
          <w:szCs w:val="28"/>
          <w:lang w:val="kk-KZ"/>
        </w:rPr>
        <w:t xml:space="preserve"> - </w:t>
      </w:r>
      <w:r w:rsidR="00C73874" w:rsidRPr="00CA71EB">
        <w:rPr>
          <w:rFonts w:ascii="Times New Roman" w:hAnsi="Times New Roman" w:cs="Times New Roman"/>
          <w:i/>
          <w:iCs/>
          <w:sz w:val="28"/>
          <w:szCs w:val="28"/>
          <w:lang w:val="kk-KZ"/>
        </w:rPr>
        <w:t>Ferula songarica</w:t>
      </w:r>
      <w:r w:rsidR="00C73874" w:rsidRPr="00C73874">
        <w:rPr>
          <w:rFonts w:ascii="Times New Roman" w:hAnsi="Times New Roman" w:cs="Times New Roman"/>
          <w:sz w:val="28"/>
          <w:szCs w:val="28"/>
          <w:lang w:val="kk-KZ"/>
        </w:rPr>
        <w:t xml:space="preserve"> өсімдігінің жер асты бөлігінен алынған эфир майының техникалық-экономикалық негіздемесі</w:t>
      </w:r>
    </w:p>
    <w:p w14:paraId="66E3E947" w14:textId="77777777" w:rsidR="00B81AF3" w:rsidRPr="00C73874" w:rsidRDefault="00B81AF3" w:rsidP="003C4CAF">
      <w:pPr>
        <w:spacing w:after="0" w:line="240" w:lineRule="auto"/>
        <w:jc w:val="both"/>
        <w:rPr>
          <w:rFonts w:ascii="Times New Roman" w:hAnsi="Times New Roman" w:cs="Times New Roman"/>
          <w:bCs/>
          <w:i/>
          <w:iCs/>
          <w:sz w:val="28"/>
          <w:szCs w:val="28"/>
          <w:lang w:val="kk-KZ"/>
        </w:rPr>
      </w:pPr>
    </w:p>
    <w:tbl>
      <w:tblPr>
        <w:tblStyle w:val="6"/>
        <w:tblW w:w="0" w:type="auto"/>
        <w:tblInd w:w="108" w:type="dxa"/>
        <w:tblLook w:val="04A0" w:firstRow="1" w:lastRow="0" w:firstColumn="1" w:lastColumn="0" w:noHBand="0" w:noVBand="1"/>
      </w:tblPr>
      <w:tblGrid>
        <w:gridCol w:w="995"/>
        <w:gridCol w:w="22"/>
        <w:gridCol w:w="2279"/>
        <w:gridCol w:w="16"/>
        <w:gridCol w:w="1504"/>
        <w:gridCol w:w="1661"/>
        <w:gridCol w:w="15"/>
        <w:gridCol w:w="1513"/>
        <w:gridCol w:w="1515"/>
      </w:tblGrid>
      <w:tr w:rsidR="003C4CAF" w:rsidRPr="003C4CAF" w14:paraId="621EECED" w14:textId="77777777" w:rsidTr="0016698C">
        <w:tc>
          <w:tcPr>
            <w:tcW w:w="919" w:type="dxa"/>
            <w:gridSpan w:val="2"/>
          </w:tcPr>
          <w:p w14:paraId="49CC576F" w14:textId="77777777" w:rsidR="003C4CAF" w:rsidRPr="003C4CAF" w:rsidRDefault="003C4CAF" w:rsidP="003C4CAF">
            <w:pPr>
              <w:tabs>
                <w:tab w:val="left" w:pos="3740"/>
              </w:tabs>
              <w:ind w:firstLine="567"/>
              <w:jc w:val="center"/>
              <w:rPr>
                <w:rFonts w:ascii="Times New Roman" w:hAnsi="Times New Roman" w:cs="Times New Roman"/>
                <w:sz w:val="24"/>
                <w:szCs w:val="24"/>
              </w:rPr>
            </w:pPr>
            <w:r w:rsidRPr="003C4CAF">
              <w:rPr>
                <w:rFonts w:ascii="Times New Roman" w:hAnsi="Times New Roman" w:cs="Times New Roman"/>
                <w:sz w:val="24"/>
                <w:szCs w:val="24"/>
              </w:rPr>
              <w:t>№</w:t>
            </w:r>
          </w:p>
        </w:tc>
        <w:tc>
          <w:tcPr>
            <w:tcW w:w="2310" w:type="dxa"/>
          </w:tcPr>
          <w:p w14:paraId="3F431909" w14:textId="0650A5D5" w:rsidR="003C4CAF" w:rsidRPr="003C4CAF" w:rsidRDefault="00BF6401" w:rsidP="003C4CAF">
            <w:pPr>
              <w:tabs>
                <w:tab w:val="left" w:pos="3740"/>
              </w:tabs>
              <w:ind w:firstLine="567"/>
              <w:jc w:val="center"/>
              <w:rPr>
                <w:rFonts w:ascii="Times New Roman" w:hAnsi="Times New Roman" w:cs="Times New Roman"/>
                <w:sz w:val="24"/>
                <w:szCs w:val="24"/>
                <w:lang w:val="kk-KZ"/>
              </w:rPr>
            </w:pPr>
            <w:r w:rsidRPr="00BF6401">
              <w:rPr>
                <w:rFonts w:ascii="Times New Roman" w:hAnsi="Times New Roman" w:cs="Times New Roman"/>
                <w:sz w:val="24"/>
                <w:szCs w:val="24"/>
                <w:lang w:val="kk-KZ"/>
              </w:rPr>
              <w:t>Материалдың атауы</w:t>
            </w:r>
          </w:p>
        </w:tc>
        <w:tc>
          <w:tcPr>
            <w:tcW w:w="1514" w:type="dxa"/>
            <w:gridSpan w:val="2"/>
          </w:tcPr>
          <w:p w14:paraId="68D2161D" w14:textId="56A7B66E" w:rsidR="003C4CAF" w:rsidRPr="003C4CAF" w:rsidRDefault="00BF6401" w:rsidP="003C4CAF">
            <w:pPr>
              <w:tabs>
                <w:tab w:val="left" w:pos="3740"/>
              </w:tabs>
              <w:ind w:firstLine="567"/>
              <w:jc w:val="center"/>
              <w:rPr>
                <w:rFonts w:ascii="Times New Roman" w:hAnsi="Times New Roman" w:cs="Times New Roman"/>
                <w:sz w:val="24"/>
                <w:szCs w:val="24"/>
                <w:lang w:val="kk-KZ"/>
              </w:rPr>
            </w:pPr>
            <w:r w:rsidRPr="00BF6401">
              <w:rPr>
                <w:rFonts w:ascii="Times New Roman" w:hAnsi="Times New Roman" w:cs="Times New Roman"/>
                <w:sz w:val="24"/>
                <w:szCs w:val="24"/>
                <w:lang w:val="kk-KZ"/>
              </w:rPr>
              <w:t>Өлшем бірліктері</w:t>
            </w:r>
          </w:p>
        </w:tc>
        <w:tc>
          <w:tcPr>
            <w:tcW w:w="1716" w:type="dxa"/>
            <w:gridSpan w:val="2"/>
          </w:tcPr>
          <w:p w14:paraId="5EA7547D" w14:textId="43B8DBA8" w:rsidR="003C4CAF" w:rsidRPr="003C4CAF" w:rsidRDefault="00BF6401" w:rsidP="003C4CAF">
            <w:pPr>
              <w:tabs>
                <w:tab w:val="left" w:pos="3740"/>
              </w:tabs>
              <w:ind w:firstLine="567"/>
              <w:jc w:val="center"/>
              <w:rPr>
                <w:rFonts w:ascii="Times New Roman" w:hAnsi="Times New Roman" w:cs="Times New Roman"/>
                <w:sz w:val="24"/>
                <w:szCs w:val="24"/>
                <w:lang w:val="kk-KZ"/>
              </w:rPr>
            </w:pPr>
            <w:r w:rsidRPr="00BF6401">
              <w:rPr>
                <w:rFonts w:ascii="Times New Roman" w:hAnsi="Times New Roman" w:cs="Times New Roman"/>
                <w:sz w:val="24"/>
                <w:szCs w:val="24"/>
                <w:lang w:val="kk-KZ"/>
              </w:rPr>
              <w:t>Шығын мөлшері</w:t>
            </w:r>
          </w:p>
        </w:tc>
        <w:tc>
          <w:tcPr>
            <w:tcW w:w="1554" w:type="dxa"/>
          </w:tcPr>
          <w:p w14:paraId="2E03C78D" w14:textId="029D9F8E" w:rsidR="003C4CAF" w:rsidRPr="003C4CAF" w:rsidRDefault="00BF6401" w:rsidP="003C4CAF">
            <w:pPr>
              <w:tabs>
                <w:tab w:val="left" w:pos="3740"/>
              </w:tabs>
              <w:ind w:firstLine="567"/>
              <w:jc w:val="center"/>
              <w:rPr>
                <w:rFonts w:ascii="Times New Roman" w:hAnsi="Times New Roman" w:cs="Times New Roman"/>
                <w:sz w:val="24"/>
                <w:szCs w:val="24"/>
                <w:lang w:val="kk-KZ"/>
              </w:rPr>
            </w:pPr>
            <w:r w:rsidRPr="00BF6401">
              <w:rPr>
                <w:rFonts w:ascii="Times New Roman" w:hAnsi="Times New Roman" w:cs="Times New Roman"/>
                <w:sz w:val="24"/>
                <w:szCs w:val="24"/>
                <w:lang w:val="kk-KZ"/>
              </w:rPr>
              <w:t>Бірлік құны, теңге</w:t>
            </w:r>
          </w:p>
        </w:tc>
        <w:tc>
          <w:tcPr>
            <w:tcW w:w="1507" w:type="dxa"/>
          </w:tcPr>
          <w:p w14:paraId="620B2F35" w14:textId="77777777" w:rsidR="003C4CAF" w:rsidRPr="003C4CAF" w:rsidRDefault="003C4CAF" w:rsidP="003C4CAF">
            <w:pPr>
              <w:tabs>
                <w:tab w:val="left" w:pos="3740"/>
              </w:tabs>
              <w:ind w:firstLine="567"/>
              <w:jc w:val="center"/>
              <w:rPr>
                <w:rFonts w:ascii="Times New Roman" w:hAnsi="Times New Roman" w:cs="Times New Roman"/>
                <w:sz w:val="24"/>
                <w:szCs w:val="24"/>
                <w:lang w:val="kk-KZ"/>
              </w:rPr>
            </w:pPr>
            <w:r w:rsidRPr="003C4CAF">
              <w:rPr>
                <w:rFonts w:ascii="Times New Roman" w:hAnsi="Times New Roman" w:cs="Times New Roman"/>
                <w:sz w:val="24"/>
                <w:szCs w:val="24"/>
                <w:lang w:val="kk-KZ"/>
              </w:rPr>
              <w:t>Жалпы құны, теңге</w:t>
            </w:r>
          </w:p>
        </w:tc>
      </w:tr>
      <w:tr w:rsidR="003C4CAF" w:rsidRPr="003C4CAF" w14:paraId="20668C12" w14:textId="77777777" w:rsidTr="0016698C">
        <w:tc>
          <w:tcPr>
            <w:tcW w:w="9520" w:type="dxa"/>
            <w:gridSpan w:val="9"/>
          </w:tcPr>
          <w:p w14:paraId="577436C8" w14:textId="16A3E5A0" w:rsidR="003C4CAF" w:rsidRPr="003C4CAF" w:rsidRDefault="00BF6401" w:rsidP="003C4CAF">
            <w:pPr>
              <w:tabs>
                <w:tab w:val="left" w:pos="3740"/>
              </w:tabs>
              <w:ind w:firstLine="567"/>
              <w:jc w:val="center"/>
              <w:rPr>
                <w:rFonts w:ascii="Times New Roman" w:hAnsi="Times New Roman" w:cs="Times New Roman"/>
                <w:sz w:val="24"/>
                <w:szCs w:val="24"/>
                <w:lang w:val="kk-KZ"/>
              </w:rPr>
            </w:pPr>
            <w:r w:rsidRPr="00BF6401">
              <w:rPr>
                <w:rFonts w:ascii="Times New Roman" w:hAnsi="Times New Roman" w:cs="Times New Roman"/>
                <w:sz w:val="24"/>
                <w:szCs w:val="24"/>
                <w:lang w:val="kk-KZ"/>
              </w:rPr>
              <w:t>Бастапқы шикізат</w:t>
            </w:r>
          </w:p>
        </w:tc>
      </w:tr>
      <w:tr w:rsidR="003C4CAF" w:rsidRPr="003C4CAF" w14:paraId="1C172C87" w14:textId="77777777" w:rsidTr="0016698C">
        <w:tc>
          <w:tcPr>
            <w:tcW w:w="919" w:type="dxa"/>
            <w:gridSpan w:val="2"/>
          </w:tcPr>
          <w:p w14:paraId="19185A38" w14:textId="77777777" w:rsidR="003C4CAF" w:rsidRPr="003C4CAF" w:rsidRDefault="003C4CAF" w:rsidP="003C4CAF">
            <w:pPr>
              <w:tabs>
                <w:tab w:val="left" w:pos="3740"/>
              </w:tabs>
              <w:ind w:firstLine="567"/>
              <w:rPr>
                <w:rFonts w:ascii="Times New Roman" w:hAnsi="Times New Roman" w:cs="Times New Roman"/>
                <w:sz w:val="24"/>
                <w:szCs w:val="24"/>
                <w:lang w:val="kk-KZ"/>
              </w:rPr>
            </w:pPr>
            <w:r w:rsidRPr="003C4CAF">
              <w:rPr>
                <w:rFonts w:ascii="Times New Roman" w:hAnsi="Times New Roman" w:cs="Times New Roman"/>
                <w:sz w:val="24"/>
                <w:szCs w:val="24"/>
                <w:lang w:val="kk-KZ"/>
              </w:rPr>
              <w:t>1</w:t>
            </w:r>
          </w:p>
        </w:tc>
        <w:tc>
          <w:tcPr>
            <w:tcW w:w="2310" w:type="dxa"/>
          </w:tcPr>
          <w:p w14:paraId="5649DB5A" w14:textId="21481341" w:rsidR="003C4CAF" w:rsidRPr="003C4CAF" w:rsidRDefault="00BF6401" w:rsidP="003C4CAF">
            <w:pPr>
              <w:tabs>
                <w:tab w:val="left" w:pos="3740"/>
              </w:tabs>
              <w:ind w:firstLine="567"/>
              <w:rPr>
                <w:rFonts w:ascii="Times New Roman" w:hAnsi="Times New Roman" w:cs="Times New Roman"/>
                <w:sz w:val="24"/>
                <w:szCs w:val="24"/>
                <w:lang w:val="kk-KZ"/>
              </w:rPr>
            </w:pPr>
            <w:r w:rsidRPr="00BF6401">
              <w:rPr>
                <w:rFonts w:ascii="Times New Roman" w:hAnsi="Times New Roman" w:cs="Times New Roman"/>
                <w:bCs/>
                <w:i/>
                <w:iCs/>
                <w:color w:val="000000" w:themeColor="text1"/>
                <w:sz w:val="24"/>
                <w:szCs w:val="24"/>
                <w:lang w:val="kk-KZ"/>
              </w:rPr>
              <w:t>Ferula songarica өсімдігінің тамыр бөлігіндегі шикізат</w:t>
            </w:r>
          </w:p>
        </w:tc>
        <w:tc>
          <w:tcPr>
            <w:tcW w:w="1514" w:type="dxa"/>
            <w:gridSpan w:val="2"/>
          </w:tcPr>
          <w:p w14:paraId="6A70F0B2" w14:textId="77777777" w:rsidR="003C4CAF" w:rsidRPr="003C4CAF" w:rsidRDefault="003C4CAF" w:rsidP="003C4CAF">
            <w:pPr>
              <w:tabs>
                <w:tab w:val="left" w:pos="3740"/>
              </w:tabs>
              <w:ind w:firstLine="567"/>
              <w:jc w:val="center"/>
              <w:rPr>
                <w:rFonts w:ascii="Times New Roman" w:hAnsi="Times New Roman" w:cs="Times New Roman"/>
                <w:sz w:val="24"/>
                <w:szCs w:val="24"/>
                <w:lang w:val="kk-KZ"/>
              </w:rPr>
            </w:pPr>
            <w:r w:rsidRPr="003C4CAF">
              <w:rPr>
                <w:rFonts w:ascii="Times New Roman" w:hAnsi="Times New Roman" w:cs="Times New Roman"/>
                <w:sz w:val="24"/>
                <w:szCs w:val="24"/>
                <w:lang w:val="kk-KZ"/>
              </w:rPr>
              <w:t>кг</w:t>
            </w:r>
          </w:p>
        </w:tc>
        <w:tc>
          <w:tcPr>
            <w:tcW w:w="1716" w:type="dxa"/>
            <w:gridSpan w:val="2"/>
          </w:tcPr>
          <w:p w14:paraId="09CED72D" w14:textId="77777777" w:rsidR="003C4CAF" w:rsidRPr="003C4CAF" w:rsidRDefault="003C4CAF" w:rsidP="003C4CAF">
            <w:pPr>
              <w:tabs>
                <w:tab w:val="left" w:pos="3740"/>
              </w:tabs>
              <w:ind w:firstLine="567"/>
              <w:jc w:val="center"/>
              <w:rPr>
                <w:rFonts w:ascii="Times New Roman" w:hAnsi="Times New Roman" w:cs="Times New Roman"/>
                <w:sz w:val="24"/>
                <w:szCs w:val="24"/>
              </w:rPr>
            </w:pPr>
            <w:r w:rsidRPr="003C4CAF">
              <w:rPr>
                <w:rFonts w:ascii="Times New Roman" w:hAnsi="Times New Roman" w:cs="Times New Roman"/>
                <w:sz w:val="24"/>
                <w:szCs w:val="24"/>
              </w:rPr>
              <w:t>13400</w:t>
            </w:r>
          </w:p>
        </w:tc>
        <w:tc>
          <w:tcPr>
            <w:tcW w:w="1554" w:type="dxa"/>
          </w:tcPr>
          <w:p w14:paraId="5F218C26" w14:textId="77777777" w:rsidR="003C4CAF" w:rsidRPr="003C4CAF" w:rsidRDefault="003C4CAF" w:rsidP="003C4CAF">
            <w:pPr>
              <w:tabs>
                <w:tab w:val="left" w:pos="3740"/>
              </w:tabs>
              <w:ind w:firstLine="567"/>
              <w:jc w:val="center"/>
              <w:rPr>
                <w:rFonts w:ascii="Times New Roman" w:hAnsi="Times New Roman" w:cs="Times New Roman"/>
                <w:sz w:val="24"/>
                <w:szCs w:val="24"/>
                <w:lang w:val="kk-KZ"/>
              </w:rPr>
            </w:pPr>
            <w:r w:rsidRPr="003C4CAF">
              <w:rPr>
                <w:rFonts w:ascii="Times New Roman" w:hAnsi="Times New Roman" w:cs="Times New Roman"/>
                <w:sz w:val="24"/>
                <w:szCs w:val="24"/>
                <w:lang w:val="kk-KZ"/>
              </w:rPr>
              <w:t>500</w:t>
            </w:r>
          </w:p>
        </w:tc>
        <w:tc>
          <w:tcPr>
            <w:tcW w:w="1507" w:type="dxa"/>
          </w:tcPr>
          <w:p w14:paraId="250A6D7D" w14:textId="77777777" w:rsidR="003C4CAF" w:rsidRPr="003C4CAF" w:rsidRDefault="003C4CAF" w:rsidP="003C4CAF">
            <w:pPr>
              <w:tabs>
                <w:tab w:val="left" w:pos="3740"/>
              </w:tabs>
              <w:ind w:firstLine="567"/>
              <w:jc w:val="center"/>
              <w:rPr>
                <w:rFonts w:ascii="Times New Roman" w:hAnsi="Times New Roman" w:cs="Times New Roman"/>
                <w:sz w:val="24"/>
                <w:szCs w:val="24"/>
                <w:lang w:val="kk-KZ"/>
              </w:rPr>
            </w:pPr>
            <w:r w:rsidRPr="003C4CAF">
              <w:rPr>
                <w:rFonts w:ascii="Times New Roman" w:hAnsi="Times New Roman" w:cs="Times New Roman"/>
                <w:sz w:val="24"/>
                <w:szCs w:val="24"/>
                <w:lang w:val="kk-KZ"/>
              </w:rPr>
              <w:t>6 700 000</w:t>
            </w:r>
          </w:p>
        </w:tc>
      </w:tr>
      <w:tr w:rsidR="003C4CAF" w:rsidRPr="003C4CAF" w14:paraId="4B8C3553" w14:textId="77777777" w:rsidTr="0016698C">
        <w:tc>
          <w:tcPr>
            <w:tcW w:w="919" w:type="dxa"/>
            <w:gridSpan w:val="2"/>
          </w:tcPr>
          <w:p w14:paraId="401401E6" w14:textId="77777777" w:rsidR="003C4CAF" w:rsidRPr="003C4CAF" w:rsidRDefault="003C4CAF" w:rsidP="003C4CAF">
            <w:pPr>
              <w:tabs>
                <w:tab w:val="left" w:pos="3740"/>
              </w:tabs>
              <w:ind w:firstLine="567"/>
              <w:rPr>
                <w:rFonts w:ascii="Times New Roman" w:hAnsi="Times New Roman" w:cs="Times New Roman"/>
                <w:sz w:val="24"/>
                <w:szCs w:val="24"/>
                <w:lang w:val="kk-KZ"/>
              </w:rPr>
            </w:pPr>
          </w:p>
          <w:p w14:paraId="5A9999A3" w14:textId="77777777" w:rsidR="003C4CAF" w:rsidRPr="003C4CAF" w:rsidRDefault="003C4CAF" w:rsidP="003C4CAF">
            <w:pPr>
              <w:tabs>
                <w:tab w:val="left" w:pos="3740"/>
              </w:tabs>
              <w:ind w:firstLine="567"/>
              <w:rPr>
                <w:rFonts w:ascii="Times New Roman" w:hAnsi="Times New Roman" w:cs="Times New Roman"/>
                <w:sz w:val="24"/>
                <w:szCs w:val="24"/>
                <w:lang w:val="kk-KZ"/>
              </w:rPr>
            </w:pPr>
            <w:r w:rsidRPr="003C4CAF">
              <w:rPr>
                <w:rFonts w:ascii="Times New Roman" w:hAnsi="Times New Roman" w:cs="Times New Roman"/>
                <w:sz w:val="24"/>
                <w:szCs w:val="24"/>
                <w:lang w:val="kk-KZ"/>
              </w:rPr>
              <w:t>2</w:t>
            </w:r>
          </w:p>
        </w:tc>
        <w:tc>
          <w:tcPr>
            <w:tcW w:w="2310" w:type="dxa"/>
          </w:tcPr>
          <w:p w14:paraId="51A7EE30" w14:textId="06022F67" w:rsidR="003C4CAF" w:rsidRPr="00BF6401" w:rsidRDefault="00BF6401" w:rsidP="003C4CAF">
            <w:pPr>
              <w:tabs>
                <w:tab w:val="left" w:pos="3740"/>
              </w:tabs>
              <w:ind w:firstLine="567"/>
              <w:rPr>
                <w:rFonts w:ascii="Times New Roman" w:hAnsi="Times New Roman" w:cs="Times New Roman"/>
                <w:color w:val="000000" w:themeColor="text1"/>
                <w:sz w:val="24"/>
                <w:szCs w:val="24"/>
              </w:rPr>
            </w:pPr>
            <w:r w:rsidRPr="00BF6401">
              <w:rPr>
                <w:rFonts w:ascii="Times New Roman" w:hAnsi="Times New Roman" w:cs="Times New Roman"/>
                <w:color w:val="000000" w:themeColor="text1"/>
                <w:sz w:val="24"/>
                <w:szCs w:val="24"/>
                <w:lang w:val="kk-KZ"/>
              </w:rPr>
              <w:t>Сусыз күйдегі натрий сульфаты (кептіргіш агент)</w:t>
            </w:r>
          </w:p>
        </w:tc>
        <w:tc>
          <w:tcPr>
            <w:tcW w:w="1514" w:type="dxa"/>
            <w:gridSpan w:val="2"/>
          </w:tcPr>
          <w:p w14:paraId="32697776" w14:textId="77777777" w:rsidR="003C4CAF" w:rsidRPr="003C4CAF" w:rsidRDefault="003C4CAF" w:rsidP="003C4CAF">
            <w:pPr>
              <w:tabs>
                <w:tab w:val="left" w:pos="3740"/>
              </w:tabs>
              <w:ind w:firstLine="567"/>
              <w:jc w:val="center"/>
              <w:rPr>
                <w:rFonts w:ascii="Times New Roman" w:hAnsi="Times New Roman" w:cs="Times New Roman"/>
                <w:sz w:val="24"/>
                <w:szCs w:val="24"/>
                <w:lang w:val="kk-KZ"/>
              </w:rPr>
            </w:pPr>
            <w:r w:rsidRPr="003C4CAF">
              <w:rPr>
                <w:rFonts w:ascii="Times New Roman" w:hAnsi="Times New Roman" w:cs="Times New Roman"/>
                <w:sz w:val="24"/>
                <w:szCs w:val="24"/>
                <w:lang w:val="kk-KZ"/>
              </w:rPr>
              <w:t>кг</w:t>
            </w:r>
          </w:p>
        </w:tc>
        <w:tc>
          <w:tcPr>
            <w:tcW w:w="1716" w:type="dxa"/>
            <w:gridSpan w:val="2"/>
          </w:tcPr>
          <w:p w14:paraId="1318C369" w14:textId="77777777" w:rsidR="003C4CAF" w:rsidRPr="003C4CAF" w:rsidRDefault="003C4CAF" w:rsidP="003C4CAF">
            <w:pPr>
              <w:tabs>
                <w:tab w:val="left" w:pos="3740"/>
              </w:tabs>
              <w:ind w:firstLine="567"/>
              <w:jc w:val="center"/>
              <w:rPr>
                <w:rFonts w:ascii="Times New Roman" w:hAnsi="Times New Roman" w:cs="Times New Roman"/>
                <w:sz w:val="24"/>
                <w:szCs w:val="24"/>
                <w:lang w:val="kk-KZ"/>
              </w:rPr>
            </w:pPr>
            <w:r w:rsidRPr="003C4CAF">
              <w:rPr>
                <w:rFonts w:ascii="Times New Roman" w:hAnsi="Times New Roman" w:cs="Times New Roman"/>
                <w:sz w:val="24"/>
                <w:szCs w:val="24"/>
                <w:lang w:val="kk-KZ"/>
              </w:rPr>
              <w:t>10</w:t>
            </w:r>
          </w:p>
        </w:tc>
        <w:tc>
          <w:tcPr>
            <w:tcW w:w="1554" w:type="dxa"/>
          </w:tcPr>
          <w:p w14:paraId="380D48F2" w14:textId="77777777" w:rsidR="003C4CAF" w:rsidRPr="003C4CAF" w:rsidRDefault="003C4CAF" w:rsidP="003C4CAF">
            <w:pPr>
              <w:tabs>
                <w:tab w:val="left" w:pos="3740"/>
              </w:tabs>
              <w:ind w:firstLine="567"/>
              <w:jc w:val="center"/>
              <w:rPr>
                <w:rFonts w:ascii="Times New Roman" w:hAnsi="Times New Roman" w:cs="Times New Roman"/>
                <w:sz w:val="24"/>
                <w:szCs w:val="24"/>
                <w:lang w:val="kk-KZ"/>
              </w:rPr>
            </w:pPr>
            <w:r w:rsidRPr="003C4CAF">
              <w:rPr>
                <w:rFonts w:ascii="Times New Roman" w:hAnsi="Times New Roman" w:cs="Times New Roman"/>
                <w:sz w:val="24"/>
                <w:szCs w:val="24"/>
                <w:lang w:val="kk-KZ"/>
              </w:rPr>
              <w:t>1400</w:t>
            </w:r>
          </w:p>
        </w:tc>
        <w:tc>
          <w:tcPr>
            <w:tcW w:w="1507" w:type="dxa"/>
          </w:tcPr>
          <w:p w14:paraId="70B42F6C" w14:textId="77777777" w:rsidR="003C4CAF" w:rsidRPr="003C4CAF" w:rsidRDefault="003C4CAF" w:rsidP="00B81AF3">
            <w:pPr>
              <w:tabs>
                <w:tab w:val="left" w:pos="3740"/>
              </w:tabs>
              <w:ind w:firstLine="567"/>
              <w:jc w:val="center"/>
              <w:rPr>
                <w:rFonts w:ascii="Times New Roman" w:hAnsi="Times New Roman" w:cs="Times New Roman"/>
                <w:sz w:val="24"/>
                <w:szCs w:val="24"/>
                <w:lang w:val="kk-KZ"/>
              </w:rPr>
            </w:pPr>
            <w:r w:rsidRPr="003C4CAF">
              <w:rPr>
                <w:rFonts w:ascii="Times New Roman" w:hAnsi="Times New Roman" w:cs="Times New Roman"/>
                <w:sz w:val="24"/>
                <w:szCs w:val="24"/>
                <w:lang w:val="kk-KZ"/>
              </w:rPr>
              <w:t>14 000</w:t>
            </w:r>
          </w:p>
        </w:tc>
      </w:tr>
      <w:tr w:rsidR="003C4CAF" w:rsidRPr="003C4CAF" w14:paraId="2D3AFB0D" w14:textId="77777777" w:rsidTr="0016698C">
        <w:tc>
          <w:tcPr>
            <w:tcW w:w="919" w:type="dxa"/>
            <w:gridSpan w:val="2"/>
          </w:tcPr>
          <w:p w14:paraId="5CE68AFD" w14:textId="77777777" w:rsidR="003C4CAF" w:rsidRPr="003C4CAF" w:rsidRDefault="003C4CAF" w:rsidP="003C4CAF">
            <w:pPr>
              <w:tabs>
                <w:tab w:val="left" w:pos="3740"/>
              </w:tabs>
              <w:ind w:firstLine="567"/>
              <w:rPr>
                <w:rFonts w:ascii="Times New Roman" w:hAnsi="Times New Roman" w:cs="Times New Roman"/>
                <w:sz w:val="24"/>
                <w:szCs w:val="24"/>
                <w:lang w:val="kk-KZ"/>
              </w:rPr>
            </w:pPr>
            <w:r w:rsidRPr="003C4CAF">
              <w:rPr>
                <w:rFonts w:ascii="Times New Roman" w:hAnsi="Times New Roman" w:cs="Times New Roman"/>
                <w:sz w:val="24"/>
                <w:szCs w:val="24"/>
                <w:lang w:val="kk-KZ"/>
              </w:rPr>
              <w:t>3</w:t>
            </w:r>
          </w:p>
        </w:tc>
        <w:tc>
          <w:tcPr>
            <w:tcW w:w="2310" w:type="dxa"/>
          </w:tcPr>
          <w:p w14:paraId="136F03F3" w14:textId="2C8A39D2" w:rsidR="003C4CAF" w:rsidRPr="003C4CAF" w:rsidRDefault="00BF6401" w:rsidP="003C4CAF">
            <w:pPr>
              <w:tabs>
                <w:tab w:val="left" w:pos="3740"/>
              </w:tabs>
              <w:ind w:firstLine="567"/>
              <w:rPr>
                <w:rFonts w:ascii="Times New Roman" w:hAnsi="Times New Roman" w:cs="Times New Roman"/>
                <w:color w:val="000000" w:themeColor="text1"/>
                <w:sz w:val="24"/>
                <w:szCs w:val="24"/>
                <w:lang w:val="kk-KZ"/>
              </w:rPr>
            </w:pPr>
            <w:r w:rsidRPr="00BF6401">
              <w:rPr>
                <w:rFonts w:ascii="Times New Roman" w:hAnsi="Times New Roman" w:cs="Times New Roman"/>
                <w:color w:val="000000" w:themeColor="text1"/>
                <w:sz w:val="24"/>
                <w:szCs w:val="24"/>
                <w:lang w:val="kk-KZ"/>
              </w:rPr>
              <w:t xml:space="preserve">Химиялық таза гексан </w:t>
            </w:r>
          </w:p>
        </w:tc>
        <w:tc>
          <w:tcPr>
            <w:tcW w:w="1514" w:type="dxa"/>
            <w:gridSpan w:val="2"/>
          </w:tcPr>
          <w:p w14:paraId="24F7344E" w14:textId="77777777" w:rsidR="003C4CAF" w:rsidRPr="003C4CAF" w:rsidRDefault="003C4CAF" w:rsidP="003C4CAF">
            <w:pPr>
              <w:tabs>
                <w:tab w:val="left" w:pos="3740"/>
              </w:tabs>
              <w:ind w:firstLine="567"/>
              <w:jc w:val="center"/>
              <w:rPr>
                <w:rFonts w:ascii="Times New Roman" w:hAnsi="Times New Roman" w:cs="Times New Roman"/>
                <w:sz w:val="24"/>
                <w:szCs w:val="24"/>
                <w:lang w:val="kk-KZ"/>
              </w:rPr>
            </w:pPr>
            <w:r w:rsidRPr="003C4CAF">
              <w:rPr>
                <w:rFonts w:ascii="Times New Roman" w:hAnsi="Times New Roman" w:cs="Times New Roman"/>
                <w:sz w:val="24"/>
                <w:szCs w:val="24"/>
                <w:lang w:val="kk-KZ"/>
              </w:rPr>
              <w:t>кг</w:t>
            </w:r>
          </w:p>
        </w:tc>
        <w:tc>
          <w:tcPr>
            <w:tcW w:w="1716" w:type="dxa"/>
            <w:gridSpan w:val="2"/>
          </w:tcPr>
          <w:p w14:paraId="3A9E6290" w14:textId="77777777" w:rsidR="003C4CAF" w:rsidRPr="003C4CAF" w:rsidRDefault="003C4CAF" w:rsidP="003C4CAF">
            <w:pPr>
              <w:tabs>
                <w:tab w:val="left" w:pos="3740"/>
              </w:tabs>
              <w:ind w:firstLine="567"/>
              <w:jc w:val="center"/>
              <w:rPr>
                <w:rFonts w:ascii="Times New Roman" w:hAnsi="Times New Roman" w:cs="Times New Roman"/>
                <w:sz w:val="24"/>
                <w:szCs w:val="24"/>
                <w:lang w:val="kk-KZ"/>
              </w:rPr>
            </w:pPr>
            <w:r w:rsidRPr="003C4CAF">
              <w:rPr>
                <w:rFonts w:ascii="Times New Roman" w:hAnsi="Times New Roman" w:cs="Times New Roman"/>
                <w:sz w:val="24"/>
                <w:szCs w:val="24"/>
                <w:lang w:val="kk-KZ"/>
              </w:rPr>
              <w:t>10</w:t>
            </w:r>
          </w:p>
        </w:tc>
        <w:tc>
          <w:tcPr>
            <w:tcW w:w="1554" w:type="dxa"/>
          </w:tcPr>
          <w:p w14:paraId="6937FA10" w14:textId="77777777" w:rsidR="003C4CAF" w:rsidRPr="003C4CAF" w:rsidRDefault="003C4CAF" w:rsidP="003C4CAF">
            <w:pPr>
              <w:tabs>
                <w:tab w:val="left" w:pos="3740"/>
              </w:tabs>
              <w:ind w:firstLine="567"/>
              <w:jc w:val="center"/>
              <w:rPr>
                <w:rFonts w:ascii="Times New Roman" w:hAnsi="Times New Roman" w:cs="Times New Roman"/>
                <w:sz w:val="24"/>
                <w:szCs w:val="24"/>
                <w:lang w:val="kk-KZ"/>
              </w:rPr>
            </w:pPr>
            <w:r w:rsidRPr="003C4CAF">
              <w:rPr>
                <w:rFonts w:ascii="Times New Roman" w:hAnsi="Times New Roman" w:cs="Times New Roman"/>
                <w:sz w:val="24"/>
                <w:szCs w:val="24"/>
                <w:lang w:val="kk-KZ"/>
              </w:rPr>
              <w:t>5800</w:t>
            </w:r>
          </w:p>
        </w:tc>
        <w:tc>
          <w:tcPr>
            <w:tcW w:w="1507" w:type="dxa"/>
          </w:tcPr>
          <w:p w14:paraId="23812A28" w14:textId="77777777" w:rsidR="003C4CAF" w:rsidRPr="003C4CAF" w:rsidRDefault="003C4CAF" w:rsidP="00B81AF3">
            <w:pPr>
              <w:tabs>
                <w:tab w:val="left" w:pos="3740"/>
              </w:tabs>
              <w:ind w:firstLine="567"/>
              <w:jc w:val="center"/>
              <w:rPr>
                <w:rFonts w:ascii="Times New Roman" w:hAnsi="Times New Roman" w:cs="Times New Roman"/>
                <w:sz w:val="24"/>
                <w:szCs w:val="24"/>
                <w:lang w:val="kk-KZ"/>
              </w:rPr>
            </w:pPr>
            <w:r w:rsidRPr="003C4CAF">
              <w:rPr>
                <w:rFonts w:ascii="Times New Roman" w:hAnsi="Times New Roman" w:cs="Times New Roman"/>
                <w:sz w:val="24"/>
                <w:szCs w:val="24"/>
                <w:lang w:val="kk-KZ"/>
              </w:rPr>
              <w:t>58 000</w:t>
            </w:r>
          </w:p>
        </w:tc>
      </w:tr>
      <w:tr w:rsidR="003C4CAF" w:rsidRPr="003C4CAF" w14:paraId="32A102B3" w14:textId="77777777" w:rsidTr="0016698C">
        <w:tc>
          <w:tcPr>
            <w:tcW w:w="8013" w:type="dxa"/>
            <w:gridSpan w:val="8"/>
          </w:tcPr>
          <w:p w14:paraId="4ABDF63E" w14:textId="0731DFE9" w:rsidR="003C4CAF" w:rsidRPr="003C4CAF" w:rsidRDefault="00BF6401" w:rsidP="003C4CAF">
            <w:pPr>
              <w:tabs>
                <w:tab w:val="left" w:pos="3740"/>
              </w:tabs>
              <w:ind w:firstLine="567"/>
              <w:rPr>
                <w:rFonts w:ascii="Times New Roman" w:hAnsi="Times New Roman" w:cs="Times New Roman"/>
                <w:sz w:val="24"/>
                <w:szCs w:val="24"/>
                <w:lang w:val="kk-KZ"/>
              </w:rPr>
            </w:pPr>
            <w:r w:rsidRPr="00BF6401">
              <w:rPr>
                <w:rFonts w:ascii="Times New Roman" w:hAnsi="Times New Roman" w:cs="Times New Roman"/>
                <w:color w:val="000000" w:themeColor="text1"/>
                <w:sz w:val="24"/>
                <w:szCs w:val="24"/>
                <w:lang w:val="kk-KZ"/>
              </w:rPr>
              <w:t>Жалпы құн</w:t>
            </w:r>
          </w:p>
        </w:tc>
        <w:tc>
          <w:tcPr>
            <w:tcW w:w="1507" w:type="dxa"/>
          </w:tcPr>
          <w:p w14:paraId="749C7E2A" w14:textId="77777777" w:rsidR="003C4CAF" w:rsidRPr="003C4CAF" w:rsidRDefault="003C4CAF" w:rsidP="00B81AF3">
            <w:pPr>
              <w:tabs>
                <w:tab w:val="left" w:pos="3740"/>
              </w:tabs>
              <w:jc w:val="center"/>
              <w:rPr>
                <w:rFonts w:ascii="Times New Roman" w:hAnsi="Times New Roman" w:cs="Times New Roman"/>
                <w:sz w:val="24"/>
                <w:szCs w:val="24"/>
                <w:lang w:val="kk-KZ"/>
              </w:rPr>
            </w:pPr>
            <w:r w:rsidRPr="003C4CAF">
              <w:rPr>
                <w:rFonts w:ascii="Times New Roman" w:hAnsi="Times New Roman" w:cs="Times New Roman"/>
                <w:sz w:val="24"/>
                <w:szCs w:val="24"/>
                <w:lang w:val="kk-KZ"/>
              </w:rPr>
              <w:t>6 772 000</w:t>
            </w:r>
          </w:p>
        </w:tc>
      </w:tr>
      <w:tr w:rsidR="003C4CAF" w:rsidRPr="003C4CAF" w14:paraId="790FA3CD" w14:textId="77777777" w:rsidTr="0016698C">
        <w:tc>
          <w:tcPr>
            <w:tcW w:w="9520" w:type="dxa"/>
            <w:gridSpan w:val="9"/>
          </w:tcPr>
          <w:p w14:paraId="65F1672A" w14:textId="6521AC93" w:rsidR="003C4CAF" w:rsidRPr="003C4CAF" w:rsidRDefault="00BF6401" w:rsidP="00B81AF3">
            <w:pPr>
              <w:tabs>
                <w:tab w:val="left" w:pos="3740"/>
              </w:tabs>
              <w:ind w:firstLine="567"/>
              <w:jc w:val="center"/>
              <w:rPr>
                <w:rFonts w:ascii="Times New Roman" w:hAnsi="Times New Roman" w:cs="Times New Roman"/>
                <w:sz w:val="24"/>
                <w:szCs w:val="24"/>
                <w:lang w:val="kk-KZ"/>
              </w:rPr>
            </w:pPr>
            <w:r w:rsidRPr="00BF6401">
              <w:rPr>
                <w:rFonts w:ascii="Times New Roman" w:hAnsi="Times New Roman" w:cs="Times New Roman"/>
                <w:sz w:val="24"/>
                <w:szCs w:val="24"/>
                <w:lang w:val="kk-KZ"/>
              </w:rPr>
              <w:t>Қосымша пайдаланылатын материалдар</w:t>
            </w:r>
          </w:p>
        </w:tc>
      </w:tr>
      <w:tr w:rsidR="003C4CAF" w:rsidRPr="003C4CAF" w14:paraId="08AFA025" w14:textId="77777777" w:rsidTr="0016698C">
        <w:tc>
          <w:tcPr>
            <w:tcW w:w="919" w:type="dxa"/>
            <w:gridSpan w:val="2"/>
          </w:tcPr>
          <w:p w14:paraId="680BDEBD" w14:textId="77777777" w:rsidR="003C4CAF" w:rsidRPr="003C4CAF" w:rsidRDefault="003C4CAF" w:rsidP="003C4CAF">
            <w:pPr>
              <w:tabs>
                <w:tab w:val="left" w:pos="3740"/>
              </w:tabs>
              <w:ind w:firstLine="567"/>
              <w:rPr>
                <w:rFonts w:ascii="Times New Roman" w:hAnsi="Times New Roman" w:cs="Times New Roman"/>
                <w:sz w:val="24"/>
                <w:szCs w:val="24"/>
                <w:lang w:val="kk-KZ"/>
              </w:rPr>
            </w:pPr>
            <w:r w:rsidRPr="003C4CAF">
              <w:rPr>
                <w:rFonts w:ascii="Times New Roman" w:hAnsi="Times New Roman" w:cs="Times New Roman"/>
                <w:sz w:val="24"/>
                <w:szCs w:val="24"/>
                <w:lang w:val="kk-KZ"/>
              </w:rPr>
              <w:t>1</w:t>
            </w:r>
          </w:p>
        </w:tc>
        <w:tc>
          <w:tcPr>
            <w:tcW w:w="2310" w:type="dxa"/>
          </w:tcPr>
          <w:p w14:paraId="2A6CEED3" w14:textId="57E66CE6" w:rsidR="003C4CAF" w:rsidRPr="003C4CAF" w:rsidRDefault="003C4CAF" w:rsidP="003C4CAF">
            <w:pPr>
              <w:tabs>
                <w:tab w:val="left" w:pos="3740"/>
              </w:tabs>
              <w:ind w:firstLine="567"/>
              <w:rPr>
                <w:rFonts w:ascii="Times New Roman" w:hAnsi="Times New Roman" w:cs="Times New Roman"/>
                <w:sz w:val="24"/>
                <w:szCs w:val="24"/>
                <w:lang w:val="kk-KZ"/>
              </w:rPr>
            </w:pPr>
            <w:r w:rsidRPr="003C4CAF">
              <w:rPr>
                <w:rFonts w:ascii="Times New Roman" w:hAnsi="Times New Roman" w:cs="Times New Roman"/>
                <w:sz w:val="24"/>
                <w:szCs w:val="24"/>
                <w:lang w:val="kk-KZ"/>
              </w:rPr>
              <w:t>Шыны құтылар</w:t>
            </w:r>
            <w:r w:rsidR="00BF6401">
              <w:rPr>
                <w:rFonts w:ascii="Times New Roman" w:hAnsi="Times New Roman" w:cs="Times New Roman"/>
                <w:sz w:val="24"/>
                <w:szCs w:val="24"/>
                <w:lang w:val="kk-KZ"/>
              </w:rPr>
              <w:t>ы</w:t>
            </w:r>
          </w:p>
        </w:tc>
        <w:tc>
          <w:tcPr>
            <w:tcW w:w="1514" w:type="dxa"/>
            <w:gridSpan w:val="2"/>
          </w:tcPr>
          <w:p w14:paraId="3012D94A" w14:textId="77777777" w:rsidR="003C4CAF" w:rsidRPr="003C4CAF" w:rsidRDefault="003C4CAF" w:rsidP="003C4CAF">
            <w:pPr>
              <w:tabs>
                <w:tab w:val="left" w:pos="3740"/>
              </w:tabs>
              <w:ind w:firstLine="567"/>
              <w:jc w:val="center"/>
              <w:rPr>
                <w:rFonts w:ascii="Times New Roman" w:hAnsi="Times New Roman" w:cs="Times New Roman"/>
                <w:sz w:val="24"/>
                <w:szCs w:val="24"/>
                <w:lang w:val="kk-KZ"/>
              </w:rPr>
            </w:pPr>
            <w:r w:rsidRPr="003C4CAF">
              <w:rPr>
                <w:rFonts w:ascii="Times New Roman" w:hAnsi="Times New Roman" w:cs="Times New Roman"/>
                <w:sz w:val="24"/>
                <w:szCs w:val="24"/>
                <w:lang w:val="kk-KZ"/>
              </w:rPr>
              <w:t>дана</w:t>
            </w:r>
          </w:p>
        </w:tc>
        <w:tc>
          <w:tcPr>
            <w:tcW w:w="1716" w:type="dxa"/>
            <w:gridSpan w:val="2"/>
          </w:tcPr>
          <w:p w14:paraId="5E26AE0B" w14:textId="77777777" w:rsidR="003C4CAF" w:rsidRPr="003C4CAF" w:rsidRDefault="003C4CAF" w:rsidP="003C4CAF">
            <w:pPr>
              <w:tabs>
                <w:tab w:val="left" w:pos="3740"/>
              </w:tabs>
              <w:ind w:firstLine="567"/>
              <w:jc w:val="center"/>
              <w:rPr>
                <w:rFonts w:ascii="Times New Roman" w:hAnsi="Times New Roman" w:cs="Times New Roman"/>
                <w:sz w:val="24"/>
                <w:szCs w:val="24"/>
              </w:rPr>
            </w:pPr>
            <w:r w:rsidRPr="003C4CAF">
              <w:rPr>
                <w:rFonts w:ascii="Times New Roman" w:hAnsi="Times New Roman" w:cs="Times New Roman"/>
                <w:sz w:val="24"/>
                <w:szCs w:val="24"/>
                <w:lang w:val="kk-KZ"/>
              </w:rPr>
              <w:t>1000</w:t>
            </w:r>
            <w:r w:rsidRPr="003C4CAF">
              <w:rPr>
                <w:rFonts w:ascii="Times New Roman" w:hAnsi="Times New Roman" w:cs="Times New Roman"/>
                <w:sz w:val="24"/>
                <w:szCs w:val="24"/>
              </w:rPr>
              <w:t>0</w:t>
            </w:r>
          </w:p>
        </w:tc>
        <w:tc>
          <w:tcPr>
            <w:tcW w:w="1554" w:type="dxa"/>
          </w:tcPr>
          <w:p w14:paraId="0CEFC4C0" w14:textId="77777777" w:rsidR="003C4CAF" w:rsidRPr="003C4CAF" w:rsidRDefault="003C4CAF" w:rsidP="003C4CAF">
            <w:pPr>
              <w:tabs>
                <w:tab w:val="left" w:pos="3740"/>
              </w:tabs>
              <w:ind w:firstLine="567"/>
              <w:jc w:val="center"/>
              <w:rPr>
                <w:rFonts w:ascii="Times New Roman" w:hAnsi="Times New Roman" w:cs="Times New Roman"/>
                <w:sz w:val="24"/>
                <w:szCs w:val="24"/>
              </w:rPr>
            </w:pPr>
            <w:r w:rsidRPr="003C4CAF">
              <w:rPr>
                <w:rFonts w:ascii="Times New Roman" w:hAnsi="Times New Roman" w:cs="Times New Roman"/>
                <w:sz w:val="24"/>
                <w:szCs w:val="24"/>
              </w:rPr>
              <w:t>30</w:t>
            </w:r>
          </w:p>
        </w:tc>
        <w:tc>
          <w:tcPr>
            <w:tcW w:w="1507" w:type="dxa"/>
          </w:tcPr>
          <w:p w14:paraId="655BAAAD" w14:textId="77777777" w:rsidR="003C4CAF" w:rsidRPr="003C4CAF" w:rsidRDefault="003C4CAF" w:rsidP="00B81AF3">
            <w:pPr>
              <w:tabs>
                <w:tab w:val="left" w:pos="3740"/>
              </w:tabs>
              <w:ind w:firstLine="567"/>
              <w:jc w:val="center"/>
              <w:rPr>
                <w:rFonts w:ascii="Times New Roman" w:hAnsi="Times New Roman" w:cs="Times New Roman"/>
                <w:sz w:val="24"/>
                <w:szCs w:val="24"/>
              </w:rPr>
            </w:pPr>
            <w:r w:rsidRPr="003C4CAF">
              <w:rPr>
                <w:rFonts w:ascii="Times New Roman" w:hAnsi="Times New Roman" w:cs="Times New Roman"/>
                <w:sz w:val="24"/>
                <w:szCs w:val="24"/>
              </w:rPr>
              <w:t>300000</w:t>
            </w:r>
          </w:p>
        </w:tc>
      </w:tr>
      <w:tr w:rsidR="003C4CAF" w:rsidRPr="003C4CAF" w14:paraId="0CFB710E" w14:textId="77777777" w:rsidTr="0016698C">
        <w:tc>
          <w:tcPr>
            <w:tcW w:w="919" w:type="dxa"/>
            <w:gridSpan w:val="2"/>
          </w:tcPr>
          <w:p w14:paraId="549F5121" w14:textId="77777777" w:rsidR="003C4CAF" w:rsidRPr="003C4CAF" w:rsidRDefault="003C4CAF" w:rsidP="003C4CAF">
            <w:pPr>
              <w:tabs>
                <w:tab w:val="left" w:pos="3740"/>
              </w:tabs>
              <w:ind w:firstLine="567"/>
              <w:rPr>
                <w:rFonts w:ascii="Times New Roman" w:hAnsi="Times New Roman" w:cs="Times New Roman"/>
                <w:sz w:val="24"/>
                <w:szCs w:val="24"/>
              </w:rPr>
            </w:pPr>
            <w:r w:rsidRPr="003C4CAF">
              <w:rPr>
                <w:rFonts w:ascii="Times New Roman" w:hAnsi="Times New Roman" w:cs="Times New Roman"/>
                <w:sz w:val="24"/>
                <w:szCs w:val="24"/>
              </w:rPr>
              <w:t>2</w:t>
            </w:r>
          </w:p>
        </w:tc>
        <w:tc>
          <w:tcPr>
            <w:tcW w:w="2310" w:type="dxa"/>
          </w:tcPr>
          <w:p w14:paraId="7EF846D6" w14:textId="0F9CBF45" w:rsidR="003C4CAF" w:rsidRPr="003C4CAF" w:rsidRDefault="00BF6401" w:rsidP="003C4CAF">
            <w:pPr>
              <w:tabs>
                <w:tab w:val="left" w:pos="3740"/>
              </w:tabs>
              <w:ind w:firstLine="567"/>
              <w:rPr>
                <w:rFonts w:ascii="Times New Roman" w:hAnsi="Times New Roman" w:cs="Times New Roman"/>
                <w:sz w:val="24"/>
                <w:szCs w:val="24"/>
              </w:rPr>
            </w:pPr>
            <w:r w:rsidRPr="00BF6401">
              <w:rPr>
                <w:rFonts w:ascii="Times New Roman" w:hAnsi="Times New Roman" w:cs="Times New Roman"/>
                <w:sz w:val="24"/>
                <w:szCs w:val="24"/>
              </w:rPr>
              <w:t>Жапсырма /</w:t>
            </w:r>
          </w:p>
        </w:tc>
        <w:tc>
          <w:tcPr>
            <w:tcW w:w="1514" w:type="dxa"/>
            <w:gridSpan w:val="2"/>
          </w:tcPr>
          <w:p w14:paraId="15C27682" w14:textId="77777777" w:rsidR="003C4CAF" w:rsidRPr="003C4CAF" w:rsidRDefault="003C4CAF" w:rsidP="003C4CAF">
            <w:pPr>
              <w:tabs>
                <w:tab w:val="left" w:pos="3740"/>
              </w:tabs>
              <w:ind w:firstLine="567"/>
              <w:jc w:val="center"/>
              <w:rPr>
                <w:rFonts w:ascii="Times New Roman" w:hAnsi="Times New Roman" w:cs="Times New Roman"/>
                <w:sz w:val="24"/>
                <w:szCs w:val="24"/>
                <w:lang w:val="kk-KZ"/>
              </w:rPr>
            </w:pPr>
            <w:r w:rsidRPr="003C4CAF">
              <w:rPr>
                <w:rFonts w:ascii="Times New Roman" w:hAnsi="Times New Roman" w:cs="Times New Roman"/>
                <w:sz w:val="24"/>
                <w:szCs w:val="24"/>
                <w:lang w:val="kk-KZ"/>
              </w:rPr>
              <w:t>дана</w:t>
            </w:r>
          </w:p>
        </w:tc>
        <w:tc>
          <w:tcPr>
            <w:tcW w:w="1716" w:type="dxa"/>
            <w:gridSpan w:val="2"/>
          </w:tcPr>
          <w:p w14:paraId="604908F4" w14:textId="77777777" w:rsidR="003C4CAF" w:rsidRPr="003C4CAF" w:rsidRDefault="003C4CAF" w:rsidP="003C4CAF">
            <w:pPr>
              <w:tabs>
                <w:tab w:val="left" w:pos="3740"/>
              </w:tabs>
              <w:ind w:firstLine="567"/>
              <w:jc w:val="center"/>
              <w:rPr>
                <w:rFonts w:ascii="Times New Roman" w:hAnsi="Times New Roman" w:cs="Times New Roman"/>
                <w:sz w:val="24"/>
                <w:szCs w:val="24"/>
              </w:rPr>
            </w:pPr>
            <w:r w:rsidRPr="003C4CAF">
              <w:rPr>
                <w:rFonts w:ascii="Times New Roman" w:hAnsi="Times New Roman" w:cs="Times New Roman"/>
                <w:sz w:val="24"/>
                <w:szCs w:val="24"/>
              </w:rPr>
              <w:t>10000</w:t>
            </w:r>
          </w:p>
        </w:tc>
        <w:tc>
          <w:tcPr>
            <w:tcW w:w="1554" w:type="dxa"/>
          </w:tcPr>
          <w:p w14:paraId="6CE96D87" w14:textId="77777777" w:rsidR="003C4CAF" w:rsidRPr="003C4CAF" w:rsidRDefault="003C4CAF" w:rsidP="003C4CAF">
            <w:pPr>
              <w:tabs>
                <w:tab w:val="left" w:pos="3740"/>
              </w:tabs>
              <w:ind w:firstLine="567"/>
              <w:jc w:val="center"/>
              <w:rPr>
                <w:rFonts w:ascii="Times New Roman" w:hAnsi="Times New Roman" w:cs="Times New Roman"/>
                <w:sz w:val="24"/>
                <w:szCs w:val="24"/>
              </w:rPr>
            </w:pPr>
            <w:r w:rsidRPr="003C4CAF">
              <w:rPr>
                <w:rFonts w:ascii="Times New Roman" w:hAnsi="Times New Roman" w:cs="Times New Roman"/>
                <w:sz w:val="24"/>
                <w:szCs w:val="24"/>
              </w:rPr>
              <w:t>4</w:t>
            </w:r>
          </w:p>
        </w:tc>
        <w:tc>
          <w:tcPr>
            <w:tcW w:w="1507" w:type="dxa"/>
          </w:tcPr>
          <w:p w14:paraId="521BBBAB" w14:textId="77777777" w:rsidR="003C4CAF" w:rsidRPr="003C4CAF" w:rsidRDefault="003C4CAF" w:rsidP="00B81AF3">
            <w:pPr>
              <w:tabs>
                <w:tab w:val="left" w:pos="3740"/>
              </w:tabs>
              <w:ind w:firstLine="567"/>
              <w:jc w:val="center"/>
              <w:rPr>
                <w:rFonts w:ascii="Times New Roman" w:hAnsi="Times New Roman" w:cs="Times New Roman"/>
                <w:sz w:val="24"/>
                <w:szCs w:val="24"/>
              </w:rPr>
            </w:pPr>
            <w:r w:rsidRPr="003C4CAF">
              <w:rPr>
                <w:rFonts w:ascii="Times New Roman" w:hAnsi="Times New Roman" w:cs="Times New Roman"/>
                <w:sz w:val="24"/>
                <w:szCs w:val="24"/>
              </w:rPr>
              <w:t>40000</w:t>
            </w:r>
          </w:p>
        </w:tc>
      </w:tr>
      <w:tr w:rsidR="003C4CAF" w:rsidRPr="003C4CAF" w14:paraId="79D7112B" w14:textId="77777777" w:rsidTr="0016698C">
        <w:tc>
          <w:tcPr>
            <w:tcW w:w="919" w:type="dxa"/>
            <w:gridSpan w:val="2"/>
          </w:tcPr>
          <w:p w14:paraId="252CE913" w14:textId="77777777" w:rsidR="003C4CAF" w:rsidRPr="003C4CAF" w:rsidRDefault="003C4CAF" w:rsidP="003C4CAF">
            <w:pPr>
              <w:tabs>
                <w:tab w:val="left" w:pos="3740"/>
              </w:tabs>
              <w:ind w:firstLine="567"/>
              <w:rPr>
                <w:rFonts w:ascii="Times New Roman" w:hAnsi="Times New Roman" w:cs="Times New Roman"/>
                <w:sz w:val="24"/>
                <w:szCs w:val="24"/>
                <w:lang w:val="en-US"/>
              </w:rPr>
            </w:pPr>
          </w:p>
        </w:tc>
        <w:tc>
          <w:tcPr>
            <w:tcW w:w="2310" w:type="dxa"/>
          </w:tcPr>
          <w:p w14:paraId="46F64037" w14:textId="0B708E1E" w:rsidR="003C4CAF" w:rsidRPr="00BF6401" w:rsidRDefault="00BF6401" w:rsidP="003C4CAF">
            <w:pPr>
              <w:tabs>
                <w:tab w:val="left" w:pos="3740"/>
              </w:tabs>
              <w:ind w:firstLine="567"/>
              <w:rPr>
                <w:rFonts w:ascii="Times New Roman" w:hAnsi="Times New Roman" w:cs="Times New Roman"/>
                <w:sz w:val="24"/>
                <w:szCs w:val="24"/>
                <w:lang w:val="en-US"/>
              </w:rPr>
            </w:pPr>
            <w:r w:rsidRPr="00BF6401">
              <w:rPr>
                <w:rFonts w:ascii="Times New Roman" w:hAnsi="Times New Roman" w:cs="Times New Roman"/>
                <w:sz w:val="24"/>
                <w:szCs w:val="24"/>
              </w:rPr>
              <w:t>Негізгі</w:t>
            </w:r>
            <w:r w:rsidRPr="00BF6401">
              <w:rPr>
                <w:rFonts w:ascii="Times New Roman" w:hAnsi="Times New Roman" w:cs="Times New Roman"/>
                <w:sz w:val="24"/>
                <w:szCs w:val="24"/>
                <w:lang w:val="en-US"/>
              </w:rPr>
              <w:t xml:space="preserve"> </w:t>
            </w:r>
            <w:r w:rsidRPr="00BF6401">
              <w:rPr>
                <w:rFonts w:ascii="Times New Roman" w:hAnsi="Times New Roman" w:cs="Times New Roman"/>
                <w:sz w:val="24"/>
                <w:szCs w:val="24"/>
              </w:rPr>
              <w:t>құралдардың</w:t>
            </w:r>
            <w:r w:rsidRPr="00BF6401">
              <w:rPr>
                <w:rFonts w:ascii="Times New Roman" w:hAnsi="Times New Roman" w:cs="Times New Roman"/>
                <w:sz w:val="24"/>
                <w:szCs w:val="24"/>
                <w:lang w:val="en-US"/>
              </w:rPr>
              <w:t xml:space="preserve"> </w:t>
            </w:r>
            <w:r w:rsidRPr="00BF6401">
              <w:rPr>
                <w:rFonts w:ascii="Times New Roman" w:hAnsi="Times New Roman" w:cs="Times New Roman"/>
                <w:sz w:val="24"/>
                <w:szCs w:val="24"/>
              </w:rPr>
              <w:t>тозу</w:t>
            </w:r>
            <w:r w:rsidRPr="00BF6401">
              <w:rPr>
                <w:rFonts w:ascii="Times New Roman" w:hAnsi="Times New Roman" w:cs="Times New Roman"/>
                <w:sz w:val="24"/>
                <w:szCs w:val="24"/>
                <w:lang w:val="en-US"/>
              </w:rPr>
              <w:t xml:space="preserve"> </w:t>
            </w:r>
            <w:r w:rsidRPr="00BF6401">
              <w:rPr>
                <w:rFonts w:ascii="Times New Roman" w:hAnsi="Times New Roman" w:cs="Times New Roman"/>
                <w:sz w:val="24"/>
                <w:szCs w:val="24"/>
              </w:rPr>
              <w:t>шығындары</w:t>
            </w:r>
            <w:r w:rsidRPr="00BF6401">
              <w:rPr>
                <w:rFonts w:ascii="Times New Roman" w:hAnsi="Times New Roman" w:cs="Times New Roman"/>
                <w:sz w:val="24"/>
                <w:szCs w:val="24"/>
                <w:lang w:val="en-US"/>
              </w:rPr>
              <w:t xml:space="preserve"> (</w:t>
            </w:r>
            <w:r w:rsidRPr="00BF6401">
              <w:rPr>
                <w:rFonts w:ascii="Times New Roman" w:hAnsi="Times New Roman" w:cs="Times New Roman"/>
                <w:sz w:val="24"/>
                <w:szCs w:val="24"/>
              </w:rPr>
              <w:t>амортизация</w:t>
            </w:r>
            <w:r w:rsidRPr="00BF6401">
              <w:rPr>
                <w:rFonts w:ascii="Times New Roman" w:hAnsi="Times New Roman" w:cs="Times New Roman"/>
                <w:sz w:val="24"/>
                <w:szCs w:val="24"/>
                <w:lang w:val="en-US"/>
              </w:rPr>
              <w:t>)</w:t>
            </w:r>
          </w:p>
        </w:tc>
        <w:tc>
          <w:tcPr>
            <w:tcW w:w="1514" w:type="dxa"/>
            <w:gridSpan w:val="2"/>
          </w:tcPr>
          <w:p w14:paraId="700A4E4D" w14:textId="77777777" w:rsidR="003C4CAF" w:rsidRPr="003C4CAF" w:rsidRDefault="003C4CAF" w:rsidP="003C4CAF">
            <w:pPr>
              <w:tabs>
                <w:tab w:val="left" w:pos="3740"/>
              </w:tabs>
              <w:ind w:firstLine="567"/>
              <w:jc w:val="center"/>
              <w:rPr>
                <w:rFonts w:ascii="Times New Roman" w:hAnsi="Times New Roman" w:cs="Times New Roman"/>
                <w:sz w:val="24"/>
                <w:szCs w:val="24"/>
                <w:lang w:val="en-US"/>
              </w:rPr>
            </w:pPr>
          </w:p>
        </w:tc>
        <w:tc>
          <w:tcPr>
            <w:tcW w:w="1716" w:type="dxa"/>
            <w:gridSpan w:val="2"/>
          </w:tcPr>
          <w:p w14:paraId="566AD562" w14:textId="77777777" w:rsidR="003C4CAF" w:rsidRPr="003C4CAF" w:rsidRDefault="003C4CAF" w:rsidP="003C4CAF">
            <w:pPr>
              <w:tabs>
                <w:tab w:val="left" w:pos="3740"/>
              </w:tabs>
              <w:ind w:firstLine="567"/>
              <w:jc w:val="center"/>
              <w:rPr>
                <w:rFonts w:ascii="Times New Roman" w:hAnsi="Times New Roman" w:cs="Times New Roman"/>
                <w:sz w:val="24"/>
                <w:szCs w:val="24"/>
                <w:lang w:val="en-US"/>
              </w:rPr>
            </w:pPr>
          </w:p>
        </w:tc>
        <w:tc>
          <w:tcPr>
            <w:tcW w:w="1554" w:type="dxa"/>
          </w:tcPr>
          <w:p w14:paraId="5B8902B7" w14:textId="77777777" w:rsidR="003C4CAF" w:rsidRPr="003C4CAF" w:rsidRDefault="003C4CAF" w:rsidP="003C4CAF">
            <w:pPr>
              <w:tabs>
                <w:tab w:val="left" w:pos="3740"/>
              </w:tabs>
              <w:ind w:firstLine="567"/>
              <w:jc w:val="center"/>
              <w:rPr>
                <w:rFonts w:ascii="Times New Roman" w:hAnsi="Times New Roman" w:cs="Times New Roman"/>
                <w:sz w:val="24"/>
                <w:szCs w:val="24"/>
              </w:rPr>
            </w:pPr>
            <w:r w:rsidRPr="003C4CAF">
              <w:rPr>
                <w:rFonts w:ascii="Times New Roman" w:hAnsi="Times New Roman" w:cs="Times New Roman"/>
                <w:sz w:val="24"/>
                <w:szCs w:val="24"/>
              </w:rPr>
              <w:t>50000</w:t>
            </w:r>
          </w:p>
        </w:tc>
        <w:tc>
          <w:tcPr>
            <w:tcW w:w="1507" w:type="dxa"/>
          </w:tcPr>
          <w:p w14:paraId="323A18D2" w14:textId="77777777" w:rsidR="003C4CAF" w:rsidRPr="003C4CAF" w:rsidRDefault="003C4CAF" w:rsidP="00B81AF3">
            <w:pPr>
              <w:tabs>
                <w:tab w:val="left" w:pos="3740"/>
              </w:tabs>
              <w:ind w:firstLine="567"/>
              <w:jc w:val="center"/>
              <w:rPr>
                <w:rFonts w:ascii="Times New Roman" w:hAnsi="Times New Roman" w:cs="Times New Roman"/>
                <w:sz w:val="24"/>
                <w:szCs w:val="24"/>
              </w:rPr>
            </w:pPr>
            <w:r w:rsidRPr="003C4CAF">
              <w:rPr>
                <w:rFonts w:ascii="Times New Roman" w:hAnsi="Times New Roman" w:cs="Times New Roman"/>
                <w:sz w:val="24"/>
                <w:szCs w:val="24"/>
              </w:rPr>
              <w:t>50000</w:t>
            </w:r>
          </w:p>
        </w:tc>
      </w:tr>
      <w:tr w:rsidR="003C4CAF" w:rsidRPr="003C4CAF" w14:paraId="2494101C" w14:textId="77777777" w:rsidTr="0016698C">
        <w:tc>
          <w:tcPr>
            <w:tcW w:w="919" w:type="dxa"/>
            <w:gridSpan w:val="2"/>
          </w:tcPr>
          <w:p w14:paraId="4ABA9981" w14:textId="77777777" w:rsidR="003C4CAF" w:rsidRPr="003C4CAF" w:rsidRDefault="003C4CAF" w:rsidP="003C4CAF">
            <w:pPr>
              <w:tabs>
                <w:tab w:val="left" w:pos="3740"/>
              </w:tabs>
              <w:ind w:firstLine="567"/>
              <w:rPr>
                <w:rFonts w:ascii="Times New Roman" w:hAnsi="Times New Roman" w:cs="Times New Roman"/>
                <w:sz w:val="24"/>
                <w:szCs w:val="24"/>
                <w:lang w:val="en-US"/>
              </w:rPr>
            </w:pPr>
          </w:p>
        </w:tc>
        <w:tc>
          <w:tcPr>
            <w:tcW w:w="2310" w:type="dxa"/>
          </w:tcPr>
          <w:p w14:paraId="739FBF81" w14:textId="1AF1B748" w:rsidR="003C4CAF" w:rsidRPr="003C4CAF" w:rsidRDefault="00BF6401" w:rsidP="003C4CAF">
            <w:pPr>
              <w:tabs>
                <w:tab w:val="left" w:pos="3740"/>
              </w:tabs>
              <w:ind w:firstLine="567"/>
              <w:rPr>
                <w:rFonts w:ascii="Times New Roman" w:hAnsi="Times New Roman" w:cs="Times New Roman"/>
                <w:sz w:val="24"/>
                <w:szCs w:val="24"/>
                <w:lang w:val="kk-KZ"/>
              </w:rPr>
            </w:pPr>
            <w:r w:rsidRPr="00BF6401">
              <w:rPr>
                <w:rFonts w:ascii="Times New Roman" w:hAnsi="Times New Roman" w:cs="Times New Roman"/>
                <w:sz w:val="24"/>
                <w:szCs w:val="24"/>
                <w:lang w:val="kk-KZ"/>
              </w:rPr>
              <w:t>Өзге қосалқы материалдар</w:t>
            </w:r>
          </w:p>
        </w:tc>
        <w:tc>
          <w:tcPr>
            <w:tcW w:w="1514" w:type="dxa"/>
            <w:gridSpan w:val="2"/>
          </w:tcPr>
          <w:p w14:paraId="5282A94E" w14:textId="77777777" w:rsidR="003C4CAF" w:rsidRPr="003C4CAF" w:rsidRDefault="003C4CAF" w:rsidP="003C4CAF">
            <w:pPr>
              <w:tabs>
                <w:tab w:val="left" w:pos="3740"/>
              </w:tabs>
              <w:ind w:firstLine="567"/>
              <w:jc w:val="center"/>
              <w:rPr>
                <w:rFonts w:ascii="Times New Roman" w:hAnsi="Times New Roman" w:cs="Times New Roman"/>
                <w:sz w:val="24"/>
                <w:szCs w:val="24"/>
                <w:lang w:val="en-US"/>
              </w:rPr>
            </w:pPr>
          </w:p>
        </w:tc>
        <w:tc>
          <w:tcPr>
            <w:tcW w:w="1716" w:type="dxa"/>
            <w:gridSpan w:val="2"/>
          </w:tcPr>
          <w:p w14:paraId="79A5EF79" w14:textId="77777777" w:rsidR="003C4CAF" w:rsidRPr="003C4CAF" w:rsidRDefault="003C4CAF" w:rsidP="003C4CAF">
            <w:pPr>
              <w:tabs>
                <w:tab w:val="left" w:pos="3740"/>
              </w:tabs>
              <w:ind w:firstLine="567"/>
              <w:jc w:val="center"/>
              <w:rPr>
                <w:rFonts w:ascii="Times New Roman" w:hAnsi="Times New Roman" w:cs="Times New Roman"/>
                <w:sz w:val="24"/>
                <w:szCs w:val="24"/>
                <w:lang w:val="en-US"/>
              </w:rPr>
            </w:pPr>
          </w:p>
        </w:tc>
        <w:tc>
          <w:tcPr>
            <w:tcW w:w="1554" w:type="dxa"/>
          </w:tcPr>
          <w:p w14:paraId="6DE0E280" w14:textId="77777777" w:rsidR="003C4CAF" w:rsidRPr="003C4CAF" w:rsidRDefault="003C4CAF" w:rsidP="003C4CAF">
            <w:pPr>
              <w:tabs>
                <w:tab w:val="left" w:pos="3740"/>
              </w:tabs>
              <w:ind w:firstLine="567"/>
              <w:jc w:val="center"/>
              <w:rPr>
                <w:rFonts w:ascii="Times New Roman" w:hAnsi="Times New Roman" w:cs="Times New Roman"/>
                <w:sz w:val="24"/>
                <w:szCs w:val="24"/>
              </w:rPr>
            </w:pPr>
            <w:r w:rsidRPr="003C4CAF">
              <w:rPr>
                <w:rFonts w:ascii="Times New Roman" w:hAnsi="Times New Roman" w:cs="Times New Roman"/>
                <w:sz w:val="24"/>
                <w:szCs w:val="24"/>
              </w:rPr>
              <w:t>40000</w:t>
            </w:r>
          </w:p>
        </w:tc>
        <w:tc>
          <w:tcPr>
            <w:tcW w:w="1507" w:type="dxa"/>
          </w:tcPr>
          <w:p w14:paraId="675E37EB" w14:textId="77777777" w:rsidR="003C4CAF" w:rsidRPr="003C4CAF" w:rsidRDefault="003C4CAF" w:rsidP="00B81AF3">
            <w:pPr>
              <w:tabs>
                <w:tab w:val="left" w:pos="3740"/>
              </w:tabs>
              <w:ind w:firstLine="567"/>
              <w:jc w:val="center"/>
              <w:rPr>
                <w:rFonts w:ascii="Times New Roman" w:hAnsi="Times New Roman" w:cs="Times New Roman"/>
                <w:sz w:val="24"/>
                <w:szCs w:val="24"/>
              </w:rPr>
            </w:pPr>
            <w:r w:rsidRPr="003C4CAF">
              <w:rPr>
                <w:rFonts w:ascii="Times New Roman" w:hAnsi="Times New Roman" w:cs="Times New Roman"/>
                <w:sz w:val="24"/>
                <w:szCs w:val="24"/>
              </w:rPr>
              <w:t>40000</w:t>
            </w:r>
          </w:p>
        </w:tc>
      </w:tr>
      <w:tr w:rsidR="003C4CAF" w:rsidRPr="003C4CAF" w14:paraId="7A9DF332" w14:textId="77777777" w:rsidTr="0016698C">
        <w:tc>
          <w:tcPr>
            <w:tcW w:w="8013" w:type="dxa"/>
            <w:gridSpan w:val="8"/>
          </w:tcPr>
          <w:p w14:paraId="5F3ABE90" w14:textId="0D4C7058" w:rsidR="003C4CAF" w:rsidRPr="003C4CAF" w:rsidRDefault="00BF6401" w:rsidP="003C4CAF">
            <w:pPr>
              <w:tabs>
                <w:tab w:val="left" w:pos="3740"/>
              </w:tabs>
              <w:ind w:firstLine="567"/>
              <w:rPr>
                <w:rFonts w:ascii="Times New Roman" w:hAnsi="Times New Roman" w:cs="Times New Roman"/>
                <w:sz w:val="24"/>
                <w:szCs w:val="24"/>
                <w:lang w:val="en-US"/>
              </w:rPr>
            </w:pPr>
            <w:r w:rsidRPr="00BF6401">
              <w:rPr>
                <w:rFonts w:ascii="Times New Roman" w:hAnsi="Times New Roman" w:cs="Times New Roman"/>
                <w:color w:val="000000" w:themeColor="text1"/>
                <w:sz w:val="24"/>
                <w:szCs w:val="24"/>
                <w:lang w:val="kk-KZ"/>
              </w:rPr>
              <w:t>Жалпы құн</w:t>
            </w:r>
          </w:p>
        </w:tc>
        <w:tc>
          <w:tcPr>
            <w:tcW w:w="1507" w:type="dxa"/>
          </w:tcPr>
          <w:p w14:paraId="6BAD8396" w14:textId="77777777" w:rsidR="003C4CAF" w:rsidRPr="003C4CAF" w:rsidRDefault="003C4CAF" w:rsidP="00B81AF3">
            <w:pPr>
              <w:tabs>
                <w:tab w:val="left" w:pos="3740"/>
              </w:tabs>
              <w:jc w:val="center"/>
              <w:rPr>
                <w:rFonts w:ascii="Times New Roman" w:hAnsi="Times New Roman" w:cs="Times New Roman"/>
                <w:sz w:val="24"/>
                <w:szCs w:val="24"/>
              </w:rPr>
            </w:pPr>
            <w:r w:rsidRPr="003C4CAF">
              <w:rPr>
                <w:rFonts w:ascii="Times New Roman" w:hAnsi="Times New Roman" w:cs="Times New Roman"/>
                <w:sz w:val="24"/>
                <w:szCs w:val="24"/>
              </w:rPr>
              <w:t>430 000</w:t>
            </w:r>
          </w:p>
        </w:tc>
      </w:tr>
      <w:tr w:rsidR="003C4CAF" w:rsidRPr="003C4CAF" w14:paraId="687C016B" w14:textId="77777777" w:rsidTr="0016698C">
        <w:tc>
          <w:tcPr>
            <w:tcW w:w="9520" w:type="dxa"/>
            <w:gridSpan w:val="9"/>
          </w:tcPr>
          <w:p w14:paraId="1887BFF9" w14:textId="77777777" w:rsidR="003C4CAF" w:rsidRPr="003C4CAF" w:rsidRDefault="003C4CAF" w:rsidP="003C4CAF">
            <w:pPr>
              <w:tabs>
                <w:tab w:val="left" w:pos="3740"/>
              </w:tabs>
              <w:ind w:firstLine="567"/>
              <w:jc w:val="center"/>
              <w:rPr>
                <w:rFonts w:ascii="Times New Roman" w:hAnsi="Times New Roman" w:cs="Times New Roman"/>
                <w:sz w:val="24"/>
                <w:szCs w:val="24"/>
                <w:lang w:val="kk-KZ"/>
              </w:rPr>
            </w:pPr>
          </w:p>
          <w:p w14:paraId="2ADC8235" w14:textId="77777777" w:rsidR="003C4CAF" w:rsidRPr="003C4CAF" w:rsidRDefault="003C4CAF" w:rsidP="003C4CAF">
            <w:pPr>
              <w:tabs>
                <w:tab w:val="left" w:pos="3740"/>
              </w:tabs>
              <w:ind w:firstLine="567"/>
              <w:jc w:val="center"/>
              <w:rPr>
                <w:rFonts w:ascii="Times New Roman" w:hAnsi="Times New Roman" w:cs="Times New Roman"/>
                <w:sz w:val="24"/>
                <w:szCs w:val="24"/>
                <w:lang w:val="kk-KZ"/>
              </w:rPr>
            </w:pPr>
          </w:p>
        </w:tc>
      </w:tr>
      <w:tr w:rsidR="003C4CAF" w:rsidRPr="003C4CAF" w14:paraId="143E9ACC" w14:textId="77777777" w:rsidTr="0016698C">
        <w:tc>
          <w:tcPr>
            <w:tcW w:w="894" w:type="dxa"/>
          </w:tcPr>
          <w:p w14:paraId="784F61B9" w14:textId="77777777" w:rsidR="003C4CAF" w:rsidRPr="003C4CAF" w:rsidRDefault="003C4CAF" w:rsidP="003C4CAF">
            <w:pPr>
              <w:tabs>
                <w:tab w:val="left" w:pos="3740"/>
              </w:tabs>
              <w:ind w:firstLine="567"/>
              <w:rPr>
                <w:rFonts w:ascii="Times New Roman" w:hAnsi="Times New Roman" w:cs="Times New Roman"/>
                <w:sz w:val="24"/>
                <w:szCs w:val="24"/>
              </w:rPr>
            </w:pPr>
            <w:r w:rsidRPr="003C4CAF">
              <w:rPr>
                <w:rFonts w:ascii="Times New Roman" w:hAnsi="Times New Roman" w:cs="Times New Roman"/>
                <w:sz w:val="24"/>
                <w:szCs w:val="24"/>
              </w:rPr>
              <w:t>1</w:t>
            </w:r>
          </w:p>
        </w:tc>
        <w:tc>
          <w:tcPr>
            <w:tcW w:w="2348" w:type="dxa"/>
            <w:gridSpan w:val="3"/>
          </w:tcPr>
          <w:p w14:paraId="18650014" w14:textId="588FAD6A" w:rsidR="003C4CAF" w:rsidRPr="003C4CAF" w:rsidRDefault="00BF6401" w:rsidP="003C4CAF">
            <w:pPr>
              <w:tabs>
                <w:tab w:val="left" w:pos="3740"/>
              </w:tabs>
              <w:ind w:firstLine="567"/>
              <w:rPr>
                <w:rFonts w:ascii="Times New Roman" w:hAnsi="Times New Roman" w:cs="Times New Roman"/>
                <w:color w:val="000000" w:themeColor="text1"/>
                <w:sz w:val="24"/>
                <w:szCs w:val="24"/>
                <w:lang w:val="kk-KZ"/>
              </w:rPr>
            </w:pPr>
            <w:r w:rsidRPr="00BF6401">
              <w:rPr>
                <w:rFonts w:ascii="Times New Roman" w:hAnsi="Times New Roman" w:cs="Times New Roman"/>
                <w:color w:val="000000" w:themeColor="text1"/>
                <w:sz w:val="24"/>
                <w:szCs w:val="24"/>
                <w:lang w:val="kk-KZ"/>
              </w:rPr>
              <w:t>Еңбек ақы шығындары</w:t>
            </w:r>
          </w:p>
        </w:tc>
        <w:tc>
          <w:tcPr>
            <w:tcW w:w="1501" w:type="dxa"/>
          </w:tcPr>
          <w:p w14:paraId="75C0BB21" w14:textId="77777777" w:rsidR="003C4CAF" w:rsidRPr="003C4CAF" w:rsidRDefault="003C4CAF" w:rsidP="003C4CAF">
            <w:pPr>
              <w:tabs>
                <w:tab w:val="left" w:pos="3740"/>
              </w:tabs>
              <w:ind w:firstLine="567"/>
              <w:rPr>
                <w:rFonts w:ascii="Times New Roman" w:hAnsi="Times New Roman" w:cs="Times New Roman"/>
                <w:color w:val="000000" w:themeColor="text1"/>
                <w:sz w:val="24"/>
                <w:szCs w:val="24"/>
                <w:lang w:val="kk-KZ"/>
              </w:rPr>
            </w:pPr>
          </w:p>
        </w:tc>
        <w:tc>
          <w:tcPr>
            <w:tcW w:w="1700" w:type="dxa"/>
          </w:tcPr>
          <w:p w14:paraId="7DD7E635" w14:textId="77777777" w:rsidR="003C4CAF" w:rsidRPr="003C4CAF" w:rsidRDefault="003C4CAF" w:rsidP="003C4CAF">
            <w:pPr>
              <w:tabs>
                <w:tab w:val="left" w:pos="3740"/>
              </w:tabs>
              <w:ind w:firstLine="567"/>
              <w:rPr>
                <w:rFonts w:ascii="Times New Roman" w:hAnsi="Times New Roman" w:cs="Times New Roman"/>
                <w:color w:val="000000" w:themeColor="text1"/>
                <w:sz w:val="24"/>
                <w:szCs w:val="24"/>
                <w:lang w:val="kk-KZ"/>
              </w:rPr>
            </w:pPr>
          </w:p>
        </w:tc>
        <w:tc>
          <w:tcPr>
            <w:tcW w:w="1570" w:type="dxa"/>
            <w:gridSpan w:val="2"/>
          </w:tcPr>
          <w:p w14:paraId="5EA77DF5" w14:textId="77777777" w:rsidR="003C4CAF" w:rsidRPr="003C4CAF" w:rsidRDefault="003C4CAF" w:rsidP="003C4CAF">
            <w:pPr>
              <w:tabs>
                <w:tab w:val="left" w:pos="3740"/>
              </w:tabs>
              <w:ind w:firstLine="567"/>
              <w:rPr>
                <w:rFonts w:ascii="Times New Roman" w:hAnsi="Times New Roman" w:cs="Times New Roman"/>
                <w:color w:val="000000" w:themeColor="text1"/>
                <w:sz w:val="24"/>
                <w:szCs w:val="24"/>
                <w:lang w:val="kk-KZ"/>
              </w:rPr>
            </w:pPr>
          </w:p>
        </w:tc>
        <w:tc>
          <w:tcPr>
            <w:tcW w:w="1507" w:type="dxa"/>
          </w:tcPr>
          <w:p w14:paraId="5A97FFD6" w14:textId="77777777" w:rsidR="003C4CAF" w:rsidRPr="003C4CAF" w:rsidRDefault="003C4CAF" w:rsidP="003C4CAF">
            <w:pPr>
              <w:tabs>
                <w:tab w:val="left" w:pos="3740"/>
              </w:tabs>
              <w:ind w:firstLine="567"/>
              <w:jc w:val="center"/>
              <w:rPr>
                <w:rFonts w:ascii="Times New Roman" w:hAnsi="Times New Roman" w:cs="Times New Roman"/>
                <w:sz w:val="24"/>
                <w:szCs w:val="24"/>
                <w:lang w:val="kk-KZ"/>
              </w:rPr>
            </w:pPr>
            <w:r w:rsidRPr="003C4CAF">
              <w:rPr>
                <w:rFonts w:ascii="Times New Roman" w:hAnsi="Times New Roman" w:cs="Times New Roman"/>
                <w:sz w:val="24"/>
                <w:szCs w:val="24"/>
                <w:lang w:val="kk-KZ"/>
              </w:rPr>
              <w:t>120000</w:t>
            </w:r>
          </w:p>
        </w:tc>
      </w:tr>
      <w:tr w:rsidR="003C4CAF" w:rsidRPr="003C4CAF" w14:paraId="46D9454C" w14:textId="77777777" w:rsidTr="0016698C">
        <w:tc>
          <w:tcPr>
            <w:tcW w:w="894" w:type="dxa"/>
          </w:tcPr>
          <w:p w14:paraId="40C546B9" w14:textId="77777777" w:rsidR="003C4CAF" w:rsidRPr="003C4CAF" w:rsidRDefault="003C4CAF" w:rsidP="003C4CAF">
            <w:pPr>
              <w:tabs>
                <w:tab w:val="left" w:pos="3740"/>
              </w:tabs>
              <w:ind w:firstLine="567"/>
              <w:rPr>
                <w:rFonts w:ascii="Times New Roman" w:hAnsi="Times New Roman" w:cs="Times New Roman"/>
                <w:sz w:val="24"/>
                <w:szCs w:val="24"/>
              </w:rPr>
            </w:pPr>
            <w:r w:rsidRPr="003C4CAF">
              <w:rPr>
                <w:rFonts w:ascii="Times New Roman" w:hAnsi="Times New Roman" w:cs="Times New Roman"/>
                <w:sz w:val="24"/>
                <w:szCs w:val="24"/>
              </w:rPr>
              <w:t>2</w:t>
            </w:r>
          </w:p>
        </w:tc>
        <w:tc>
          <w:tcPr>
            <w:tcW w:w="2348" w:type="dxa"/>
            <w:gridSpan w:val="3"/>
          </w:tcPr>
          <w:p w14:paraId="6B36ED0A" w14:textId="0D8E091A" w:rsidR="003C4CAF" w:rsidRPr="003C4CAF" w:rsidRDefault="00BF6401" w:rsidP="003C4CAF">
            <w:pPr>
              <w:tabs>
                <w:tab w:val="left" w:pos="3740"/>
              </w:tabs>
              <w:ind w:firstLine="567"/>
              <w:rPr>
                <w:rFonts w:ascii="Times New Roman" w:hAnsi="Times New Roman" w:cs="Times New Roman"/>
                <w:color w:val="000000" w:themeColor="text1"/>
                <w:sz w:val="24"/>
                <w:szCs w:val="24"/>
                <w:lang w:val="kk-KZ"/>
              </w:rPr>
            </w:pPr>
            <w:r w:rsidRPr="00BF6401">
              <w:rPr>
                <w:rFonts w:ascii="Times New Roman" w:hAnsi="Times New Roman" w:cs="Times New Roman"/>
                <w:color w:val="000000" w:themeColor="text1"/>
                <w:sz w:val="24"/>
                <w:szCs w:val="24"/>
                <w:lang w:val="kk-KZ"/>
              </w:rPr>
              <w:t>Қосымша шығындар</w:t>
            </w:r>
          </w:p>
        </w:tc>
        <w:tc>
          <w:tcPr>
            <w:tcW w:w="1501" w:type="dxa"/>
          </w:tcPr>
          <w:p w14:paraId="35307D90" w14:textId="77777777" w:rsidR="003C4CAF" w:rsidRPr="003C4CAF" w:rsidRDefault="003C4CAF" w:rsidP="003C4CAF">
            <w:pPr>
              <w:tabs>
                <w:tab w:val="left" w:pos="3740"/>
              </w:tabs>
              <w:ind w:firstLine="567"/>
              <w:rPr>
                <w:rFonts w:ascii="Times New Roman" w:hAnsi="Times New Roman" w:cs="Times New Roman"/>
                <w:color w:val="000000" w:themeColor="text1"/>
                <w:sz w:val="24"/>
                <w:szCs w:val="24"/>
                <w:lang w:val="kk-KZ"/>
              </w:rPr>
            </w:pPr>
          </w:p>
        </w:tc>
        <w:tc>
          <w:tcPr>
            <w:tcW w:w="1700" w:type="dxa"/>
          </w:tcPr>
          <w:p w14:paraId="204DCA91" w14:textId="77777777" w:rsidR="003C4CAF" w:rsidRPr="003C4CAF" w:rsidRDefault="003C4CAF" w:rsidP="003C4CAF">
            <w:pPr>
              <w:tabs>
                <w:tab w:val="left" w:pos="3740"/>
              </w:tabs>
              <w:ind w:firstLine="567"/>
              <w:rPr>
                <w:rFonts w:ascii="Times New Roman" w:hAnsi="Times New Roman" w:cs="Times New Roman"/>
                <w:color w:val="000000" w:themeColor="text1"/>
                <w:sz w:val="24"/>
                <w:szCs w:val="24"/>
                <w:lang w:val="kk-KZ"/>
              </w:rPr>
            </w:pPr>
          </w:p>
        </w:tc>
        <w:tc>
          <w:tcPr>
            <w:tcW w:w="1570" w:type="dxa"/>
            <w:gridSpan w:val="2"/>
          </w:tcPr>
          <w:p w14:paraId="6360DA91" w14:textId="77777777" w:rsidR="003C4CAF" w:rsidRPr="003C4CAF" w:rsidRDefault="003C4CAF" w:rsidP="003C4CAF">
            <w:pPr>
              <w:tabs>
                <w:tab w:val="left" w:pos="3740"/>
              </w:tabs>
              <w:ind w:firstLine="567"/>
              <w:rPr>
                <w:rFonts w:ascii="Times New Roman" w:hAnsi="Times New Roman" w:cs="Times New Roman"/>
                <w:color w:val="000000" w:themeColor="text1"/>
                <w:sz w:val="24"/>
                <w:szCs w:val="24"/>
                <w:lang w:val="kk-KZ"/>
              </w:rPr>
            </w:pPr>
          </w:p>
        </w:tc>
        <w:tc>
          <w:tcPr>
            <w:tcW w:w="1507" w:type="dxa"/>
          </w:tcPr>
          <w:p w14:paraId="15ADC7DE" w14:textId="77777777" w:rsidR="003C4CAF" w:rsidRPr="003C4CAF" w:rsidRDefault="003C4CAF" w:rsidP="003C4CAF">
            <w:pPr>
              <w:tabs>
                <w:tab w:val="left" w:pos="3740"/>
              </w:tabs>
              <w:ind w:firstLine="567"/>
              <w:jc w:val="center"/>
              <w:rPr>
                <w:rFonts w:ascii="Times New Roman" w:hAnsi="Times New Roman" w:cs="Times New Roman"/>
                <w:sz w:val="24"/>
                <w:szCs w:val="24"/>
              </w:rPr>
            </w:pPr>
            <w:r w:rsidRPr="003C4CAF">
              <w:rPr>
                <w:rFonts w:ascii="Times New Roman" w:hAnsi="Times New Roman" w:cs="Times New Roman"/>
                <w:sz w:val="24"/>
                <w:szCs w:val="24"/>
              </w:rPr>
              <w:t>10000</w:t>
            </w:r>
          </w:p>
        </w:tc>
      </w:tr>
      <w:tr w:rsidR="003C4CAF" w:rsidRPr="003C4CAF" w14:paraId="27E1A11B" w14:textId="77777777" w:rsidTr="0016698C">
        <w:tc>
          <w:tcPr>
            <w:tcW w:w="8013" w:type="dxa"/>
            <w:gridSpan w:val="8"/>
          </w:tcPr>
          <w:p w14:paraId="1844508D" w14:textId="4239522D" w:rsidR="003C4CAF" w:rsidRPr="003C4CAF" w:rsidRDefault="00BF6401" w:rsidP="003C4CAF">
            <w:pPr>
              <w:tabs>
                <w:tab w:val="left" w:pos="3740"/>
              </w:tabs>
              <w:ind w:firstLine="567"/>
              <w:rPr>
                <w:rFonts w:ascii="Times New Roman" w:hAnsi="Times New Roman" w:cs="Times New Roman"/>
                <w:color w:val="000000" w:themeColor="text1"/>
                <w:sz w:val="24"/>
                <w:szCs w:val="24"/>
                <w:lang w:val="kk-KZ"/>
              </w:rPr>
            </w:pPr>
            <w:r w:rsidRPr="00BF6401">
              <w:rPr>
                <w:rFonts w:ascii="Times New Roman" w:hAnsi="Times New Roman" w:cs="Times New Roman"/>
                <w:color w:val="000000" w:themeColor="text1"/>
                <w:sz w:val="24"/>
                <w:szCs w:val="24"/>
                <w:lang w:val="kk-KZ"/>
              </w:rPr>
              <w:t>Жалпы құн</w:t>
            </w:r>
          </w:p>
        </w:tc>
        <w:tc>
          <w:tcPr>
            <w:tcW w:w="1507" w:type="dxa"/>
          </w:tcPr>
          <w:p w14:paraId="0FD2DFD5" w14:textId="77777777" w:rsidR="003C4CAF" w:rsidRPr="003C4CAF" w:rsidRDefault="003C4CAF" w:rsidP="003C4CAF">
            <w:pPr>
              <w:tabs>
                <w:tab w:val="left" w:pos="3740"/>
              </w:tabs>
              <w:ind w:firstLine="567"/>
              <w:jc w:val="center"/>
              <w:rPr>
                <w:rFonts w:ascii="Times New Roman" w:hAnsi="Times New Roman" w:cs="Times New Roman"/>
                <w:sz w:val="24"/>
                <w:szCs w:val="24"/>
              </w:rPr>
            </w:pPr>
            <w:r w:rsidRPr="003C4CAF">
              <w:rPr>
                <w:rFonts w:ascii="Times New Roman" w:hAnsi="Times New Roman" w:cs="Times New Roman"/>
                <w:sz w:val="24"/>
                <w:szCs w:val="24"/>
              </w:rPr>
              <w:t>130000</w:t>
            </w:r>
          </w:p>
        </w:tc>
      </w:tr>
      <w:tr w:rsidR="003C4CAF" w:rsidRPr="003C4CAF" w14:paraId="6E8E5AD9" w14:textId="77777777" w:rsidTr="0016698C">
        <w:tc>
          <w:tcPr>
            <w:tcW w:w="8013" w:type="dxa"/>
            <w:gridSpan w:val="8"/>
          </w:tcPr>
          <w:p w14:paraId="15EE6187" w14:textId="56AAEC6C" w:rsidR="003C4CAF" w:rsidRPr="003C4CAF" w:rsidRDefault="00BF6401" w:rsidP="003C4CAF">
            <w:pPr>
              <w:tabs>
                <w:tab w:val="left" w:pos="3740"/>
              </w:tabs>
              <w:ind w:firstLine="567"/>
              <w:rPr>
                <w:rFonts w:ascii="Times New Roman" w:hAnsi="Times New Roman" w:cs="Times New Roman"/>
                <w:color w:val="000000" w:themeColor="text1"/>
                <w:sz w:val="24"/>
                <w:szCs w:val="24"/>
                <w:lang w:val="kk-KZ"/>
              </w:rPr>
            </w:pPr>
            <w:r w:rsidRPr="00BF6401">
              <w:rPr>
                <w:rFonts w:ascii="Times New Roman" w:hAnsi="Times New Roman" w:cs="Times New Roman"/>
                <w:sz w:val="24"/>
                <w:szCs w:val="24"/>
              </w:rPr>
              <w:t>Өнімнің толық өзіндік құны</w:t>
            </w:r>
          </w:p>
        </w:tc>
        <w:tc>
          <w:tcPr>
            <w:tcW w:w="1507" w:type="dxa"/>
          </w:tcPr>
          <w:p w14:paraId="75202DEA" w14:textId="77777777" w:rsidR="003C4CAF" w:rsidRPr="003C4CAF" w:rsidRDefault="003C4CAF" w:rsidP="003C4CAF">
            <w:pPr>
              <w:tabs>
                <w:tab w:val="left" w:pos="3740"/>
              </w:tabs>
              <w:ind w:firstLine="567"/>
              <w:jc w:val="center"/>
              <w:rPr>
                <w:rFonts w:ascii="Times New Roman" w:hAnsi="Times New Roman" w:cs="Times New Roman"/>
                <w:sz w:val="24"/>
                <w:szCs w:val="24"/>
              </w:rPr>
            </w:pPr>
            <w:r w:rsidRPr="003C4CAF">
              <w:rPr>
                <w:rFonts w:ascii="Times New Roman" w:hAnsi="Times New Roman" w:cs="Times New Roman"/>
                <w:sz w:val="24"/>
                <w:szCs w:val="24"/>
              </w:rPr>
              <w:t>7 202 000</w:t>
            </w:r>
          </w:p>
        </w:tc>
      </w:tr>
      <w:tr w:rsidR="003C4CAF" w:rsidRPr="003C4CAF" w14:paraId="45FCC381" w14:textId="77777777" w:rsidTr="0016698C">
        <w:tc>
          <w:tcPr>
            <w:tcW w:w="9520" w:type="dxa"/>
            <w:gridSpan w:val="9"/>
            <w:tcBorders>
              <w:bottom w:val="single" w:sz="4" w:space="0" w:color="auto"/>
            </w:tcBorders>
          </w:tcPr>
          <w:p w14:paraId="664025F3" w14:textId="3F466907" w:rsidR="003C4CAF" w:rsidRPr="003C4CAF" w:rsidRDefault="00BF6401" w:rsidP="003C4CAF">
            <w:pPr>
              <w:tabs>
                <w:tab w:val="left" w:pos="3740"/>
              </w:tabs>
              <w:ind w:firstLine="567"/>
              <w:jc w:val="center"/>
              <w:rPr>
                <w:rFonts w:ascii="Times New Roman" w:hAnsi="Times New Roman" w:cs="Times New Roman"/>
                <w:sz w:val="24"/>
                <w:szCs w:val="24"/>
                <w:lang w:val="kk-KZ"/>
              </w:rPr>
            </w:pPr>
            <w:r w:rsidRPr="00BF6401">
              <w:rPr>
                <w:rFonts w:ascii="Times New Roman" w:hAnsi="Times New Roman" w:cs="Times New Roman"/>
                <w:color w:val="000000" w:themeColor="text1"/>
                <w:sz w:val="24"/>
                <w:szCs w:val="24"/>
                <w:lang w:val="kk-KZ"/>
              </w:rPr>
              <w:t>Өнімнің толық өзіндік құны</w:t>
            </w:r>
          </w:p>
        </w:tc>
      </w:tr>
      <w:tr w:rsidR="003C4CAF" w:rsidRPr="003C4CAF" w14:paraId="3C56BBD8" w14:textId="77777777" w:rsidTr="0016698C">
        <w:tc>
          <w:tcPr>
            <w:tcW w:w="894" w:type="dxa"/>
            <w:tcBorders>
              <w:top w:val="single" w:sz="4" w:space="0" w:color="auto"/>
              <w:left w:val="single" w:sz="4" w:space="0" w:color="auto"/>
              <w:bottom w:val="nil"/>
              <w:right w:val="single" w:sz="4" w:space="0" w:color="auto"/>
            </w:tcBorders>
          </w:tcPr>
          <w:p w14:paraId="0CE4F8BE" w14:textId="77777777" w:rsidR="003C4CAF" w:rsidRPr="003C4CAF" w:rsidRDefault="003C4CAF" w:rsidP="003C4CAF">
            <w:pPr>
              <w:tabs>
                <w:tab w:val="left" w:pos="3740"/>
              </w:tabs>
              <w:ind w:firstLine="567"/>
              <w:rPr>
                <w:rFonts w:ascii="Times New Roman" w:hAnsi="Times New Roman" w:cs="Times New Roman"/>
                <w:sz w:val="24"/>
                <w:szCs w:val="24"/>
              </w:rPr>
            </w:pPr>
            <w:r w:rsidRPr="003C4CAF">
              <w:rPr>
                <w:rFonts w:ascii="Times New Roman" w:hAnsi="Times New Roman" w:cs="Times New Roman"/>
                <w:sz w:val="24"/>
                <w:szCs w:val="24"/>
              </w:rPr>
              <w:t>1</w:t>
            </w:r>
          </w:p>
        </w:tc>
        <w:tc>
          <w:tcPr>
            <w:tcW w:w="2348" w:type="dxa"/>
            <w:gridSpan w:val="3"/>
            <w:tcBorders>
              <w:top w:val="single" w:sz="4" w:space="0" w:color="auto"/>
              <w:left w:val="single" w:sz="4" w:space="0" w:color="auto"/>
              <w:bottom w:val="nil"/>
              <w:right w:val="single" w:sz="4" w:space="0" w:color="auto"/>
            </w:tcBorders>
          </w:tcPr>
          <w:p w14:paraId="47275270" w14:textId="6700859F" w:rsidR="003C4CAF" w:rsidRPr="003C4CAF" w:rsidRDefault="00BF6401" w:rsidP="003C4CAF">
            <w:pPr>
              <w:tabs>
                <w:tab w:val="left" w:pos="3740"/>
              </w:tabs>
              <w:ind w:firstLine="567"/>
              <w:rPr>
                <w:rFonts w:ascii="Times New Roman" w:hAnsi="Times New Roman" w:cs="Times New Roman"/>
                <w:sz w:val="24"/>
                <w:szCs w:val="24"/>
              </w:rPr>
            </w:pPr>
            <w:r w:rsidRPr="00BF6401">
              <w:rPr>
                <w:rFonts w:ascii="Times New Roman" w:hAnsi="Times New Roman" w:cs="Times New Roman"/>
                <w:sz w:val="24"/>
                <w:szCs w:val="24"/>
              </w:rPr>
              <w:t>Өндірістік шығындар көлемі</w:t>
            </w:r>
          </w:p>
        </w:tc>
        <w:tc>
          <w:tcPr>
            <w:tcW w:w="1501" w:type="dxa"/>
            <w:tcBorders>
              <w:top w:val="single" w:sz="4" w:space="0" w:color="auto"/>
              <w:left w:val="single" w:sz="4" w:space="0" w:color="auto"/>
              <w:bottom w:val="nil"/>
              <w:right w:val="single" w:sz="4" w:space="0" w:color="auto"/>
            </w:tcBorders>
          </w:tcPr>
          <w:p w14:paraId="4A925C1E" w14:textId="77777777" w:rsidR="003C4CAF" w:rsidRPr="003C4CAF" w:rsidRDefault="003C4CAF" w:rsidP="003C4CAF">
            <w:pPr>
              <w:tabs>
                <w:tab w:val="left" w:pos="3740"/>
              </w:tabs>
              <w:ind w:firstLine="567"/>
              <w:rPr>
                <w:rFonts w:ascii="Times New Roman" w:hAnsi="Times New Roman" w:cs="Times New Roman"/>
                <w:color w:val="000000" w:themeColor="text1"/>
                <w:sz w:val="24"/>
                <w:szCs w:val="24"/>
                <w:lang w:val="kk-KZ"/>
              </w:rPr>
            </w:pPr>
          </w:p>
        </w:tc>
        <w:tc>
          <w:tcPr>
            <w:tcW w:w="1700" w:type="dxa"/>
            <w:tcBorders>
              <w:top w:val="single" w:sz="4" w:space="0" w:color="auto"/>
              <w:left w:val="single" w:sz="4" w:space="0" w:color="auto"/>
              <w:bottom w:val="nil"/>
              <w:right w:val="single" w:sz="4" w:space="0" w:color="auto"/>
            </w:tcBorders>
          </w:tcPr>
          <w:p w14:paraId="6BE4C509" w14:textId="77777777" w:rsidR="003C4CAF" w:rsidRPr="003C4CAF" w:rsidRDefault="003C4CAF" w:rsidP="003C4CAF">
            <w:pPr>
              <w:tabs>
                <w:tab w:val="left" w:pos="3740"/>
              </w:tabs>
              <w:ind w:firstLine="567"/>
              <w:rPr>
                <w:rFonts w:ascii="Times New Roman" w:hAnsi="Times New Roman" w:cs="Times New Roman"/>
                <w:color w:val="000000" w:themeColor="text1"/>
                <w:sz w:val="24"/>
                <w:szCs w:val="24"/>
                <w:lang w:val="kk-KZ"/>
              </w:rPr>
            </w:pPr>
          </w:p>
        </w:tc>
        <w:tc>
          <w:tcPr>
            <w:tcW w:w="1570" w:type="dxa"/>
            <w:gridSpan w:val="2"/>
            <w:tcBorders>
              <w:top w:val="single" w:sz="4" w:space="0" w:color="auto"/>
              <w:left w:val="single" w:sz="4" w:space="0" w:color="auto"/>
              <w:bottom w:val="nil"/>
              <w:right w:val="single" w:sz="4" w:space="0" w:color="auto"/>
            </w:tcBorders>
          </w:tcPr>
          <w:p w14:paraId="4267D7D1" w14:textId="77777777" w:rsidR="003C4CAF" w:rsidRPr="003C4CAF" w:rsidRDefault="003C4CAF" w:rsidP="003C4CAF">
            <w:pPr>
              <w:tabs>
                <w:tab w:val="left" w:pos="3740"/>
              </w:tabs>
              <w:ind w:firstLine="567"/>
              <w:rPr>
                <w:rFonts w:ascii="Times New Roman" w:hAnsi="Times New Roman" w:cs="Times New Roman"/>
                <w:color w:val="000000" w:themeColor="text1"/>
                <w:sz w:val="24"/>
                <w:szCs w:val="24"/>
                <w:lang w:val="kk-KZ"/>
              </w:rPr>
            </w:pPr>
          </w:p>
        </w:tc>
        <w:tc>
          <w:tcPr>
            <w:tcW w:w="1507" w:type="dxa"/>
            <w:tcBorders>
              <w:top w:val="single" w:sz="4" w:space="0" w:color="auto"/>
              <w:left w:val="single" w:sz="4" w:space="0" w:color="auto"/>
              <w:bottom w:val="nil"/>
              <w:right w:val="single" w:sz="4" w:space="0" w:color="auto"/>
            </w:tcBorders>
          </w:tcPr>
          <w:p w14:paraId="24CF35FC" w14:textId="77777777" w:rsidR="003C4CAF" w:rsidRPr="003C4CAF" w:rsidRDefault="003C4CAF" w:rsidP="003C4CAF">
            <w:pPr>
              <w:tabs>
                <w:tab w:val="left" w:pos="3740"/>
              </w:tabs>
              <w:ind w:firstLine="567"/>
              <w:jc w:val="center"/>
              <w:rPr>
                <w:rFonts w:ascii="Times New Roman" w:hAnsi="Times New Roman" w:cs="Times New Roman"/>
                <w:sz w:val="24"/>
                <w:szCs w:val="24"/>
              </w:rPr>
            </w:pPr>
            <w:r w:rsidRPr="003C4CAF">
              <w:rPr>
                <w:rFonts w:ascii="Times New Roman" w:hAnsi="Times New Roman" w:cs="Times New Roman"/>
                <w:sz w:val="24"/>
                <w:szCs w:val="24"/>
              </w:rPr>
              <w:t>7 202 000</w:t>
            </w:r>
          </w:p>
        </w:tc>
      </w:tr>
      <w:tr w:rsidR="003C4CAF" w:rsidRPr="003C4CAF" w14:paraId="7CF692F9" w14:textId="77777777" w:rsidTr="0016698C">
        <w:tc>
          <w:tcPr>
            <w:tcW w:w="894" w:type="dxa"/>
          </w:tcPr>
          <w:p w14:paraId="66712941" w14:textId="77777777" w:rsidR="003C4CAF" w:rsidRPr="003C4CAF" w:rsidRDefault="003C4CAF" w:rsidP="003C4CAF">
            <w:pPr>
              <w:tabs>
                <w:tab w:val="left" w:pos="3740"/>
              </w:tabs>
              <w:ind w:firstLine="567"/>
              <w:rPr>
                <w:rFonts w:ascii="Times New Roman" w:hAnsi="Times New Roman" w:cs="Times New Roman"/>
                <w:sz w:val="24"/>
                <w:szCs w:val="24"/>
              </w:rPr>
            </w:pPr>
            <w:r w:rsidRPr="003C4CAF">
              <w:rPr>
                <w:rFonts w:ascii="Times New Roman" w:hAnsi="Times New Roman" w:cs="Times New Roman"/>
                <w:sz w:val="24"/>
                <w:szCs w:val="24"/>
              </w:rPr>
              <w:t>2</w:t>
            </w:r>
          </w:p>
        </w:tc>
        <w:tc>
          <w:tcPr>
            <w:tcW w:w="2348" w:type="dxa"/>
            <w:gridSpan w:val="3"/>
          </w:tcPr>
          <w:p w14:paraId="1E489003" w14:textId="4D57BB94" w:rsidR="003C4CAF" w:rsidRPr="003C4CAF" w:rsidRDefault="00BF6401" w:rsidP="003C4CAF">
            <w:pPr>
              <w:tabs>
                <w:tab w:val="left" w:pos="3740"/>
              </w:tabs>
              <w:ind w:firstLine="567"/>
              <w:rPr>
                <w:rFonts w:ascii="Times New Roman" w:hAnsi="Times New Roman" w:cs="Times New Roman"/>
                <w:color w:val="000000" w:themeColor="text1"/>
                <w:sz w:val="24"/>
                <w:szCs w:val="24"/>
                <w:lang w:val="kk-KZ"/>
              </w:rPr>
            </w:pPr>
            <w:r w:rsidRPr="00BF6401">
              <w:rPr>
                <w:rFonts w:ascii="Times New Roman" w:hAnsi="Times New Roman" w:cs="Times New Roman"/>
                <w:sz w:val="24"/>
                <w:szCs w:val="24"/>
              </w:rPr>
              <w:t>Әкімшілік-басқарушылық шығындар</w:t>
            </w:r>
          </w:p>
        </w:tc>
        <w:tc>
          <w:tcPr>
            <w:tcW w:w="1501" w:type="dxa"/>
          </w:tcPr>
          <w:p w14:paraId="60C97E0F" w14:textId="77777777" w:rsidR="003C4CAF" w:rsidRPr="003C4CAF" w:rsidRDefault="003C4CAF" w:rsidP="003C4CAF">
            <w:pPr>
              <w:tabs>
                <w:tab w:val="left" w:pos="3740"/>
              </w:tabs>
              <w:ind w:firstLine="567"/>
              <w:rPr>
                <w:rFonts w:ascii="Times New Roman" w:hAnsi="Times New Roman" w:cs="Times New Roman"/>
                <w:color w:val="000000" w:themeColor="text1"/>
                <w:sz w:val="24"/>
                <w:szCs w:val="24"/>
                <w:lang w:val="kk-KZ"/>
              </w:rPr>
            </w:pPr>
          </w:p>
        </w:tc>
        <w:tc>
          <w:tcPr>
            <w:tcW w:w="1700" w:type="dxa"/>
          </w:tcPr>
          <w:p w14:paraId="2CF5DD6B" w14:textId="77777777" w:rsidR="003C4CAF" w:rsidRPr="003C4CAF" w:rsidRDefault="003C4CAF" w:rsidP="003C4CAF">
            <w:pPr>
              <w:tabs>
                <w:tab w:val="left" w:pos="3740"/>
              </w:tabs>
              <w:ind w:firstLine="567"/>
              <w:rPr>
                <w:rFonts w:ascii="Times New Roman" w:hAnsi="Times New Roman" w:cs="Times New Roman"/>
                <w:color w:val="000000" w:themeColor="text1"/>
                <w:sz w:val="24"/>
                <w:szCs w:val="24"/>
                <w:lang w:val="kk-KZ"/>
              </w:rPr>
            </w:pPr>
          </w:p>
        </w:tc>
        <w:tc>
          <w:tcPr>
            <w:tcW w:w="1570" w:type="dxa"/>
            <w:gridSpan w:val="2"/>
          </w:tcPr>
          <w:p w14:paraId="6F3C0EC9" w14:textId="77777777" w:rsidR="003C4CAF" w:rsidRPr="003C4CAF" w:rsidRDefault="003C4CAF" w:rsidP="003C4CAF">
            <w:pPr>
              <w:tabs>
                <w:tab w:val="left" w:pos="3740"/>
              </w:tabs>
              <w:ind w:firstLine="567"/>
              <w:jc w:val="center"/>
              <w:rPr>
                <w:rFonts w:ascii="Times New Roman" w:hAnsi="Times New Roman" w:cs="Times New Roman"/>
                <w:color w:val="000000" w:themeColor="text1"/>
                <w:sz w:val="24"/>
                <w:szCs w:val="24"/>
                <w:lang w:val="kk-KZ"/>
              </w:rPr>
            </w:pPr>
            <w:r w:rsidRPr="003C4CAF">
              <w:rPr>
                <w:rFonts w:ascii="Times New Roman" w:hAnsi="Times New Roman" w:cs="Times New Roman"/>
                <w:color w:val="000000" w:themeColor="text1"/>
                <w:sz w:val="24"/>
                <w:szCs w:val="24"/>
                <w:lang w:val="kk-KZ"/>
              </w:rPr>
              <w:t>30%</w:t>
            </w:r>
          </w:p>
        </w:tc>
        <w:tc>
          <w:tcPr>
            <w:tcW w:w="1507" w:type="dxa"/>
          </w:tcPr>
          <w:p w14:paraId="6E1028B5" w14:textId="77777777" w:rsidR="003C4CAF" w:rsidRPr="003C4CAF" w:rsidRDefault="003C4CAF" w:rsidP="00B81AF3">
            <w:pPr>
              <w:tabs>
                <w:tab w:val="left" w:pos="3740"/>
              </w:tabs>
              <w:ind w:firstLine="567"/>
              <w:rPr>
                <w:rFonts w:ascii="Times New Roman" w:hAnsi="Times New Roman" w:cs="Times New Roman"/>
                <w:sz w:val="24"/>
                <w:szCs w:val="24"/>
              </w:rPr>
            </w:pPr>
            <w:r w:rsidRPr="003C4CAF">
              <w:rPr>
                <w:rFonts w:ascii="Times New Roman" w:hAnsi="Times New Roman" w:cs="Times New Roman"/>
                <w:sz w:val="24"/>
                <w:szCs w:val="24"/>
              </w:rPr>
              <w:t>2 160 600</w:t>
            </w:r>
          </w:p>
        </w:tc>
      </w:tr>
    </w:tbl>
    <w:p w14:paraId="3FFD921B" w14:textId="77777777" w:rsidR="006A7287" w:rsidRDefault="006A7287"/>
    <w:p w14:paraId="7EE5623F" w14:textId="2A87711A" w:rsidR="006A7287" w:rsidRPr="006A7287" w:rsidRDefault="006A7287" w:rsidP="006A7287">
      <w:pPr>
        <w:spacing w:after="0"/>
        <w:rPr>
          <w:rFonts w:ascii="Times New Roman" w:hAnsi="Times New Roman" w:cs="Times New Roman"/>
          <w:sz w:val="28"/>
          <w:szCs w:val="28"/>
        </w:rPr>
      </w:pPr>
      <w:r w:rsidRPr="006A7287">
        <w:rPr>
          <w:rFonts w:ascii="Times New Roman" w:hAnsi="Times New Roman" w:cs="Times New Roman"/>
          <w:sz w:val="28"/>
          <w:szCs w:val="28"/>
        </w:rPr>
        <w:t>3</w:t>
      </w:r>
      <w:r w:rsidR="00C271E1">
        <w:rPr>
          <w:rFonts w:ascii="Times New Roman" w:hAnsi="Times New Roman" w:cs="Times New Roman"/>
          <w:sz w:val="28"/>
          <w:szCs w:val="28"/>
        </w:rPr>
        <w:t>8</w:t>
      </w:r>
      <w:r w:rsidRPr="006A7287">
        <w:rPr>
          <w:rFonts w:ascii="Times New Roman" w:hAnsi="Times New Roman" w:cs="Times New Roman"/>
          <w:sz w:val="28"/>
          <w:szCs w:val="28"/>
        </w:rPr>
        <w:t xml:space="preserve"> - </w:t>
      </w:r>
      <w:r w:rsidRPr="006A7287">
        <w:rPr>
          <w:rFonts w:ascii="Times New Roman" w:hAnsi="Times New Roman" w:cs="Times New Roman"/>
          <w:sz w:val="28"/>
          <w:szCs w:val="28"/>
          <w:lang w:val="kk-KZ"/>
        </w:rPr>
        <w:t>кестенің жалғасы</w:t>
      </w:r>
    </w:p>
    <w:tbl>
      <w:tblPr>
        <w:tblStyle w:val="6"/>
        <w:tblW w:w="0" w:type="auto"/>
        <w:tblInd w:w="108" w:type="dxa"/>
        <w:tblLook w:val="04A0" w:firstRow="1" w:lastRow="0" w:firstColumn="1" w:lastColumn="0" w:noHBand="0" w:noVBand="1"/>
      </w:tblPr>
      <w:tblGrid>
        <w:gridCol w:w="904"/>
        <w:gridCol w:w="7"/>
        <w:gridCol w:w="815"/>
        <w:gridCol w:w="577"/>
        <w:gridCol w:w="8"/>
        <w:gridCol w:w="2352"/>
        <w:gridCol w:w="925"/>
        <w:gridCol w:w="29"/>
        <w:gridCol w:w="1008"/>
        <w:gridCol w:w="28"/>
        <w:gridCol w:w="1389"/>
        <w:gridCol w:w="1478"/>
      </w:tblGrid>
      <w:tr w:rsidR="006A7287" w:rsidRPr="003C4CAF" w14:paraId="19D67019" w14:textId="77777777" w:rsidTr="0016698C">
        <w:tc>
          <w:tcPr>
            <w:tcW w:w="853" w:type="dxa"/>
            <w:gridSpan w:val="2"/>
          </w:tcPr>
          <w:p w14:paraId="1A7157F7" w14:textId="77777777" w:rsidR="006A7287" w:rsidRPr="003C4CAF" w:rsidRDefault="006A7287" w:rsidP="003C4CAF">
            <w:pPr>
              <w:tabs>
                <w:tab w:val="left" w:pos="3740"/>
              </w:tabs>
              <w:ind w:firstLine="567"/>
              <w:rPr>
                <w:rFonts w:ascii="Times New Roman" w:hAnsi="Times New Roman" w:cs="Times New Roman"/>
                <w:color w:val="000000" w:themeColor="text1"/>
                <w:sz w:val="24"/>
                <w:szCs w:val="24"/>
                <w:lang w:val="kk-KZ"/>
              </w:rPr>
            </w:pPr>
            <w:r w:rsidRPr="003C4CAF">
              <w:rPr>
                <w:rFonts w:ascii="Times New Roman" w:hAnsi="Times New Roman" w:cs="Times New Roman"/>
                <w:color w:val="000000" w:themeColor="text1"/>
                <w:sz w:val="24"/>
                <w:szCs w:val="24"/>
                <w:lang w:val="kk-KZ"/>
              </w:rPr>
              <w:t>3</w:t>
            </w:r>
          </w:p>
        </w:tc>
        <w:tc>
          <w:tcPr>
            <w:tcW w:w="1421" w:type="dxa"/>
            <w:gridSpan w:val="3"/>
          </w:tcPr>
          <w:p w14:paraId="6CD606EB" w14:textId="77777777" w:rsidR="006A7287" w:rsidRPr="003C4CAF" w:rsidRDefault="006A7287" w:rsidP="003C4CAF">
            <w:pPr>
              <w:tabs>
                <w:tab w:val="left" w:pos="3740"/>
              </w:tabs>
              <w:ind w:firstLine="567"/>
              <w:rPr>
                <w:rFonts w:ascii="Times New Roman" w:hAnsi="Times New Roman" w:cs="Times New Roman"/>
                <w:sz w:val="24"/>
                <w:szCs w:val="24"/>
              </w:rPr>
            </w:pPr>
          </w:p>
        </w:tc>
        <w:tc>
          <w:tcPr>
            <w:tcW w:w="2359" w:type="dxa"/>
          </w:tcPr>
          <w:p w14:paraId="09485BCD" w14:textId="6B14D4C0" w:rsidR="006A7287" w:rsidRPr="003C4CAF" w:rsidRDefault="00BF6401" w:rsidP="003C4CAF">
            <w:pPr>
              <w:tabs>
                <w:tab w:val="left" w:pos="3740"/>
              </w:tabs>
              <w:ind w:firstLine="567"/>
              <w:rPr>
                <w:rFonts w:ascii="Times New Roman" w:hAnsi="Times New Roman" w:cs="Times New Roman"/>
                <w:color w:val="000000" w:themeColor="text1"/>
                <w:sz w:val="24"/>
                <w:szCs w:val="24"/>
                <w:lang w:val="kk-KZ"/>
              </w:rPr>
            </w:pPr>
            <w:r w:rsidRPr="00BF6401">
              <w:rPr>
                <w:rFonts w:ascii="Times New Roman" w:hAnsi="Times New Roman" w:cs="Times New Roman"/>
                <w:sz w:val="24"/>
                <w:szCs w:val="24"/>
              </w:rPr>
              <w:t>Сату және өткізу шығындары</w:t>
            </w:r>
          </w:p>
        </w:tc>
        <w:tc>
          <w:tcPr>
            <w:tcW w:w="937" w:type="dxa"/>
          </w:tcPr>
          <w:p w14:paraId="37F67C5F" w14:textId="77777777" w:rsidR="006A7287" w:rsidRPr="003C4CAF" w:rsidRDefault="006A7287" w:rsidP="003C4CAF">
            <w:pPr>
              <w:tabs>
                <w:tab w:val="left" w:pos="3740"/>
              </w:tabs>
              <w:ind w:firstLine="567"/>
              <w:rPr>
                <w:rFonts w:ascii="Times New Roman" w:hAnsi="Times New Roman" w:cs="Times New Roman"/>
                <w:color w:val="000000" w:themeColor="text1"/>
                <w:sz w:val="24"/>
                <w:szCs w:val="24"/>
                <w:lang w:val="kk-KZ"/>
              </w:rPr>
            </w:pPr>
          </w:p>
        </w:tc>
        <w:tc>
          <w:tcPr>
            <w:tcW w:w="1051" w:type="dxa"/>
            <w:gridSpan w:val="2"/>
          </w:tcPr>
          <w:p w14:paraId="060E2B7F" w14:textId="77777777" w:rsidR="006A7287" w:rsidRPr="003C4CAF" w:rsidRDefault="006A7287" w:rsidP="003C4CAF">
            <w:pPr>
              <w:tabs>
                <w:tab w:val="left" w:pos="3740"/>
              </w:tabs>
              <w:ind w:firstLine="567"/>
              <w:rPr>
                <w:rFonts w:ascii="Times New Roman" w:hAnsi="Times New Roman" w:cs="Times New Roman"/>
                <w:color w:val="000000" w:themeColor="text1"/>
                <w:sz w:val="24"/>
                <w:szCs w:val="24"/>
                <w:lang w:val="kk-KZ"/>
              </w:rPr>
            </w:pPr>
          </w:p>
        </w:tc>
        <w:tc>
          <w:tcPr>
            <w:tcW w:w="1420" w:type="dxa"/>
            <w:gridSpan w:val="2"/>
          </w:tcPr>
          <w:p w14:paraId="68A75896" w14:textId="77777777" w:rsidR="006A7287" w:rsidRPr="003C4CAF" w:rsidRDefault="006A7287" w:rsidP="003C4CAF">
            <w:pPr>
              <w:tabs>
                <w:tab w:val="left" w:pos="3740"/>
              </w:tabs>
              <w:ind w:firstLine="567"/>
              <w:jc w:val="center"/>
              <w:rPr>
                <w:rFonts w:ascii="Times New Roman" w:hAnsi="Times New Roman" w:cs="Times New Roman"/>
                <w:color w:val="000000" w:themeColor="text1"/>
                <w:sz w:val="24"/>
                <w:szCs w:val="24"/>
                <w:lang w:val="kk-KZ"/>
              </w:rPr>
            </w:pPr>
            <w:r w:rsidRPr="003C4CAF">
              <w:rPr>
                <w:rFonts w:ascii="Times New Roman" w:hAnsi="Times New Roman" w:cs="Times New Roman"/>
                <w:color w:val="000000" w:themeColor="text1"/>
                <w:sz w:val="24"/>
                <w:szCs w:val="24"/>
                <w:lang w:val="kk-KZ"/>
              </w:rPr>
              <w:t>20%</w:t>
            </w:r>
          </w:p>
        </w:tc>
        <w:tc>
          <w:tcPr>
            <w:tcW w:w="1479" w:type="dxa"/>
          </w:tcPr>
          <w:p w14:paraId="76FE6E32" w14:textId="77777777" w:rsidR="006A7287" w:rsidRPr="003C4CAF" w:rsidRDefault="006A7287" w:rsidP="003C4CAF">
            <w:pPr>
              <w:tabs>
                <w:tab w:val="left" w:pos="3740"/>
              </w:tabs>
              <w:ind w:firstLine="567"/>
              <w:jc w:val="center"/>
              <w:rPr>
                <w:rFonts w:ascii="Times New Roman" w:hAnsi="Times New Roman" w:cs="Times New Roman"/>
                <w:sz w:val="24"/>
                <w:szCs w:val="24"/>
              </w:rPr>
            </w:pPr>
            <w:r w:rsidRPr="003C4CAF">
              <w:rPr>
                <w:rFonts w:ascii="Times New Roman" w:hAnsi="Times New Roman" w:cs="Times New Roman"/>
                <w:sz w:val="24"/>
                <w:szCs w:val="24"/>
              </w:rPr>
              <w:t>1 440 400</w:t>
            </w:r>
          </w:p>
        </w:tc>
      </w:tr>
      <w:tr w:rsidR="006A7287" w:rsidRPr="003C4CAF" w14:paraId="544FE9A9" w14:textId="77777777" w:rsidTr="0016698C">
        <w:tc>
          <w:tcPr>
            <w:tcW w:w="1680" w:type="dxa"/>
            <w:gridSpan w:val="3"/>
          </w:tcPr>
          <w:p w14:paraId="13B6F0AC" w14:textId="77777777" w:rsidR="006A7287" w:rsidRPr="003C4CAF" w:rsidRDefault="006A7287" w:rsidP="003C4CAF">
            <w:pPr>
              <w:tabs>
                <w:tab w:val="left" w:pos="3740"/>
              </w:tabs>
              <w:ind w:firstLine="567"/>
              <w:rPr>
                <w:rFonts w:ascii="Times New Roman" w:hAnsi="Times New Roman" w:cs="Times New Roman"/>
                <w:sz w:val="24"/>
                <w:szCs w:val="24"/>
              </w:rPr>
            </w:pPr>
          </w:p>
        </w:tc>
        <w:tc>
          <w:tcPr>
            <w:tcW w:w="6361" w:type="dxa"/>
            <w:gridSpan w:val="8"/>
          </w:tcPr>
          <w:p w14:paraId="52973357" w14:textId="741A4E9B" w:rsidR="006A7287" w:rsidRPr="003C4CAF" w:rsidRDefault="00BF6401" w:rsidP="003C4CAF">
            <w:pPr>
              <w:tabs>
                <w:tab w:val="left" w:pos="3740"/>
              </w:tabs>
              <w:ind w:firstLine="567"/>
              <w:rPr>
                <w:rFonts w:ascii="Times New Roman" w:hAnsi="Times New Roman" w:cs="Times New Roman"/>
                <w:color w:val="000000" w:themeColor="text1"/>
                <w:sz w:val="24"/>
                <w:szCs w:val="24"/>
                <w:lang w:val="kk-KZ"/>
              </w:rPr>
            </w:pPr>
            <w:r w:rsidRPr="00BF6401">
              <w:rPr>
                <w:rFonts w:ascii="Times New Roman" w:hAnsi="Times New Roman" w:cs="Times New Roman"/>
                <w:sz w:val="24"/>
                <w:szCs w:val="24"/>
              </w:rPr>
              <w:t>Жалпы шығын көлемі</w:t>
            </w:r>
          </w:p>
        </w:tc>
        <w:tc>
          <w:tcPr>
            <w:tcW w:w="1479" w:type="dxa"/>
          </w:tcPr>
          <w:p w14:paraId="0D997CA8" w14:textId="77777777" w:rsidR="006A7287" w:rsidRPr="003C4CAF" w:rsidRDefault="006A7287" w:rsidP="003C4CAF">
            <w:pPr>
              <w:tabs>
                <w:tab w:val="left" w:pos="3740"/>
              </w:tabs>
              <w:ind w:firstLine="567"/>
              <w:jc w:val="center"/>
              <w:rPr>
                <w:rFonts w:ascii="Times New Roman" w:hAnsi="Times New Roman" w:cs="Times New Roman"/>
                <w:sz w:val="24"/>
                <w:szCs w:val="24"/>
              </w:rPr>
            </w:pPr>
            <w:r w:rsidRPr="003C4CAF">
              <w:rPr>
                <w:rFonts w:ascii="Times New Roman" w:hAnsi="Times New Roman" w:cs="Times New Roman"/>
                <w:sz w:val="24"/>
                <w:szCs w:val="24"/>
              </w:rPr>
              <w:t>10 803 000</w:t>
            </w:r>
          </w:p>
        </w:tc>
      </w:tr>
      <w:tr w:rsidR="006A7287" w:rsidRPr="003C4CAF" w14:paraId="7654826E" w14:textId="77777777" w:rsidTr="0016698C">
        <w:tc>
          <w:tcPr>
            <w:tcW w:w="1680" w:type="dxa"/>
            <w:gridSpan w:val="3"/>
          </w:tcPr>
          <w:p w14:paraId="4AA31521" w14:textId="77777777" w:rsidR="006A7287" w:rsidRPr="003C4CAF" w:rsidRDefault="006A7287" w:rsidP="003C4CAF">
            <w:pPr>
              <w:tabs>
                <w:tab w:val="left" w:pos="3740"/>
              </w:tabs>
              <w:ind w:firstLine="567"/>
              <w:rPr>
                <w:rFonts w:ascii="Times New Roman" w:hAnsi="Times New Roman" w:cs="Times New Roman"/>
                <w:bCs/>
                <w:i/>
                <w:iCs/>
                <w:color w:val="000000" w:themeColor="text1"/>
                <w:sz w:val="24"/>
                <w:szCs w:val="24"/>
              </w:rPr>
            </w:pPr>
          </w:p>
        </w:tc>
        <w:tc>
          <w:tcPr>
            <w:tcW w:w="6361" w:type="dxa"/>
            <w:gridSpan w:val="8"/>
          </w:tcPr>
          <w:p w14:paraId="18C3CDD1" w14:textId="10CD8725" w:rsidR="006A7287" w:rsidRPr="003C4CAF" w:rsidRDefault="00BF6401" w:rsidP="003C4CAF">
            <w:pPr>
              <w:tabs>
                <w:tab w:val="left" w:pos="3740"/>
              </w:tabs>
              <w:ind w:firstLine="567"/>
              <w:rPr>
                <w:rFonts w:ascii="Times New Roman" w:hAnsi="Times New Roman" w:cs="Times New Roman"/>
                <w:color w:val="000000" w:themeColor="text1"/>
                <w:sz w:val="24"/>
                <w:szCs w:val="24"/>
                <w:lang w:val="kk-KZ"/>
              </w:rPr>
            </w:pPr>
            <w:r w:rsidRPr="00BF6401">
              <w:rPr>
                <w:rFonts w:ascii="Times New Roman" w:hAnsi="Times New Roman" w:cs="Times New Roman"/>
                <w:bCs/>
                <w:i/>
                <w:iCs/>
                <w:color w:val="000000" w:themeColor="text1"/>
                <w:sz w:val="24"/>
                <w:szCs w:val="24"/>
              </w:rPr>
              <w:t>Ferula songarica тамырынан алынған эфир майының бір құтыға шаққандағы өзіндік құны</w:t>
            </w:r>
          </w:p>
        </w:tc>
        <w:tc>
          <w:tcPr>
            <w:tcW w:w="1479" w:type="dxa"/>
          </w:tcPr>
          <w:p w14:paraId="2ABB811A" w14:textId="77777777" w:rsidR="006A7287" w:rsidRPr="003C4CAF" w:rsidRDefault="006A7287" w:rsidP="003C4CAF">
            <w:pPr>
              <w:tabs>
                <w:tab w:val="left" w:pos="3740"/>
              </w:tabs>
              <w:ind w:firstLine="567"/>
              <w:jc w:val="center"/>
              <w:rPr>
                <w:rFonts w:ascii="Times New Roman" w:hAnsi="Times New Roman" w:cs="Times New Roman"/>
                <w:sz w:val="24"/>
                <w:szCs w:val="24"/>
              </w:rPr>
            </w:pPr>
            <w:r w:rsidRPr="003C4CAF">
              <w:rPr>
                <w:rFonts w:ascii="Times New Roman" w:hAnsi="Times New Roman" w:cs="Times New Roman"/>
                <w:sz w:val="24"/>
                <w:szCs w:val="24"/>
              </w:rPr>
              <w:t>1080,3</w:t>
            </w:r>
          </w:p>
        </w:tc>
      </w:tr>
      <w:tr w:rsidR="006A7287" w:rsidRPr="003C4CAF" w14:paraId="0A431AF2" w14:textId="77777777" w:rsidTr="0016698C">
        <w:tc>
          <w:tcPr>
            <w:tcW w:w="1680" w:type="dxa"/>
            <w:gridSpan w:val="3"/>
            <w:tcBorders>
              <w:bottom w:val="nil"/>
            </w:tcBorders>
          </w:tcPr>
          <w:p w14:paraId="42237DBD" w14:textId="77777777" w:rsidR="006A7287" w:rsidRPr="003C4CAF" w:rsidRDefault="006A7287" w:rsidP="003C4CAF">
            <w:pPr>
              <w:tabs>
                <w:tab w:val="left" w:pos="3740"/>
              </w:tabs>
              <w:ind w:firstLine="567"/>
              <w:jc w:val="center"/>
              <w:rPr>
                <w:rFonts w:ascii="Times New Roman" w:hAnsi="Times New Roman" w:cs="Times New Roman"/>
                <w:i/>
              </w:rPr>
            </w:pPr>
          </w:p>
        </w:tc>
        <w:tc>
          <w:tcPr>
            <w:tcW w:w="6361" w:type="dxa"/>
            <w:gridSpan w:val="8"/>
            <w:tcBorders>
              <w:bottom w:val="nil"/>
            </w:tcBorders>
          </w:tcPr>
          <w:p w14:paraId="231CBAD0" w14:textId="18425D17" w:rsidR="006A7287" w:rsidRPr="003C4CAF" w:rsidRDefault="00BF6401" w:rsidP="003C4CAF">
            <w:pPr>
              <w:tabs>
                <w:tab w:val="left" w:pos="3740"/>
              </w:tabs>
              <w:ind w:firstLine="567"/>
              <w:jc w:val="center"/>
              <w:rPr>
                <w:rFonts w:ascii="Times New Roman" w:hAnsi="Times New Roman" w:cs="Times New Roman"/>
                <w:i/>
                <w:color w:val="000000" w:themeColor="text1"/>
                <w:sz w:val="24"/>
                <w:szCs w:val="24"/>
                <w:lang w:val="kk-KZ"/>
              </w:rPr>
            </w:pPr>
            <w:r w:rsidRPr="00BF6401">
              <w:rPr>
                <w:rFonts w:ascii="Times New Roman" w:hAnsi="Times New Roman" w:cs="Times New Roman"/>
                <w:i/>
              </w:rPr>
              <w:t>Ұсынылатын сату бағасы</w:t>
            </w:r>
          </w:p>
        </w:tc>
        <w:tc>
          <w:tcPr>
            <w:tcW w:w="1479" w:type="dxa"/>
            <w:tcBorders>
              <w:bottom w:val="nil"/>
            </w:tcBorders>
          </w:tcPr>
          <w:p w14:paraId="203772FD" w14:textId="77777777" w:rsidR="006A7287" w:rsidRPr="003C4CAF" w:rsidRDefault="006A7287" w:rsidP="003C4CAF">
            <w:pPr>
              <w:tabs>
                <w:tab w:val="left" w:pos="3740"/>
              </w:tabs>
              <w:ind w:firstLine="567"/>
              <w:jc w:val="center"/>
              <w:rPr>
                <w:rFonts w:ascii="Times New Roman" w:hAnsi="Times New Roman" w:cs="Times New Roman"/>
                <w:sz w:val="24"/>
                <w:szCs w:val="24"/>
              </w:rPr>
            </w:pPr>
          </w:p>
        </w:tc>
      </w:tr>
      <w:tr w:rsidR="006A7287" w:rsidRPr="003C4CAF" w14:paraId="7432A274" w14:textId="77777777" w:rsidTr="0016698C">
        <w:tc>
          <w:tcPr>
            <w:tcW w:w="846" w:type="dxa"/>
          </w:tcPr>
          <w:p w14:paraId="4B6D70E2" w14:textId="77777777" w:rsidR="006A7287" w:rsidRPr="003C4CAF" w:rsidRDefault="006A7287" w:rsidP="003C4CAF">
            <w:pPr>
              <w:tabs>
                <w:tab w:val="left" w:pos="3740"/>
              </w:tabs>
              <w:ind w:firstLine="567"/>
              <w:rPr>
                <w:rFonts w:ascii="Times New Roman" w:hAnsi="Times New Roman" w:cs="Times New Roman"/>
                <w:color w:val="000000" w:themeColor="text1"/>
                <w:sz w:val="24"/>
                <w:szCs w:val="24"/>
                <w:lang w:val="kk-KZ"/>
              </w:rPr>
            </w:pPr>
            <w:r w:rsidRPr="003C4CAF">
              <w:rPr>
                <w:rFonts w:ascii="Times New Roman" w:hAnsi="Times New Roman" w:cs="Times New Roman"/>
                <w:color w:val="000000" w:themeColor="text1"/>
                <w:sz w:val="24"/>
                <w:szCs w:val="24"/>
                <w:lang w:val="kk-KZ"/>
              </w:rPr>
              <w:t>1</w:t>
            </w:r>
          </w:p>
        </w:tc>
        <w:tc>
          <w:tcPr>
            <w:tcW w:w="1420" w:type="dxa"/>
            <w:gridSpan w:val="3"/>
          </w:tcPr>
          <w:p w14:paraId="7761BC96" w14:textId="77777777" w:rsidR="006A7287" w:rsidRPr="003C4CAF" w:rsidRDefault="006A7287" w:rsidP="003C4CAF">
            <w:pPr>
              <w:tabs>
                <w:tab w:val="left" w:pos="3740"/>
              </w:tabs>
              <w:ind w:firstLine="567"/>
              <w:rPr>
                <w:rFonts w:ascii="Times New Roman" w:hAnsi="Times New Roman" w:cs="Times New Roman"/>
              </w:rPr>
            </w:pPr>
          </w:p>
        </w:tc>
        <w:tc>
          <w:tcPr>
            <w:tcW w:w="2367" w:type="dxa"/>
            <w:gridSpan w:val="2"/>
          </w:tcPr>
          <w:p w14:paraId="40906611" w14:textId="4815CDEF" w:rsidR="006A7287" w:rsidRPr="003C4CAF" w:rsidRDefault="00BF6401" w:rsidP="003C4CAF">
            <w:pPr>
              <w:tabs>
                <w:tab w:val="left" w:pos="3740"/>
              </w:tabs>
              <w:ind w:firstLine="567"/>
              <w:rPr>
                <w:rFonts w:ascii="Times New Roman" w:hAnsi="Times New Roman" w:cs="Times New Roman"/>
                <w:color w:val="000000" w:themeColor="text1"/>
                <w:sz w:val="24"/>
                <w:szCs w:val="24"/>
                <w:lang w:val="kk-KZ"/>
              </w:rPr>
            </w:pPr>
            <w:r w:rsidRPr="00BF6401">
              <w:rPr>
                <w:rFonts w:ascii="Times New Roman" w:hAnsi="Times New Roman" w:cs="Times New Roman"/>
              </w:rPr>
              <w:t>Толық өзіндік құны</w:t>
            </w:r>
          </w:p>
        </w:tc>
        <w:tc>
          <w:tcPr>
            <w:tcW w:w="966" w:type="dxa"/>
            <w:gridSpan w:val="2"/>
          </w:tcPr>
          <w:p w14:paraId="7EA87D74" w14:textId="77777777" w:rsidR="006A7287" w:rsidRPr="003C4CAF" w:rsidRDefault="006A7287" w:rsidP="003C4CAF">
            <w:pPr>
              <w:tabs>
                <w:tab w:val="left" w:pos="3740"/>
              </w:tabs>
              <w:ind w:firstLine="567"/>
              <w:rPr>
                <w:rFonts w:ascii="Times New Roman" w:hAnsi="Times New Roman" w:cs="Times New Roman"/>
                <w:i/>
                <w:color w:val="000000" w:themeColor="text1"/>
                <w:sz w:val="24"/>
                <w:szCs w:val="24"/>
                <w:lang w:val="kk-KZ"/>
              </w:rPr>
            </w:pPr>
          </w:p>
        </w:tc>
        <w:tc>
          <w:tcPr>
            <w:tcW w:w="1050" w:type="dxa"/>
            <w:gridSpan w:val="2"/>
          </w:tcPr>
          <w:p w14:paraId="20E1BED5" w14:textId="77777777" w:rsidR="006A7287" w:rsidRPr="003C4CAF" w:rsidRDefault="006A7287" w:rsidP="003C4CAF">
            <w:pPr>
              <w:tabs>
                <w:tab w:val="left" w:pos="3740"/>
              </w:tabs>
              <w:ind w:firstLine="567"/>
              <w:rPr>
                <w:rFonts w:ascii="Times New Roman" w:hAnsi="Times New Roman" w:cs="Times New Roman"/>
                <w:i/>
                <w:color w:val="000000" w:themeColor="text1"/>
                <w:sz w:val="24"/>
                <w:szCs w:val="24"/>
                <w:lang w:val="kk-KZ"/>
              </w:rPr>
            </w:pPr>
          </w:p>
        </w:tc>
        <w:tc>
          <w:tcPr>
            <w:tcW w:w="1392" w:type="dxa"/>
          </w:tcPr>
          <w:p w14:paraId="0F62B63E" w14:textId="77777777" w:rsidR="006A7287" w:rsidRPr="003C4CAF" w:rsidRDefault="006A7287" w:rsidP="003C4CAF">
            <w:pPr>
              <w:tabs>
                <w:tab w:val="left" w:pos="3740"/>
              </w:tabs>
              <w:ind w:firstLine="567"/>
              <w:rPr>
                <w:rFonts w:ascii="Times New Roman" w:hAnsi="Times New Roman" w:cs="Times New Roman"/>
                <w:i/>
                <w:color w:val="000000" w:themeColor="text1"/>
                <w:sz w:val="24"/>
                <w:szCs w:val="24"/>
                <w:lang w:val="kk-KZ"/>
              </w:rPr>
            </w:pPr>
          </w:p>
        </w:tc>
        <w:tc>
          <w:tcPr>
            <w:tcW w:w="1479" w:type="dxa"/>
          </w:tcPr>
          <w:p w14:paraId="58F6193A" w14:textId="77777777" w:rsidR="006A7287" w:rsidRPr="003C4CAF" w:rsidRDefault="006A7287" w:rsidP="003C4CAF">
            <w:pPr>
              <w:tabs>
                <w:tab w:val="left" w:pos="3740"/>
              </w:tabs>
              <w:ind w:firstLine="567"/>
              <w:jc w:val="center"/>
              <w:rPr>
                <w:rFonts w:ascii="Times New Roman" w:hAnsi="Times New Roman" w:cs="Times New Roman"/>
                <w:sz w:val="24"/>
                <w:szCs w:val="24"/>
              </w:rPr>
            </w:pPr>
            <w:r w:rsidRPr="003C4CAF">
              <w:rPr>
                <w:rFonts w:ascii="Times New Roman" w:hAnsi="Times New Roman" w:cs="Times New Roman"/>
                <w:sz w:val="24"/>
                <w:szCs w:val="24"/>
              </w:rPr>
              <w:t>10 803 000</w:t>
            </w:r>
          </w:p>
        </w:tc>
      </w:tr>
      <w:tr w:rsidR="006A7287" w:rsidRPr="003C4CAF" w14:paraId="459DCA4F" w14:textId="77777777" w:rsidTr="0016698C">
        <w:tc>
          <w:tcPr>
            <w:tcW w:w="846" w:type="dxa"/>
          </w:tcPr>
          <w:p w14:paraId="558F3AEB" w14:textId="77777777" w:rsidR="006A7287" w:rsidRPr="003C4CAF" w:rsidRDefault="006A7287" w:rsidP="003C4CAF">
            <w:pPr>
              <w:tabs>
                <w:tab w:val="left" w:pos="3740"/>
              </w:tabs>
              <w:ind w:firstLine="567"/>
              <w:rPr>
                <w:rFonts w:ascii="Times New Roman" w:hAnsi="Times New Roman" w:cs="Times New Roman"/>
                <w:color w:val="000000" w:themeColor="text1"/>
                <w:sz w:val="24"/>
                <w:szCs w:val="24"/>
                <w:lang w:val="kk-KZ"/>
              </w:rPr>
            </w:pPr>
            <w:r w:rsidRPr="003C4CAF">
              <w:rPr>
                <w:rFonts w:ascii="Times New Roman" w:hAnsi="Times New Roman" w:cs="Times New Roman"/>
                <w:color w:val="000000" w:themeColor="text1"/>
                <w:sz w:val="24"/>
                <w:szCs w:val="24"/>
                <w:lang w:val="kk-KZ"/>
              </w:rPr>
              <w:t>2</w:t>
            </w:r>
          </w:p>
        </w:tc>
        <w:tc>
          <w:tcPr>
            <w:tcW w:w="1420" w:type="dxa"/>
            <w:gridSpan w:val="3"/>
          </w:tcPr>
          <w:p w14:paraId="6150BC30" w14:textId="77777777" w:rsidR="006A7287" w:rsidRPr="003C4CAF" w:rsidRDefault="006A7287" w:rsidP="003C4CAF">
            <w:pPr>
              <w:tabs>
                <w:tab w:val="left" w:pos="3740"/>
              </w:tabs>
              <w:ind w:firstLine="567"/>
              <w:rPr>
                <w:rFonts w:ascii="Times New Roman" w:hAnsi="Times New Roman" w:cs="Times New Roman"/>
              </w:rPr>
            </w:pPr>
          </w:p>
        </w:tc>
        <w:tc>
          <w:tcPr>
            <w:tcW w:w="2367" w:type="dxa"/>
            <w:gridSpan w:val="2"/>
          </w:tcPr>
          <w:p w14:paraId="72D43018" w14:textId="26F93485" w:rsidR="006A7287" w:rsidRPr="003C4CAF" w:rsidRDefault="00BF6401" w:rsidP="003C4CAF">
            <w:pPr>
              <w:tabs>
                <w:tab w:val="left" w:pos="3740"/>
              </w:tabs>
              <w:ind w:firstLine="567"/>
              <w:rPr>
                <w:rFonts w:ascii="Times New Roman" w:hAnsi="Times New Roman" w:cs="Times New Roman"/>
                <w:color w:val="000000" w:themeColor="text1"/>
                <w:sz w:val="24"/>
                <w:szCs w:val="24"/>
                <w:lang w:val="kk-KZ"/>
              </w:rPr>
            </w:pPr>
            <w:r w:rsidRPr="00BF6401">
              <w:rPr>
                <w:rFonts w:ascii="Times New Roman" w:hAnsi="Times New Roman" w:cs="Times New Roman"/>
              </w:rPr>
              <w:t>Пайдалылық деңгейі</w:t>
            </w:r>
          </w:p>
        </w:tc>
        <w:tc>
          <w:tcPr>
            <w:tcW w:w="966" w:type="dxa"/>
            <w:gridSpan w:val="2"/>
          </w:tcPr>
          <w:p w14:paraId="51460A0B" w14:textId="77777777" w:rsidR="006A7287" w:rsidRPr="003C4CAF" w:rsidRDefault="006A7287" w:rsidP="003C4CAF">
            <w:pPr>
              <w:tabs>
                <w:tab w:val="left" w:pos="3740"/>
              </w:tabs>
              <w:ind w:firstLine="567"/>
              <w:rPr>
                <w:rFonts w:ascii="Times New Roman" w:hAnsi="Times New Roman" w:cs="Times New Roman"/>
                <w:i/>
                <w:color w:val="000000" w:themeColor="text1"/>
                <w:sz w:val="24"/>
                <w:szCs w:val="24"/>
                <w:lang w:val="kk-KZ"/>
              </w:rPr>
            </w:pPr>
          </w:p>
        </w:tc>
        <w:tc>
          <w:tcPr>
            <w:tcW w:w="1050" w:type="dxa"/>
            <w:gridSpan w:val="2"/>
          </w:tcPr>
          <w:p w14:paraId="06FC359F" w14:textId="77777777" w:rsidR="006A7287" w:rsidRPr="003C4CAF" w:rsidRDefault="006A7287" w:rsidP="003C4CAF">
            <w:pPr>
              <w:tabs>
                <w:tab w:val="left" w:pos="3740"/>
              </w:tabs>
              <w:ind w:firstLine="567"/>
              <w:rPr>
                <w:rFonts w:ascii="Times New Roman" w:hAnsi="Times New Roman" w:cs="Times New Roman"/>
                <w:i/>
                <w:color w:val="000000" w:themeColor="text1"/>
                <w:sz w:val="24"/>
                <w:szCs w:val="24"/>
                <w:lang w:val="kk-KZ"/>
              </w:rPr>
            </w:pPr>
          </w:p>
        </w:tc>
        <w:tc>
          <w:tcPr>
            <w:tcW w:w="1392" w:type="dxa"/>
          </w:tcPr>
          <w:p w14:paraId="14A1BE46" w14:textId="77777777" w:rsidR="006A7287" w:rsidRPr="003C4CAF" w:rsidRDefault="006A7287" w:rsidP="003C4CAF">
            <w:pPr>
              <w:tabs>
                <w:tab w:val="left" w:pos="3740"/>
              </w:tabs>
              <w:ind w:firstLine="567"/>
              <w:jc w:val="center"/>
              <w:rPr>
                <w:rFonts w:ascii="Times New Roman" w:hAnsi="Times New Roman" w:cs="Times New Roman"/>
                <w:color w:val="000000" w:themeColor="text1"/>
                <w:sz w:val="24"/>
                <w:szCs w:val="24"/>
                <w:lang w:val="kk-KZ"/>
              </w:rPr>
            </w:pPr>
            <w:r w:rsidRPr="003C4CAF">
              <w:rPr>
                <w:rFonts w:ascii="Times New Roman" w:hAnsi="Times New Roman" w:cs="Times New Roman"/>
                <w:color w:val="000000" w:themeColor="text1"/>
                <w:sz w:val="24"/>
                <w:szCs w:val="24"/>
                <w:lang w:val="kk-KZ"/>
              </w:rPr>
              <w:t>30%</w:t>
            </w:r>
          </w:p>
        </w:tc>
        <w:tc>
          <w:tcPr>
            <w:tcW w:w="1479" w:type="dxa"/>
          </w:tcPr>
          <w:p w14:paraId="1C0D4F09" w14:textId="77777777" w:rsidR="006A7287" w:rsidRPr="003C4CAF" w:rsidRDefault="006A7287" w:rsidP="003C4CAF">
            <w:pPr>
              <w:tabs>
                <w:tab w:val="left" w:pos="3740"/>
              </w:tabs>
              <w:ind w:firstLine="567"/>
              <w:jc w:val="center"/>
              <w:rPr>
                <w:rFonts w:ascii="Times New Roman" w:hAnsi="Times New Roman" w:cs="Times New Roman"/>
                <w:sz w:val="24"/>
                <w:szCs w:val="24"/>
              </w:rPr>
            </w:pPr>
            <w:r w:rsidRPr="003C4CAF">
              <w:rPr>
                <w:rFonts w:ascii="Times New Roman" w:hAnsi="Times New Roman" w:cs="Times New Roman"/>
                <w:sz w:val="24"/>
                <w:szCs w:val="24"/>
              </w:rPr>
              <w:t>3 240 900</w:t>
            </w:r>
          </w:p>
        </w:tc>
      </w:tr>
      <w:tr w:rsidR="006A7287" w:rsidRPr="003C4CAF" w14:paraId="3F845EEC" w14:textId="77777777" w:rsidTr="0016698C">
        <w:tc>
          <w:tcPr>
            <w:tcW w:w="1680" w:type="dxa"/>
            <w:gridSpan w:val="3"/>
          </w:tcPr>
          <w:p w14:paraId="33C93E1A" w14:textId="77777777" w:rsidR="006A7287" w:rsidRPr="003C4CAF" w:rsidRDefault="006A7287" w:rsidP="003C4CAF">
            <w:pPr>
              <w:tabs>
                <w:tab w:val="left" w:pos="3740"/>
              </w:tabs>
              <w:ind w:firstLine="567"/>
              <w:rPr>
                <w:rFonts w:ascii="Times New Roman" w:hAnsi="Times New Roman" w:cs="Times New Roman"/>
              </w:rPr>
            </w:pPr>
          </w:p>
        </w:tc>
        <w:tc>
          <w:tcPr>
            <w:tcW w:w="6361" w:type="dxa"/>
            <w:gridSpan w:val="8"/>
          </w:tcPr>
          <w:p w14:paraId="516721D3" w14:textId="616BE2DD" w:rsidR="006A7287" w:rsidRPr="003C4CAF" w:rsidRDefault="00BF6401" w:rsidP="003C4CAF">
            <w:pPr>
              <w:tabs>
                <w:tab w:val="left" w:pos="3740"/>
              </w:tabs>
              <w:ind w:firstLine="567"/>
              <w:rPr>
                <w:rFonts w:ascii="Times New Roman" w:hAnsi="Times New Roman" w:cs="Times New Roman"/>
                <w:color w:val="000000" w:themeColor="text1"/>
                <w:sz w:val="24"/>
                <w:szCs w:val="24"/>
              </w:rPr>
            </w:pPr>
            <w:r w:rsidRPr="00BF6401">
              <w:rPr>
                <w:rFonts w:ascii="Times New Roman" w:hAnsi="Times New Roman" w:cs="Times New Roman"/>
              </w:rPr>
              <w:t>10 000 дана үшін есептелген ең төменгі өткізу бағасының жалпы сомасы</w:t>
            </w:r>
          </w:p>
        </w:tc>
        <w:tc>
          <w:tcPr>
            <w:tcW w:w="1479" w:type="dxa"/>
          </w:tcPr>
          <w:p w14:paraId="7C896F6B" w14:textId="77777777" w:rsidR="006A7287" w:rsidRPr="003C4CAF" w:rsidRDefault="006A7287" w:rsidP="003C4CAF">
            <w:pPr>
              <w:tabs>
                <w:tab w:val="left" w:pos="3740"/>
              </w:tabs>
              <w:ind w:firstLine="567"/>
              <w:jc w:val="center"/>
              <w:rPr>
                <w:rFonts w:ascii="Times New Roman" w:hAnsi="Times New Roman" w:cs="Times New Roman"/>
                <w:sz w:val="24"/>
                <w:szCs w:val="24"/>
              </w:rPr>
            </w:pPr>
            <w:r w:rsidRPr="003C4CAF">
              <w:rPr>
                <w:rFonts w:ascii="Times New Roman" w:hAnsi="Times New Roman" w:cs="Times New Roman"/>
                <w:sz w:val="24"/>
                <w:szCs w:val="24"/>
              </w:rPr>
              <w:t>14 043 900</w:t>
            </w:r>
          </w:p>
        </w:tc>
      </w:tr>
      <w:tr w:rsidR="006A7287" w:rsidRPr="003C4CAF" w14:paraId="2EF53192" w14:textId="77777777" w:rsidTr="0016698C">
        <w:tc>
          <w:tcPr>
            <w:tcW w:w="1680" w:type="dxa"/>
            <w:gridSpan w:val="3"/>
          </w:tcPr>
          <w:p w14:paraId="68C7E4C7" w14:textId="77777777" w:rsidR="006A7287" w:rsidRPr="003C4CAF" w:rsidRDefault="006A7287" w:rsidP="003C4CAF">
            <w:pPr>
              <w:tabs>
                <w:tab w:val="left" w:pos="3740"/>
              </w:tabs>
              <w:ind w:firstLine="567"/>
              <w:rPr>
                <w:rFonts w:ascii="Times New Roman" w:hAnsi="Times New Roman" w:cs="Times New Roman"/>
                <w:bCs/>
                <w:i/>
                <w:iCs/>
                <w:color w:val="000000" w:themeColor="text1"/>
                <w:sz w:val="24"/>
                <w:szCs w:val="24"/>
              </w:rPr>
            </w:pPr>
          </w:p>
        </w:tc>
        <w:tc>
          <w:tcPr>
            <w:tcW w:w="6361" w:type="dxa"/>
            <w:gridSpan w:val="8"/>
          </w:tcPr>
          <w:p w14:paraId="543A51BC" w14:textId="364F20E8" w:rsidR="006A7287" w:rsidRPr="003C4CAF" w:rsidRDefault="00BF6401" w:rsidP="003C4CAF">
            <w:pPr>
              <w:tabs>
                <w:tab w:val="left" w:pos="3740"/>
              </w:tabs>
              <w:ind w:firstLine="567"/>
              <w:rPr>
                <w:rFonts w:ascii="Times New Roman" w:hAnsi="Times New Roman" w:cs="Times New Roman"/>
                <w:color w:val="000000" w:themeColor="text1"/>
                <w:sz w:val="24"/>
                <w:szCs w:val="24"/>
                <w:lang w:val="kk-KZ"/>
              </w:rPr>
            </w:pPr>
            <w:r w:rsidRPr="00BF6401">
              <w:rPr>
                <w:rFonts w:ascii="Times New Roman" w:hAnsi="Times New Roman" w:cs="Times New Roman"/>
                <w:bCs/>
                <w:i/>
                <w:iCs/>
                <w:color w:val="000000" w:themeColor="text1"/>
                <w:sz w:val="24"/>
                <w:szCs w:val="24"/>
              </w:rPr>
              <w:t>Ferula songarica эфир майының бір құтыға есептелген сату бағасы</w:t>
            </w:r>
          </w:p>
        </w:tc>
        <w:tc>
          <w:tcPr>
            <w:tcW w:w="1479" w:type="dxa"/>
          </w:tcPr>
          <w:p w14:paraId="5C5E7682" w14:textId="77777777" w:rsidR="006A7287" w:rsidRPr="003C4CAF" w:rsidRDefault="006A7287" w:rsidP="003C4CAF">
            <w:pPr>
              <w:tabs>
                <w:tab w:val="left" w:pos="3740"/>
              </w:tabs>
              <w:ind w:firstLine="567"/>
              <w:jc w:val="center"/>
              <w:rPr>
                <w:rFonts w:ascii="Times New Roman" w:hAnsi="Times New Roman" w:cs="Times New Roman"/>
                <w:sz w:val="24"/>
                <w:szCs w:val="24"/>
                <w:lang w:val="en-US"/>
              </w:rPr>
            </w:pPr>
            <w:r w:rsidRPr="003C4CAF">
              <w:rPr>
                <w:rFonts w:ascii="Times New Roman" w:hAnsi="Times New Roman" w:cs="Times New Roman"/>
                <w:sz w:val="24"/>
                <w:szCs w:val="24"/>
              </w:rPr>
              <w:t>1 404</w:t>
            </w:r>
          </w:p>
        </w:tc>
      </w:tr>
    </w:tbl>
    <w:p w14:paraId="5EDAE50D" w14:textId="77777777" w:rsidR="002A6D5D" w:rsidRDefault="002A6D5D" w:rsidP="004B2967">
      <w:pPr>
        <w:spacing w:after="0" w:line="240" w:lineRule="auto"/>
        <w:ind w:firstLine="567"/>
        <w:jc w:val="both"/>
        <w:rPr>
          <w:rFonts w:ascii="Times New Roman" w:hAnsi="Times New Roman" w:cs="Times New Roman"/>
          <w:sz w:val="28"/>
          <w:szCs w:val="28"/>
        </w:rPr>
      </w:pPr>
    </w:p>
    <w:p w14:paraId="111DB50F" w14:textId="3448DB5F" w:rsidR="00BF6401" w:rsidRDefault="00BF6401" w:rsidP="00BF6401">
      <w:pPr>
        <w:spacing w:after="0" w:line="240" w:lineRule="auto"/>
        <w:ind w:firstLine="567"/>
        <w:jc w:val="both"/>
        <w:rPr>
          <w:rFonts w:ascii="Times New Roman" w:hAnsi="Times New Roman" w:cs="Times New Roman"/>
          <w:sz w:val="28"/>
          <w:szCs w:val="28"/>
        </w:rPr>
      </w:pPr>
      <w:r w:rsidRPr="00BF6401">
        <w:rPr>
          <w:rFonts w:ascii="Times New Roman" w:hAnsi="Times New Roman" w:cs="Times New Roman"/>
          <w:sz w:val="28"/>
          <w:szCs w:val="28"/>
        </w:rPr>
        <w:t>Жүргізілген экономикалық есептеулер нәтижесінде Ferula songarica өсімдігінің жер асты бөлігінен алынған эфир майының бір флаконына шаққандағы өзіндік құны 1080,3 теңге, ал өндірістік шығындар деңгейі 1404 теңге шамасында екені анықталды. Рентабельділік көрсеткіші 30% деңгейінде болған жағдайда жобаның өтелу мерзімі 3 жыл 4 ай деп бағаланды.</w:t>
      </w:r>
      <w:r>
        <w:rPr>
          <w:rFonts w:ascii="Times New Roman" w:hAnsi="Times New Roman" w:cs="Times New Roman"/>
          <w:sz w:val="28"/>
          <w:szCs w:val="28"/>
        </w:rPr>
        <w:t xml:space="preserve"> </w:t>
      </w:r>
      <w:r w:rsidRPr="00BF6401">
        <w:rPr>
          <w:rFonts w:ascii="Times New Roman" w:hAnsi="Times New Roman" w:cs="Times New Roman"/>
          <w:sz w:val="28"/>
          <w:szCs w:val="28"/>
        </w:rPr>
        <w:t>Сонымен қатар, Ferula songarica эфир майы негізінде дайындалған, антимикробтық және зеңге қарсы әсері бар гельдің техникалық-экономикалық көрсеткіштері есептелді. Нәтижесінде бір өнім бірлігінің толық өзіндік құны 964,8 теңге көлемінде анықталды. Жалпы шығын құрылымында өндірістік шығындар 6 432 600 теңгені, басқару (әкімшілік) шығындары 1 929 780 теңгені, ал өткізуге байланысты шығындар 1 286 520 теңгені құрады (38-кесте).</w:t>
      </w:r>
    </w:p>
    <w:p w14:paraId="73FE03B6" w14:textId="77777777" w:rsidR="00CA71EB" w:rsidRDefault="00CA71EB" w:rsidP="004B2967">
      <w:pPr>
        <w:spacing w:after="0" w:line="240" w:lineRule="auto"/>
        <w:ind w:firstLine="567"/>
        <w:jc w:val="both"/>
        <w:rPr>
          <w:rFonts w:ascii="Times New Roman" w:hAnsi="Times New Roman" w:cs="Times New Roman"/>
          <w:sz w:val="28"/>
          <w:szCs w:val="28"/>
        </w:rPr>
      </w:pPr>
    </w:p>
    <w:p w14:paraId="1628BBE7" w14:textId="1AC826AC" w:rsidR="002A6D5D" w:rsidRDefault="00CA71EB" w:rsidP="00CA71E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Кесте</w:t>
      </w:r>
      <w:r w:rsidR="002A6D5D" w:rsidRPr="00037D53">
        <w:rPr>
          <w:rFonts w:ascii="Times New Roman" w:hAnsi="Times New Roman" w:cs="Times New Roman"/>
          <w:sz w:val="28"/>
          <w:szCs w:val="28"/>
        </w:rPr>
        <w:t xml:space="preserve"> </w:t>
      </w:r>
      <w:r w:rsidR="00391EB2">
        <w:rPr>
          <w:rFonts w:ascii="Times New Roman" w:hAnsi="Times New Roman" w:cs="Times New Roman"/>
          <w:sz w:val="28"/>
          <w:szCs w:val="28"/>
        </w:rPr>
        <w:t>3</w:t>
      </w:r>
      <w:r w:rsidR="00C271E1">
        <w:rPr>
          <w:rFonts w:ascii="Times New Roman" w:hAnsi="Times New Roman" w:cs="Times New Roman"/>
          <w:sz w:val="28"/>
          <w:szCs w:val="28"/>
        </w:rPr>
        <w:t>9</w:t>
      </w:r>
      <w:r w:rsidR="002A6D5D" w:rsidRPr="00037D53">
        <w:rPr>
          <w:rFonts w:ascii="Times New Roman" w:hAnsi="Times New Roman" w:cs="Times New Roman"/>
          <w:sz w:val="28"/>
          <w:szCs w:val="28"/>
        </w:rPr>
        <w:t xml:space="preserve"> - </w:t>
      </w:r>
      <w:r w:rsidRPr="00CA71EB">
        <w:rPr>
          <w:rFonts w:ascii="Times New Roman" w:hAnsi="Times New Roman" w:cs="Times New Roman"/>
          <w:sz w:val="28"/>
          <w:szCs w:val="28"/>
        </w:rPr>
        <w:t>Өнімді сату кезіндегі бір дана өнімнің ең төменгі бағасын есептеу</w:t>
      </w:r>
    </w:p>
    <w:p w14:paraId="3733FF08" w14:textId="77777777" w:rsidR="00B81AF3" w:rsidRPr="00B81AF3" w:rsidRDefault="00B81AF3" w:rsidP="00CA71EB">
      <w:pPr>
        <w:spacing w:after="0" w:line="240" w:lineRule="auto"/>
        <w:jc w:val="both"/>
        <w:rPr>
          <w:rFonts w:ascii="Times New Roman" w:hAnsi="Times New Roman" w:cs="Times New Roman"/>
          <w:sz w:val="28"/>
          <w:szCs w:val="28"/>
          <w:lang w:val="kk-KZ"/>
        </w:rPr>
      </w:pPr>
    </w:p>
    <w:tbl>
      <w:tblPr>
        <w:tblStyle w:val="a8"/>
        <w:tblW w:w="9795" w:type="dxa"/>
        <w:tblInd w:w="108" w:type="dxa"/>
        <w:tblLook w:val="04A0" w:firstRow="1" w:lastRow="0" w:firstColumn="1" w:lastColumn="0" w:noHBand="0" w:noVBand="1"/>
      </w:tblPr>
      <w:tblGrid>
        <w:gridCol w:w="1012"/>
        <w:gridCol w:w="2273"/>
        <w:gridCol w:w="1520"/>
        <w:gridCol w:w="1723"/>
        <w:gridCol w:w="1561"/>
        <w:gridCol w:w="1706"/>
      </w:tblGrid>
      <w:tr w:rsidR="002A6D5D" w:rsidRPr="00D34AA4" w14:paraId="5A0F07C8" w14:textId="77777777" w:rsidTr="0016698C">
        <w:tc>
          <w:tcPr>
            <w:tcW w:w="936" w:type="dxa"/>
          </w:tcPr>
          <w:p w14:paraId="33BD55C0" w14:textId="77777777" w:rsidR="002A6D5D" w:rsidRPr="00D34AA4" w:rsidRDefault="002A6D5D" w:rsidP="004B2967">
            <w:pPr>
              <w:tabs>
                <w:tab w:val="left" w:pos="3740"/>
              </w:tabs>
              <w:ind w:firstLine="567"/>
              <w:jc w:val="center"/>
              <w:rPr>
                <w:rFonts w:ascii="Times New Roman" w:hAnsi="Times New Roman" w:cs="Times New Roman"/>
                <w:sz w:val="24"/>
                <w:szCs w:val="24"/>
              </w:rPr>
            </w:pPr>
            <w:r w:rsidRPr="00D34AA4">
              <w:rPr>
                <w:rFonts w:ascii="Times New Roman" w:hAnsi="Times New Roman" w:cs="Times New Roman"/>
                <w:sz w:val="24"/>
                <w:szCs w:val="24"/>
              </w:rPr>
              <w:t>№</w:t>
            </w:r>
          </w:p>
        </w:tc>
        <w:tc>
          <w:tcPr>
            <w:tcW w:w="2311" w:type="dxa"/>
          </w:tcPr>
          <w:p w14:paraId="018F6F82" w14:textId="77777777" w:rsidR="002A6D5D" w:rsidRPr="00D34AA4" w:rsidRDefault="002A6D5D" w:rsidP="004B2967">
            <w:pPr>
              <w:tabs>
                <w:tab w:val="left" w:pos="3740"/>
              </w:tabs>
              <w:ind w:firstLine="567"/>
              <w:jc w:val="center"/>
              <w:rPr>
                <w:rFonts w:ascii="Times New Roman" w:hAnsi="Times New Roman" w:cs="Times New Roman"/>
                <w:sz w:val="24"/>
                <w:szCs w:val="24"/>
                <w:lang w:val="kk-KZ"/>
              </w:rPr>
            </w:pPr>
            <w:r w:rsidRPr="00D34AA4">
              <w:rPr>
                <w:rFonts w:ascii="Times New Roman" w:hAnsi="Times New Roman" w:cs="Times New Roman"/>
                <w:sz w:val="24"/>
                <w:szCs w:val="24"/>
                <w:lang w:val="kk-KZ"/>
              </w:rPr>
              <w:t>Атауы</w:t>
            </w:r>
          </w:p>
        </w:tc>
        <w:tc>
          <w:tcPr>
            <w:tcW w:w="1520" w:type="dxa"/>
          </w:tcPr>
          <w:p w14:paraId="76B59003" w14:textId="77777777" w:rsidR="002A6D5D" w:rsidRPr="00D34AA4" w:rsidRDefault="002A6D5D" w:rsidP="004B2967">
            <w:pPr>
              <w:tabs>
                <w:tab w:val="left" w:pos="3740"/>
              </w:tabs>
              <w:ind w:firstLine="567"/>
              <w:jc w:val="center"/>
              <w:rPr>
                <w:rFonts w:ascii="Times New Roman" w:hAnsi="Times New Roman" w:cs="Times New Roman"/>
                <w:sz w:val="24"/>
                <w:szCs w:val="24"/>
                <w:lang w:val="kk-KZ"/>
              </w:rPr>
            </w:pPr>
            <w:r w:rsidRPr="00D34AA4">
              <w:rPr>
                <w:rFonts w:ascii="Times New Roman" w:hAnsi="Times New Roman" w:cs="Times New Roman"/>
                <w:sz w:val="24"/>
                <w:szCs w:val="24"/>
                <w:lang w:val="kk-KZ"/>
              </w:rPr>
              <w:t>Өлшем</w:t>
            </w:r>
          </w:p>
          <w:p w14:paraId="2E62AF5D" w14:textId="77777777" w:rsidR="002A6D5D" w:rsidRPr="00D34AA4" w:rsidRDefault="002A6D5D" w:rsidP="004B2967">
            <w:pPr>
              <w:tabs>
                <w:tab w:val="left" w:pos="3740"/>
              </w:tabs>
              <w:ind w:firstLine="567"/>
              <w:jc w:val="center"/>
              <w:rPr>
                <w:rFonts w:ascii="Times New Roman" w:hAnsi="Times New Roman" w:cs="Times New Roman"/>
                <w:sz w:val="24"/>
                <w:szCs w:val="24"/>
                <w:lang w:val="kk-KZ"/>
              </w:rPr>
            </w:pPr>
            <w:r w:rsidRPr="00D34AA4">
              <w:rPr>
                <w:rFonts w:ascii="Times New Roman" w:hAnsi="Times New Roman" w:cs="Times New Roman"/>
                <w:sz w:val="24"/>
                <w:szCs w:val="24"/>
                <w:lang w:val="kk-KZ"/>
              </w:rPr>
              <w:t>бірлігі</w:t>
            </w:r>
          </w:p>
        </w:tc>
        <w:tc>
          <w:tcPr>
            <w:tcW w:w="1723" w:type="dxa"/>
          </w:tcPr>
          <w:p w14:paraId="1AEE53C9" w14:textId="77777777" w:rsidR="002A6D5D" w:rsidRPr="00D34AA4" w:rsidRDefault="002A6D5D" w:rsidP="004B2967">
            <w:pPr>
              <w:tabs>
                <w:tab w:val="left" w:pos="3740"/>
              </w:tabs>
              <w:ind w:firstLine="567"/>
              <w:jc w:val="center"/>
              <w:rPr>
                <w:rFonts w:ascii="Times New Roman" w:hAnsi="Times New Roman" w:cs="Times New Roman"/>
                <w:sz w:val="24"/>
                <w:szCs w:val="24"/>
                <w:lang w:val="kk-KZ"/>
              </w:rPr>
            </w:pPr>
            <w:r w:rsidRPr="00D34AA4">
              <w:rPr>
                <w:rFonts w:ascii="Times New Roman" w:hAnsi="Times New Roman" w:cs="Times New Roman"/>
                <w:sz w:val="24"/>
                <w:szCs w:val="24"/>
                <w:lang w:val="kk-KZ"/>
              </w:rPr>
              <w:t>Жұмсалу нормасы</w:t>
            </w:r>
          </w:p>
        </w:tc>
        <w:tc>
          <w:tcPr>
            <w:tcW w:w="1561" w:type="dxa"/>
          </w:tcPr>
          <w:p w14:paraId="4411070F" w14:textId="77777777" w:rsidR="002A6D5D" w:rsidRPr="00D34AA4" w:rsidRDefault="002A6D5D" w:rsidP="004B2967">
            <w:pPr>
              <w:tabs>
                <w:tab w:val="left" w:pos="3740"/>
              </w:tabs>
              <w:ind w:firstLine="567"/>
              <w:jc w:val="center"/>
              <w:rPr>
                <w:rFonts w:ascii="Times New Roman" w:hAnsi="Times New Roman" w:cs="Times New Roman"/>
                <w:sz w:val="24"/>
                <w:szCs w:val="24"/>
                <w:lang w:val="kk-KZ"/>
              </w:rPr>
            </w:pPr>
            <w:r w:rsidRPr="00D34AA4">
              <w:rPr>
                <w:rFonts w:ascii="Times New Roman" w:hAnsi="Times New Roman" w:cs="Times New Roman"/>
                <w:sz w:val="24"/>
                <w:szCs w:val="24"/>
                <w:lang w:val="kk-KZ"/>
              </w:rPr>
              <w:t>Бағасы,</w:t>
            </w:r>
          </w:p>
          <w:p w14:paraId="5C489766" w14:textId="2676272B" w:rsidR="002A6D5D" w:rsidRPr="00D34AA4" w:rsidRDefault="00CA71EB" w:rsidP="004B2967">
            <w:pPr>
              <w:tabs>
                <w:tab w:val="left" w:pos="3740"/>
              </w:tabs>
              <w:ind w:firstLine="567"/>
              <w:jc w:val="center"/>
              <w:rPr>
                <w:rFonts w:ascii="Times New Roman" w:hAnsi="Times New Roman" w:cs="Times New Roman"/>
                <w:sz w:val="24"/>
                <w:szCs w:val="24"/>
                <w:lang w:val="kk-KZ"/>
              </w:rPr>
            </w:pPr>
            <w:r w:rsidRPr="00D34AA4">
              <w:rPr>
                <w:rFonts w:ascii="Times New Roman" w:hAnsi="Times New Roman" w:cs="Times New Roman"/>
                <w:sz w:val="24"/>
                <w:szCs w:val="24"/>
                <w:lang w:val="kk-KZ"/>
              </w:rPr>
              <w:t>Т</w:t>
            </w:r>
            <w:r w:rsidR="002A6D5D" w:rsidRPr="00D34AA4">
              <w:rPr>
                <w:rFonts w:ascii="Times New Roman" w:hAnsi="Times New Roman" w:cs="Times New Roman"/>
                <w:sz w:val="24"/>
                <w:szCs w:val="24"/>
                <w:lang w:val="kk-KZ"/>
              </w:rPr>
              <w:t>еңге</w:t>
            </w:r>
          </w:p>
        </w:tc>
        <w:tc>
          <w:tcPr>
            <w:tcW w:w="1744" w:type="dxa"/>
          </w:tcPr>
          <w:p w14:paraId="67E512CC" w14:textId="77777777" w:rsidR="002A6D5D" w:rsidRPr="00D34AA4" w:rsidRDefault="002A6D5D" w:rsidP="004B2967">
            <w:pPr>
              <w:tabs>
                <w:tab w:val="left" w:pos="3740"/>
              </w:tabs>
              <w:ind w:firstLine="567"/>
              <w:jc w:val="center"/>
              <w:rPr>
                <w:rFonts w:ascii="Times New Roman" w:hAnsi="Times New Roman" w:cs="Times New Roman"/>
                <w:sz w:val="24"/>
                <w:szCs w:val="24"/>
                <w:lang w:val="kk-KZ"/>
              </w:rPr>
            </w:pPr>
            <w:r w:rsidRPr="00D34AA4">
              <w:rPr>
                <w:rFonts w:ascii="Times New Roman" w:hAnsi="Times New Roman" w:cs="Times New Roman"/>
                <w:sz w:val="24"/>
                <w:szCs w:val="24"/>
                <w:lang w:val="kk-KZ"/>
              </w:rPr>
              <w:t>Жалпы құны, теңге</w:t>
            </w:r>
          </w:p>
        </w:tc>
      </w:tr>
      <w:tr w:rsidR="002A6D5D" w:rsidRPr="00D34AA4" w14:paraId="5BEB81A5" w14:textId="77777777" w:rsidTr="0016698C">
        <w:tc>
          <w:tcPr>
            <w:tcW w:w="9795" w:type="dxa"/>
            <w:gridSpan w:val="6"/>
          </w:tcPr>
          <w:p w14:paraId="0DAA5E2C" w14:textId="77777777" w:rsidR="002A6D5D" w:rsidRPr="00D34AA4" w:rsidRDefault="002A6D5D" w:rsidP="004B2967">
            <w:pPr>
              <w:tabs>
                <w:tab w:val="left" w:pos="3740"/>
              </w:tabs>
              <w:ind w:firstLine="567"/>
              <w:jc w:val="center"/>
              <w:rPr>
                <w:rFonts w:ascii="Times New Roman" w:hAnsi="Times New Roman" w:cs="Times New Roman"/>
                <w:sz w:val="24"/>
                <w:szCs w:val="24"/>
                <w:lang w:val="kk-KZ"/>
              </w:rPr>
            </w:pPr>
            <w:r w:rsidRPr="00D34AA4">
              <w:rPr>
                <w:rFonts w:ascii="Times New Roman" w:hAnsi="Times New Roman" w:cs="Times New Roman"/>
                <w:sz w:val="24"/>
                <w:szCs w:val="24"/>
                <w:lang w:val="kk-KZ"/>
              </w:rPr>
              <w:t>НЕГІЗГІ ШИКІЗАТ</w:t>
            </w:r>
          </w:p>
        </w:tc>
      </w:tr>
      <w:tr w:rsidR="002A6D5D" w:rsidRPr="00D34AA4" w14:paraId="092184CB" w14:textId="77777777" w:rsidTr="0016698C">
        <w:trPr>
          <w:trHeight w:val="923"/>
        </w:trPr>
        <w:tc>
          <w:tcPr>
            <w:tcW w:w="936" w:type="dxa"/>
          </w:tcPr>
          <w:p w14:paraId="74D9719A" w14:textId="77777777" w:rsidR="002A6D5D" w:rsidRPr="00D34AA4" w:rsidRDefault="002A6D5D" w:rsidP="004B2967">
            <w:pPr>
              <w:tabs>
                <w:tab w:val="left" w:pos="3740"/>
              </w:tabs>
              <w:ind w:firstLine="567"/>
              <w:rPr>
                <w:rFonts w:ascii="Times New Roman" w:hAnsi="Times New Roman" w:cs="Times New Roman"/>
                <w:sz w:val="24"/>
                <w:szCs w:val="24"/>
                <w:lang w:val="kk-KZ"/>
              </w:rPr>
            </w:pPr>
            <w:r w:rsidRPr="00D34AA4">
              <w:rPr>
                <w:rFonts w:ascii="Times New Roman" w:hAnsi="Times New Roman" w:cs="Times New Roman"/>
                <w:sz w:val="24"/>
                <w:szCs w:val="24"/>
                <w:lang w:val="kk-KZ"/>
              </w:rPr>
              <w:t>1</w:t>
            </w:r>
          </w:p>
        </w:tc>
        <w:tc>
          <w:tcPr>
            <w:tcW w:w="2311" w:type="dxa"/>
          </w:tcPr>
          <w:p w14:paraId="54E818E8" w14:textId="2C40E394" w:rsidR="002A6D5D" w:rsidRPr="005F0401" w:rsidRDefault="00CA71EB" w:rsidP="004B2967">
            <w:pPr>
              <w:tabs>
                <w:tab w:val="left" w:pos="3740"/>
              </w:tabs>
              <w:ind w:firstLine="567"/>
              <w:rPr>
                <w:rFonts w:ascii="Times New Roman" w:hAnsi="Times New Roman" w:cs="Times New Roman"/>
                <w:sz w:val="24"/>
                <w:szCs w:val="24"/>
                <w:lang w:val="kk-KZ"/>
              </w:rPr>
            </w:pPr>
            <w:r w:rsidRPr="00CA71EB">
              <w:rPr>
                <w:rFonts w:ascii="Times New Roman" w:hAnsi="Times New Roman" w:cs="Times New Roman"/>
                <w:i/>
                <w:color w:val="000000" w:themeColor="text1"/>
                <w:sz w:val="24"/>
                <w:szCs w:val="24"/>
                <w:lang w:val="kk-KZ"/>
              </w:rPr>
              <w:t xml:space="preserve">Ferula songarica </w:t>
            </w:r>
            <w:r w:rsidR="005F0401" w:rsidRPr="005F0401">
              <w:rPr>
                <w:rFonts w:ascii="Times New Roman" w:hAnsi="Times New Roman" w:cs="Times New Roman"/>
                <w:iCs/>
                <w:color w:val="000000" w:themeColor="text1"/>
                <w:sz w:val="24"/>
                <w:szCs w:val="24"/>
                <w:lang w:val="kk-KZ"/>
              </w:rPr>
              <w:t xml:space="preserve">жер асты бөлігінің </w:t>
            </w:r>
            <w:r w:rsidR="002A6D5D" w:rsidRPr="00D34AA4">
              <w:rPr>
                <w:rFonts w:ascii="Times New Roman" w:hAnsi="Times New Roman" w:cs="Times New Roman"/>
                <w:color w:val="000000" w:themeColor="text1"/>
                <w:sz w:val="24"/>
                <w:szCs w:val="24"/>
                <w:lang w:val="kk-KZ"/>
              </w:rPr>
              <w:t>эфир</w:t>
            </w:r>
            <w:r>
              <w:rPr>
                <w:rFonts w:ascii="Times New Roman" w:hAnsi="Times New Roman" w:cs="Times New Roman"/>
                <w:color w:val="000000" w:themeColor="text1"/>
                <w:sz w:val="24"/>
                <w:szCs w:val="24"/>
                <w:lang w:val="kk-KZ"/>
              </w:rPr>
              <w:t xml:space="preserve"> </w:t>
            </w:r>
            <w:r w:rsidR="002A6D5D" w:rsidRPr="00D34AA4">
              <w:rPr>
                <w:rFonts w:ascii="Times New Roman" w:hAnsi="Times New Roman" w:cs="Times New Roman"/>
                <w:color w:val="000000" w:themeColor="text1"/>
                <w:sz w:val="24"/>
                <w:szCs w:val="24"/>
                <w:lang w:val="kk-KZ"/>
              </w:rPr>
              <w:t>майы</w:t>
            </w:r>
          </w:p>
        </w:tc>
        <w:tc>
          <w:tcPr>
            <w:tcW w:w="1520" w:type="dxa"/>
          </w:tcPr>
          <w:p w14:paraId="67104EC6" w14:textId="77777777" w:rsidR="002A6D5D" w:rsidRPr="00D34AA4" w:rsidRDefault="002A6D5D" w:rsidP="004B2967">
            <w:pPr>
              <w:tabs>
                <w:tab w:val="left" w:pos="3740"/>
              </w:tabs>
              <w:ind w:firstLine="567"/>
              <w:jc w:val="center"/>
              <w:rPr>
                <w:rFonts w:ascii="Times New Roman" w:hAnsi="Times New Roman" w:cs="Times New Roman"/>
                <w:sz w:val="24"/>
                <w:szCs w:val="24"/>
                <w:lang w:val="kk-KZ"/>
              </w:rPr>
            </w:pPr>
            <w:r w:rsidRPr="00D34AA4">
              <w:rPr>
                <w:rFonts w:ascii="Times New Roman" w:hAnsi="Times New Roman" w:cs="Times New Roman"/>
                <w:sz w:val="24"/>
                <w:szCs w:val="24"/>
                <w:lang w:val="kk-KZ"/>
              </w:rPr>
              <w:t>кг</w:t>
            </w:r>
          </w:p>
        </w:tc>
        <w:tc>
          <w:tcPr>
            <w:tcW w:w="1723" w:type="dxa"/>
          </w:tcPr>
          <w:p w14:paraId="77AB019B" w14:textId="77777777" w:rsidR="002A6D5D" w:rsidRPr="00D34AA4" w:rsidRDefault="002A6D5D" w:rsidP="004B2967">
            <w:pPr>
              <w:tabs>
                <w:tab w:val="left" w:pos="3740"/>
              </w:tabs>
              <w:ind w:firstLine="567"/>
              <w:jc w:val="center"/>
              <w:rPr>
                <w:rFonts w:ascii="Times New Roman" w:hAnsi="Times New Roman" w:cs="Times New Roman"/>
                <w:sz w:val="24"/>
                <w:szCs w:val="24"/>
              </w:rPr>
            </w:pPr>
            <w:r>
              <w:rPr>
                <w:rFonts w:ascii="Times New Roman" w:hAnsi="Times New Roman" w:cs="Times New Roman"/>
                <w:sz w:val="24"/>
                <w:szCs w:val="24"/>
              </w:rPr>
              <w:t>25</w:t>
            </w:r>
          </w:p>
        </w:tc>
        <w:tc>
          <w:tcPr>
            <w:tcW w:w="1561" w:type="dxa"/>
          </w:tcPr>
          <w:p w14:paraId="766984ED" w14:textId="77777777" w:rsidR="002A6D5D" w:rsidRPr="00D34AA4" w:rsidRDefault="002A6D5D" w:rsidP="004B2967">
            <w:pPr>
              <w:tabs>
                <w:tab w:val="left" w:pos="3740"/>
              </w:tabs>
              <w:ind w:firstLine="567"/>
              <w:jc w:val="center"/>
              <w:rPr>
                <w:rFonts w:ascii="Times New Roman" w:hAnsi="Times New Roman" w:cs="Times New Roman"/>
                <w:sz w:val="24"/>
                <w:szCs w:val="24"/>
              </w:rPr>
            </w:pPr>
            <w:r>
              <w:rPr>
                <w:rFonts w:ascii="Times New Roman" w:hAnsi="Times New Roman" w:cs="Times New Roman"/>
                <w:sz w:val="24"/>
                <w:szCs w:val="24"/>
              </w:rPr>
              <w:t>140 400</w:t>
            </w:r>
          </w:p>
        </w:tc>
        <w:tc>
          <w:tcPr>
            <w:tcW w:w="1744" w:type="dxa"/>
          </w:tcPr>
          <w:p w14:paraId="491D6E69" w14:textId="77777777" w:rsidR="002A6D5D" w:rsidRPr="00D34AA4" w:rsidRDefault="002A6D5D" w:rsidP="004B2967">
            <w:pPr>
              <w:tabs>
                <w:tab w:val="left" w:pos="3740"/>
              </w:tabs>
              <w:ind w:firstLine="567"/>
              <w:jc w:val="center"/>
              <w:rPr>
                <w:rFonts w:ascii="Times New Roman" w:hAnsi="Times New Roman" w:cs="Times New Roman"/>
                <w:sz w:val="24"/>
                <w:szCs w:val="24"/>
                <w:lang w:val="en-US"/>
              </w:rPr>
            </w:pPr>
            <w:r>
              <w:rPr>
                <w:rFonts w:ascii="Times New Roman" w:hAnsi="Times New Roman" w:cs="Times New Roman"/>
                <w:sz w:val="24"/>
                <w:szCs w:val="24"/>
              </w:rPr>
              <w:t>3 510 000</w:t>
            </w:r>
          </w:p>
        </w:tc>
      </w:tr>
      <w:tr w:rsidR="002A6D5D" w:rsidRPr="00D34AA4" w14:paraId="28029489" w14:textId="77777777" w:rsidTr="0016698C">
        <w:tc>
          <w:tcPr>
            <w:tcW w:w="936" w:type="dxa"/>
          </w:tcPr>
          <w:p w14:paraId="65F020A2" w14:textId="77777777" w:rsidR="002A6D5D" w:rsidRPr="00D34AA4" w:rsidRDefault="002A6D5D" w:rsidP="004B2967">
            <w:pPr>
              <w:tabs>
                <w:tab w:val="left" w:pos="3740"/>
              </w:tabs>
              <w:ind w:firstLine="567"/>
              <w:rPr>
                <w:rFonts w:ascii="Times New Roman" w:hAnsi="Times New Roman" w:cs="Times New Roman"/>
                <w:sz w:val="24"/>
                <w:szCs w:val="24"/>
                <w:lang w:val="kk-KZ"/>
              </w:rPr>
            </w:pPr>
            <w:r w:rsidRPr="00D34AA4">
              <w:rPr>
                <w:rFonts w:ascii="Times New Roman" w:hAnsi="Times New Roman" w:cs="Times New Roman"/>
                <w:sz w:val="24"/>
                <w:szCs w:val="24"/>
                <w:lang w:val="kk-KZ"/>
              </w:rPr>
              <w:t>2</w:t>
            </w:r>
          </w:p>
        </w:tc>
        <w:tc>
          <w:tcPr>
            <w:tcW w:w="2311" w:type="dxa"/>
          </w:tcPr>
          <w:p w14:paraId="4820CC3B" w14:textId="77777777" w:rsidR="002A6D5D" w:rsidRPr="00D34AA4" w:rsidRDefault="002A6D5D" w:rsidP="004B2967">
            <w:pPr>
              <w:tabs>
                <w:tab w:val="left" w:pos="3740"/>
              </w:tabs>
              <w:ind w:firstLine="567"/>
              <w:rPr>
                <w:rFonts w:ascii="Times New Roman" w:hAnsi="Times New Roman" w:cs="Times New Roman"/>
                <w:color w:val="000000" w:themeColor="text1"/>
                <w:sz w:val="24"/>
                <w:szCs w:val="24"/>
                <w:lang w:val="kk-KZ"/>
              </w:rPr>
            </w:pPr>
            <w:r w:rsidRPr="00D34AA4">
              <w:rPr>
                <w:rFonts w:ascii="Times New Roman" w:hAnsi="Times New Roman" w:cs="Times New Roman"/>
                <w:color w:val="000000" w:themeColor="text1"/>
                <w:sz w:val="24"/>
                <w:szCs w:val="24"/>
                <w:lang w:val="en-US"/>
              </w:rPr>
              <w:t xml:space="preserve">Na </w:t>
            </w:r>
            <w:r w:rsidRPr="00D34AA4">
              <w:rPr>
                <w:rFonts w:ascii="Times New Roman" w:hAnsi="Times New Roman" w:cs="Times New Roman"/>
                <w:color w:val="000000" w:themeColor="text1"/>
                <w:sz w:val="24"/>
                <w:szCs w:val="24"/>
                <w:lang w:val="kk-KZ"/>
              </w:rPr>
              <w:t>КМЦ</w:t>
            </w:r>
          </w:p>
        </w:tc>
        <w:tc>
          <w:tcPr>
            <w:tcW w:w="1520" w:type="dxa"/>
          </w:tcPr>
          <w:p w14:paraId="2D47C40F" w14:textId="77777777" w:rsidR="002A6D5D" w:rsidRPr="00D34AA4" w:rsidRDefault="002A6D5D" w:rsidP="004B2967">
            <w:pPr>
              <w:ind w:firstLine="567"/>
              <w:jc w:val="center"/>
              <w:rPr>
                <w:rFonts w:ascii="Times New Roman" w:hAnsi="Times New Roman" w:cs="Times New Roman"/>
              </w:rPr>
            </w:pPr>
            <w:r w:rsidRPr="00D34AA4">
              <w:rPr>
                <w:rFonts w:ascii="Times New Roman" w:hAnsi="Times New Roman" w:cs="Times New Roman"/>
                <w:sz w:val="24"/>
                <w:szCs w:val="24"/>
                <w:lang w:val="kk-KZ"/>
              </w:rPr>
              <w:t>кг</w:t>
            </w:r>
          </w:p>
        </w:tc>
        <w:tc>
          <w:tcPr>
            <w:tcW w:w="1723" w:type="dxa"/>
          </w:tcPr>
          <w:p w14:paraId="35393802" w14:textId="77777777" w:rsidR="002A6D5D" w:rsidRPr="00D34AA4" w:rsidRDefault="002A6D5D" w:rsidP="004B2967">
            <w:pPr>
              <w:tabs>
                <w:tab w:val="left" w:pos="3740"/>
              </w:tabs>
              <w:ind w:firstLine="567"/>
              <w:jc w:val="center"/>
              <w:rPr>
                <w:rFonts w:ascii="Times New Roman" w:hAnsi="Times New Roman" w:cs="Times New Roman"/>
                <w:sz w:val="24"/>
                <w:szCs w:val="24"/>
              </w:rPr>
            </w:pPr>
            <w:r>
              <w:rPr>
                <w:rFonts w:ascii="Times New Roman" w:hAnsi="Times New Roman" w:cs="Times New Roman"/>
                <w:sz w:val="24"/>
                <w:szCs w:val="24"/>
              </w:rPr>
              <w:t>150</w:t>
            </w:r>
          </w:p>
        </w:tc>
        <w:tc>
          <w:tcPr>
            <w:tcW w:w="1561" w:type="dxa"/>
          </w:tcPr>
          <w:p w14:paraId="6F268648" w14:textId="77777777" w:rsidR="002A6D5D" w:rsidRPr="00D34AA4" w:rsidRDefault="002A6D5D" w:rsidP="004B2967">
            <w:pPr>
              <w:tabs>
                <w:tab w:val="left" w:pos="3740"/>
              </w:tabs>
              <w:ind w:firstLine="567"/>
              <w:jc w:val="center"/>
              <w:rPr>
                <w:rFonts w:ascii="Times New Roman" w:hAnsi="Times New Roman" w:cs="Times New Roman"/>
                <w:sz w:val="24"/>
                <w:szCs w:val="24"/>
              </w:rPr>
            </w:pPr>
            <w:r w:rsidRPr="00D34AA4">
              <w:rPr>
                <w:rFonts w:ascii="Times New Roman" w:hAnsi="Times New Roman" w:cs="Times New Roman"/>
                <w:sz w:val="24"/>
                <w:szCs w:val="24"/>
              </w:rPr>
              <w:t>3</w:t>
            </w:r>
            <w:r>
              <w:rPr>
                <w:rFonts w:ascii="Times New Roman" w:hAnsi="Times New Roman" w:cs="Times New Roman"/>
                <w:sz w:val="24"/>
                <w:szCs w:val="24"/>
              </w:rPr>
              <w:t>000</w:t>
            </w:r>
          </w:p>
        </w:tc>
        <w:tc>
          <w:tcPr>
            <w:tcW w:w="1744" w:type="dxa"/>
          </w:tcPr>
          <w:p w14:paraId="33FA6507" w14:textId="77777777" w:rsidR="002A6D5D" w:rsidRPr="00D34AA4" w:rsidRDefault="002A6D5D" w:rsidP="004B2967">
            <w:pPr>
              <w:tabs>
                <w:tab w:val="left" w:pos="3740"/>
              </w:tabs>
              <w:ind w:firstLine="567"/>
              <w:jc w:val="center"/>
              <w:rPr>
                <w:rFonts w:ascii="Times New Roman" w:hAnsi="Times New Roman" w:cs="Times New Roman"/>
                <w:sz w:val="24"/>
                <w:szCs w:val="24"/>
              </w:rPr>
            </w:pPr>
            <w:r>
              <w:rPr>
                <w:rFonts w:ascii="Times New Roman" w:hAnsi="Times New Roman" w:cs="Times New Roman"/>
                <w:sz w:val="24"/>
                <w:szCs w:val="24"/>
              </w:rPr>
              <w:t>450 000</w:t>
            </w:r>
          </w:p>
        </w:tc>
      </w:tr>
      <w:tr w:rsidR="002A6D5D" w:rsidRPr="00D34AA4" w14:paraId="2D8A2B5E" w14:textId="77777777" w:rsidTr="0016698C">
        <w:tc>
          <w:tcPr>
            <w:tcW w:w="936" w:type="dxa"/>
          </w:tcPr>
          <w:p w14:paraId="06092131" w14:textId="77777777" w:rsidR="002A6D5D" w:rsidRPr="00D34AA4" w:rsidRDefault="002A6D5D" w:rsidP="004B2967">
            <w:pPr>
              <w:tabs>
                <w:tab w:val="left" w:pos="3740"/>
              </w:tabs>
              <w:ind w:firstLine="567"/>
              <w:rPr>
                <w:rFonts w:ascii="Times New Roman" w:hAnsi="Times New Roman" w:cs="Times New Roman"/>
                <w:sz w:val="24"/>
                <w:szCs w:val="24"/>
                <w:lang w:val="kk-KZ"/>
              </w:rPr>
            </w:pPr>
            <w:r w:rsidRPr="00D34AA4">
              <w:rPr>
                <w:rFonts w:ascii="Times New Roman" w:hAnsi="Times New Roman" w:cs="Times New Roman"/>
                <w:sz w:val="24"/>
                <w:szCs w:val="24"/>
                <w:lang w:val="kk-KZ"/>
              </w:rPr>
              <w:t>3</w:t>
            </w:r>
          </w:p>
        </w:tc>
        <w:tc>
          <w:tcPr>
            <w:tcW w:w="2311" w:type="dxa"/>
          </w:tcPr>
          <w:p w14:paraId="274B0AFA" w14:textId="77777777" w:rsidR="002A6D5D" w:rsidRPr="00D34AA4" w:rsidRDefault="002A6D5D" w:rsidP="004B2967">
            <w:pPr>
              <w:tabs>
                <w:tab w:val="left" w:pos="3740"/>
              </w:tabs>
              <w:ind w:firstLine="567"/>
              <w:rPr>
                <w:rFonts w:ascii="Times New Roman" w:hAnsi="Times New Roman" w:cs="Times New Roman"/>
                <w:color w:val="000000" w:themeColor="text1"/>
                <w:sz w:val="24"/>
                <w:szCs w:val="24"/>
                <w:lang w:val="kk-KZ"/>
              </w:rPr>
            </w:pPr>
            <w:r w:rsidRPr="00D34AA4">
              <w:rPr>
                <w:rFonts w:ascii="Times New Roman" w:hAnsi="Times New Roman" w:cs="Times New Roman"/>
                <w:color w:val="000000" w:themeColor="text1"/>
                <w:sz w:val="24"/>
                <w:szCs w:val="24"/>
                <w:lang w:val="kk-KZ"/>
              </w:rPr>
              <w:t>Глицерин</w:t>
            </w:r>
          </w:p>
        </w:tc>
        <w:tc>
          <w:tcPr>
            <w:tcW w:w="1520" w:type="dxa"/>
          </w:tcPr>
          <w:p w14:paraId="04F0D8D0" w14:textId="77777777" w:rsidR="002A6D5D" w:rsidRPr="00D34AA4" w:rsidRDefault="002A6D5D" w:rsidP="004B2967">
            <w:pPr>
              <w:ind w:firstLine="567"/>
              <w:jc w:val="center"/>
              <w:rPr>
                <w:rFonts w:ascii="Times New Roman" w:hAnsi="Times New Roman" w:cs="Times New Roman"/>
              </w:rPr>
            </w:pPr>
            <w:r w:rsidRPr="00D34AA4">
              <w:rPr>
                <w:rFonts w:ascii="Times New Roman" w:hAnsi="Times New Roman" w:cs="Times New Roman"/>
                <w:sz w:val="24"/>
                <w:szCs w:val="24"/>
                <w:lang w:val="kk-KZ"/>
              </w:rPr>
              <w:t>кг</w:t>
            </w:r>
          </w:p>
        </w:tc>
        <w:tc>
          <w:tcPr>
            <w:tcW w:w="1723" w:type="dxa"/>
          </w:tcPr>
          <w:p w14:paraId="26BA5BB0" w14:textId="77777777" w:rsidR="002A6D5D" w:rsidRPr="00D34AA4" w:rsidRDefault="002A6D5D" w:rsidP="004B2967">
            <w:pPr>
              <w:tabs>
                <w:tab w:val="left" w:pos="3740"/>
              </w:tabs>
              <w:ind w:firstLine="567"/>
              <w:jc w:val="center"/>
              <w:rPr>
                <w:rFonts w:ascii="Times New Roman" w:hAnsi="Times New Roman" w:cs="Times New Roman"/>
                <w:sz w:val="24"/>
                <w:szCs w:val="24"/>
              </w:rPr>
            </w:pPr>
            <w:r>
              <w:rPr>
                <w:rFonts w:ascii="Times New Roman" w:hAnsi="Times New Roman" w:cs="Times New Roman"/>
                <w:sz w:val="24"/>
                <w:szCs w:val="24"/>
              </w:rPr>
              <w:t>35</w:t>
            </w:r>
          </w:p>
        </w:tc>
        <w:tc>
          <w:tcPr>
            <w:tcW w:w="1561" w:type="dxa"/>
          </w:tcPr>
          <w:p w14:paraId="565C2449" w14:textId="77777777" w:rsidR="002A6D5D" w:rsidRPr="00D34AA4" w:rsidRDefault="002A6D5D" w:rsidP="004B2967">
            <w:pPr>
              <w:tabs>
                <w:tab w:val="left" w:pos="3740"/>
              </w:tabs>
              <w:ind w:firstLine="567"/>
              <w:jc w:val="center"/>
              <w:rPr>
                <w:rFonts w:ascii="Times New Roman" w:hAnsi="Times New Roman" w:cs="Times New Roman"/>
                <w:sz w:val="24"/>
                <w:szCs w:val="24"/>
                <w:lang w:val="kk-KZ"/>
              </w:rPr>
            </w:pPr>
            <w:r w:rsidRPr="00D34AA4">
              <w:rPr>
                <w:rFonts w:ascii="Times New Roman" w:hAnsi="Times New Roman" w:cs="Times New Roman"/>
                <w:sz w:val="24"/>
                <w:szCs w:val="24"/>
                <w:lang w:val="kk-KZ"/>
              </w:rPr>
              <w:t>980</w:t>
            </w:r>
          </w:p>
        </w:tc>
        <w:tc>
          <w:tcPr>
            <w:tcW w:w="1744" w:type="dxa"/>
          </w:tcPr>
          <w:p w14:paraId="27E8EAF3" w14:textId="77777777" w:rsidR="002A6D5D" w:rsidRPr="00D34AA4" w:rsidRDefault="002A6D5D" w:rsidP="004B2967">
            <w:pPr>
              <w:tabs>
                <w:tab w:val="left" w:pos="3740"/>
              </w:tabs>
              <w:ind w:firstLine="567"/>
              <w:jc w:val="center"/>
              <w:rPr>
                <w:rFonts w:ascii="Times New Roman" w:hAnsi="Times New Roman" w:cs="Times New Roman"/>
                <w:sz w:val="24"/>
                <w:szCs w:val="24"/>
              </w:rPr>
            </w:pPr>
            <w:r>
              <w:rPr>
                <w:rFonts w:ascii="Times New Roman" w:hAnsi="Times New Roman" w:cs="Times New Roman"/>
                <w:sz w:val="24"/>
                <w:szCs w:val="24"/>
              </w:rPr>
              <w:t>34 300</w:t>
            </w:r>
          </w:p>
        </w:tc>
      </w:tr>
      <w:tr w:rsidR="002A6D5D" w:rsidRPr="00D34AA4" w14:paraId="720F0A51" w14:textId="77777777" w:rsidTr="0016698C">
        <w:tc>
          <w:tcPr>
            <w:tcW w:w="936" w:type="dxa"/>
          </w:tcPr>
          <w:p w14:paraId="28AE8CBE" w14:textId="77777777" w:rsidR="002A6D5D" w:rsidRPr="00D34AA4" w:rsidRDefault="002A6D5D" w:rsidP="004B2967">
            <w:pPr>
              <w:tabs>
                <w:tab w:val="left" w:pos="3740"/>
              </w:tabs>
              <w:ind w:firstLine="567"/>
              <w:rPr>
                <w:rFonts w:ascii="Times New Roman" w:hAnsi="Times New Roman" w:cs="Times New Roman"/>
                <w:sz w:val="24"/>
                <w:szCs w:val="24"/>
              </w:rPr>
            </w:pPr>
            <w:r w:rsidRPr="00D34AA4">
              <w:rPr>
                <w:rFonts w:ascii="Times New Roman" w:hAnsi="Times New Roman" w:cs="Times New Roman"/>
                <w:sz w:val="24"/>
                <w:szCs w:val="24"/>
              </w:rPr>
              <w:t>4</w:t>
            </w:r>
          </w:p>
        </w:tc>
        <w:tc>
          <w:tcPr>
            <w:tcW w:w="2311" w:type="dxa"/>
          </w:tcPr>
          <w:p w14:paraId="4B5A1576" w14:textId="77777777" w:rsidR="002A6D5D" w:rsidRPr="00D34AA4" w:rsidRDefault="002A6D5D" w:rsidP="004B2967">
            <w:pPr>
              <w:tabs>
                <w:tab w:val="left" w:pos="3740"/>
              </w:tabs>
              <w:ind w:firstLine="567"/>
              <w:rPr>
                <w:rFonts w:ascii="Times New Roman" w:hAnsi="Times New Roman" w:cs="Times New Roman"/>
                <w:color w:val="000000" w:themeColor="text1"/>
                <w:sz w:val="24"/>
                <w:szCs w:val="24"/>
                <w:lang w:val="kk-KZ"/>
              </w:rPr>
            </w:pPr>
            <w:r w:rsidRPr="00D34AA4">
              <w:rPr>
                <w:rFonts w:ascii="Times New Roman" w:hAnsi="Times New Roman" w:cs="Times New Roman"/>
                <w:color w:val="000000" w:themeColor="text1"/>
                <w:sz w:val="24"/>
                <w:szCs w:val="24"/>
                <w:lang w:val="kk-KZ"/>
              </w:rPr>
              <w:t>Твин-80</w:t>
            </w:r>
          </w:p>
        </w:tc>
        <w:tc>
          <w:tcPr>
            <w:tcW w:w="1520" w:type="dxa"/>
          </w:tcPr>
          <w:p w14:paraId="59F631CC" w14:textId="77777777" w:rsidR="002A6D5D" w:rsidRPr="00D34AA4" w:rsidRDefault="002A6D5D" w:rsidP="004B2967">
            <w:pPr>
              <w:ind w:firstLine="567"/>
              <w:jc w:val="center"/>
              <w:rPr>
                <w:rFonts w:ascii="Times New Roman" w:hAnsi="Times New Roman" w:cs="Times New Roman"/>
                <w:sz w:val="24"/>
                <w:szCs w:val="24"/>
                <w:lang w:val="kk-KZ"/>
              </w:rPr>
            </w:pPr>
            <w:r w:rsidRPr="00D34AA4">
              <w:rPr>
                <w:rFonts w:ascii="Times New Roman" w:hAnsi="Times New Roman" w:cs="Times New Roman"/>
                <w:sz w:val="24"/>
                <w:szCs w:val="24"/>
                <w:lang w:val="kk-KZ"/>
              </w:rPr>
              <w:t>кг</w:t>
            </w:r>
          </w:p>
        </w:tc>
        <w:tc>
          <w:tcPr>
            <w:tcW w:w="1723" w:type="dxa"/>
          </w:tcPr>
          <w:p w14:paraId="54E14875" w14:textId="77777777" w:rsidR="002A6D5D" w:rsidRPr="00D34AA4" w:rsidRDefault="002A6D5D" w:rsidP="004B2967">
            <w:pPr>
              <w:tabs>
                <w:tab w:val="left" w:pos="3740"/>
              </w:tabs>
              <w:ind w:firstLine="567"/>
              <w:jc w:val="center"/>
              <w:rPr>
                <w:rFonts w:ascii="Times New Roman" w:hAnsi="Times New Roman" w:cs="Times New Roman"/>
                <w:sz w:val="24"/>
                <w:szCs w:val="24"/>
              </w:rPr>
            </w:pPr>
            <w:r w:rsidRPr="00D34AA4">
              <w:rPr>
                <w:rFonts w:ascii="Times New Roman" w:hAnsi="Times New Roman" w:cs="Times New Roman"/>
                <w:sz w:val="24"/>
                <w:szCs w:val="24"/>
              </w:rPr>
              <w:t>1</w:t>
            </w:r>
            <w:r>
              <w:rPr>
                <w:rFonts w:ascii="Times New Roman" w:hAnsi="Times New Roman" w:cs="Times New Roman"/>
                <w:sz w:val="24"/>
                <w:szCs w:val="24"/>
              </w:rPr>
              <w:t>2</w:t>
            </w:r>
          </w:p>
        </w:tc>
        <w:tc>
          <w:tcPr>
            <w:tcW w:w="1561" w:type="dxa"/>
          </w:tcPr>
          <w:p w14:paraId="61A5992D" w14:textId="77777777" w:rsidR="002A6D5D" w:rsidRPr="00F53D8C" w:rsidRDefault="002A6D5D" w:rsidP="004B2967">
            <w:pPr>
              <w:tabs>
                <w:tab w:val="left" w:pos="3740"/>
              </w:tabs>
              <w:ind w:firstLine="567"/>
              <w:jc w:val="center"/>
              <w:rPr>
                <w:rFonts w:ascii="Times New Roman" w:hAnsi="Times New Roman" w:cs="Times New Roman"/>
                <w:sz w:val="24"/>
                <w:szCs w:val="24"/>
              </w:rPr>
            </w:pPr>
            <w:r w:rsidRPr="00D34AA4">
              <w:rPr>
                <w:rFonts w:ascii="Times New Roman" w:hAnsi="Times New Roman" w:cs="Times New Roman"/>
                <w:sz w:val="24"/>
                <w:szCs w:val="24"/>
                <w:lang w:val="kk-KZ"/>
              </w:rPr>
              <w:t>3400</w:t>
            </w:r>
          </w:p>
        </w:tc>
        <w:tc>
          <w:tcPr>
            <w:tcW w:w="1744" w:type="dxa"/>
          </w:tcPr>
          <w:p w14:paraId="28F24A09" w14:textId="77777777" w:rsidR="002A6D5D" w:rsidRPr="00D34AA4" w:rsidRDefault="002A6D5D" w:rsidP="004B2967">
            <w:pPr>
              <w:tabs>
                <w:tab w:val="left" w:pos="3740"/>
              </w:tabs>
              <w:ind w:firstLine="567"/>
              <w:jc w:val="center"/>
              <w:rPr>
                <w:rFonts w:ascii="Times New Roman" w:hAnsi="Times New Roman" w:cs="Times New Roman"/>
                <w:sz w:val="24"/>
                <w:szCs w:val="24"/>
              </w:rPr>
            </w:pPr>
            <w:r>
              <w:rPr>
                <w:rFonts w:ascii="Times New Roman" w:hAnsi="Times New Roman" w:cs="Times New Roman"/>
                <w:sz w:val="24"/>
                <w:szCs w:val="24"/>
              </w:rPr>
              <w:t>40 800</w:t>
            </w:r>
          </w:p>
        </w:tc>
      </w:tr>
      <w:tr w:rsidR="002A6D5D" w:rsidRPr="00D34AA4" w14:paraId="2DDF47C7" w14:textId="77777777" w:rsidTr="0016698C">
        <w:tc>
          <w:tcPr>
            <w:tcW w:w="936" w:type="dxa"/>
          </w:tcPr>
          <w:p w14:paraId="460BB777" w14:textId="77777777" w:rsidR="002A6D5D" w:rsidRPr="00D34AA4" w:rsidRDefault="002A6D5D" w:rsidP="004B2967">
            <w:pPr>
              <w:tabs>
                <w:tab w:val="left" w:pos="3740"/>
              </w:tabs>
              <w:ind w:firstLine="567"/>
              <w:rPr>
                <w:rFonts w:ascii="Times New Roman" w:hAnsi="Times New Roman" w:cs="Times New Roman"/>
                <w:sz w:val="24"/>
                <w:szCs w:val="24"/>
              </w:rPr>
            </w:pPr>
            <w:r>
              <w:rPr>
                <w:rFonts w:ascii="Times New Roman" w:hAnsi="Times New Roman" w:cs="Times New Roman"/>
                <w:sz w:val="24"/>
                <w:szCs w:val="24"/>
              </w:rPr>
              <w:t>5</w:t>
            </w:r>
          </w:p>
        </w:tc>
        <w:tc>
          <w:tcPr>
            <w:tcW w:w="2311" w:type="dxa"/>
          </w:tcPr>
          <w:p w14:paraId="4A8A3B9A" w14:textId="77777777" w:rsidR="002A6D5D" w:rsidRPr="00D34AA4" w:rsidRDefault="002A6D5D" w:rsidP="004B2967">
            <w:pPr>
              <w:tabs>
                <w:tab w:val="left" w:pos="3740"/>
              </w:tabs>
              <w:ind w:firstLine="567"/>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Бензил спирті</w:t>
            </w:r>
          </w:p>
        </w:tc>
        <w:tc>
          <w:tcPr>
            <w:tcW w:w="1520" w:type="dxa"/>
          </w:tcPr>
          <w:p w14:paraId="341D67F3" w14:textId="77777777" w:rsidR="002A6D5D" w:rsidRPr="00D34AA4" w:rsidRDefault="002A6D5D" w:rsidP="004B2967">
            <w:pPr>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кг</w:t>
            </w:r>
          </w:p>
        </w:tc>
        <w:tc>
          <w:tcPr>
            <w:tcW w:w="1723" w:type="dxa"/>
          </w:tcPr>
          <w:p w14:paraId="6729A96B" w14:textId="77777777" w:rsidR="002A6D5D" w:rsidRPr="00D34AA4" w:rsidRDefault="002A6D5D" w:rsidP="004B2967">
            <w:pPr>
              <w:tabs>
                <w:tab w:val="left" w:pos="3740"/>
              </w:tabs>
              <w:ind w:firstLine="567"/>
              <w:jc w:val="center"/>
              <w:rPr>
                <w:rFonts w:ascii="Times New Roman" w:hAnsi="Times New Roman" w:cs="Times New Roman"/>
                <w:sz w:val="24"/>
                <w:szCs w:val="24"/>
              </w:rPr>
            </w:pPr>
            <w:r>
              <w:rPr>
                <w:rFonts w:ascii="Times New Roman" w:hAnsi="Times New Roman" w:cs="Times New Roman"/>
                <w:sz w:val="24"/>
                <w:szCs w:val="24"/>
              </w:rPr>
              <w:t>3</w:t>
            </w:r>
          </w:p>
        </w:tc>
        <w:tc>
          <w:tcPr>
            <w:tcW w:w="1561" w:type="dxa"/>
          </w:tcPr>
          <w:p w14:paraId="44556D66" w14:textId="77777777" w:rsidR="002A6D5D" w:rsidRPr="00F53D8C" w:rsidRDefault="002A6D5D" w:rsidP="004B2967">
            <w:pPr>
              <w:tabs>
                <w:tab w:val="left" w:pos="3740"/>
              </w:tabs>
              <w:ind w:firstLine="567"/>
              <w:jc w:val="center"/>
              <w:rPr>
                <w:rFonts w:ascii="Times New Roman" w:hAnsi="Times New Roman" w:cs="Times New Roman"/>
                <w:sz w:val="24"/>
                <w:szCs w:val="24"/>
              </w:rPr>
            </w:pPr>
            <w:r>
              <w:rPr>
                <w:rFonts w:ascii="Times New Roman" w:hAnsi="Times New Roman" w:cs="Times New Roman"/>
                <w:sz w:val="24"/>
                <w:szCs w:val="24"/>
              </w:rPr>
              <w:t>38500</w:t>
            </w:r>
          </w:p>
        </w:tc>
        <w:tc>
          <w:tcPr>
            <w:tcW w:w="1744" w:type="dxa"/>
          </w:tcPr>
          <w:p w14:paraId="1C52C1BE" w14:textId="77777777" w:rsidR="002A6D5D" w:rsidRPr="00D34AA4" w:rsidRDefault="002A6D5D" w:rsidP="004B2967">
            <w:pPr>
              <w:tabs>
                <w:tab w:val="left" w:pos="3740"/>
              </w:tabs>
              <w:ind w:firstLine="567"/>
              <w:jc w:val="center"/>
              <w:rPr>
                <w:rFonts w:ascii="Times New Roman" w:hAnsi="Times New Roman" w:cs="Times New Roman"/>
                <w:sz w:val="24"/>
                <w:szCs w:val="24"/>
              </w:rPr>
            </w:pPr>
            <w:r>
              <w:rPr>
                <w:rFonts w:ascii="Times New Roman" w:hAnsi="Times New Roman" w:cs="Times New Roman"/>
                <w:sz w:val="24"/>
                <w:szCs w:val="24"/>
              </w:rPr>
              <w:t>115500</w:t>
            </w:r>
          </w:p>
        </w:tc>
      </w:tr>
      <w:tr w:rsidR="002A6D5D" w:rsidRPr="00D34AA4" w14:paraId="06872BAE" w14:textId="77777777" w:rsidTr="0016698C">
        <w:tc>
          <w:tcPr>
            <w:tcW w:w="936" w:type="dxa"/>
          </w:tcPr>
          <w:p w14:paraId="69D16825" w14:textId="77777777" w:rsidR="002A6D5D" w:rsidRPr="00D34AA4" w:rsidRDefault="002A6D5D" w:rsidP="004B2967">
            <w:pPr>
              <w:tabs>
                <w:tab w:val="left" w:pos="3740"/>
              </w:tabs>
              <w:ind w:firstLine="567"/>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2311" w:type="dxa"/>
          </w:tcPr>
          <w:p w14:paraId="21953EE4" w14:textId="77777777" w:rsidR="002A6D5D" w:rsidRPr="00D34AA4" w:rsidRDefault="002A6D5D" w:rsidP="004B2967">
            <w:pPr>
              <w:tabs>
                <w:tab w:val="left" w:pos="3740"/>
              </w:tabs>
              <w:ind w:firstLine="567"/>
              <w:rPr>
                <w:rFonts w:ascii="Times New Roman" w:hAnsi="Times New Roman" w:cs="Times New Roman"/>
                <w:color w:val="000000" w:themeColor="text1"/>
                <w:sz w:val="24"/>
                <w:szCs w:val="24"/>
                <w:lang w:val="kk-KZ"/>
              </w:rPr>
            </w:pPr>
            <w:r w:rsidRPr="00D34AA4">
              <w:rPr>
                <w:rFonts w:ascii="Times New Roman" w:hAnsi="Times New Roman" w:cs="Times New Roman"/>
                <w:color w:val="000000" w:themeColor="text1"/>
                <w:sz w:val="24"/>
                <w:szCs w:val="24"/>
                <w:lang w:val="kk-KZ"/>
              </w:rPr>
              <w:t>Тазартылған су</w:t>
            </w:r>
          </w:p>
        </w:tc>
        <w:tc>
          <w:tcPr>
            <w:tcW w:w="1520" w:type="dxa"/>
          </w:tcPr>
          <w:p w14:paraId="759A766F" w14:textId="77777777" w:rsidR="002A6D5D" w:rsidRPr="00D34AA4" w:rsidRDefault="002A6D5D" w:rsidP="004B2967">
            <w:pPr>
              <w:ind w:firstLine="567"/>
              <w:jc w:val="center"/>
              <w:rPr>
                <w:rFonts w:ascii="Times New Roman" w:hAnsi="Times New Roman" w:cs="Times New Roman"/>
              </w:rPr>
            </w:pPr>
            <w:r w:rsidRPr="00D34AA4">
              <w:rPr>
                <w:rFonts w:ascii="Times New Roman" w:hAnsi="Times New Roman" w:cs="Times New Roman"/>
                <w:sz w:val="24"/>
                <w:szCs w:val="24"/>
                <w:lang w:val="kk-KZ"/>
              </w:rPr>
              <w:t>кг</w:t>
            </w:r>
          </w:p>
        </w:tc>
        <w:tc>
          <w:tcPr>
            <w:tcW w:w="1723" w:type="dxa"/>
          </w:tcPr>
          <w:p w14:paraId="41BE76B6" w14:textId="77777777" w:rsidR="002A6D5D" w:rsidRPr="00D34AA4" w:rsidRDefault="002A6D5D" w:rsidP="004B2967">
            <w:pPr>
              <w:tabs>
                <w:tab w:val="left" w:pos="3740"/>
              </w:tabs>
              <w:ind w:firstLine="567"/>
              <w:jc w:val="center"/>
              <w:rPr>
                <w:rFonts w:ascii="Times New Roman" w:hAnsi="Times New Roman" w:cs="Times New Roman"/>
                <w:sz w:val="24"/>
                <w:szCs w:val="24"/>
              </w:rPr>
            </w:pPr>
            <w:r>
              <w:rPr>
                <w:rFonts w:ascii="Times New Roman" w:hAnsi="Times New Roman" w:cs="Times New Roman"/>
                <w:sz w:val="24"/>
                <w:szCs w:val="24"/>
              </w:rPr>
              <w:t>800</w:t>
            </w:r>
          </w:p>
        </w:tc>
        <w:tc>
          <w:tcPr>
            <w:tcW w:w="1561" w:type="dxa"/>
          </w:tcPr>
          <w:p w14:paraId="42DCFDA8" w14:textId="77777777" w:rsidR="002A6D5D" w:rsidRPr="00D34AA4" w:rsidRDefault="002A6D5D" w:rsidP="004B2967">
            <w:pPr>
              <w:tabs>
                <w:tab w:val="left" w:pos="3740"/>
              </w:tabs>
              <w:ind w:firstLine="567"/>
              <w:jc w:val="center"/>
              <w:rPr>
                <w:rFonts w:ascii="Times New Roman" w:hAnsi="Times New Roman" w:cs="Times New Roman"/>
                <w:sz w:val="24"/>
                <w:szCs w:val="24"/>
              </w:rPr>
            </w:pPr>
            <w:r w:rsidRPr="00D34AA4">
              <w:rPr>
                <w:rFonts w:ascii="Times New Roman" w:hAnsi="Times New Roman" w:cs="Times New Roman"/>
                <w:sz w:val="24"/>
                <w:szCs w:val="24"/>
              </w:rPr>
              <w:t>40</w:t>
            </w:r>
          </w:p>
        </w:tc>
        <w:tc>
          <w:tcPr>
            <w:tcW w:w="1744" w:type="dxa"/>
          </w:tcPr>
          <w:p w14:paraId="32FBF232" w14:textId="77777777" w:rsidR="002A6D5D" w:rsidRPr="00D34AA4" w:rsidRDefault="002A6D5D" w:rsidP="004B2967">
            <w:pPr>
              <w:tabs>
                <w:tab w:val="left" w:pos="3740"/>
              </w:tabs>
              <w:ind w:firstLine="567"/>
              <w:jc w:val="center"/>
              <w:rPr>
                <w:rFonts w:ascii="Times New Roman" w:hAnsi="Times New Roman" w:cs="Times New Roman"/>
                <w:sz w:val="24"/>
                <w:szCs w:val="24"/>
              </w:rPr>
            </w:pPr>
            <w:r>
              <w:rPr>
                <w:rFonts w:ascii="Times New Roman" w:hAnsi="Times New Roman" w:cs="Times New Roman"/>
                <w:sz w:val="24"/>
                <w:szCs w:val="24"/>
              </w:rPr>
              <w:t>32000</w:t>
            </w:r>
          </w:p>
        </w:tc>
      </w:tr>
      <w:tr w:rsidR="002A6D5D" w:rsidRPr="00D34AA4" w14:paraId="3E5FF132" w14:textId="77777777" w:rsidTr="0016698C">
        <w:tc>
          <w:tcPr>
            <w:tcW w:w="8051" w:type="dxa"/>
            <w:gridSpan w:val="5"/>
          </w:tcPr>
          <w:p w14:paraId="0AA35894" w14:textId="77777777" w:rsidR="002A6D5D" w:rsidRPr="00D34AA4" w:rsidRDefault="002A6D5D" w:rsidP="004B2967">
            <w:pPr>
              <w:tabs>
                <w:tab w:val="left" w:pos="3740"/>
              </w:tabs>
              <w:ind w:firstLine="567"/>
              <w:jc w:val="center"/>
              <w:rPr>
                <w:rFonts w:ascii="Times New Roman" w:hAnsi="Times New Roman" w:cs="Times New Roman"/>
                <w:sz w:val="24"/>
                <w:szCs w:val="24"/>
              </w:rPr>
            </w:pPr>
            <w:r w:rsidRPr="00D34AA4">
              <w:rPr>
                <w:rFonts w:ascii="Times New Roman" w:hAnsi="Times New Roman" w:cs="Times New Roman"/>
                <w:color w:val="000000" w:themeColor="text1"/>
                <w:sz w:val="24"/>
                <w:szCs w:val="24"/>
                <w:lang w:val="kk-KZ"/>
              </w:rPr>
              <w:t>5</w:t>
            </w:r>
          </w:p>
        </w:tc>
        <w:tc>
          <w:tcPr>
            <w:tcW w:w="1744" w:type="dxa"/>
          </w:tcPr>
          <w:p w14:paraId="3789D93E" w14:textId="77777777" w:rsidR="002A6D5D" w:rsidRPr="00D34AA4" w:rsidRDefault="002A6D5D" w:rsidP="004B2967">
            <w:pPr>
              <w:tabs>
                <w:tab w:val="left" w:pos="3740"/>
              </w:tabs>
              <w:ind w:firstLine="567"/>
              <w:jc w:val="center"/>
              <w:rPr>
                <w:rFonts w:ascii="Times New Roman" w:hAnsi="Times New Roman" w:cs="Times New Roman"/>
                <w:sz w:val="24"/>
                <w:szCs w:val="24"/>
              </w:rPr>
            </w:pPr>
            <w:r>
              <w:rPr>
                <w:rFonts w:ascii="Times New Roman" w:hAnsi="Times New Roman" w:cs="Times New Roman"/>
                <w:sz w:val="24"/>
                <w:szCs w:val="24"/>
              </w:rPr>
              <w:t>4 182 600</w:t>
            </w:r>
          </w:p>
        </w:tc>
      </w:tr>
      <w:tr w:rsidR="002A6D5D" w:rsidRPr="00D34AA4" w14:paraId="13B0E9D0" w14:textId="77777777" w:rsidTr="0016698C">
        <w:tc>
          <w:tcPr>
            <w:tcW w:w="9795" w:type="dxa"/>
            <w:gridSpan w:val="6"/>
          </w:tcPr>
          <w:p w14:paraId="01B4E48F" w14:textId="77777777" w:rsidR="002A6D5D" w:rsidRPr="00D34AA4" w:rsidRDefault="002A6D5D" w:rsidP="004B2967">
            <w:pPr>
              <w:tabs>
                <w:tab w:val="left" w:pos="3740"/>
              </w:tabs>
              <w:ind w:firstLine="567"/>
              <w:jc w:val="center"/>
              <w:rPr>
                <w:rFonts w:ascii="Times New Roman" w:hAnsi="Times New Roman" w:cs="Times New Roman"/>
                <w:sz w:val="24"/>
                <w:szCs w:val="24"/>
                <w:lang w:val="kk-KZ"/>
              </w:rPr>
            </w:pPr>
            <w:r w:rsidRPr="00D34AA4">
              <w:rPr>
                <w:rFonts w:ascii="Times New Roman" w:hAnsi="Times New Roman" w:cs="Times New Roman"/>
                <w:sz w:val="24"/>
                <w:szCs w:val="24"/>
                <w:lang w:val="kk-KZ"/>
              </w:rPr>
              <w:t>ҚОСЫМША МАТЕРИАЛДАР</w:t>
            </w:r>
          </w:p>
        </w:tc>
      </w:tr>
      <w:tr w:rsidR="002A6D5D" w:rsidRPr="00D34AA4" w14:paraId="1ED57B8C" w14:textId="77777777" w:rsidTr="0016698C">
        <w:tc>
          <w:tcPr>
            <w:tcW w:w="936" w:type="dxa"/>
          </w:tcPr>
          <w:p w14:paraId="05069C52" w14:textId="77777777" w:rsidR="002A6D5D" w:rsidRPr="00D34AA4" w:rsidRDefault="002A6D5D" w:rsidP="004B2967">
            <w:pPr>
              <w:tabs>
                <w:tab w:val="left" w:pos="3740"/>
              </w:tabs>
              <w:ind w:firstLine="567"/>
              <w:rPr>
                <w:rFonts w:ascii="Times New Roman" w:hAnsi="Times New Roman" w:cs="Times New Roman"/>
                <w:sz w:val="24"/>
                <w:szCs w:val="24"/>
              </w:rPr>
            </w:pPr>
            <w:r w:rsidRPr="00D34AA4">
              <w:rPr>
                <w:rFonts w:ascii="Times New Roman" w:hAnsi="Times New Roman" w:cs="Times New Roman"/>
                <w:sz w:val="24"/>
                <w:szCs w:val="24"/>
              </w:rPr>
              <w:t>1</w:t>
            </w:r>
          </w:p>
        </w:tc>
        <w:tc>
          <w:tcPr>
            <w:tcW w:w="2311" w:type="dxa"/>
          </w:tcPr>
          <w:p w14:paraId="69A7B267" w14:textId="77777777" w:rsidR="002A6D5D" w:rsidRPr="00D34AA4" w:rsidRDefault="002A6D5D" w:rsidP="004B2967">
            <w:pPr>
              <w:tabs>
                <w:tab w:val="left" w:pos="3740"/>
              </w:tabs>
              <w:ind w:firstLine="567"/>
              <w:rPr>
                <w:rFonts w:ascii="Times New Roman" w:hAnsi="Times New Roman" w:cs="Times New Roman"/>
                <w:sz w:val="24"/>
                <w:szCs w:val="24"/>
              </w:rPr>
            </w:pPr>
            <w:r w:rsidRPr="00D34AA4">
              <w:rPr>
                <w:rFonts w:ascii="Times New Roman" w:hAnsi="Times New Roman" w:cs="Times New Roman"/>
                <w:sz w:val="24"/>
                <w:szCs w:val="24"/>
                <w:lang w:val="kk-KZ"/>
              </w:rPr>
              <w:t>Туба</w:t>
            </w:r>
          </w:p>
        </w:tc>
        <w:tc>
          <w:tcPr>
            <w:tcW w:w="1520" w:type="dxa"/>
          </w:tcPr>
          <w:p w14:paraId="61741798" w14:textId="77777777" w:rsidR="002A6D5D" w:rsidRPr="00D34AA4" w:rsidRDefault="002A6D5D" w:rsidP="004B2967">
            <w:pPr>
              <w:tabs>
                <w:tab w:val="left" w:pos="3740"/>
              </w:tabs>
              <w:ind w:firstLine="567"/>
              <w:jc w:val="center"/>
              <w:rPr>
                <w:rFonts w:ascii="Times New Roman" w:hAnsi="Times New Roman" w:cs="Times New Roman"/>
                <w:sz w:val="24"/>
                <w:szCs w:val="24"/>
                <w:lang w:val="kk-KZ"/>
              </w:rPr>
            </w:pPr>
            <w:r w:rsidRPr="00D34AA4">
              <w:rPr>
                <w:rFonts w:ascii="Times New Roman" w:hAnsi="Times New Roman" w:cs="Times New Roman"/>
                <w:sz w:val="24"/>
                <w:szCs w:val="24"/>
                <w:lang w:val="kk-KZ"/>
              </w:rPr>
              <w:t>дана</w:t>
            </w:r>
          </w:p>
        </w:tc>
        <w:tc>
          <w:tcPr>
            <w:tcW w:w="1723" w:type="dxa"/>
          </w:tcPr>
          <w:p w14:paraId="3DBA1DED" w14:textId="77777777" w:rsidR="002A6D5D" w:rsidRPr="00D34AA4" w:rsidRDefault="002A6D5D" w:rsidP="004B2967">
            <w:pPr>
              <w:tabs>
                <w:tab w:val="left" w:pos="3740"/>
              </w:tabs>
              <w:ind w:firstLine="567"/>
              <w:jc w:val="center"/>
              <w:rPr>
                <w:rFonts w:ascii="Times New Roman" w:hAnsi="Times New Roman" w:cs="Times New Roman"/>
                <w:sz w:val="24"/>
                <w:szCs w:val="24"/>
              </w:rPr>
            </w:pPr>
            <w:r w:rsidRPr="00D34AA4">
              <w:rPr>
                <w:rFonts w:ascii="Times New Roman" w:hAnsi="Times New Roman" w:cs="Times New Roman"/>
                <w:sz w:val="24"/>
                <w:szCs w:val="24"/>
              </w:rPr>
              <w:t>10000</w:t>
            </w:r>
          </w:p>
        </w:tc>
        <w:tc>
          <w:tcPr>
            <w:tcW w:w="1561" w:type="dxa"/>
          </w:tcPr>
          <w:p w14:paraId="281AE2AB" w14:textId="77777777" w:rsidR="002A6D5D" w:rsidRPr="00D34AA4" w:rsidRDefault="002A6D5D" w:rsidP="004B2967">
            <w:pPr>
              <w:tabs>
                <w:tab w:val="left" w:pos="3740"/>
              </w:tabs>
              <w:ind w:firstLine="567"/>
              <w:jc w:val="center"/>
              <w:rPr>
                <w:rFonts w:ascii="Times New Roman" w:hAnsi="Times New Roman" w:cs="Times New Roman"/>
                <w:sz w:val="24"/>
                <w:szCs w:val="24"/>
              </w:rPr>
            </w:pPr>
            <w:r w:rsidRPr="00D34AA4">
              <w:rPr>
                <w:rFonts w:ascii="Times New Roman" w:hAnsi="Times New Roman" w:cs="Times New Roman"/>
                <w:sz w:val="24"/>
                <w:szCs w:val="24"/>
              </w:rPr>
              <w:t>120</w:t>
            </w:r>
          </w:p>
        </w:tc>
        <w:tc>
          <w:tcPr>
            <w:tcW w:w="1744" w:type="dxa"/>
          </w:tcPr>
          <w:p w14:paraId="2A767E3C" w14:textId="0E1F511C" w:rsidR="002A6D5D" w:rsidRPr="00D34AA4" w:rsidRDefault="002A6D5D" w:rsidP="004B2967">
            <w:pPr>
              <w:tabs>
                <w:tab w:val="left" w:pos="3740"/>
              </w:tabs>
              <w:ind w:firstLine="567"/>
              <w:jc w:val="center"/>
              <w:rPr>
                <w:rFonts w:ascii="Times New Roman" w:hAnsi="Times New Roman" w:cs="Times New Roman"/>
                <w:sz w:val="24"/>
                <w:szCs w:val="24"/>
              </w:rPr>
            </w:pPr>
            <w:r w:rsidRPr="00D34AA4">
              <w:rPr>
                <w:rFonts w:ascii="Times New Roman" w:hAnsi="Times New Roman" w:cs="Times New Roman"/>
                <w:sz w:val="24"/>
                <w:szCs w:val="24"/>
              </w:rPr>
              <w:t>1</w:t>
            </w:r>
            <w:r w:rsidR="00A8113A">
              <w:rPr>
                <w:rFonts w:ascii="Times New Roman" w:hAnsi="Times New Roman" w:cs="Times New Roman"/>
                <w:sz w:val="24"/>
                <w:szCs w:val="24"/>
              </w:rPr>
              <w:t> </w:t>
            </w:r>
            <w:r w:rsidRPr="00D34AA4">
              <w:rPr>
                <w:rFonts w:ascii="Times New Roman" w:hAnsi="Times New Roman" w:cs="Times New Roman"/>
                <w:sz w:val="24"/>
                <w:szCs w:val="24"/>
              </w:rPr>
              <w:t>200</w:t>
            </w:r>
            <w:r w:rsidR="00A8113A">
              <w:rPr>
                <w:rFonts w:ascii="Times New Roman" w:hAnsi="Times New Roman" w:cs="Times New Roman"/>
                <w:sz w:val="24"/>
                <w:szCs w:val="24"/>
              </w:rPr>
              <w:t xml:space="preserve"> </w:t>
            </w:r>
            <w:r w:rsidRPr="00D34AA4">
              <w:rPr>
                <w:rFonts w:ascii="Times New Roman" w:hAnsi="Times New Roman" w:cs="Times New Roman"/>
                <w:sz w:val="24"/>
                <w:szCs w:val="24"/>
              </w:rPr>
              <w:t>000</w:t>
            </w:r>
          </w:p>
        </w:tc>
      </w:tr>
      <w:tr w:rsidR="002A6D5D" w:rsidRPr="00D34AA4" w14:paraId="50BF10C4" w14:textId="77777777" w:rsidTr="0016698C">
        <w:tc>
          <w:tcPr>
            <w:tcW w:w="936" w:type="dxa"/>
          </w:tcPr>
          <w:p w14:paraId="7EF162BA" w14:textId="77777777" w:rsidR="002A6D5D" w:rsidRPr="00D34AA4" w:rsidRDefault="002A6D5D" w:rsidP="004B2967">
            <w:pPr>
              <w:tabs>
                <w:tab w:val="left" w:pos="3740"/>
              </w:tabs>
              <w:ind w:firstLine="567"/>
              <w:rPr>
                <w:rFonts w:ascii="Times New Roman" w:hAnsi="Times New Roman" w:cs="Times New Roman"/>
                <w:sz w:val="24"/>
                <w:szCs w:val="24"/>
              </w:rPr>
            </w:pPr>
            <w:r w:rsidRPr="00D34AA4">
              <w:rPr>
                <w:rFonts w:ascii="Times New Roman" w:hAnsi="Times New Roman" w:cs="Times New Roman"/>
                <w:sz w:val="24"/>
                <w:szCs w:val="24"/>
              </w:rPr>
              <w:t>2</w:t>
            </w:r>
          </w:p>
        </w:tc>
        <w:tc>
          <w:tcPr>
            <w:tcW w:w="2311" w:type="dxa"/>
          </w:tcPr>
          <w:p w14:paraId="0D65749B" w14:textId="77777777" w:rsidR="002A6D5D" w:rsidRPr="00D34AA4" w:rsidRDefault="002A6D5D" w:rsidP="004B2967">
            <w:pPr>
              <w:tabs>
                <w:tab w:val="left" w:pos="3740"/>
              </w:tabs>
              <w:ind w:firstLine="567"/>
              <w:rPr>
                <w:rFonts w:ascii="Times New Roman" w:hAnsi="Times New Roman" w:cs="Times New Roman"/>
                <w:sz w:val="24"/>
                <w:szCs w:val="24"/>
                <w:lang w:val="kk-KZ"/>
              </w:rPr>
            </w:pPr>
            <w:r w:rsidRPr="00D34AA4">
              <w:rPr>
                <w:rFonts w:ascii="Times New Roman" w:hAnsi="Times New Roman" w:cs="Times New Roman"/>
                <w:sz w:val="24"/>
                <w:szCs w:val="24"/>
                <w:lang w:val="kk-KZ"/>
              </w:rPr>
              <w:t>Қорап</w:t>
            </w:r>
          </w:p>
        </w:tc>
        <w:tc>
          <w:tcPr>
            <w:tcW w:w="1520" w:type="dxa"/>
          </w:tcPr>
          <w:p w14:paraId="08371B87" w14:textId="77777777" w:rsidR="002A6D5D" w:rsidRPr="00D34AA4" w:rsidRDefault="002A6D5D" w:rsidP="004B2967">
            <w:pPr>
              <w:tabs>
                <w:tab w:val="left" w:pos="3740"/>
              </w:tabs>
              <w:ind w:firstLine="567"/>
              <w:jc w:val="center"/>
              <w:rPr>
                <w:rFonts w:ascii="Times New Roman" w:hAnsi="Times New Roman" w:cs="Times New Roman"/>
                <w:sz w:val="24"/>
                <w:szCs w:val="24"/>
                <w:lang w:val="kk-KZ"/>
              </w:rPr>
            </w:pPr>
            <w:r w:rsidRPr="00D34AA4">
              <w:rPr>
                <w:rFonts w:ascii="Times New Roman" w:hAnsi="Times New Roman" w:cs="Times New Roman"/>
                <w:sz w:val="24"/>
                <w:szCs w:val="24"/>
                <w:lang w:val="kk-KZ"/>
              </w:rPr>
              <w:t>дана</w:t>
            </w:r>
          </w:p>
        </w:tc>
        <w:tc>
          <w:tcPr>
            <w:tcW w:w="1723" w:type="dxa"/>
          </w:tcPr>
          <w:p w14:paraId="4527CCE1" w14:textId="77777777" w:rsidR="002A6D5D" w:rsidRPr="00D34AA4" w:rsidRDefault="002A6D5D" w:rsidP="004B2967">
            <w:pPr>
              <w:tabs>
                <w:tab w:val="left" w:pos="3740"/>
              </w:tabs>
              <w:ind w:firstLine="567"/>
              <w:jc w:val="center"/>
              <w:rPr>
                <w:rFonts w:ascii="Times New Roman" w:hAnsi="Times New Roman" w:cs="Times New Roman"/>
                <w:sz w:val="24"/>
                <w:szCs w:val="24"/>
              </w:rPr>
            </w:pPr>
            <w:r w:rsidRPr="00D34AA4">
              <w:rPr>
                <w:rFonts w:ascii="Times New Roman" w:hAnsi="Times New Roman" w:cs="Times New Roman"/>
                <w:sz w:val="24"/>
                <w:szCs w:val="24"/>
              </w:rPr>
              <w:t>10000</w:t>
            </w:r>
          </w:p>
        </w:tc>
        <w:tc>
          <w:tcPr>
            <w:tcW w:w="1561" w:type="dxa"/>
          </w:tcPr>
          <w:p w14:paraId="22EBAE7B" w14:textId="77777777" w:rsidR="002A6D5D" w:rsidRPr="00D34AA4" w:rsidRDefault="002A6D5D" w:rsidP="004B2967">
            <w:pPr>
              <w:tabs>
                <w:tab w:val="left" w:pos="3740"/>
              </w:tabs>
              <w:ind w:firstLine="567"/>
              <w:jc w:val="center"/>
              <w:rPr>
                <w:rFonts w:ascii="Times New Roman" w:hAnsi="Times New Roman" w:cs="Times New Roman"/>
                <w:sz w:val="24"/>
                <w:szCs w:val="24"/>
              </w:rPr>
            </w:pPr>
            <w:r w:rsidRPr="00D34AA4">
              <w:rPr>
                <w:rFonts w:ascii="Times New Roman" w:hAnsi="Times New Roman" w:cs="Times New Roman"/>
                <w:sz w:val="24"/>
                <w:szCs w:val="24"/>
              </w:rPr>
              <w:t>35</w:t>
            </w:r>
          </w:p>
        </w:tc>
        <w:tc>
          <w:tcPr>
            <w:tcW w:w="1744" w:type="dxa"/>
          </w:tcPr>
          <w:p w14:paraId="469156E3" w14:textId="62775EDC" w:rsidR="002A6D5D" w:rsidRPr="00D34AA4" w:rsidRDefault="002A6D5D" w:rsidP="004B2967">
            <w:pPr>
              <w:tabs>
                <w:tab w:val="left" w:pos="3740"/>
              </w:tabs>
              <w:ind w:firstLine="567"/>
              <w:jc w:val="center"/>
              <w:rPr>
                <w:rFonts w:ascii="Times New Roman" w:hAnsi="Times New Roman" w:cs="Times New Roman"/>
                <w:sz w:val="24"/>
                <w:szCs w:val="24"/>
              </w:rPr>
            </w:pPr>
            <w:r w:rsidRPr="00D34AA4">
              <w:rPr>
                <w:rFonts w:ascii="Times New Roman" w:hAnsi="Times New Roman" w:cs="Times New Roman"/>
                <w:sz w:val="24"/>
                <w:szCs w:val="24"/>
              </w:rPr>
              <w:t>350</w:t>
            </w:r>
            <w:r w:rsidR="00A8113A">
              <w:rPr>
                <w:rFonts w:ascii="Times New Roman" w:hAnsi="Times New Roman" w:cs="Times New Roman"/>
                <w:sz w:val="24"/>
                <w:szCs w:val="24"/>
              </w:rPr>
              <w:t xml:space="preserve"> </w:t>
            </w:r>
            <w:r w:rsidRPr="00D34AA4">
              <w:rPr>
                <w:rFonts w:ascii="Times New Roman" w:hAnsi="Times New Roman" w:cs="Times New Roman"/>
                <w:sz w:val="24"/>
                <w:szCs w:val="24"/>
              </w:rPr>
              <w:t>000</w:t>
            </w:r>
          </w:p>
        </w:tc>
      </w:tr>
      <w:tr w:rsidR="002A6D5D" w:rsidRPr="00D34AA4" w14:paraId="70EB8BB8" w14:textId="77777777" w:rsidTr="0016698C">
        <w:tc>
          <w:tcPr>
            <w:tcW w:w="936" w:type="dxa"/>
          </w:tcPr>
          <w:p w14:paraId="4CF301EC" w14:textId="77777777" w:rsidR="002A6D5D" w:rsidRPr="00D34AA4" w:rsidRDefault="002A6D5D" w:rsidP="004B2967">
            <w:pPr>
              <w:tabs>
                <w:tab w:val="left" w:pos="3740"/>
              </w:tabs>
              <w:ind w:firstLine="567"/>
              <w:rPr>
                <w:rFonts w:ascii="Times New Roman" w:hAnsi="Times New Roman" w:cs="Times New Roman"/>
                <w:sz w:val="24"/>
                <w:szCs w:val="24"/>
              </w:rPr>
            </w:pPr>
            <w:r w:rsidRPr="00D34AA4">
              <w:rPr>
                <w:rFonts w:ascii="Times New Roman" w:hAnsi="Times New Roman" w:cs="Times New Roman"/>
                <w:sz w:val="24"/>
                <w:szCs w:val="24"/>
              </w:rPr>
              <w:t>3</w:t>
            </w:r>
          </w:p>
        </w:tc>
        <w:tc>
          <w:tcPr>
            <w:tcW w:w="2311" w:type="dxa"/>
          </w:tcPr>
          <w:p w14:paraId="219DA8F5" w14:textId="77777777" w:rsidR="002A6D5D" w:rsidRPr="00D34AA4" w:rsidRDefault="002A6D5D" w:rsidP="004B2967">
            <w:pPr>
              <w:tabs>
                <w:tab w:val="left" w:pos="3740"/>
              </w:tabs>
              <w:ind w:firstLine="567"/>
              <w:rPr>
                <w:rFonts w:ascii="Times New Roman" w:hAnsi="Times New Roman" w:cs="Times New Roman"/>
                <w:sz w:val="24"/>
                <w:szCs w:val="24"/>
                <w:lang w:val="kk-KZ"/>
              </w:rPr>
            </w:pPr>
            <w:r w:rsidRPr="00D34AA4">
              <w:rPr>
                <w:rFonts w:ascii="Times New Roman" w:hAnsi="Times New Roman" w:cs="Times New Roman"/>
                <w:sz w:val="24"/>
                <w:szCs w:val="24"/>
                <w:lang w:val="kk-KZ"/>
              </w:rPr>
              <w:t>Қолдану жөніндегі нұсқаулық</w:t>
            </w:r>
          </w:p>
        </w:tc>
        <w:tc>
          <w:tcPr>
            <w:tcW w:w="1520" w:type="dxa"/>
          </w:tcPr>
          <w:p w14:paraId="386779E6" w14:textId="77777777" w:rsidR="002A6D5D" w:rsidRPr="00D34AA4" w:rsidRDefault="002A6D5D" w:rsidP="004B2967">
            <w:pPr>
              <w:tabs>
                <w:tab w:val="left" w:pos="3740"/>
              </w:tabs>
              <w:ind w:firstLine="567"/>
              <w:jc w:val="center"/>
              <w:rPr>
                <w:rFonts w:ascii="Times New Roman" w:hAnsi="Times New Roman" w:cs="Times New Roman"/>
                <w:sz w:val="24"/>
                <w:szCs w:val="24"/>
              </w:rPr>
            </w:pPr>
            <w:r w:rsidRPr="00D34AA4">
              <w:rPr>
                <w:rFonts w:ascii="Times New Roman" w:hAnsi="Times New Roman" w:cs="Times New Roman"/>
                <w:sz w:val="24"/>
                <w:szCs w:val="24"/>
              </w:rPr>
              <w:t>дана</w:t>
            </w:r>
          </w:p>
        </w:tc>
        <w:tc>
          <w:tcPr>
            <w:tcW w:w="1723" w:type="dxa"/>
          </w:tcPr>
          <w:p w14:paraId="74BC3D8D" w14:textId="77777777" w:rsidR="002A6D5D" w:rsidRPr="00D34AA4" w:rsidRDefault="002A6D5D" w:rsidP="004B2967">
            <w:pPr>
              <w:tabs>
                <w:tab w:val="left" w:pos="3740"/>
              </w:tabs>
              <w:ind w:firstLine="567"/>
              <w:jc w:val="center"/>
              <w:rPr>
                <w:rFonts w:ascii="Times New Roman" w:hAnsi="Times New Roman" w:cs="Times New Roman"/>
                <w:sz w:val="24"/>
                <w:szCs w:val="24"/>
              </w:rPr>
            </w:pPr>
            <w:r w:rsidRPr="00D34AA4">
              <w:rPr>
                <w:rFonts w:ascii="Times New Roman" w:hAnsi="Times New Roman" w:cs="Times New Roman"/>
                <w:sz w:val="24"/>
                <w:szCs w:val="24"/>
              </w:rPr>
              <w:t>10000</w:t>
            </w:r>
          </w:p>
        </w:tc>
        <w:tc>
          <w:tcPr>
            <w:tcW w:w="1561" w:type="dxa"/>
          </w:tcPr>
          <w:p w14:paraId="7492319F" w14:textId="77777777" w:rsidR="002A6D5D" w:rsidRPr="00D34AA4" w:rsidRDefault="002A6D5D" w:rsidP="004B2967">
            <w:pPr>
              <w:tabs>
                <w:tab w:val="left" w:pos="3740"/>
              </w:tabs>
              <w:ind w:firstLine="567"/>
              <w:jc w:val="center"/>
              <w:rPr>
                <w:rFonts w:ascii="Times New Roman" w:hAnsi="Times New Roman" w:cs="Times New Roman"/>
                <w:sz w:val="24"/>
                <w:szCs w:val="24"/>
              </w:rPr>
            </w:pPr>
            <w:r w:rsidRPr="00D34AA4">
              <w:rPr>
                <w:rFonts w:ascii="Times New Roman" w:hAnsi="Times New Roman" w:cs="Times New Roman"/>
                <w:sz w:val="24"/>
                <w:szCs w:val="24"/>
              </w:rPr>
              <w:t>15</w:t>
            </w:r>
          </w:p>
        </w:tc>
        <w:tc>
          <w:tcPr>
            <w:tcW w:w="1744" w:type="dxa"/>
          </w:tcPr>
          <w:p w14:paraId="27869414" w14:textId="187F06E6" w:rsidR="002A6D5D" w:rsidRPr="00D34AA4" w:rsidRDefault="002A6D5D" w:rsidP="004B2967">
            <w:pPr>
              <w:tabs>
                <w:tab w:val="left" w:pos="3740"/>
              </w:tabs>
              <w:ind w:firstLine="567"/>
              <w:jc w:val="center"/>
              <w:rPr>
                <w:rFonts w:ascii="Times New Roman" w:hAnsi="Times New Roman" w:cs="Times New Roman"/>
                <w:sz w:val="24"/>
                <w:szCs w:val="24"/>
              </w:rPr>
            </w:pPr>
            <w:r w:rsidRPr="00D34AA4">
              <w:rPr>
                <w:rFonts w:ascii="Times New Roman" w:hAnsi="Times New Roman" w:cs="Times New Roman"/>
                <w:sz w:val="24"/>
                <w:szCs w:val="24"/>
              </w:rPr>
              <w:t>150</w:t>
            </w:r>
            <w:r w:rsidR="00A8113A">
              <w:rPr>
                <w:rFonts w:ascii="Times New Roman" w:hAnsi="Times New Roman" w:cs="Times New Roman"/>
                <w:sz w:val="24"/>
                <w:szCs w:val="24"/>
              </w:rPr>
              <w:t xml:space="preserve"> </w:t>
            </w:r>
            <w:r w:rsidRPr="00D34AA4">
              <w:rPr>
                <w:rFonts w:ascii="Times New Roman" w:hAnsi="Times New Roman" w:cs="Times New Roman"/>
                <w:sz w:val="24"/>
                <w:szCs w:val="24"/>
              </w:rPr>
              <w:t>000</w:t>
            </w:r>
          </w:p>
        </w:tc>
      </w:tr>
      <w:tr w:rsidR="002A6D5D" w:rsidRPr="00D34AA4" w14:paraId="2D0AAF8A" w14:textId="77777777" w:rsidTr="0016698C">
        <w:tc>
          <w:tcPr>
            <w:tcW w:w="936" w:type="dxa"/>
          </w:tcPr>
          <w:p w14:paraId="175C047D" w14:textId="77777777" w:rsidR="002A6D5D" w:rsidRPr="00D34AA4" w:rsidRDefault="002A6D5D" w:rsidP="004B2967">
            <w:pPr>
              <w:tabs>
                <w:tab w:val="left" w:pos="3740"/>
              </w:tabs>
              <w:ind w:firstLine="567"/>
              <w:rPr>
                <w:rFonts w:ascii="Times New Roman" w:hAnsi="Times New Roman" w:cs="Times New Roman"/>
                <w:sz w:val="24"/>
                <w:szCs w:val="24"/>
              </w:rPr>
            </w:pPr>
            <w:r w:rsidRPr="00D34AA4">
              <w:rPr>
                <w:rFonts w:ascii="Times New Roman" w:hAnsi="Times New Roman" w:cs="Times New Roman"/>
                <w:sz w:val="24"/>
                <w:szCs w:val="24"/>
              </w:rPr>
              <w:t>4</w:t>
            </w:r>
          </w:p>
        </w:tc>
        <w:tc>
          <w:tcPr>
            <w:tcW w:w="2311" w:type="dxa"/>
          </w:tcPr>
          <w:p w14:paraId="4024DF71" w14:textId="77777777" w:rsidR="002A6D5D" w:rsidRPr="00D34AA4" w:rsidRDefault="002A6D5D" w:rsidP="004B2967">
            <w:pPr>
              <w:tabs>
                <w:tab w:val="left" w:pos="3740"/>
              </w:tabs>
              <w:ind w:firstLine="567"/>
              <w:rPr>
                <w:rFonts w:ascii="Times New Roman" w:hAnsi="Times New Roman" w:cs="Times New Roman"/>
                <w:sz w:val="24"/>
                <w:szCs w:val="24"/>
                <w:lang w:val="kk-KZ"/>
              </w:rPr>
            </w:pPr>
            <w:r w:rsidRPr="00D34AA4">
              <w:rPr>
                <w:rFonts w:ascii="Times New Roman" w:hAnsi="Times New Roman" w:cs="Times New Roman"/>
                <w:sz w:val="24"/>
                <w:szCs w:val="24"/>
                <w:lang w:val="kk-KZ"/>
              </w:rPr>
              <w:t>Скотч</w:t>
            </w:r>
          </w:p>
        </w:tc>
        <w:tc>
          <w:tcPr>
            <w:tcW w:w="1520" w:type="dxa"/>
          </w:tcPr>
          <w:p w14:paraId="619CB615" w14:textId="77777777" w:rsidR="002A6D5D" w:rsidRPr="00D34AA4" w:rsidRDefault="002A6D5D" w:rsidP="004B2967">
            <w:pPr>
              <w:tabs>
                <w:tab w:val="left" w:pos="3740"/>
              </w:tabs>
              <w:ind w:firstLine="567"/>
              <w:jc w:val="center"/>
              <w:rPr>
                <w:rFonts w:ascii="Times New Roman" w:hAnsi="Times New Roman" w:cs="Times New Roman"/>
                <w:sz w:val="24"/>
                <w:szCs w:val="24"/>
              </w:rPr>
            </w:pPr>
            <w:r w:rsidRPr="00D34AA4">
              <w:rPr>
                <w:rFonts w:ascii="Times New Roman" w:hAnsi="Times New Roman" w:cs="Times New Roman"/>
                <w:sz w:val="24"/>
                <w:szCs w:val="24"/>
              </w:rPr>
              <w:t>м</w:t>
            </w:r>
          </w:p>
        </w:tc>
        <w:tc>
          <w:tcPr>
            <w:tcW w:w="1723" w:type="dxa"/>
          </w:tcPr>
          <w:p w14:paraId="54024122" w14:textId="77777777" w:rsidR="002A6D5D" w:rsidRPr="00D34AA4" w:rsidRDefault="002A6D5D" w:rsidP="004B2967">
            <w:pPr>
              <w:tabs>
                <w:tab w:val="left" w:pos="3740"/>
              </w:tabs>
              <w:ind w:firstLine="567"/>
              <w:jc w:val="center"/>
              <w:rPr>
                <w:rFonts w:ascii="Times New Roman" w:hAnsi="Times New Roman" w:cs="Times New Roman"/>
                <w:sz w:val="24"/>
                <w:szCs w:val="24"/>
              </w:rPr>
            </w:pPr>
            <w:r>
              <w:rPr>
                <w:rFonts w:ascii="Times New Roman" w:hAnsi="Times New Roman" w:cs="Times New Roman"/>
                <w:sz w:val="24"/>
                <w:szCs w:val="24"/>
              </w:rPr>
              <w:t>10</w:t>
            </w:r>
            <w:r w:rsidRPr="00D34AA4">
              <w:rPr>
                <w:rFonts w:ascii="Times New Roman" w:hAnsi="Times New Roman" w:cs="Times New Roman"/>
                <w:sz w:val="24"/>
                <w:szCs w:val="24"/>
              </w:rPr>
              <w:t>0</w:t>
            </w:r>
          </w:p>
        </w:tc>
        <w:tc>
          <w:tcPr>
            <w:tcW w:w="1561" w:type="dxa"/>
          </w:tcPr>
          <w:p w14:paraId="758998B4" w14:textId="77777777" w:rsidR="002A6D5D" w:rsidRPr="00D34AA4" w:rsidRDefault="002A6D5D" w:rsidP="004B2967">
            <w:pPr>
              <w:tabs>
                <w:tab w:val="left" w:pos="3740"/>
              </w:tabs>
              <w:ind w:firstLine="567"/>
              <w:jc w:val="center"/>
              <w:rPr>
                <w:rFonts w:ascii="Times New Roman" w:hAnsi="Times New Roman" w:cs="Times New Roman"/>
                <w:sz w:val="24"/>
                <w:szCs w:val="24"/>
              </w:rPr>
            </w:pPr>
            <w:r w:rsidRPr="00D34AA4">
              <w:rPr>
                <w:rFonts w:ascii="Times New Roman" w:hAnsi="Times New Roman" w:cs="Times New Roman"/>
                <w:sz w:val="24"/>
                <w:szCs w:val="24"/>
              </w:rPr>
              <w:t>200</w:t>
            </w:r>
          </w:p>
        </w:tc>
        <w:tc>
          <w:tcPr>
            <w:tcW w:w="1744" w:type="dxa"/>
          </w:tcPr>
          <w:p w14:paraId="3AB42C0D" w14:textId="209212B8" w:rsidR="002A6D5D" w:rsidRPr="00D34AA4" w:rsidRDefault="002A6D5D" w:rsidP="004B2967">
            <w:pPr>
              <w:tabs>
                <w:tab w:val="left" w:pos="3740"/>
              </w:tabs>
              <w:ind w:firstLine="567"/>
              <w:jc w:val="center"/>
              <w:rPr>
                <w:rFonts w:ascii="Times New Roman" w:hAnsi="Times New Roman" w:cs="Times New Roman"/>
                <w:sz w:val="24"/>
                <w:szCs w:val="24"/>
              </w:rPr>
            </w:pPr>
            <w:r>
              <w:rPr>
                <w:rFonts w:ascii="Times New Roman" w:hAnsi="Times New Roman" w:cs="Times New Roman"/>
                <w:sz w:val="24"/>
                <w:szCs w:val="24"/>
              </w:rPr>
              <w:t>2</w:t>
            </w:r>
            <w:r w:rsidRPr="00D34AA4">
              <w:rPr>
                <w:rFonts w:ascii="Times New Roman" w:hAnsi="Times New Roman" w:cs="Times New Roman"/>
                <w:sz w:val="24"/>
                <w:szCs w:val="24"/>
              </w:rPr>
              <w:t>0</w:t>
            </w:r>
            <w:r w:rsidR="00A8113A">
              <w:rPr>
                <w:rFonts w:ascii="Times New Roman" w:hAnsi="Times New Roman" w:cs="Times New Roman"/>
                <w:sz w:val="24"/>
                <w:szCs w:val="24"/>
              </w:rPr>
              <w:t xml:space="preserve"> </w:t>
            </w:r>
            <w:r w:rsidRPr="00D34AA4">
              <w:rPr>
                <w:rFonts w:ascii="Times New Roman" w:hAnsi="Times New Roman" w:cs="Times New Roman"/>
                <w:sz w:val="24"/>
                <w:szCs w:val="24"/>
              </w:rPr>
              <w:t>000</w:t>
            </w:r>
          </w:p>
        </w:tc>
      </w:tr>
      <w:tr w:rsidR="002A6D5D" w:rsidRPr="00D34AA4" w14:paraId="494374E7" w14:textId="77777777" w:rsidTr="0016698C">
        <w:tc>
          <w:tcPr>
            <w:tcW w:w="936" w:type="dxa"/>
          </w:tcPr>
          <w:p w14:paraId="0DFCF92F" w14:textId="77777777" w:rsidR="002A6D5D" w:rsidRPr="00D34AA4" w:rsidRDefault="002A6D5D" w:rsidP="004B2967">
            <w:pPr>
              <w:tabs>
                <w:tab w:val="left" w:pos="3740"/>
              </w:tabs>
              <w:ind w:firstLine="567"/>
              <w:rPr>
                <w:rFonts w:ascii="Times New Roman" w:hAnsi="Times New Roman" w:cs="Times New Roman"/>
                <w:sz w:val="24"/>
                <w:szCs w:val="24"/>
              </w:rPr>
            </w:pPr>
            <w:r w:rsidRPr="00D34AA4">
              <w:rPr>
                <w:rFonts w:ascii="Times New Roman" w:hAnsi="Times New Roman" w:cs="Times New Roman"/>
                <w:sz w:val="24"/>
                <w:szCs w:val="24"/>
              </w:rPr>
              <w:t>5</w:t>
            </w:r>
          </w:p>
        </w:tc>
        <w:tc>
          <w:tcPr>
            <w:tcW w:w="2311" w:type="dxa"/>
          </w:tcPr>
          <w:p w14:paraId="3CF02E75" w14:textId="77777777" w:rsidR="002A6D5D" w:rsidRPr="00D34AA4" w:rsidRDefault="002A6D5D" w:rsidP="004B2967">
            <w:pPr>
              <w:tabs>
                <w:tab w:val="left" w:pos="3740"/>
              </w:tabs>
              <w:ind w:firstLine="567"/>
              <w:rPr>
                <w:rFonts w:ascii="Times New Roman" w:hAnsi="Times New Roman" w:cs="Times New Roman"/>
                <w:sz w:val="24"/>
                <w:szCs w:val="24"/>
                <w:lang w:val="kk-KZ"/>
              </w:rPr>
            </w:pPr>
            <w:r w:rsidRPr="00D34AA4">
              <w:rPr>
                <w:rFonts w:ascii="Times New Roman" w:hAnsi="Times New Roman" w:cs="Times New Roman"/>
                <w:sz w:val="24"/>
                <w:szCs w:val="24"/>
                <w:lang w:val="kk-KZ"/>
              </w:rPr>
              <w:t>Этикетка</w:t>
            </w:r>
          </w:p>
        </w:tc>
        <w:tc>
          <w:tcPr>
            <w:tcW w:w="1520" w:type="dxa"/>
          </w:tcPr>
          <w:p w14:paraId="653302B0" w14:textId="77777777" w:rsidR="002A6D5D" w:rsidRPr="00D34AA4" w:rsidRDefault="002A6D5D" w:rsidP="004B2967">
            <w:pPr>
              <w:tabs>
                <w:tab w:val="left" w:pos="3740"/>
              </w:tabs>
              <w:ind w:firstLine="567"/>
              <w:jc w:val="center"/>
              <w:rPr>
                <w:rFonts w:ascii="Times New Roman" w:hAnsi="Times New Roman" w:cs="Times New Roman"/>
                <w:sz w:val="24"/>
                <w:szCs w:val="24"/>
              </w:rPr>
            </w:pPr>
            <w:r w:rsidRPr="00D34AA4">
              <w:rPr>
                <w:rFonts w:ascii="Times New Roman" w:hAnsi="Times New Roman" w:cs="Times New Roman"/>
                <w:sz w:val="24"/>
                <w:szCs w:val="24"/>
              </w:rPr>
              <w:t>дана</w:t>
            </w:r>
          </w:p>
        </w:tc>
        <w:tc>
          <w:tcPr>
            <w:tcW w:w="1723" w:type="dxa"/>
          </w:tcPr>
          <w:p w14:paraId="70FAFF03" w14:textId="77777777" w:rsidR="002A6D5D" w:rsidRPr="00D34AA4" w:rsidRDefault="002A6D5D" w:rsidP="004B2967">
            <w:pPr>
              <w:tabs>
                <w:tab w:val="left" w:pos="3740"/>
              </w:tabs>
              <w:ind w:firstLine="567"/>
              <w:jc w:val="center"/>
              <w:rPr>
                <w:rFonts w:ascii="Times New Roman" w:hAnsi="Times New Roman" w:cs="Times New Roman"/>
                <w:sz w:val="24"/>
                <w:szCs w:val="24"/>
              </w:rPr>
            </w:pPr>
            <w:r w:rsidRPr="00D34AA4">
              <w:rPr>
                <w:rFonts w:ascii="Times New Roman" w:hAnsi="Times New Roman" w:cs="Times New Roman"/>
                <w:sz w:val="24"/>
                <w:szCs w:val="24"/>
              </w:rPr>
              <w:t>200</w:t>
            </w:r>
            <w:r>
              <w:rPr>
                <w:rFonts w:ascii="Times New Roman" w:hAnsi="Times New Roman" w:cs="Times New Roman"/>
                <w:sz w:val="24"/>
                <w:szCs w:val="24"/>
              </w:rPr>
              <w:t>0</w:t>
            </w:r>
          </w:p>
        </w:tc>
        <w:tc>
          <w:tcPr>
            <w:tcW w:w="1561" w:type="dxa"/>
          </w:tcPr>
          <w:p w14:paraId="68161790" w14:textId="1BB287EF" w:rsidR="002A6D5D" w:rsidRPr="00D34AA4" w:rsidRDefault="002A6D5D" w:rsidP="004B2967">
            <w:pPr>
              <w:tabs>
                <w:tab w:val="left" w:pos="3740"/>
              </w:tabs>
              <w:ind w:firstLine="567"/>
              <w:jc w:val="center"/>
              <w:rPr>
                <w:rFonts w:ascii="Times New Roman" w:hAnsi="Times New Roman" w:cs="Times New Roman"/>
                <w:sz w:val="24"/>
                <w:szCs w:val="24"/>
              </w:rPr>
            </w:pPr>
            <w:r w:rsidRPr="00D34AA4">
              <w:rPr>
                <w:rFonts w:ascii="Times New Roman" w:hAnsi="Times New Roman" w:cs="Times New Roman"/>
                <w:sz w:val="24"/>
                <w:szCs w:val="24"/>
              </w:rPr>
              <w:t>3</w:t>
            </w:r>
            <w:r w:rsidR="00A8113A">
              <w:rPr>
                <w:rFonts w:ascii="Times New Roman" w:hAnsi="Times New Roman" w:cs="Times New Roman"/>
                <w:sz w:val="24"/>
                <w:szCs w:val="24"/>
              </w:rPr>
              <w:t>0</w:t>
            </w:r>
          </w:p>
        </w:tc>
        <w:tc>
          <w:tcPr>
            <w:tcW w:w="1744" w:type="dxa"/>
          </w:tcPr>
          <w:p w14:paraId="3292EAB8" w14:textId="2D869F17" w:rsidR="002A6D5D" w:rsidRPr="00D34AA4" w:rsidRDefault="002A6D5D" w:rsidP="004B2967">
            <w:pPr>
              <w:tabs>
                <w:tab w:val="left" w:pos="3740"/>
              </w:tabs>
              <w:ind w:firstLine="567"/>
              <w:jc w:val="center"/>
              <w:rPr>
                <w:rFonts w:ascii="Times New Roman" w:hAnsi="Times New Roman" w:cs="Times New Roman"/>
                <w:sz w:val="24"/>
                <w:szCs w:val="24"/>
              </w:rPr>
            </w:pPr>
            <w:r w:rsidRPr="00D34AA4">
              <w:rPr>
                <w:rFonts w:ascii="Times New Roman" w:hAnsi="Times New Roman" w:cs="Times New Roman"/>
                <w:sz w:val="24"/>
                <w:szCs w:val="24"/>
              </w:rPr>
              <w:t>60</w:t>
            </w:r>
            <w:r w:rsidR="00A8113A">
              <w:rPr>
                <w:rFonts w:ascii="Times New Roman" w:hAnsi="Times New Roman" w:cs="Times New Roman"/>
                <w:sz w:val="24"/>
                <w:szCs w:val="24"/>
              </w:rPr>
              <w:t xml:space="preserve"> </w:t>
            </w:r>
            <w:r w:rsidRPr="00D34AA4">
              <w:rPr>
                <w:rFonts w:ascii="Times New Roman" w:hAnsi="Times New Roman" w:cs="Times New Roman"/>
                <w:sz w:val="24"/>
                <w:szCs w:val="24"/>
              </w:rPr>
              <w:t>00</w:t>
            </w:r>
            <w:r>
              <w:rPr>
                <w:rFonts w:ascii="Times New Roman" w:hAnsi="Times New Roman" w:cs="Times New Roman"/>
                <w:sz w:val="24"/>
                <w:szCs w:val="24"/>
              </w:rPr>
              <w:t>0</w:t>
            </w:r>
          </w:p>
        </w:tc>
      </w:tr>
      <w:tr w:rsidR="002A6D5D" w:rsidRPr="00D34AA4" w14:paraId="60355361" w14:textId="77777777" w:rsidTr="0016698C">
        <w:tc>
          <w:tcPr>
            <w:tcW w:w="936" w:type="dxa"/>
          </w:tcPr>
          <w:p w14:paraId="3BE89683" w14:textId="77777777" w:rsidR="002A6D5D" w:rsidRPr="00D34AA4" w:rsidRDefault="002A6D5D" w:rsidP="004B2967">
            <w:pPr>
              <w:tabs>
                <w:tab w:val="left" w:pos="3740"/>
              </w:tabs>
              <w:ind w:firstLine="567"/>
              <w:rPr>
                <w:rFonts w:ascii="Times New Roman" w:hAnsi="Times New Roman" w:cs="Times New Roman"/>
                <w:sz w:val="24"/>
                <w:szCs w:val="24"/>
                <w:lang w:val="kk-KZ"/>
              </w:rPr>
            </w:pPr>
            <w:r w:rsidRPr="00D34AA4">
              <w:rPr>
                <w:rFonts w:ascii="Times New Roman" w:hAnsi="Times New Roman" w:cs="Times New Roman"/>
                <w:sz w:val="24"/>
                <w:szCs w:val="24"/>
                <w:lang w:val="kk-KZ"/>
              </w:rPr>
              <w:t>6</w:t>
            </w:r>
          </w:p>
        </w:tc>
        <w:tc>
          <w:tcPr>
            <w:tcW w:w="2311" w:type="dxa"/>
          </w:tcPr>
          <w:p w14:paraId="64E2FC33" w14:textId="77777777" w:rsidR="002A6D5D" w:rsidRPr="00D34AA4" w:rsidRDefault="002A6D5D" w:rsidP="004B2967">
            <w:pPr>
              <w:tabs>
                <w:tab w:val="left" w:pos="3740"/>
              </w:tabs>
              <w:ind w:firstLine="567"/>
              <w:rPr>
                <w:rFonts w:ascii="Times New Roman" w:hAnsi="Times New Roman" w:cs="Times New Roman"/>
                <w:sz w:val="24"/>
                <w:szCs w:val="24"/>
                <w:lang w:val="kk-KZ"/>
              </w:rPr>
            </w:pPr>
            <w:r w:rsidRPr="00D34AA4">
              <w:rPr>
                <w:rFonts w:ascii="Times New Roman" w:hAnsi="Times New Roman" w:cs="Times New Roman"/>
                <w:sz w:val="24"/>
                <w:szCs w:val="24"/>
                <w:lang w:val="kk-KZ"/>
              </w:rPr>
              <w:t>Гофра қорап</w:t>
            </w:r>
          </w:p>
        </w:tc>
        <w:tc>
          <w:tcPr>
            <w:tcW w:w="1520" w:type="dxa"/>
          </w:tcPr>
          <w:p w14:paraId="72F21DD8" w14:textId="77777777" w:rsidR="002A6D5D" w:rsidRPr="00D34AA4" w:rsidRDefault="002A6D5D" w:rsidP="004B2967">
            <w:pPr>
              <w:tabs>
                <w:tab w:val="left" w:pos="3740"/>
              </w:tabs>
              <w:ind w:firstLine="567"/>
              <w:jc w:val="center"/>
              <w:rPr>
                <w:rFonts w:ascii="Times New Roman" w:hAnsi="Times New Roman" w:cs="Times New Roman"/>
                <w:sz w:val="24"/>
                <w:szCs w:val="24"/>
              </w:rPr>
            </w:pPr>
            <w:r w:rsidRPr="00D34AA4">
              <w:rPr>
                <w:rFonts w:ascii="Times New Roman" w:hAnsi="Times New Roman" w:cs="Times New Roman"/>
                <w:sz w:val="24"/>
                <w:szCs w:val="24"/>
              </w:rPr>
              <w:t>дана</w:t>
            </w:r>
          </w:p>
        </w:tc>
        <w:tc>
          <w:tcPr>
            <w:tcW w:w="1723" w:type="dxa"/>
          </w:tcPr>
          <w:p w14:paraId="4D6FE832" w14:textId="77777777" w:rsidR="002A6D5D" w:rsidRPr="00D34AA4" w:rsidRDefault="002A6D5D" w:rsidP="004B2967">
            <w:pPr>
              <w:tabs>
                <w:tab w:val="left" w:pos="3740"/>
              </w:tabs>
              <w:ind w:firstLine="567"/>
              <w:jc w:val="center"/>
              <w:rPr>
                <w:rFonts w:ascii="Times New Roman" w:hAnsi="Times New Roman" w:cs="Times New Roman"/>
                <w:sz w:val="24"/>
                <w:szCs w:val="24"/>
              </w:rPr>
            </w:pPr>
            <w:r w:rsidRPr="00D34AA4">
              <w:rPr>
                <w:rFonts w:ascii="Times New Roman" w:hAnsi="Times New Roman" w:cs="Times New Roman"/>
                <w:sz w:val="24"/>
                <w:szCs w:val="24"/>
              </w:rPr>
              <w:t>200</w:t>
            </w:r>
            <w:r>
              <w:rPr>
                <w:rFonts w:ascii="Times New Roman" w:hAnsi="Times New Roman" w:cs="Times New Roman"/>
                <w:sz w:val="24"/>
                <w:szCs w:val="24"/>
              </w:rPr>
              <w:t>0</w:t>
            </w:r>
          </w:p>
        </w:tc>
        <w:tc>
          <w:tcPr>
            <w:tcW w:w="1561" w:type="dxa"/>
          </w:tcPr>
          <w:p w14:paraId="592BA240" w14:textId="77777777" w:rsidR="002A6D5D" w:rsidRPr="00D34AA4" w:rsidRDefault="002A6D5D" w:rsidP="004B2967">
            <w:pPr>
              <w:tabs>
                <w:tab w:val="left" w:pos="3740"/>
              </w:tabs>
              <w:ind w:firstLine="567"/>
              <w:jc w:val="center"/>
              <w:rPr>
                <w:rFonts w:ascii="Times New Roman" w:hAnsi="Times New Roman" w:cs="Times New Roman"/>
                <w:sz w:val="24"/>
                <w:szCs w:val="24"/>
              </w:rPr>
            </w:pPr>
            <w:r w:rsidRPr="00D34AA4">
              <w:rPr>
                <w:rFonts w:ascii="Times New Roman" w:hAnsi="Times New Roman" w:cs="Times New Roman"/>
                <w:sz w:val="24"/>
                <w:szCs w:val="24"/>
              </w:rPr>
              <w:t>160</w:t>
            </w:r>
          </w:p>
        </w:tc>
        <w:tc>
          <w:tcPr>
            <w:tcW w:w="1744" w:type="dxa"/>
          </w:tcPr>
          <w:p w14:paraId="79FC5427" w14:textId="58A0D7E0" w:rsidR="002A6D5D" w:rsidRPr="00D34AA4" w:rsidRDefault="002A6D5D" w:rsidP="004B2967">
            <w:pPr>
              <w:tabs>
                <w:tab w:val="left" w:pos="3740"/>
              </w:tabs>
              <w:ind w:firstLine="567"/>
              <w:jc w:val="center"/>
              <w:rPr>
                <w:rFonts w:ascii="Times New Roman" w:hAnsi="Times New Roman" w:cs="Times New Roman"/>
                <w:sz w:val="24"/>
                <w:szCs w:val="24"/>
              </w:rPr>
            </w:pPr>
            <w:r w:rsidRPr="00D34AA4">
              <w:rPr>
                <w:rFonts w:ascii="Times New Roman" w:hAnsi="Times New Roman" w:cs="Times New Roman"/>
                <w:sz w:val="24"/>
                <w:szCs w:val="24"/>
              </w:rPr>
              <w:t>320</w:t>
            </w:r>
            <w:r w:rsidR="00A8113A">
              <w:rPr>
                <w:rFonts w:ascii="Times New Roman" w:hAnsi="Times New Roman" w:cs="Times New Roman"/>
                <w:sz w:val="24"/>
                <w:szCs w:val="24"/>
              </w:rPr>
              <w:t xml:space="preserve"> </w:t>
            </w:r>
            <w:r w:rsidRPr="00D34AA4">
              <w:rPr>
                <w:rFonts w:ascii="Times New Roman" w:hAnsi="Times New Roman" w:cs="Times New Roman"/>
                <w:sz w:val="24"/>
                <w:szCs w:val="24"/>
              </w:rPr>
              <w:t>000</w:t>
            </w:r>
          </w:p>
        </w:tc>
      </w:tr>
    </w:tbl>
    <w:p w14:paraId="56D2CF5F" w14:textId="7C8ED210" w:rsidR="006A7287" w:rsidRPr="006A7287" w:rsidRDefault="006A7287" w:rsidP="006A7287">
      <w:pPr>
        <w:spacing w:after="0"/>
        <w:rPr>
          <w:rFonts w:ascii="Times New Roman" w:hAnsi="Times New Roman" w:cs="Times New Roman"/>
          <w:sz w:val="28"/>
          <w:szCs w:val="28"/>
        </w:rPr>
      </w:pPr>
    </w:p>
    <w:tbl>
      <w:tblPr>
        <w:tblStyle w:val="a8"/>
        <w:tblW w:w="9795" w:type="dxa"/>
        <w:tblInd w:w="108" w:type="dxa"/>
        <w:tblLook w:val="04A0" w:firstRow="1" w:lastRow="0" w:firstColumn="1" w:lastColumn="0" w:noHBand="0" w:noVBand="1"/>
      </w:tblPr>
      <w:tblGrid>
        <w:gridCol w:w="904"/>
        <w:gridCol w:w="38"/>
        <w:gridCol w:w="2311"/>
        <w:gridCol w:w="10"/>
        <w:gridCol w:w="1507"/>
        <w:gridCol w:w="1707"/>
        <w:gridCol w:w="13"/>
        <w:gridCol w:w="1561"/>
        <w:gridCol w:w="1744"/>
      </w:tblGrid>
      <w:tr w:rsidR="002A6D5D" w:rsidRPr="00D34AA4" w14:paraId="680DC394" w14:textId="77777777" w:rsidTr="0016698C">
        <w:tc>
          <w:tcPr>
            <w:tcW w:w="936" w:type="dxa"/>
            <w:gridSpan w:val="2"/>
          </w:tcPr>
          <w:p w14:paraId="78CC89C6" w14:textId="77777777" w:rsidR="002A6D5D" w:rsidRPr="00D34AA4" w:rsidRDefault="002A6D5D" w:rsidP="004B2967">
            <w:pPr>
              <w:tabs>
                <w:tab w:val="left" w:pos="3740"/>
              </w:tabs>
              <w:ind w:firstLine="567"/>
              <w:rPr>
                <w:rFonts w:ascii="Times New Roman" w:hAnsi="Times New Roman" w:cs="Times New Roman"/>
                <w:sz w:val="24"/>
                <w:szCs w:val="24"/>
              </w:rPr>
            </w:pPr>
            <w:r w:rsidRPr="00D34AA4">
              <w:rPr>
                <w:rFonts w:ascii="Times New Roman" w:hAnsi="Times New Roman" w:cs="Times New Roman"/>
                <w:sz w:val="24"/>
                <w:szCs w:val="24"/>
              </w:rPr>
              <w:t>7</w:t>
            </w:r>
          </w:p>
        </w:tc>
        <w:tc>
          <w:tcPr>
            <w:tcW w:w="2311" w:type="dxa"/>
          </w:tcPr>
          <w:p w14:paraId="59CE7374" w14:textId="77777777" w:rsidR="002A6D5D" w:rsidRPr="00D34AA4" w:rsidRDefault="002A6D5D" w:rsidP="004B2967">
            <w:pPr>
              <w:tabs>
                <w:tab w:val="left" w:pos="3740"/>
              </w:tabs>
              <w:ind w:firstLine="567"/>
              <w:rPr>
                <w:rFonts w:ascii="Times New Roman" w:hAnsi="Times New Roman" w:cs="Times New Roman"/>
                <w:sz w:val="24"/>
                <w:szCs w:val="24"/>
                <w:lang w:val="kk-KZ"/>
              </w:rPr>
            </w:pPr>
            <w:r w:rsidRPr="00D34AA4">
              <w:rPr>
                <w:rFonts w:ascii="Times New Roman" w:hAnsi="Times New Roman" w:cs="Times New Roman"/>
                <w:sz w:val="24"/>
                <w:szCs w:val="24"/>
                <w:lang w:val="kk-KZ"/>
              </w:rPr>
              <w:t>Басқа қосымша заттар</w:t>
            </w:r>
          </w:p>
        </w:tc>
        <w:tc>
          <w:tcPr>
            <w:tcW w:w="1520" w:type="dxa"/>
            <w:gridSpan w:val="2"/>
          </w:tcPr>
          <w:p w14:paraId="60301303" w14:textId="77777777" w:rsidR="002A6D5D" w:rsidRPr="00D34AA4" w:rsidRDefault="002A6D5D" w:rsidP="004B2967">
            <w:pPr>
              <w:tabs>
                <w:tab w:val="left" w:pos="3740"/>
              </w:tabs>
              <w:ind w:firstLine="567"/>
              <w:jc w:val="center"/>
              <w:rPr>
                <w:rFonts w:ascii="Times New Roman" w:hAnsi="Times New Roman" w:cs="Times New Roman"/>
                <w:sz w:val="24"/>
                <w:szCs w:val="24"/>
                <w:lang w:val="en-US"/>
              </w:rPr>
            </w:pPr>
          </w:p>
        </w:tc>
        <w:tc>
          <w:tcPr>
            <w:tcW w:w="1723" w:type="dxa"/>
            <w:gridSpan w:val="2"/>
          </w:tcPr>
          <w:p w14:paraId="2F564D2E" w14:textId="77777777" w:rsidR="002A6D5D" w:rsidRPr="00D34AA4" w:rsidRDefault="002A6D5D" w:rsidP="004B2967">
            <w:pPr>
              <w:tabs>
                <w:tab w:val="left" w:pos="3740"/>
              </w:tabs>
              <w:ind w:firstLine="567"/>
              <w:jc w:val="center"/>
              <w:rPr>
                <w:rFonts w:ascii="Times New Roman" w:hAnsi="Times New Roman" w:cs="Times New Roman"/>
                <w:sz w:val="24"/>
                <w:szCs w:val="24"/>
                <w:lang w:val="en-US"/>
              </w:rPr>
            </w:pPr>
          </w:p>
        </w:tc>
        <w:tc>
          <w:tcPr>
            <w:tcW w:w="1561" w:type="dxa"/>
          </w:tcPr>
          <w:p w14:paraId="1CDBB78D" w14:textId="7518EF4A" w:rsidR="002A6D5D" w:rsidRPr="00D34AA4" w:rsidRDefault="00A8113A" w:rsidP="004B2967">
            <w:pPr>
              <w:tabs>
                <w:tab w:val="left" w:pos="3740"/>
              </w:tabs>
              <w:ind w:firstLine="567"/>
              <w:jc w:val="center"/>
              <w:rPr>
                <w:rFonts w:ascii="Times New Roman" w:hAnsi="Times New Roman" w:cs="Times New Roman"/>
                <w:sz w:val="24"/>
                <w:szCs w:val="24"/>
              </w:rPr>
            </w:pPr>
            <w:r>
              <w:rPr>
                <w:rFonts w:ascii="Times New Roman" w:hAnsi="Times New Roman" w:cs="Times New Roman"/>
                <w:sz w:val="24"/>
                <w:szCs w:val="24"/>
              </w:rPr>
              <w:t>4</w:t>
            </w:r>
            <w:r w:rsidR="002A6D5D" w:rsidRPr="00D34AA4">
              <w:rPr>
                <w:rFonts w:ascii="Times New Roman" w:hAnsi="Times New Roman" w:cs="Times New Roman"/>
                <w:sz w:val="24"/>
                <w:szCs w:val="24"/>
              </w:rPr>
              <w:t>0000</w:t>
            </w:r>
          </w:p>
        </w:tc>
        <w:tc>
          <w:tcPr>
            <w:tcW w:w="1744" w:type="dxa"/>
          </w:tcPr>
          <w:p w14:paraId="341D6DE5" w14:textId="5C386B63" w:rsidR="002A6D5D" w:rsidRPr="00D34AA4" w:rsidRDefault="002A6D5D" w:rsidP="004B2967">
            <w:pPr>
              <w:tabs>
                <w:tab w:val="left" w:pos="3740"/>
              </w:tabs>
              <w:ind w:firstLine="567"/>
              <w:jc w:val="center"/>
              <w:rPr>
                <w:rFonts w:ascii="Times New Roman" w:hAnsi="Times New Roman" w:cs="Times New Roman"/>
                <w:sz w:val="24"/>
                <w:szCs w:val="24"/>
              </w:rPr>
            </w:pPr>
            <w:r>
              <w:rPr>
                <w:rFonts w:ascii="Times New Roman" w:hAnsi="Times New Roman" w:cs="Times New Roman"/>
                <w:sz w:val="24"/>
                <w:szCs w:val="24"/>
              </w:rPr>
              <w:t>4</w:t>
            </w:r>
            <w:r w:rsidRPr="00D34AA4">
              <w:rPr>
                <w:rFonts w:ascii="Times New Roman" w:hAnsi="Times New Roman" w:cs="Times New Roman"/>
                <w:sz w:val="24"/>
                <w:szCs w:val="24"/>
              </w:rPr>
              <w:t>0</w:t>
            </w:r>
            <w:r w:rsidR="00A8113A">
              <w:rPr>
                <w:rFonts w:ascii="Times New Roman" w:hAnsi="Times New Roman" w:cs="Times New Roman"/>
                <w:sz w:val="24"/>
                <w:szCs w:val="24"/>
              </w:rPr>
              <w:t xml:space="preserve"> </w:t>
            </w:r>
            <w:r w:rsidRPr="00D34AA4">
              <w:rPr>
                <w:rFonts w:ascii="Times New Roman" w:hAnsi="Times New Roman" w:cs="Times New Roman"/>
                <w:sz w:val="24"/>
                <w:szCs w:val="24"/>
              </w:rPr>
              <w:t>000</w:t>
            </w:r>
          </w:p>
        </w:tc>
      </w:tr>
      <w:tr w:rsidR="002A6D5D" w:rsidRPr="00D34AA4" w14:paraId="7E666E9C" w14:textId="77777777" w:rsidTr="0016698C">
        <w:tc>
          <w:tcPr>
            <w:tcW w:w="8051" w:type="dxa"/>
            <w:gridSpan w:val="8"/>
            <w:tcBorders>
              <w:bottom w:val="single" w:sz="4" w:space="0" w:color="auto"/>
            </w:tcBorders>
          </w:tcPr>
          <w:p w14:paraId="7314F95A" w14:textId="77777777" w:rsidR="002A6D5D" w:rsidRPr="00D34AA4" w:rsidRDefault="002A6D5D" w:rsidP="004B2967">
            <w:pPr>
              <w:tabs>
                <w:tab w:val="left" w:pos="3740"/>
              </w:tabs>
              <w:ind w:firstLine="567"/>
              <w:rPr>
                <w:rFonts w:ascii="Times New Roman" w:hAnsi="Times New Roman" w:cs="Times New Roman"/>
                <w:sz w:val="24"/>
                <w:szCs w:val="24"/>
                <w:lang w:val="en-US"/>
              </w:rPr>
            </w:pPr>
            <w:r w:rsidRPr="00D34AA4">
              <w:rPr>
                <w:rFonts w:ascii="Times New Roman" w:hAnsi="Times New Roman" w:cs="Times New Roman"/>
                <w:color w:val="000000" w:themeColor="text1"/>
                <w:sz w:val="24"/>
                <w:szCs w:val="24"/>
                <w:lang w:val="kk-KZ"/>
              </w:rPr>
              <w:t>Жалпы соммасы</w:t>
            </w:r>
          </w:p>
        </w:tc>
        <w:tc>
          <w:tcPr>
            <w:tcW w:w="1744" w:type="dxa"/>
            <w:tcBorders>
              <w:bottom w:val="single" w:sz="4" w:space="0" w:color="auto"/>
            </w:tcBorders>
          </w:tcPr>
          <w:p w14:paraId="06AEE3D1" w14:textId="77777777" w:rsidR="002A6D5D" w:rsidRPr="00D34AA4" w:rsidRDefault="002A6D5D" w:rsidP="004B2967">
            <w:pPr>
              <w:tabs>
                <w:tab w:val="left" w:pos="3740"/>
              </w:tabs>
              <w:ind w:firstLine="567"/>
              <w:jc w:val="center"/>
              <w:rPr>
                <w:rFonts w:ascii="Times New Roman" w:hAnsi="Times New Roman" w:cs="Times New Roman"/>
                <w:sz w:val="24"/>
                <w:szCs w:val="24"/>
              </w:rPr>
            </w:pPr>
            <w:r>
              <w:rPr>
                <w:rFonts w:ascii="Times New Roman" w:hAnsi="Times New Roman" w:cs="Times New Roman"/>
                <w:sz w:val="24"/>
                <w:szCs w:val="24"/>
              </w:rPr>
              <w:t>2 140 000</w:t>
            </w:r>
          </w:p>
        </w:tc>
      </w:tr>
      <w:tr w:rsidR="002A6D5D" w:rsidRPr="00D34AA4" w14:paraId="4F6128DD" w14:textId="77777777" w:rsidTr="0016698C">
        <w:tc>
          <w:tcPr>
            <w:tcW w:w="9795" w:type="dxa"/>
            <w:gridSpan w:val="9"/>
            <w:tcBorders>
              <w:top w:val="single" w:sz="4" w:space="0" w:color="auto"/>
              <w:left w:val="single" w:sz="4" w:space="0" w:color="auto"/>
              <w:bottom w:val="nil"/>
              <w:right w:val="single" w:sz="4" w:space="0" w:color="auto"/>
            </w:tcBorders>
          </w:tcPr>
          <w:p w14:paraId="3AAE64E3" w14:textId="77777777" w:rsidR="002A6D5D" w:rsidRPr="00D34AA4" w:rsidRDefault="002A6D5D" w:rsidP="004B2967">
            <w:pPr>
              <w:tabs>
                <w:tab w:val="left" w:pos="3740"/>
              </w:tabs>
              <w:ind w:firstLine="567"/>
              <w:jc w:val="center"/>
              <w:rPr>
                <w:rFonts w:ascii="Times New Roman" w:hAnsi="Times New Roman" w:cs="Times New Roman"/>
                <w:sz w:val="24"/>
                <w:szCs w:val="24"/>
                <w:lang w:val="kk-KZ"/>
              </w:rPr>
            </w:pPr>
            <w:r w:rsidRPr="00D34AA4">
              <w:rPr>
                <w:rFonts w:ascii="Times New Roman" w:hAnsi="Times New Roman" w:cs="Times New Roman"/>
                <w:sz w:val="24"/>
                <w:szCs w:val="24"/>
                <w:lang w:val="kk-KZ"/>
              </w:rPr>
              <w:t>БАСҚА ШЫҒЫНДАР</w:t>
            </w:r>
          </w:p>
        </w:tc>
      </w:tr>
      <w:tr w:rsidR="002A6D5D" w:rsidRPr="00D34AA4" w14:paraId="0EB8437F" w14:textId="77777777" w:rsidTr="0016698C">
        <w:tc>
          <w:tcPr>
            <w:tcW w:w="898" w:type="dxa"/>
          </w:tcPr>
          <w:p w14:paraId="5D697C4D" w14:textId="77777777" w:rsidR="002A6D5D" w:rsidRPr="00D34AA4" w:rsidRDefault="002A6D5D" w:rsidP="004B2967">
            <w:pPr>
              <w:tabs>
                <w:tab w:val="left" w:pos="3740"/>
              </w:tabs>
              <w:ind w:firstLine="567"/>
              <w:rPr>
                <w:rFonts w:ascii="Times New Roman" w:hAnsi="Times New Roman" w:cs="Times New Roman"/>
                <w:sz w:val="24"/>
                <w:szCs w:val="24"/>
              </w:rPr>
            </w:pPr>
            <w:r w:rsidRPr="00D34AA4">
              <w:rPr>
                <w:rFonts w:ascii="Times New Roman" w:hAnsi="Times New Roman" w:cs="Times New Roman"/>
                <w:sz w:val="24"/>
                <w:szCs w:val="24"/>
              </w:rPr>
              <w:t>1</w:t>
            </w:r>
          </w:p>
        </w:tc>
        <w:tc>
          <w:tcPr>
            <w:tcW w:w="2359" w:type="dxa"/>
            <w:gridSpan w:val="3"/>
          </w:tcPr>
          <w:p w14:paraId="32D283E5" w14:textId="77777777" w:rsidR="002A6D5D" w:rsidRPr="00D34AA4" w:rsidRDefault="002A6D5D" w:rsidP="004B2967">
            <w:pPr>
              <w:tabs>
                <w:tab w:val="left" w:pos="3740"/>
              </w:tabs>
              <w:ind w:firstLine="567"/>
              <w:rPr>
                <w:rFonts w:ascii="Times New Roman" w:hAnsi="Times New Roman" w:cs="Times New Roman"/>
                <w:color w:val="000000" w:themeColor="text1"/>
                <w:sz w:val="24"/>
                <w:szCs w:val="24"/>
                <w:lang w:val="kk-KZ"/>
              </w:rPr>
            </w:pPr>
            <w:r w:rsidRPr="00D34AA4">
              <w:rPr>
                <w:rFonts w:ascii="Times New Roman" w:hAnsi="Times New Roman" w:cs="Times New Roman"/>
                <w:color w:val="000000" w:themeColor="text1"/>
                <w:sz w:val="24"/>
                <w:szCs w:val="24"/>
                <w:lang w:val="kk-KZ"/>
              </w:rPr>
              <w:t>Еңбекақы +шегерімдер</w:t>
            </w:r>
          </w:p>
        </w:tc>
        <w:tc>
          <w:tcPr>
            <w:tcW w:w="1510" w:type="dxa"/>
          </w:tcPr>
          <w:p w14:paraId="511AAD93" w14:textId="77777777" w:rsidR="002A6D5D" w:rsidRPr="00D34AA4" w:rsidRDefault="002A6D5D" w:rsidP="004B2967">
            <w:pPr>
              <w:tabs>
                <w:tab w:val="left" w:pos="3740"/>
              </w:tabs>
              <w:ind w:firstLine="567"/>
              <w:rPr>
                <w:rFonts w:ascii="Times New Roman" w:hAnsi="Times New Roman" w:cs="Times New Roman"/>
                <w:color w:val="000000" w:themeColor="text1"/>
                <w:sz w:val="24"/>
                <w:szCs w:val="24"/>
                <w:lang w:val="kk-KZ"/>
              </w:rPr>
            </w:pPr>
          </w:p>
        </w:tc>
        <w:tc>
          <w:tcPr>
            <w:tcW w:w="1710" w:type="dxa"/>
          </w:tcPr>
          <w:p w14:paraId="0781C1E3" w14:textId="77777777" w:rsidR="002A6D5D" w:rsidRPr="00D34AA4" w:rsidRDefault="002A6D5D" w:rsidP="004B2967">
            <w:pPr>
              <w:tabs>
                <w:tab w:val="left" w:pos="3740"/>
              </w:tabs>
              <w:ind w:firstLine="567"/>
              <w:rPr>
                <w:rFonts w:ascii="Times New Roman" w:hAnsi="Times New Roman" w:cs="Times New Roman"/>
                <w:color w:val="000000" w:themeColor="text1"/>
                <w:sz w:val="24"/>
                <w:szCs w:val="24"/>
                <w:lang w:val="kk-KZ"/>
              </w:rPr>
            </w:pPr>
          </w:p>
        </w:tc>
        <w:tc>
          <w:tcPr>
            <w:tcW w:w="1574" w:type="dxa"/>
            <w:gridSpan w:val="2"/>
          </w:tcPr>
          <w:p w14:paraId="17F7E102" w14:textId="77777777" w:rsidR="002A6D5D" w:rsidRPr="00D34AA4" w:rsidRDefault="002A6D5D" w:rsidP="004B2967">
            <w:pPr>
              <w:tabs>
                <w:tab w:val="left" w:pos="3740"/>
              </w:tabs>
              <w:ind w:firstLine="567"/>
              <w:rPr>
                <w:rFonts w:ascii="Times New Roman" w:hAnsi="Times New Roman" w:cs="Times New Roman"/>
                <w:color w:val="000000" w:themeColor="text1"/>
                <w:sz w:val="24"/>
                <w:szCs w:val="24"/>
                <w:lang w:val="kk-KZ"/>
              </w:rPr>
            </w:pPr>
          </w:p>
        </w:tc>
        <w:tc>
          <w:tcPr>
            <w:tcW w:w="1744" w:type="dxa"/>
          </w:tcPr>
          <w:p w14:paraId="1B7FBE67" w14:textId="77777777" w:rsidR="002A6D5D" w:rsidRPr="00D34AA4" w:rsidRDefault="002A6D5D" w:rsidP="004B2967">
            <w:pPr>
              <w:tabs>
                <w:tab w:val="left" w:pos="3740"/>
              </w:tabs>
              <w:ind w:firstLine="567"/>
              <w:jc w:val="center"/>
              <w:rPr>
                <w:rFonts w:ascii="Times New Roman" w:hAnsi="Times New Roman" w:cs="Times New Roman"/>
                <w:sz w:val="24"/>
                <w:szCs w:val="24"/>
                <w:lang w:val="kk-KZ"/>
              </w:rPr>
            </w:pPr>
            <w:r w:rsidRPr="00D34AA4">
              <w:rPr>
                <w:rFonts w:ascii="Times New Roman" w:hAnsi="Times New Roman" w:cs="Times New Roman"/>
                <w:sz w:val="24"/>
                <w:szCs w:val="24"/>
                <w:lang w:val="kk-KZ"/>
              </w:rPr>
              <w:t>100000</w:t>
            </w:r>
          </w:p>
        </w:tc>
      </w:tr>
      <w:tr w:rsidR="002A6D5D" w:rsidRPr="00D34AA4" w14:paraId="1D597731" w14:textId="77777777" w:rsidTr="0016698C">
        <w:tc>
          <w:tcPr>
            <w:tcW w:w="898" w:type="dxa"/>
          </w:tcPr>
          <w:p w14:paraId="4E021CF4" w14:textId="77777777" w:rsidR="002A6D5D" w:rsidRPr="00D34AA4" w:rsidRDefault="002A6D5D" w:rsidP="004B2967">
            <w:pPr>
              <w:tabs>
                <w:tab w:val="left" w:pos="3740"/>
              </w:tabs>
              <w:ind w:firstLine="567"/>
              <w:rPr>
                <w:rFonts w:ascii="Times New Roman" w:hAnsi="Times New Roman" w:cs="Times New Roman"/>
                <w:sz w:val="24"/>
                <w:szCs w:val="24"/>
              </w:rPr>
            </w:pPr>
          </w:p>
        </w:tc>
        <w:tc>
          <w:tcPr>
            <w:tcW w:w="2359" w:type="dxa"/>
            <w:gridSpan w:val="3"/>
          </w:tcPr>
          <w:p w14:paraId="421D90DC" w14:textId="77777777" w:rsidR="002A6D5D" w:rsidRPr="00D34AA4" w:rsidRDefault="002A6D5D" w:rsidP="004B2967">
            <w:pPr>
              <w:tabs>
                <w:tab w:val="left" w:pos="3740"/>
              </w:tabs>
              <w:ind w:firstLine="567"/>
              <w:rPr>
                <w:rFonts w:ascii="Times New Roman" w:hAnsi="Times New Roman" w:cs="Times New Roman"/>
                <w:color w:val="000000" w:themeColor="text1"/>
                <w:sz w:val="24"/>
                <w:szCs w:val="24"/>
                <w:lang w:val="kk-KZ"/>
              </w:rPr>
            </w:pPr>
          </w:p>
        </w:tc>
        <w:tc>
          <w:tcPr>
            <w:tcW w:w="1510" w:type="dxa"/>
          </w:tcPr>
          <w:p w14:paraId="034B280F" w14:textId="77777777" w:rsidR="002A6D5D" w:rsidRPr="00D34AA4" w:rsidRDefault="002A6D5D" w:rsidP="004B2967">
            <w:pPr>
              <w:tabs>
                <w:tab w:val="left" w:pos="3740"/>
              </w:tabs>
              <w:ind w:firstLine="567"/>
              <w:rPr>
                <w:rFonts w:ascii="Times New Roman" w:hAnsi="Times New Roman" w:cs="Times New Roman"/>
                <w:color w:val="000000" w:themeColor="text1"/>
                <w:sz w:val="24"/>
                <w:szCs w:val="24"/>
                <w:lang w:val="kk-KZ"/>
              </w:rPr>
            </w:pPr>
          </w:p>
        </w:tc>
        <w:tc>
          <w:tcPr>
            <w:tcW w:w="1710" w:type="dxa"/>
          </w:tcPr>
          <w:p w14:paraId="754C7CA5" w14:textId="77777777" w:rsidR="002A6D5D" w:rsidRPr="00D34AA4" w:rsidRDefault="002A6D5D" w:rsidP="004B2967">
            <w:pPr>
              <w:tabs>
                <w:tab w:val="left" w:pos="3740"/>
              </w:tabs>
              <w:ind w:firstLine="567"/>
              <w:rPr>
                <w:rFonts w:ascii="Times New Roman" w:hAnsi="Times New Roman" w:cs="Times New Roman"/>
                <w:color w:val="000000" w:themeColor="text1"/>
                <w:sz w:val="24"/>
                <w:szCs w:val="24"/>
                <w:lang w:val="kk-KZ"/>
              </w:rPr>
            </w:pPr>
          </w:p>
        </w:tc>
        <w:tc>
          <w:tcPr>
            <w:tcW w:w="1574" w:type="dxa"/>
            <w:gridSpan w:val="2"/>
          </w:tcPr>
          <w:p w14:paraId="1256C4CD" w14:textId="77777777" w:rsidR="002A6D5D" w:rsidRPr="00D34AA4" w:rsidRDefault="002A6D5D" w:rsidP="004B2967">
            <w:pPr>
              <w:tabs>
                <w:tab w:val="left" w:pos="3740"/>
              </w:tabs>
              <w:ind w:firstLine="567"/>
              <w:rPr>
                <w:rFonts w:ascii="Times New Roman" w:hAnsi="Times New Roman" w:cs="Times New Roman"/>
                <w:color w:val="000000" w:themeColor="text1"/>
                <w:sz w:val="24"/>
                <w:szCs w:val="24"/>
                <w:lang w:val="kk-KZ"/>
              </w:rPr>
            </w:pPr>
          </w:p>
        </w:tc>
        <w:tc>
          <w:tcPr>
            <w:tcW w:w="1744" w:type="dxa"/>
          </w:tcPr>
          <w:p w14:paraId="25C8A472" w14:textId="77777777" w:rsidR="002A6D5D" w:rsidRPr="00D34AA4" w:rsidRDefault="002A6D5D" w:rsidP="004B2967">
            <w:pPr>
              <w:tabs>
                <w:tab w:val="left" w:pos="3740"/>
              </w:tabs>
              <w:ind w:firstLine="567"/>
              <w:jc w:val="center"/>
              <w:rPr>
                <w:rFonts w:ascii="Times New Roman" w:hAnsi="Times New Roman" w:cs="Times New Roman"/>
                <w:sz w:val="24"/>
                <w:szCs w:val="24"/>
                <w:lang w:val="kk-KZ"/>
              </w:rPr>
            </w:pPr>
          </w:p>
        </w:tc>
      </w:tr>
      <w:tr w:rsidR="002A6D5D" w:rsidRPr="00D34AA4" w14:paraId="366D401E" w14:textId="77777777" w:rsidTr="0016698C">
        <w:tc>
          <w:tcPr>
            <w:tcW w:w="898" w:type="dxa"/>
          </w:tcPr>
          <w:p w14:paraId="0C3E5B1C" w14:textId="77777777" w:rsidR="002A6D5D" w:rsidRPr="00D34AA4" w:rsidRDefault="002A6D5D" w:rsidP="004B2967">
            <w:pPr>
              <w:tabs>
                <w:tab w:val="left" w:pos="3740"/>
              </w:tabs>
              <w:ind w:firstLine="567"/>
              <w:rPr>
                <w:rFonts w:ascii="Times New Roman" w:hAnsi="Times New Roman" w:cs="Times New Roman"/>
                <w:sz w:val="24"/>
                <w:szCs w:val="24"/>
              </w:rPr>
            </w:pPr>
            <w:r w:rsidRPr="00D34AA4">
              <w:rPr>
                <w:rFonts w:ascii="Times New Roman" w:hAnsi="Times New Roman" w:cs="Times New Roman"/>
                <w:sz w:val="24"/>
                <w:szCs w:val="24"/>
              </w:rPr>
              <w:t>2</w:t>
            </w:r>
          </w:p>
        </w:tc>
        <w:tc>
          <w:tcPr>
            <w:tcW w:w="2359" w:type="dxa"/>
            <w:gridSpan w:val="3"/>
          </w:tcPr>
          <w:p w14:paraId="4F39FF83" w14:textId="77777777" w:rsidR="002A6D5D" w:rsidRPr="00D34AA4" w:rsidRDefault="002A6D5D" w:rsidP="004B2967">
            <w:pPr>
              <w:tabs>
                <w:tab w:val="left" w:pos="3740"/>
              </w:tabs>
              <w:ind w:firstLine="567"/>
              <w:rPr>
                <w:rFonts w:ascii="Times New Roman" w:hAnsi="Times New Roman" w:cs="Times New Roman"/>
                <w:color w:val="000000" w:themeColor="text1"/>
                <w:sz w:val="24"/>
                <w:szCs w:val="24"/>
                <w:lang w:val="kk-KZ"/>
              </w:rPr>
            </w:pPr>
            <w:r w:rsidRPr="00D34AA4">
              <w:rPr>
                <w:rFonts w:ascii="Times New Roman" w:hAnsi="Times New Roman" w:cs="Times New Roman"/>
                <w:color w:val="000000" w:themeColor="text1"/>
                <w:sz w:val="24"/>
                <w:szCs w:val="24"/>
                <w:lang w:val="kk-KZ"/>
              </w:rPr>
              <w:t>Түрлі шығындар</w:t>
            </w:r>
          </w:p>
        </w:tc>
        <w:tc>
          <w:tcPr>
            <w:tcW w:w="1510" w:type="dxa"/>
          </w:tcPr>
          <w:p w14:paraId="7F0C2339" w14:textId="77777777" w:rsidR="002A6D5D" w:rsidRPr="00D34AA4" w:rsidRDefault="002A6D5D" w:rsidP="004B2967">
            <w:pPr>
              <w:tabs>
                <w:tab w:val="left" w:pos="3740"/>
              </w:tabs>
              <w:ind w:firstLine="567"/>
              <w:rPr>
                <w:rFonts w:ascii="Times New Roman" w:hAnsi="Times New Roman" w:cs="Times New Roman"/>
                <w:color w:val="000000" w:themeColor="text1"/>
                <w:sz w:val="24"/>
                <w:szCs w:val="24"/>
                <w:lang w:val="kk-KZ"/>
              </w:rPr>
            </w:pPr>
          </w:p>
        </w:tc>
        <w:tc>
          <w:tcPr>
            <w:tcW w:w="1710" w:type="dxa"/>
          </w:tcPr>
          <w:p w14:paraId="0FB02B5C" w14:textId="77777777" w:rsidR="002A6D5D" w:rsidRPr="00D34AA4" w:rsidRDefault="002A6D5D" w:rsidP="004B2967">
            <w:pPr>
              <w:tabs>
                <w:tab w:val="left" w:pos="3740"/>
              </w:tabs>
              <w:ind w:firstLine="567"/>
              <w:rPr>
                <w:rFonts w:ascii="Times New Roman" w:hAnsi="Times New Roman" w:cs="Times New Roman"/>
                <w:color w:val="000000" w:themeColor="text1"/>
                <w:sz w:val="24"/>
                <w:szCs w:val="24"/>
                <w:lang w:val="kk-KZ"/>
              </w:rPr>
            </w:pPr>
          </w:p>
        </w:tc>
        <w:tc>
          <w:tcPr>
            <w:tcW w:w="1574" w:type="dxa"/>
            <w:gridSpan w:val="2"/>
          </w:tcPr>
          <w:p w14:paraId="747C203E" w14:textId="77777777" w:rsidR="002A6D5D" w:rsidRPr="00D34AA4" w:rsidRDefault="002A6D5D" w:rsidP="004B2967">
            <w:pPr>
              <w:tabs>
                <w:tab w:val="left" w:pos="3740"/>
              </w:tabs>
              <w:ind w:firstLine="567"/>
              <w:rPr>
                <w:rFonts w:ascii="Times New Roman" w:hAnsi="Times New Roman" w:cs="Times New Roman"/>
                <w:color w:val="000000" w:themeColor="text1"/>
                <w:sz w:val="24"/>
                <w:szCs w:val="24"/>
                <w:lang w:val="kk-KZ"/>
              </w:rPr>
            </w:pPr>
          </w:p>
        </w:tc>
        <w:tc>
          <w:tcPr>
            <w:tcW w:w="1744" w:type="dxa"/>
          </w:tcPr>
          <w:p w14:paraId="58EDD0B9" w14:textId="77777777" w:rsidR="002A6D5D" w:rsidRPr="00D34AA4" w:rsidRDefault="002A6D5D" w:rsidP="004B2967">
            <w:pPr>
              <w:tabs>
                <w:tab w:val="left" w:pos="3740"/>
              </w:tabs>
              <w:ind w:firstLine="567"/>
              <w:jc w:val="center"/>
              <w:rPr>
                <w:rFonts w:ascii="Times New Roman" w:hAnsi="Times New Roman" w:cs="Times New Roman"/>
                <w:sz w:val="24"/>
                <w:szCs w:val="24"/>
              </w:rPr>
            </w:pPr>
            <w:r w:rsidRPr="00D34AA4">
              <w:rPr>
                <w:rFonts w:ascii="Times New Roman" w:hAnsi="Times New Roman" w:cs="Times New Roman"/>
                <w:sz w:val="24"/>
                <w:szCs w:val="24"/>
              </w:rPr>
              <w:t>10000</w:t>
            </w:r>
          </w:p>
        </w:tc>
      </w:tr>
      <w:tr w:rsidR="002A6D5D" w:rsidRPr="00D34AA4" w14:paraId="1C3DD983" w14:textId="77777777" w:rsidTr="0016698C">
        <w:tc>
          <w:tcPr>
            <w:tcW w:w="8051" w:type="dxa"/>
            <w:gridSpan w:val="8"/>
          </w:tcPr>
          <w:p w14:paraId="1841A2DB" w14:textId="77777777" w:rsidR="002A6D5D" w:rsidRPr="00D34AA4" w:rsidRDefault="002A6D5D" w:rsidP="004B2967">
            <w:pPr>
              <w:tabs>
                <w:tab w:val="left" w:pos="3740"/>
              </w:tabs>
              <w:ind w:firstLine="567"/>
              <w:rPr>
                <w:rFonts w:ascii="Times New Roman" w:hAnsi="Times New Roman" w:cs="Times New Roman"/>
                <w:color w:val="000000" w:themeColor="text1"/>
                <w:sz w:val="24"/>
                <w:szCs w:val="24"/>
                <w:lang w:val="kk-KZ"/>
              </w:rPr>
            </w:pPr>
            <w:r w:rsidRPr="00D34AA4">
              <w:rPr>
                <w:rFonts w:ascii="Times New Roman" w:hAnsi="Times New Roman" w:cs="Times New Roman"/>
                <w:color w:val="000000" w:themeColor="text1"/>
                <w:sz w:val="24"/>
                <w:szCs w:val="24"/>
                <w:lang w:val="kk-KZ"/>
              </w:rPr>
              <w:t>Жалпы соммасы</w:t>
            </w:r>
          </w:p>
        </w:tc>
        <w:tc>
          <w:tcPr>
            <w:tcW w:w="1744" w:type="dxa"/>
          </w:tcPr>
          <w:p w14:paraId="29116AE0" w14:textId="77777777" w:rsidR="002A6D5D" w:rsidRPr="00D34AA4" w:rsidRDefault="002A6D5D" w:rsidP="004B2967">
            <w:pPr>
              <w:tabs>
                <w:tab w:val="left" w:pos="3740"/>
              </w:tabs>
              <w:ind w:firstLine="567"/>
              <w:jc w:val="center"/>
              <w:rPr>
                <w:rFonts w:ascii="Times New Roman" w:hAnsi="Times New Roman" w:cs="Times New Roman"/>
                <w:sz w:val="24"/>
                <w:szCs w:val="24"/>
              </w:rPr>
            </w:pPr>
            <w:r w:rsidRPr="00D34AA4">
              <w:rPr>
                <w:rFonts w:ascii="Times New Roman" w:hAnsi="Times New Roman" w:cs="Times New Roman"/>
                <w:sz w:val="24"/>
                <w:szCs w:val="24"/>
              </w:rPr>
              <w:t>110000</w:t>
            </w:r>
          </w:p>
        </w:tc>
      </w:tr>
      <w:tr w:rsidR="002A6D5D" w:rsidRPr="00D34AA4" w14:paraId="79A47058" w14:textId="77777777" w:rsidTr="0016698C">
        <w:tc>
          <w:tcPr>
            <w:tcW w:w="8051" w:type="dxa"/>
            <w:gridSpan w:val="8"/>
          </w:tcPr>
          <w:p w14:paraId="0BCE2AAB" w14:textId="77777777" w:rsidR="002A6D5D" w:rsidRPr="00D34AA4" w:rsidRDefault="002A6D5D" w:rsidP="004B2967">
            <w:pPr>
              <w:tabs>
                <w:tab w:val="left" w:pos="3740"/>
              </w:tabs>
              <w:ind w:firstLine="567"/>
              <w:rPr>
                <w:rFonts w:ascii="Times New Roman" w:hAnsi="Times New Roman" w:cs="Times New Roman"/>
                <w:color w:val="000000" w:themeColor="text1"/>
                <w:sz w:val="24"/>
                <w:szCs w:val="24"/>
                <w:lang w:val="kk-KZ"/>
              </w:rPr>
            </w:pPr>
            <w:r w:rsidRPr="00D34AA4">
              <w:rPr>
                <w:rFonts w:ascii="Times New Roman" w:hAnsi="Times New Roman" w:cs="Times New Roman"/>
                <w:sz w:val="24"/>
                <w:szCs w:val="24"/>
              </w:rPr>
              <w:t>Соңғы өндірістік өзіндік құн</w:t>
            </w:r>
          </w:p>
        </w:tc>
        <w:tc>
          <w:tcPr>
            <w:tcW w:w="1744" w:type="dxa"/>
          </w:tcPr>
          <w:p w14:paraId="7F479ECF" w14:textId="77777777" w:rsidR="002A6D5D" w:rsidRPr="00D34AA4" w:rsidRDefault="002A6D5D" w:rsidP="004B2967">
            <w:pPr>
              <w:tabs>
                <w:tab w:val="left" w:pos="3740"/>
              </w:tabs>
              <w:ind w:firstLine="567"/>
              <w:jc w:val="center"/>
              <w:rPr>
                <w:rFonts w:ascii="Times New Roman" w:hAnsi="Times New Roman" w:cs="Times New Roman"/>
                <w:sz w:val="24"/>
                <w:szCs w:val="24"/>
              </w:rPr>
            </w:pPr>
            <w:r>
              <w:rPr>
                <w:rFonts w:ascii="Times New Roman" w:hAnsi="Times New Roman" w:cs="Times New Roman"/>
                <w:sz w:val="24"/>
                <w:szCs w:val="24"/>
              </w:rPr>
              <w:t>6 432 600</w:t>
            </w:r>
          </w:p>
        </w:tc>
      </w:tr>
      <w:tr w:rsidR="002A6D5D" w:rsidRPr="00D34AA4" w14:paraId="4E3B1879" w14:textId="77777777" w:rsidTr="0016698C">
        <w:tc>
          <w:tcPr>
            <w:tcW w:w="9795" w:type="dxa"/>
            <w:gridSpan w:val="9"/>
          </w:tcPr>
          <w:p w14:paraId="3476D7A1" w14:textId="77777777" w:rsidR="002A6D5D" w:rsidRPr="00D34AA4" w:rsidRDefault="002A6D5D" w:rsidP="004B2967">
            <w:pPr>
              <w:tabs>
                <w:tab w:val="left" w:pos="3740"/>
              </w:tabs>
              <w:ind w:firstLine="567"/>
              <w:jc w:val="center"/>
              <w:rPr>
                <w:rFonts w:ascii="Times New Roman" w:hAnsi="Times New Roman" w:cs="Times New Roman"/>
                <w:sz w:val="24"/>
                <w:szCs w:val="24"/>
                <w:lang w:val="kk-KZ"/>
              </w:rPr>
            </w:pPr>
            <w:r w:rsidRPr="00D34AA4">
              <w:rPr>
                <w:rFonts w:ascii="Times New Roman" w:hAnsi="Times New Roman" w:cs="Times New Roman"/>
                <w:color w:val="000000" w:themeColor="text1"/>
                <w:sz w:val="24"/>
                <w:szCs w:val="24"/>
                <w:lang w:val="kk-KZ"/>
              </w:rPr>
              <w:t>ЖАЛПЫ ӨЗІНДІК ҚҰН</w:t>
            </w:r>
          </w:p>
        </w:tc>
      </w:tr>
      <w:tr w:rsidR="002A6D5D" w:rsidRPr="00D34AA4" w14:paraId="10A3C1C4" w14:textId="77777777" w:rsidTr="0016698C">
        <w:tc>
          <w:tcPr>
            <w:tcW w:w="898" w:type="dxa"/>
            <w:tcBorders>
              <w:bottom w:val="nil"/>
            </w:tcBorders>
          </w:tcPr>
          <w:p w14:paraId="4C26C3C1" w14:textId="77777777" w:rsidR="002A6D5D" w:rsidRPr="00D34AA4" w:rsidRDefault="002A6D5D" w:rsidP="004B2967">
            <w:pPr>
              <w:tabs>
                <w:tab w:val="left" w:pos="3740"/>
              </w:tabs>
              <w:ind w:firstLine="567"/>
              <w:rPr>
                <w:rFonts w:ascii="Times New Roman" w:hAnsi="Times New Roman" w:cs="Times New Roman"/>
                <w:sz w:val="24"/>
                <w:szCs w:val="24"/>
              </w:rPr>
            </w:pPr>
            <w:r w:rsidRPr="00D34AA4">
              <w:rPr>
                <w:rFonts w:ascii="Times New Roman" w:hAnsi="Times New Roman" w:cs="Times New Roman"/>
                <w:sz w:val="24"/>
                <w:szCs w:val="24"/>
              </w:rPr>
              <w:t>1</w:t>
            </w:r>
          </w:p>
        </w:tc>
        <w:tc>
          <w:tcPr>
            <w:tcW w:w="2359" w:type="dxa"/>
            <w:gridSpan w:val="3"/>
            <w:tcBorders>
              <w:bottom w:val="nil"/>
            </w:tcBorders>
          </w:tcPr>
          <w:p w14:paraId="0630AF3D" w14:textId="77777777" w:rsidR="002A6D5D" w:rsidRPr="00D34AA4" w:rsidRDefault="002A6D5D" w:rsidP="004B2967">
            <w:pPr>
              <w:tabs>
                <w:tab w:val="left" w:pos="3740"/>
              </w:tabs>
              <w:ind w:firstLine="567"/>
              <w:rPr>
                <w:rFonts w:ascii="Times New Roman" w:hAnsi="Times New Roman" w:cs="Times New Roman"/>
                <w:color w:val="000000" w:themeColor="text1"/>
                <w:sz w:val="24"/>
                <w:szCs w:val="24"/>
                <w:lang w:val="kk-KZ"/>
              </w:rPr>
            </w:pPr>
            <w:r w:rsidRPr="00D34AA4">
              <w:rPr>
                <w:rFonts w:ascii="Times New Roman" w:hAnsi="Times New Roman" w:cs="Times New Roman"/>
                <w:sz w:val="24"/>
                <w:szCs w:val="24"/>
              </w:rPr>
              <w:t>Өндірістік өзіндік құн</w:t>
            </w:r>
          </w:p>
        </w:tc>
        <w:tc>
          <w:tcPr>
            <w:tcW w:w="1510" w:type="dxa"/>
            <w:tcBorders>
              <w:bottom w:val="nil"/>
            </w:tcBorders>
          </w:tcPr>
          <w:p w14:paraId="14BF6EC3" w14:textId="77777777" w:rsidR="002A6D5D" w:rsidRPr="00D34AA4" w:rsidRDefault="002A6D5D" w:rsidP="004B2967">
            <w:pPr>
              <w:tabs>
                <w:tab w:val="left" w:pos="3740"/>
              </w:tabs>
              <w:ind w:firstLine="567"/>
              <w:rPr>
                <w:rFonts w:ascii="Times New Roman" w:hAnsi="Times New Roman" w:cs="Times New Roman"/>
                <w:color w:val="000000" w:themeColor="text1"/>
                <w:sz w:val="24"/>
                <w:szCs w:val="24"/>
                <w:lang w:val="kk-KZ"/>
              </w:rPr>
            </w:pPr>
          </w:p>
        </w:tc>
        <w:tc>
          <w:tcPr>
            <w:tcW w:w="1710" w:type="dxa"/>
            <w:tcBorders>
              <w:bottom w:val="nil"/>
            </w:tcBorders>
          </w:tcPr>
          <w:p w14:paraId="0F08D9C7" w14:textId="77777777" w:rsidR="002A6D5D" w:rsidRPr="00D34AA4" w:rsidRDefault="002A6D5D" w:rsidP="004B2967">
            <w:pPr>
              <w:tabs>
                <w:tab w:val="left" w:pos="3740"/>
              </w:tabs>
              <w:ind w:firstLine="567"/>
              <w:rPr>
                <w:rFonts w:ascii="Times New Roman" w:hAnsi="Times New Roman" w:cs="Times New Roman"/>
                <w:color w:val="000000" w:themeColor="text1"/>
                <w:sz w:val="24"/>
                <w:szCs w:val="24"/>
                <w:lang w:val="kk-KZ"/>
              </w:rPr>
            </w:pPr>
          </w:p>
        </w:tc>
        <w:tc>
          <w:tcPr>
            <w:tcW w:w="1574" w:type="dxa"/>
            <w:gridSpan w:val="2"/>
            <w:tcBorders>
              <w:bottom w:val="nil"/>
            </w:tcBorders>
          </w:tcPr>
          <w:p w14:paraId="61975DD7" w14:textId="77777777" w:rsidR="002A6D5D" w:rsidRPr="00D34AA4" w:rsidRDefault="002A6D5D" w:rsidP="004B2967">
            <w:pPr>
              <w:tabs>
                <w:tab w:val="left" w:pos="3740"/>
              </w:tabs>
              <w:ind w:firstLine="567"/>
              <w:jc w:val="center"/>
              <w:rPr>
                <w:rFonts w:ascii="Times New Roman" w:hAnsi="Times New Roman" w:cs="Times New Roman"/>
                <w:color w:val="000000" w:themeColor="text1"/>
                <w:sz w:val="24"/>
                <w:szCs w:val="24"/>
                <w:lang w:val="kk-KZ"/>
              </w:rPr>
            </w:pPr>
          </w:p>
        </w:tc>
        <w:tc>
          <w:tcPr>
            <w:tcW w:w="1744" w:type="dxa"/>
            <w:tcBorders>
              <w:bottom w:val="nil"/>
            </w:tcBorders>
          </w:tcPr>
          <w:p w14:paraId="06F7E3F1" w14:textId="77777777" w:rsidR="002A6D5D" w:rsidRPr="00D34AA4" w:rsidRDefault="002A6D5D" w:rsidP="004B2967">
            <w:pPr>
              <w:tabs>
                <w:tab w:val="left" w:pos="3740"/>
              </w:tabs>
              <w:ind w:firstLine="567"/>
              <w:jc w:val="center"/>
              <w:rPr>
                <w:rFonts w:ascii="Times New Roman" w:hAnsi="Times New Roman" w:cs="Times New Roman"/>
                <w:sz w:val="24"/>
                <w:szCs w:val="24"/>
              </w:rPr>
            </w:pPr>
            <w:r>
              <w:rPr>
                <w:rFonts w:ascii="Times New Roman" w:hAnsi="Times New Roman" w:cs="Times New Roman"/>
                <w:sz w:val="24"/>
                <w:szCs w:val="24"/>
              </w:rPr>
              <w:t>6 432 600</w:t>
            </w:r>
          </w:p>
          <w:p w14:paraId="6EF03810" w14:textId="77777777" w:rsidR="002A6D5D" w:rsidRPr="00D34AA4" w:rsidRDefault="002A6D5D" w:rsidP="004B2967">
            <w:pPr>
              <w:tabs>
                <w:tab w:val="left" w:pos="3740"/>
              </w:tabs>
              <w:ind w:firstLine="567"/>
              <w:jc w:val="center"/>
              <w:rPr>
                <w:rFonts w:ascii="Times New Roman" w:hAnsi="Times New Roman" w:cs="Times New Roman"/>
                <w:sz w:val="24"/>
                <w:szCs w:val="24"/>
              </w:rPr>
            </w:pPr>
          </w:p>
        </w:tc>
      </w:tr>
      <w:tr w:rsidR="002A6D5D" w:rsidRPr="00D34AA4" w14:paraId="0926860C" w14:textId="77777777" w:rsidTr="0016698C">
        <w:tc>
          <w:tcPr>
            <w:tcW w:w="898" w:type="dxa"/>
          </w:tcPr>
          <w:p w14:paraId="754D2ABB" w14:textId="77777777" w:rsidR="002A6D5D" w:rsidRPr="00D34AA4" w:rsidRDefault="002A6D5D" w:rsidP="004B2967">
            <w:pPr>
              <w:tabs>
                <w:tab w:val="left" w:pos="3740"/>
              </w:tabs>
              <w:ind w:firstLine="567"/>
              <w:rPr>
                <w:rFonts w:ascii="Times New Roman" w:hAnsi="Times New Roman" w:cs="Times New Roman"/>
                <w:sz w:val="24"/>
                <w:szCs w:val="24"/>
              </w:rPr>
            </w:pPr>
            <w:r w:rsidRPr="00D34AA4">
              <w:rPr>
                <w:rFonts w:ascii="Times New Roman" w:hAnsi="Times New Roman" w:cs="Times New Roman"/>
                <w:sz w:val="24"/>
                <w:szCs w:val="24"/>
              </w:rPr>
              <w:t>2</w:t>
            </w:r>
          </w:p>
        </w:tc>
        <w:tc>
          <w:tcPr>
            <w:tcW w:w="2359" w:type="dxa"/>
            <w:gridSpan w:val="3"/>
          </w:tcPr>
          <w:p w14:paraId="2C6D406B" w14:textId="77777777" w:rsidR="002A6D5D" w:rsidRPr="00D34AA4" w:rsidRDefault="002A6D5D" w:rsidP="004B2967">
            <w:pPr>
              <w:tabs>
                <w:tab w:val="left" w:pos="3740"/>
              </w:tabs>
              <w:ind w:firstLine="567"/>
              <w:rPr>
                <w:rFonts w:ascii="Times New Roman" w:hAnsi="Times New Roman" w:cs="Times New Roman"/>
                <w:color w:val="000000" w:themeColor="text1"/>
                <w:sz w:val="24"/>
                <w:szCs w:val="24"/>
                <w:lang w:val="kk-KZ"/>
              </w:rPr>
            </w:pPr>
            <w:r w:rsidRPr="00D34AA4">
              <w:rPr>
                <w:rFonts w:ascii="Times New Roman" w:hAnsi="Times New Roman" w:cs="Times New Roman"/>
                <w:sz w:val="24"/>
                <w:szCs w:val="24"/>
              </w:rPr>
              <w:t>Әкімшілік шығындар</w:t>
            </w:r>
          </w:p>
        </w:tc>
        <w:tc>
          <w:tcPr>
            <w:tcW w:w="1510" w:type="dxa"/>
          </w:tcPr>
          <w:p w14:paraId="764D25B4" w14:textId="77777777" w:rsidR="002A6D5D" w:rsidRPr="00D34AA4" w:rsidRDefault="002A6D5D" w:rsidP="004B2967">
            <w:pPr>
              <w:tabs>
                <w:tab w:val="left" w:pos="3740"/>
              </w:tabs>
              <w:ind w:firstLine="567"/>
              <w:rPr>
                <w:rFonts w:ascii="Times New Roman" w:hAnsi="Times New Roman" w:cs="Times New Roman"/>
                <w:color w:val="000000" w:themeColor="text1"/>
                <w:sz w:val="24"/>
                <w:szCs w:val="24"/>
                <w:lang w:val="kk-KZ"/>
              </w:rPr>
            </w:pPr>
          </w:p>
        </w:tc>
        <w:tc>
          <w:tcPr>
            <w:tcW w:w="1710" w:type="dxa"/>
          </w:tcPr>
          <w:p w14:paraId="08AC6C9F" w14:textId="77777777" w:rsidR="002A6D5D" w:rsidRPr="00D34AA4" w:rsidRDefault="002A6D5D" w:rsidP="004B2967">
            <w:pPr>
              <w:tabs>
                <w:tab w:val="left" w:pos="3740"/>
              </w:tabs>
              <w:ind w:firstLine="567"/>
              <w:rPr>
                <w:rFonts w:ascii="Times New Roman" w:hAnsi="Times New Roman" w:cs="Times New Roman"/>
                <w:color w:val="000000" w:themeColor="text1"/>
                <w:sz w:val="24"/>
                <w:szCs w:val="24"/>
                <w:lang w:val="kk-KZ"/>
              </w:rPr>
            </w:pPr>
          </w:p>
        </w:tc>
        <w:tc>
          <w:tcPr>
            <w:tcW w:w="1574" w:type="dxa"/>
            <w:gridSpan w:val="2"/>
          </w:tcPr>
          <w:p w14:paraId="59CFB766" w14:textId="77777777" w:rsidR="002A6D5D" w:rsidRPr="00D34AA4" w:rsidRDefault="002A6D5D" w:rsidP="004B2967">
            <w:pPr>
              <w:tabs>
                <w:tab w:val="left" w:pos="3740"/>
              </w:tabs>
              <w:ind w:firstLine="567"/>
              <w:jc w:val="center"/>
              <w:rPr>
                <w:rFonts w:ascii="Times New Roman" w:hAnsi="Times New Roman" w:cs="Times New Roman"/>
                <w:color w:val="000000" w:themeColor="text1"/>
                <w:sz w:val="24"/>
                <w:szCs w:val="24"/>
                <w:lang w:val="kk-KZ"/>
              </w:rPr>
            </w:pPr>
            <w:r w:rsidRPr="00D34AA4">
              <w:rPr>
                <w:rFonts w:ascii="Times New Roman" w:hAnsi="Times New Roman" w:cs="Times New Roman"/>
                <w:color w:val="000000" w:themeColor="text1"/>
                <w:sz w:val="24"/>
                <w:szCs w:val="24"/>
                <w:lang w:val="kk-KZ"/>
              </w:rPr>
              <w:t>30%</w:t>
            </w:r>
          </w:p>
        </w:tc>
        <w:tc>
          <w:tcPr>
            <w:tcW w:w="1744" w:type="dxa"/>
          </w:tcPr>
          <w:p w14:paraId="10BBA145" w14:textId="77777777" w:rsidR="002A6D5D" w:rsidRPr="00D34AA4" w:rsidRDefault="002A6D5D" w:rsidP="004B2967">
            <w:pPr>
              <w:tabs>
                <w:tab w:val="left" w:pos="3740"/>
              </w:tabs>
              <w:ind w:firstLine="567"/>
              <w:jc w:val="center"/>
              <w:rPr>
                <w:rFonts w:ascii="Times New Roman" w:hAnsi="Times New Roman" w:cs="Times New Roman"/>
                <w:sz w:val="24"/>
                <w:szCs w:val="24"/>
              </w:rPr>
            </w:pPr>
            <w:r>
              <w:rPr>
                <w:rFonts w:ascii="Times New Roman" w:hAnsi="Times New Roman" w:cs="Times New Roman"/>
                <w:sz w:val="24"/>
                <w:szCs w:val="24"/>
              </w:rPr>
              <w:t>1 929780</w:t>
            </w:r>
          </w:p>
        </w:tc>
      </w:tr>
      <w:tr w:rsidR="002A6D5D" w:rsidRPr="00D34AA4" w14:paraId="2933AE59" w14:textId="77777777" w:rsidTr="0016698C">
        <w:tc>
          <w:tcPr>
            <w:tcW w:w="898" w:type="dxa"/>
          </w:tcPr>
          <w:p w14:paraId="25F133C2" w14:textId="77777777" w:rsidR="002A6D5D" w:rsidRPr="00D34AA4" w:rsidRDefault="002A6D5D" w:rsidP="004B2967">
            <w:pPr>
              <w:tabs>
                <w:tab w:val="left" w:pos="3740"/>
              </w:tabs>
              <w:ind w:firstLine="567"/>
              <w:rPr>
                <w:rFonts w:ascii="Times New Roman" w:hAnsi="Times New Roman" w:cs="Times New Roman"/>
                <w:color w:val="000000" w:themeColor="text1"/>
                <w:sz w:val="24"/>
                <w:szCs w:val="24"/>
                <w:lang w:val="kk-KZ"/>
              </w:rPr>
            </w:pPr>
            <w:r w:rsidRPr="00D34AA4">
              <w:rPr>
                <w:rFonts w:ascii="Times New Roman" w:hAnsi="Times New Roman" w:cs="Times New Roman"/>
                <w:color w:val="000000" w:themeColor="text1"/>
                <w:sz w:val="24"/>
                <w:szCs w:val="24"/>
                <w:lang w:val="kk-KZ"/>
              </w:rPr>
              <w:t>3</w:t>
            </w:r>
          </w:p>
        </w:tc>
        <w:tc>
          <w:tcPr>
            <w:tcW w:w="2359" w:type="dxa"/>
            <w:gridSpan w:val="3"/>
          </w:tcPr>
          <w:p w14:paraId="315B5233" w14:textId="77777777" w:rsidR="002A6D5D" w:rsidRPr="00D34AA4" w:rsidRDefault="002A6D5D" w:rsidP="004B2967">
            <w:pPr>
              <w:tabs>
                <w:tab w:val="left" w:pos="3740"/>
              </w:tabs>
              <w:ind w:firstLine="567"/>
              <w:rPr>
                <w:rFonts w:ascii="Times New Roman" w:hAnsi="Times New Roman" w:cs="Times New Roman"/>
                <w:color w:val="000000" w:themeColor="text1"/>
                <w:sz w:val="24"/>
                <w:szCs w:val="24"/>
                <w:lang w:val="kk-KZ"/>
              </w:rPr>
            </w:pPr>
            <w:r w:rsidRPr="00D34AA4">
              <w:rPr>
                <w:rFonts w:ascii="Times New Roman" w:hAnsi="Times New Roman" w:cs="Times New Roman"/>
                <w:sz w:val="24"/>
                <w:szCs w:val="24"/>
              </w:rPr>
              <w:t>Коммерциялық шығындар</w:t>
            </w:r>
          </w:p>
        </w:tc>
        <w:tc>
          <w:tcPr>
            <w:tcW w:w="1510" w:type="dxa"/>
          </w:tcPr>
          <w:p w14:paraId="176D3543" w14:textId="77777777" w:rsidR="002A6D5D" w:rsidRPr="00D34AA4" w:rsidRDefault="002A6D5D" w:rsidP="004B2967">
            <w:pPr>
              <w:tabs>
                <w:tab w:val="left" w:pos="3740"/>
              </w:tabs>
              <w:ind w:firstLine="567"/>
              <w:rPr>
                <w:rFonts w:ascii="Times New Roman" w:hAnsi="Times New Roman" w:cs="Times New Roman"/>
                <w:color w:val="000000" w:themeColor="text1"/>
                <w:sz w:val="24"/>
                <w:szCs w:val="24"/>
                <w:lang w:val="kk-KZ"/>
              </w:rPr>
            </w:pPr>
          </w:p>
        </w:tc>
        <w:tc>
          <w:tcPr>
            <w:tcW w:w="1710" w:type="dxa"/>
          </w:tcPr>
          <w:p w14:paraId="53A110CC" w14:textId="77777777" w:rsidR="002A6D5D" w:rsidRPr="00D34AA4" w:rsidRDefault="002A6D5D" w:rsidP="004B2967">
            <w:pPr>
              <w:tabs>
                <w:tab w:val="left" w:pos="3740"/>
              </w:tabs>
              <w:ind w:firstLine="567"/>
              <w:rPr>
                <w:rFonts w:ascii="Times New Roman" w:hAnsi="Times New Roman" w:cs="Times New Roman"/>
                <w:color w:val="000000" w:themeColor="text1"/>
                <w:sz w:val="24"/>
                <w:szCs w:val="24"/>
                <w:lang w:val="kk-KZ"/>
              </w:rPr>
            </w:pPr>
          </w:p>
        </w:tc>
        <w:tc>
          <w:tcPr>
            <w:tcW w:w="1574" w:type="dxa"/>
            <w:gridSpan w:val="2"/>
          </w:tcPr>
          <w:p w14:paraId="650E4A8F" w14:textId="77777777" w:rsidR="002A6D5D" w:rsidRPr="00D34AA4" w:rsidRDefault="002A6D5D" w:rsidP="004B2967">
            <w:pPr>
              <w:tabs>
                <w:tab w:val="left" w:pos="3740"/>
              </w:tabs>
              <w:ind w:firstLine="567"/>
              <w:jc w:val="center"/>
              <w:rPr>
                <w:rFonts w:ascii="Times New Roman" w:hAnsi="Times New Roman" w:cs="Times New Roman"/>
                <w:color w:val="000000" w:themeColor="text1"/>
                <w:sz w:val="24"/>
                <w:szCs w:val="24"/>
                <w:lang w:val="kk-KZ"/>
              </w:rPr>
            </w:pPr>
            <w:r w:rsidRPr="00D34AA4">
              <w:rPr>
                <w:rFonts w:ascii="Times New Roman" w:hAnsi="Times New Roman" w:cs="Times New Roman"/>
                <w:color w:val="000000" w:themeColor="text1"/>
                <w:sz w:val="24"/>
                <w:szCs w:val="24"/>
                <w:lang w:val="kk-KZ"/>
              </w:rPr>
              <w:t>20%</w:t>
            </w:r>
          </w:p>
        </w:tc>
        <w:tc>
          <w:tcPr>
            <w:tcW w:w="1744" w:type="dxa"/>
          </w:tcPr>
          <w:p w14:paraId="704F31BA" w14:textId="77777777" w:rsidR="002A6D5D" w:rsidRPr="00D34AA4" w:rsidRDefault="002A6D5D" w:rsidP="004B2967">
            <w:pPr>
              <w:tabs>
                <w:tab w:val="left" w:pos="3740"/>
              </w:tabs>
              <w:ind w:firstLine="567"/>
              <w:jc w:val="center"/>
              <w:rPr>
                <w:rFonts w:ascii="Times New Roman" w:hAnsi="Times New Roman" w:cs="Times New Roman"/>
                <w:sz w:val="24"/>
                <w:szCs w:val="24"/>
              </w:rPr>
            </w:pPr>
            <w:r w:rsidRPr="00D34AA4">
              <w:rPr>
                <w:rFonts w:ascii="Times New Roman" w:hAnsi="Times New Roman" w:cs="Times New Roman"/>
                <w:sz w:val="24"/>
                <w:szCs w:val="24"/>
              </w:rPr>
              <w:t>1</w:t>
            </w:r>
            <w:r>
              <w:rPr>
                <w:rFonts w:ascii="Times New Roman" w:hAnsi="Times New Roman" w:cs="Times New Roman"/>
                <w:sz w:val="24"/>
                <w:szCs w:val="24"/>
              </w:rPr>
              <w:t> 286 520</w:t>
            </w:r>
          </w:p>
        </w:tc>
      </w:tr>
      <w:tr w:rsidR="002A6D5D" w:rsidRPr="00D34AA4" w14:paraId="779EDFB9" w14:textId="77777777" w:rsidTr="0016698C">
        <w:tc>
          <w:tcPr>
            <w:tcW w:w="8051" w:type="dxa"/>
            <w:gridSpan w:val="8"/>
          </w:tcPr>
          <w:p w14:paraId="3EB456E3" w14:textId="77777777" w:rsidR="002A6D5D" w:rsidRPr="00D34AA4" w:rsidRDefault="002A6D5D" w:rsidP="004B2967">
            <w:pPr>
              <w:tabs>
                <w:tab w:val="left" w:pos="3740"/>
              </w:tabs>
              <w:ind w:firstLine="567"/>
              <w:jc w:val="center"/>
              <w:rPr>
                <w:rFonts w:ascii="Times New Roman" w:hAnsi="Times New Roman" w:cs="Times New Roman"/>
                <w:color w:val="000000" w:themeColor="text1"/>
                <w:sz w:val="24"/>
                <w:szCs w:val="24"/>
                <w:lang w:val="kk-KZ"/>
              </w:rPr>
            </w:pPr>
            <w:r w:rsidRPr="00D34AA4">
              <w:rPr>
                <w:rFonts w:ascii="Times New Roman" w:hAnsi="Times New Roman" w:cs="Times New Roman"/>
                <w:sz w:val="24"/>
                <w:szCs w:val="24"/>
              </w:rPr>
              <w:t>ЖАЛПЫ СОМАСЫ</w:t>
            </w:r>
          </w:p>
        </w:tc>
        <w:tc>
          <w:tcPr>
            <w:tcW w:w="1744" w:type="dxa"/>
          </w:tcPr>
          <w:p w14:paraId="2776120A" w14:textId="77777777" w:rsidR="002A6D5D" w:rsidRPr="00D34AA4" w:rsidRDefault="002A6D5D" w:rsidP="004B2967">
            <w:pPr>
              <w:tabs>
                <w:tab w:val="left" w:pos="3740"/>
              </w:tabs>
              <w:ind w:firstLine="567"/>
              <w:jc w:val="center"/>
              <w:rPr>
                <w:rFonts w:ascii="Times New Roman" w:hAnsi="Times New Roman" w:cs="Times New Roman"/>
                <w:sz w:val="24"/>
                <w:szCs w:val="24"/>
              </w:rPr>
            </w:pPr>
            <w:r>
              <w:rPr>
                <w:rFonts w:ascii="Times New Roman" w:hAnsi="Times New Roman" w:cs="Times New Roman"/>
                <w:sz w:val="24"/>
                <w:szCs w:val="24"/>
              </w:rPr>
              <w:t>9 648 900</w:t>
            </w:r>
          </w:p>
        </w:tc>
      </w:tr>
      <w:tr w:rsidR="002A6D5D" w:rsidRPr="00D34AA4" w14:paraId="51D18AD3" w14:textId="77777777" w:rsidTr="0016698C">
        <w:tc>
          <w:tcPr>
            <w:tcW w:w="8051" w:type="dxa"/>
            <w:gridSpan w:val="8"/>
          </w:tcPr>
          <w:p w14:paraId="24F9B119" w14:textId="07058027" w:rsidR="002A6D5D" w:rsidRPr="00D34AA4" w:rsidRDefault="005F6D53" w:rsidP="004B2967">
            <w:pPr>
              <w:tabs>
                <w:tab w:val="left" w:pos="3740"/>
              </w:tabs>
              <w:ind w:firstLine="567"/>
              <w:rPr>
                <w:rFonts w:ascii="Times New Roman" w:hAnsi="Times New Roman" w:cs="Times New Roman"/>
                <w:color w:val="000000" w:themeColor="text1"/>
                <w:sz w:val="24"/>
                <w:szCs w:val="24"/>
                <w:lang w:val="kk-KZ"/>
              </w:rPr>
            </w:pPr>
            <w:r w:rsidRPr="00CA71EB">
              <w:rPr>
                <w:rFonts w:ascii="Times New Roman" w:hAnsi="Times New Roman" w:cs="Times New Roman"/>
                <w:i/>
                <w:iCs/>
                <w:sz w:val="24"/>
                <w:szCs w:val="24"/>
              </w:rPr>
              <w:t>Ferula songarica</w:t>
            </w:r>
            <w:r w:rsidRPr="00CA71EB">
              <w:rPr>
                <w:rFonts w:ascii="Times New Roman" w:hAnsi="Times New Roman" w:cs="Times New Roman"/>
                <w:sz w:val="28"/>
                <w:szCs w:val="28"/>
              </w:rPr>
              <w:t xml:space="preserve"> </w:t>
            </w:r>
            <w:r w:rsidR="005F0401" w:rsidRPr="005F0401">
              <w:rPr>
                <w:rFonts w:ascii="Times New Roman" w:hAnsi="Times New Roman" w:cs="Times New Roman"/>
                <w:sz w:val="24"/>
                <w:szCs w:val="24"/>
              </w:rPr>
              <w:t>жер асты бөлігінің</w:t>
            </w:r>
            <w:r w:rsidR="005F0401" w:rsidRPr="005F0401">
              <w:rPr>
                <w:rFonts w:ascii="Times New Roman" w:hAnsi="Times New Roman" w:cs="Times New Roman"/>
                <w:sz w:val="28"/>
                <w:szCs w:val="28"/>
              </w:rPr>
              <w:t xml:space="preserve"> </w:t>
            </w:r>
            <w:r w:rsidR="002A6D5D">
              <w:rPr>
                <w:rFonts w:ascii="Times New Roman" w:hAnsi="Times New Roman" w:cs="Times New Roman"/>
                <w:color w:val="000000" w:themeColor="text1"/>
                <w:sz w:val="24"/>
                <w:szCs w:val="24"/>
                <w:lang w:val="kk-KZ"/>
              </w:rPr>
              <w:t>эфир майы негізіндегі гельдің</w:t>
            </w:r>
            <w:r w:rsidR="002A6D5D">
              <w:rPr>
                <w:rFonts w:ascii="Times New Roman" w:hAnsi="Times New Roman" w:cs="Times New Roman"/>
                <w:sz w:val="24"/>
                <w:szCs w:val="24"/>
              </w:rPr>
              <w:t xml:space="preserve"> 1 құтысының</w:t>
            </w:r>
            <w:r w:rsidR="002A6D5D" w:rsidRPr="00D34AA4">
              <w:rPr>
                <w:rFonts w:ascii="Times New Roman" w:hAnsi="Times New Roman" w:cs="Times New Roman"/>
                <w:sz w:val="24"/>
                <w:szCs w:val="24"/>
              </w:rPr>
              <w:t xml:space="preserve">  өзіндік құны</w:t>
            </w:r>
          </w:p>
        </w:tc>
        <w:tc>
          <w:tcPr>
            <w:tcW w:w="1744" w:type="dxa"/>
          </w:tcPr>
          <w:p w14:paraId="1A0BCD59" w14:textId="77777777" w:rsidR="002A6D5D" w:rsidRPr="00D34AA4" w:rsidRDefault="002A6D5D" w:rsidP="004B2967">
            <w:pPr>
              <w:tabs>
                <w:tab w:val="left" w:pos="3740"/>
              </w:tabs>
              <w:ind w:firstLine="567"/>
              <w:jc w:val="center"/>
              <w:rPr>
                <w:rFonts w:ascii="Times New Roman" w:hAnsi="Times New Roman" w:cs="Times New Roman"/>
                <w:sz w:val="24"/>
                <w:szCs w:val="24"/>
              </w:rPr>
            </w:pPr>
            <w:r>
              <w:rPr>
                <w:rFonts w:ascii="Times New Roman" w:hAnsi="Times New Roman" w:cs="Times New Roman"/>
                <w:sz w:val="24"/>
                <w:szCs w:val="24"/>
              </w:rPr>
              <w:t>964,8</w:t>
            </w:r>
          </w:p>
        </w:tc>
      </w:tr>
      <w:tr w:rsidR="002A6D5D" w:rsidRPr="00D34AA4" w14:paraId="02F90758" w14:textId="77777777" w:rsidTr="0016698C">
        <w:tc>
          <w:tcPr>
            <w:tcW w:w="8051" w:type="dxa"/>
            <w:gridSpan w:val="8"/>
          </w:tcPr>
          <w:p w14:paraId="6EC7A308" w14:textId="77777777" w:rsidR="002A6D5D" w:rsidRPr="00D34AA4" w:rsidRDefault="002A6D5D" w:rsidP="004B2967">
            <w:pPr>
              <w:tabs>
                <w:tab w:val="left" w:pos="3740"/>
              </w:tabs>
              <w:ind w:firstLine="567"/>
              <w:jc w:val="center"/>
              <w:rPr>
                <w:rFonts w:ascii="Times New Roman" w:hAnsi="Times New Roman" w:cs="Times New Roman"/>
                <w:i/>
                <w:color w:val="000000" w:themeColor="text1"/>
                <w:sz w:val="24"/>
                <w:szCs w:val="24"/>
                <w:lang w:val="kk-KZ"/>
              </w:rPr>
            </w:pPr>
            <w:r w:rsidRPr="00D34AA4">
              <w:rPr>
                <w:rFonts w:ascii="Times New Roman" w:hAnsi="Times New Roman" w:cs="Times New Roman"/>
                <w:i/>
              </w:rPr>
              <w:t>САТУҒА ҰСЫНЫЛАТЫН БАҒА</w:t>
            </w:r>
          </w:p>
        </w:tc>
        <w:tc>
          <w:tcPr>
            <w:tcW w:w="1744" w:type="dxa"/>
          </w:tcPr>
          <w:p w14:paraId="7BC656B3" w14:textId="77777777" w:rsidR="002A6D5D" w:rsidRPr="00D34AA4" w:rsidRDefault="002A6D5D" w:rsidP="004B2967">
            <w:pPr>
              <w:tabs>
                <w:tab w:val="left" w:pos="3740"/>
              </w:tabs>
              <w:ind w:firstLine="567"/>
              <w:jc w:val="center"/>
              <w:rPr>
                <w:rFonts w:ascii="Times New Roman" w:hAnsi="Times New Roman" w:cs="Times New Roman"/>
                <w:sz w:val="24"/>
                <w:szCs w:val="24"/>
              </w:rPr>
            </w:pPr>
          </w:p>
        </w:tc>
      </w:tr>
      <w:tr w:rsidR="002A6D5D" w:rsidRPr="00D34AA4" w14:paraId="120403C7" w14:textId="77777777" w:rsidTr="0016698C">
        <w:tc>
          <w:tcPr>
            <w:tcW w:w="3257" w:type="dxa"/>
            <w:gridSpan w:val="4"/>
          </w:tcPr>
          <w:p w14:paraId="269B6741" w14:textId="77777777" w:rsidR="002A6D5D" w:rsidRPr="00D34AA4" w:rsidRDefault="002A6D5D" w:rsidP="004B2967">
            <w:pPr>
              <w:tabs>
                <w:tab w:val="left" w:pos="3740"/>
              </w:tabs>
              <w:ind w:firstLine="567"/>
              <w:rPr>
                <w:rFonts w:ascii="Times New Roman" w:hAnsi="Times New Roman" w:cs="Times New Roman"/>
                <w:color w:val="000000" w:themeColor="text1"/>
                <w:sz w:val="24"/>
                <w:szCs w:val="24"/>
                <w:lang w:val="kk-KZ"/>
              </w:rPr>
            </w:pPr>
            <w:r w:rsidRPr="00D34AA4">
              <w:rPr>
                <w:rFonts w:ascii="Times New Roman" w:hAnsi="Times New Roman" w:cs="Times New Roman"/>
              </w:rPr>
              <w:t>Жалпы өзіндік құн</w:t>
            </w:r>
          </w:p>
        </w:tc>
        <w:tc>
          <w:tcPr>
            <w:tcW w:w="1510" w:type="dxa"/>
          </w:tcPr>
          <w:p w14:paraId="32D4E981" w14:textId="77777777" w:rsidR="002A6D5D" w:rsidRPr="00D34AA4" w:rsidRDefault="002A6D5D" w:rsidP="004B2967">
            <w:pPr>
              <w:tabs>
                <w:tab w:val="left" w:pos="3740"/>
              </w:tabs>
              <w:ind w:firstLine="567"/>
              <w:rPr>
                <w:rFonts w:ascii="Times New Roman" w:hAnsi="Times New Roman" w:cs="Times New Roman"/>
                <w:i/>
                <w:color w:val="000000" w:themeColor="text1"/>
                <w:sz w:val="24"/>
                <w:szCs w:val="24"/>
                <w:lang w:val="kk-KZ"/>
              </w:rPr>
            </w:pPr>
          </w:p>
        </w:tc>
        <w:tc>
          <w:tcPr>
            <w:tcW w:w="1710" w:type="dxa"/>
          </w:tcPr>
          <w:p w14:paraId="2D0ECFE2" w14:textId="77777777" w:rsidR="002A6D5D" w:rsidRPr="00D34AA4" w:rsidRDefault="002A6D5D" w:rsidP="004B2967">
            <w:pPr>
              <w:tabs>
                <w:tab w:val="left" w:pos="3740"/>
              </w:tabs>
              <w:ind w:firstLine="567"/>
              <w:rPr>
                <w:rFonts w:ascii="Times New Roman" w:hAnsi="Times New Roman" w:cs="Times New Roman"/>
                <w:i/>
                <w:color w:val="000000" w:themeColor="text1"/>
                <w:sz w:val="24"/>
                <w:szCs w:val="24"/>
                <w:lang w:val="kk-KZ"/>
              </w:rPr>
            </w:pPr>
          </w:p>
        </w:tc>
        <w:tc>
          <w:tcPr>
            <w:tcW w:w="1574" w:type="dxa"/>
            <w:gridSpan w:val="2"/>
          </w:tcPr>
          <w:p w14:paraId="2C49D8A9" w14:textId="77777777" w:rsidR="002A6D5D" w:rsidRPr="00D34AA4" w:rsidRDefault="002A6D5D" w:rsidP="004B2967">
            <w:pPr>
              <w:tabs>
                <w:tab w:val="left" w:pos="3740"/>
              </w:tabs>
              <w:ind w:firstLine="567"/>
              <w:rPr>
                <w:rFonts w:ascii="Times New Roman" w:hAnsi="Times New Roman" w:cs="Times New Roman"/>
                <w:i/>
                <w:color w:val="000000" w:themeColor="text1"/>
                <w:sz w:val="24"/>
                <w:szCs w:val="24"/>
                <w:lang w:val="kk-KZ"/>
              </w:rPr>
            </w:pPr>
          </w:p>
        </w:tc>
        <w:tc>
          <w:tcPr>
            <w:tcW w:w="1744" w:type="dxa"/>
          </w:tcPr>
          <w:p w14:paraId="280990C8" w14:textId="77777777" w:rsidR="002A6D5D" w:rsidRPr="00D34AA4" w:rsidRDefault="002A6D5D" w:rsidP="004B2967">
            <w:pPr>
              <w:tabs>
                <w:tab w:val="left" w:pos="3740"/>
              </w:tabs>
              <w:ind w:firstLine="567"/>
              <w:jc w:val="center"/>
              <w:rPr>
                <w:rFonts w:ascii="Times New Roman" w:hAnsi="Times New Roman" w:cs="Times New Roman"/>
                <w:sz w:val="24"/>
                <w:szCs w:val="24"/>
              </w:rPr>
            </w:pPr>
            <w:r>
              <w:rPr>
                <w:rFonts w:ascii="Times New Roman" w:hAnsi="Times New Roman" w:cs="Times New Roman"/>
                <w:sz w:val="24"/>
                <w:szCs w:val="24"/>
              </w:rPr>
              <w:t>9 648 900</w:t>
            </w:r>
          </w:p>
        </w:tc>
      </w:tr>
      <w:tr w:rsidR="002A6D5D" w:rsidRPr="00D34AA4" w14:paraId="4B00D752" w14:textId="77777777" w:rsidTr="0016698C">
        <w:tc>
          <w:tcPr>
            <w:tcW w:w="3257" w:type="dxa"/>
            <w:gridSpan w:val="4"/>
          </w:tcPr>
          <w:p w14:paraId="3F11A8D5" w14:textId="77777777" w:rsidR="002A6D5D" w:rsidRPr="00D34AA4" w:rsidRDefault="002A6D5D" w:rsidP="004B2967">
            <w:pPr>
              <w:tabs>
                <w:tab w:val="left" w:pos="3740"/>
              </w:tabs>
              <w:ind w:firstLine="567"/>
              <w:rPr>
                <w:rFonts w:ascii="Times New Roman" w:hAnsi="Times New Roman" w:cs="Times New Roman"/>
                <w:color w:val="000000" w:themeColor="text1"/>
                <w:sz w:val="24"/>
                <w:szCs w:val="24"/>
                <w:lang w:val="kk-KZ"/>
              </w:rPr>
            </w:pPr>
            <w:r w:rsidRPr="00D34AA4">
              <w:rPr>
                <w:rFonts w:ascii="Times New Roman" w:hAnsi="Times New Roman" w:cs="Times New Roman"/>
              </w:rPr>
              <w:t>Рентабельділік</w:t>
            </w:r>
          </w:p>
        </w:tc>
        <w:tc>
          <w:tcPr>
            <w:tcW w:w="1510" w:type="dxa"/>
          </w:tcPr>
          <w:p w14:paraId="2386CE6B" w14:textId="77777777" w:rsidR="002A6D5D" w:rsidRPr="00D34AA4" w:rsidRDefault="002A6D5D" w:rsidP="004B2967">
            <w:pPr>
              <w:tabs>
                <w:tab w:val="left" w:pos="3740"/>
              </w:tabs>
              <w:ind w:firstLine="567"/>
              <w:rPr>
                <w:rFonts w:ascii="Times New Roman" w:hAnsi="Times New Roman" w:cs="Times New Roman"/>
                <w:i/>
                <w:color w:val="000000" w:themeColor="text1"/>
                <w:sz w:val="24"/>
                <w:szCs w:val="24"/>
                <w:lang w:val="kk-KZ"/>
              </w:rPr>
            </w:pPr>
          </w:p>
        </w:tc>
        <w:tc>
          <w:tcPr>
            <w:tcW w:w="1710" w:type="dxa"/>
          </w:tcPr>
          <w:p w14:paraId="05A9ACF3" w14:textId="77777777" w:rsidR="002A6D5D" w:rsidRPr="00D34AA4" w:rsidRDefault="002A6D5D" w:rsidP="004B2967">
            <w:pPr>
              <w:tabs>
                <w:tab w:val="left" w:pos="3740"/>
              </w:tabs>
              <w:ind w:firstLine="567"/>
              <w:rPr>
                <w:rFonts w:ascii="Times New Roman" w:hAnsi="Times New Roman" w:cs="Times New Roman"/>
                <w:i/>
                <w:color w:val="000000" w:themeColor="text1"/>
                <w:sz w:val="24"/>
                <w:szCs w:val="24"/>
                <w:lang w:val="kk-KZ"/>
              </w:rPr>
            </w:pPr>
          </w:p>
        </w:tc>
        <w:tc>
          <w:tcPr>
            <w:tcW w:w="1574" w:type="dxa"/>
            <w:gridSpan w:val="2"/>
          </w:tcPr>
          <w:p w14:paraId="595CA418" w14:textId="77777777" w:rsidR="002A6D5D" w:rsidRPr="00D34AA4" w:rsidRDefault="002A6D5D" w:rsidP="004B2967">
            <w:pPr>
              <w:tabs>
                <w:tab w:val="left" w:pos="3740"/>
              </w:tabs>
              <w:ind w:firstLine="567"/>
              <w:jc w:val="center"/>
              <w:rPr>
                <w:rFonts w:ascii="Times New Roman" w:hAnsi="Times New Roman" w:cs="Times New Roman"/>
                <w:color w:val="000000" w:themeColor="text1"/>
                <w:sz w:val="24"/>
                <w:szCs w:val="24"/>
                <w:lang w:val="kk-KZ"/>
              </w:rPr>
            </w:pPr>
            <w:r w:rsidRPr="00D34AA4">
              <w:rPr>
                <w:rFonts w:ascii="Times New Roman" w:hAnsi="Times New Roman" w:cs="Times New Roman"/>
                <w:color w:val="000000" w:themeColor="text1"/>
                <w:sz w:val="24"/>
                <w:szCs w:val="24"/>
                <w:lang w:val="kk-KZ"/>
              </w:rPr>
              <w:t>30%</w:t>
            </w:r>
          </w:p>
        </w:tc>
        <w:tc>
          <w:tcPr>
            <w:tcW w:w="1744" w:type="dxa"/>
          </w:tcPr>
          <w:p w14:paraId="521000F0" w14:textId="77777777" w:rsidR="002A6D5D" w:rsidRPr="00D34AA4" w:rsidRDefault="002A6D5D" w:rsidP="004B2967">
            <w:pPr>
              <w:tabs>
                <w:tab w:val="left" w:pos="3740"/>
              </w:tabs>
              <w:ind w:firstLine="567"/>
              <w:jc w:val="center"/>
              <w:rPr>
                <w:rFonts w:ascii="Times New Roman" w:hAnsi="Times New Roman" w:cs="Times New Roman"/>
                <w:sz w:val="24"/>
                <w:szCs w:val="24"/>
              </w:rPr>
            </w:pPr>
            <w:r>
              <w:rPr>
                <w:rFonts w:ascii="Times New Roman" w:hAnsi="Times New Roman" w:cs="Times New Roman"/>
                <w:sz w:val="24"/>
                <w:szCs w:val="24"/>
              </w:rPr>
              <w:t xml:space="preserve">2 894 670 </w:t>
            </w:r>
          </w:p>
        </w:tc>
      </w:tr>
      <w:tr w:rsidR="002A6D5D" w:rsidRPr="00D34AA4" w14:paraId="224E19D9" w14:textId="77777777" w:rsidTr="0016698C">
        <w:tc>
          <w:tcPr>
            <w:tcW w:w="8051" w:type="dxa"/>
            <w:gridSpan w:val="8"/>
          </w:tcPr>
          <w:p w14:paraId="7A514059" w14:textId="77777777" w:rsidR="002A6D5D" w:rsidRPr="00D34AA4" w:rsidRDefault="002A6D5D" w:rsidP="004B2967">
            <w:pPr>
              <w:tabs>
                <w:tab w:val="left" w:pos="3740"/>
              </w:tabs>
              <w:ind w:firstLine="567"/>
              <w:rPr>
                <w:rFonts w:ascii="Times New Roman" w:hAnsi="Times New Roman" w:cs="Times New Roman"/>
                <w:color w:val="000000" w:themeColor="text1"/>
                <w:sz w:val="24"/>
                <w:szCs w:val="24"/>
              </w:rPr>
            </w:pPr>
            <w:r w:rsidRPr="00D34AA4">
              <w:rPr>
                <w:rFonts w:ascii="Times New Roman" w:hAnsi="Times New Roman" w:cs="Times New Roman"/>
              </w:rPr>
              <w:t>Сатуға ұсынылатын төменгі бағаның жалпы сомасы (10 000 бірлік)</w:t>
            </w:r>
          </w:p>
        </w:tc>
        <w:tc>
          <w:tcPr>
            <w:tcW w:w="1744" w:type="dxa"/>
          </w:tcPr>
          <w:p w14:paraId="1A1E9530" w14:textId="77777777" w:rsidR="002A6D5D" w:rsidRPr="00D34AA4" w:rsidRDefault="002A6D5D" w:rsidP="004B2967">
            <w:pPr>
              <w:tabs>
                <w:tab w:val="left" w:pos="3740"/>
              </w:tabs>
              <w:ind w:firstLine="567"/>
              <w:jc w:val="center"/>
              <w:rPr>
                <w:rFonts w:ascii="Times New Roman" w:hAnsi="Times New Roman" w:cs="Times New Roman"/>
                <w:sz w:val="24"/>
                <w:szCs w:val="24"/>
              </w:rPr>
            </w:pPr>
            <w:r w:rsidRPr="00D34AA4">
              <w:rPr>
                <w:rFonts w:ascii="Times New Roman" w:hAnsi="Times New Roman" w:cs="Times New Roman"/>
                <w:sz w:val="24"/>
                <w:szCs w:val="24"/>
              </w:rPr>
              <w:t>1</w:t>
            </w:r>
            <w:r>
              <w:rPr>
                <w:rFonts w:ascii="Times New Roman" w:hAnsi="Times New Roman" w:cs="Times New Roman"/>
                <w:sz w:val="24"/>
                <w:szCs w:val="24"/>
              </w:rPr>
              <w:t>2 543 570</w:t>
            </w:r>
          </w:p>
        </w:tc>
      </w:tr>
      <w:tr w:rsidR="002A6D5D" w:rsidRPr="00D34AA4" w14:paraId="3B7B7F1B" w14:textId="77777777" w:rsidTr="0016698C">
        <w:tc>
          <w:tcPr>
            <w:tcW w:w="8051" w:type="dxa"/>
            <w:gridSpan w:val="8"/>
          </w:tcPr>
          <w:p w14:paraId="29425148" w14:textId="0905ACF6" w:rsidR="002A6D5D" w:rsidRPr="00D34AA4" w:rsidRDefault="00CA71EB" w:rsidP="004B2967">
            <w:pPr>
              <w:tabs>
                <w:tab w:val="left" w:pos="3740"/>
              </w:tabs>
              <w:ind w:firstLine="567"/>
              <w:rPr>
                <w:rFonts w:ascii="Times New Roman" w:hAnsi="Times New Roman" w:cs="Times New Roman"/>
                <w:color w:val="000000" w:themeColor="text1"/>
                <w:sz w:val="24"/>
                <w:szCs w:val="24"/>
                <w:lang w:val="kk-KZ"/>
              </w:rPr>
            </w:pPr>
            <w:r w:rsidRPr="00CA71EB">
              <w:rPr>
                <w:rFonts w:ascii="Times New Roman" w:hAnsi="Times New Roman" w:cs="Times New Roman"/>
                <w:i/>
                <w:iCs/>
                <w:sz w:val="24"/>
                <w:szCs w:val="24"/>
              </w:rPr>
              <w:t>Ferula songarica</w:t>
            </w:r>
            <w:r w:rsidRPr="00CA71EB">
              <w:rPr>
                <w:rFonts w:ascii="Times New Roman" w:hAnsi="Times New Roman" w:cs="Times New Roman"/>
                <w:sz w:val="28"/>
                <w:szCs w:val="28"/>
              </w:rPr>
              <w:t xml:space="preserve"> </w:t>
            </w:r>
            <w:r w:rsidR="00D75BED" w:rsidRPr="00D75BED">
              <w:rPr>
                <w:rFonts w:ascii="Times New Roman" w:hAnsi="Times New Roman" w:cs="Times New Roman"/>
                <w:sz w:val="24"/>
                <w:szCs w:val="24"/>
              </w:rPr>
              <w:t>жер асты бөлігінің</w:t>
            </w:r>
            <w:r w:rsidR="00D75BED" w:rsidRPr="00D75BED">
              <w:rPr>
                <w:rFonts w:ascii="Times New Roman" w:hAnsi="Times New Roman" w:cs="Times New Roman"/>
                <w:sz w:val="28"/>
                <w:szCs w:val="28"/>
              </w:rPr>
              <w:t xml:space="preserve"> </w:t>
            </w:r>
            <w:r w:rsidR="002A6D5D" w:rsidRPr="00080871">
              <w:rPr>
                <w:rFonts w:ascii="Times New Roman" w:hAnsi="Times New Roman" w:cs="Times New Roman"/>
                <w:color w:val="000000" w:themeColor="text1"/>
                <w:sz w:val="24"/>
                <w:szCs w:val="24"/>
                <w:lang w:val="kk-KZ"/>
              </w:rPr>
              <w:t>эфир майы негізіндегі гельдің</w:t>
            </w:r>
            <w:r w:rsidR="002A6D5D" w:rsidRPr="00080871">
              <w:rPr>
                <w:rFonts w:ascii="Times New Roman" w:hAnsi="Times New Roman" w:cs="Times New Roman"/>
                <w:color w:val="000000" w:themeColor="text1"/>
                <w:sz w:val="24"/>
                <w:szCs w:val="24"/>
              </w:rPr>
              <w:t xml:space="preserve"> 1 құтысының құны</w:t>
            </w:r>
          </w:p>
        </w:tc>
        <w:tc>
          <w:tcPr>
            <w:tcW w:w="1744" w:type="dxa"/>
          </w:tcPr>
          <w:p w14:paraId="7034FA84" w14:textId="77777777" w:rsidR="002A6D5D" w:rsidRPr="00D34AA4" w:rsidRDefault="002A6D5D" w:rsidP="004B2967">
            <w:pPr>
              <w:tabs>
                <w:tab w:val="left" w:pos="3740"/>
              </w:tabs>
              <w:ind w:firstLine="567"/>
              <w:rPr>
                <w:rFonts w:ascii="Times New Roman" w:hAnsi="Times New Roman" w:cs="Times New Roman"/>
                <w:sz w:val="24"/>
                <w:szCs w:val="24"/>
                <w:lang w:val="en-US"/>
              </w:rPr>
            </w:pPr>
            <w:r>
              <w:rPr>
                <w:rFonts w:ascii="Times New Roman" w:hAnsi="Times New Roman" w:cs="Times New Roman"/>
                <w:sz w:val="24"/>
                <w:szCs w:val="24"/>
              </w:rPr>
              <w:t>1254,3</w:t>
            </w:r>
          </w:p>
        </w:tc>
      </w:tr>
    </w:tbl>
    <w:p w14:paraId="0BC810E5" w14:textId="77777777" w:rsidR="002A6D5D" w:rsidRDefault="002A6D5D" w:rsidP="004B2967">
      <w:pPr>
        <w:spacing w:after="0" w:line="240" w:lineRule="auto"/>
        <w:ind w:firstLine="567"/>
        <w:jc w:val="both"/>
        <w:rPr>
          <w:rFonts w:ascii="Times New Roman" w:hAnsi="Times New Roman" w:cs="Times New Roman"/>
          <w:sz w:val="28"/>
          <w:szCs w:val="28"/>
        </w:rPr>
      </w:pPr>
    </w:p>
    <w:p w14:paraId="510C9E83" w14:textId="652F70AD" w:rsidR="00DA4C39" w:rsidRPr="00DC3989" w:rsidRDefault="00DC3989" w:rsidP="00DC3989">
      <w:pPr>
        <w:tabs>
          <w:tab w:val="left" w:pos="1418"/>
          <w:tab w:val="left" w:pos="1560"/>
        </w:tabs>
        <w:autoSpaceDE w:val="0"/>
        <w:autoSpaceDN w:val="0"/>
        <w:adjustRightInd w:val="0"/>
        <w:spacing w:after="0" w:line="240" w:lineRule="auto"/>
        <w:ind w:firstLine="567"/>
        <w:jc w:val="both"/>
        <w:rPr>
          <w:rFonts w:ascii="Times New Roman" w:hAnsi="Times New Roman" w:cs="Times New Roman"/>
          <w:sz w:val="28"/>
          <w:szCs w:val="28"/>
          <w:lang w:val="kk-KZ"/>
        </w:rPr>
      </w:pPr>
      <w:r w:rsidRPr="00DC3989">
        <w:rPr>
          <w:rFonts w:ascii="Times New Roman" w:hAnsi="Times New Roman" w:cs="Times New Roman"/>
          <w:sz w:val="28"/>
          <w:szCs w:val="28"/>
          <w:lang w:val="kk-KZ"/>
        </w:rPr>
        <w:t>Есептеу нәтижелері бойынша өнімнің бір бірлігінің бөлшек құны рентабельділік деңгейі 30% болған жағдайда 1254,3 теңге деңгейінде қалыптасты. Жобаның өзін-өзі ақтау мерзімі 3 жыл 4 ай деп анықталды. Сонымен қатар, 10 000 дана өнімді өндіруге жұмсалатын жалпы шығындар 9 648 900 теңгені құрап, таза пайда 30% деңгейінде есептелді.</w:t>
      </w:r>
    </w:p>
    <w:p w14:paraId="0E549DE8" w14:textId="77777777" w:rsidR="006A7287" w:rsidRDefault="006A7287" w:rsidP="006A7287">
      <w:pPr>
        <w:tabs>
          <w:tab w:val="left" w:pos="1418"/>
          <w:tab w:val="left" w:pos="1560"/>
        </w:tabs>
        <w:autoSpaceDE w:val="0"/>
        <w:autoSpaceDN w:val="0"/>
        <w:adjustRightInd w:val="0"/>
        <w:spacing w:after="0" w:line="240" w:lineRule="auto"/>
        <w:jc w:val="both"/>
        <w:rPr>
          <w:rFonts w:ascii="Times New Roman" w:hAnsi="Times New Roman" w:cs="Times New Roman"/>
          <w:b/>
          <w:sz w:val="28"/>
          <w:szCs w:val="28"/>
          <w:lang w:val="kk-KZ"/>
        </w:rPr>
      </w:pPr>
    </w:p>
    <w:p w14:paraId="6C29F6B5" w14:textId="55072649" w:rsidR="00DA4C39" w:rsidRPr="00AB6E1C" w:rsidRDefault="00DA4C39" w:rsidP="004B2967">
      <w:pPr>
        <w:tabs>
          <w:tab w:val="left" w:pos="1418"/>
          <w:tab w:val="left" w:pos="1560"/>
        </w:tabs>
        <w:autoSpaceDE w:val="0"/>
        <w:autoSpaceDN w:val="0"/>
        <w:adjustRightInd w:val="0"/>
        <w:spacing w:after="0" w:line="240" w:lineRule="auto"/>
        <w:ind w:firstLine="567"/>
        <w:jc w:val="both"/>
        <w:rPr>
          <w:rFonts w:ascii="Times New Roman" w:hAnsi="Times New Roman" w:cs="Times New Roman"/>
          <w:sz w:val="28"/>
          <w:szCs w:val="28"/>
          <w:lang w:val="kk-KZ"/>
        </w:rPr>
      </w:pPr>
      <w:r w:rsidRPr="00AB6E1C">
        <w:rPr>
          <w:rFonts w:ascii="Times New Roman" w:hAnsi="Times New Roman" w:cs="Times New Roman"/>
          <w:b/>
          <w:sz w:val="28"/>
          <w:szCs w:val="28"/>
          <w:lang w:val="kk-KZ"/>
        </w:rPr>
        <w:t>ТҰЖЫРЫМ</w:t>
      </w:r>
    </w:p>
    <w:p w14:paraId="3163E8E2" w14:textId="2ABE9E7C" w:rsidR="00DC3989" w:rsidRDefault="00DC3989" w:rsidP="004B2967">
      <w:pPr>
        <w:tabs>
          <w:tab w:val="left" w:pos="1418"/>
          <w:tab w:val="left" w:pos="1560"/>
        </w:tabs>
        <w:autoSpaceDE w:val="0"/>
        <w:autoSpaceDN w:val="0"/>
        <w:adjustRightInd w:val="0"/>
        <w:spacing w:after="0" w:line="240" w:lineRule="auto"/>
        <w:ind w:firstLine="567"/>
        <w:jc w:val="both"/>
        <w:rPr>
          <w:rFonts w:ascii="Times New Roman" w:hAnsi="Times New Roman" w:cs="Times New Roman"/>
          <w:sz w:val="28"/>
          <w:szCs w:val="28"/>
          <w:lang w:val="kk-KZ"/>
        </w:rPr>
      </w:pPr>
      <w:r w:rsidRPr="00DC3989">
        <w:rPr>
          <w:rFonts w:ascii="Times New Roman" w:hAnsi="Times New Roman" w:cs="Times New Roman"/>
          <w:sz w:val="28"/>
          <w:szCs w:val="28"/>
          <w:lang w:val="kk-KZ"/>
        </w:rPr>
        <w:t>Зерттеу нәтижелері бойынша, Қазақстан Республикасы Білім және ғылым министрлігінің Білім және ғылым саласындағы бақылау комитеті бекіткен журналдарда 2 мақала жарық көрді. Сонымен қатар, халықаралық Scopus деректер базасында тіркелген шетелдік ғылыми басылымдарда тағы 2 мақала жарияланды. Халықаралық конференция материалдарында 4 баяндама ұсынылып, пайдалы патент үлгісі алынды. Осылайша, ұсынылған диссертациялық жұмыс қазіргі заманғы ғылыми басылымдарда жарияланған аналогтармен салыстырғанда жоғары ғылыми-әдістемелік деңгейге ие болып отыр.</w:t>
      </w:r>
    </w:p>
    <w:p w14:paraId="20EA65E8" w14:textId="6DD2C1B4" w:rsidR="00DA4C39" w:rsidRPr="00AB6E1C" w:rsidRDefault="00DA4C39" w:rsidP="004B2967">
      <w:pPr>
        <w:tabs>
          <w:tab w:val="left" w:pos="1418"/>
          <w:tab w:val="left" w:pos="1560"/>
        </w:tabs>
        <w:autoSpaceDE w:val="0"/>
        <w:autoSpaceDN w:val="0"/>
        <w:adjustRightInd w:val="0"/>
        <w:spacing w:after="0" w:line="240" w:lineRule="auto"/>
        <w:ind w:firstLine="567"/>
        <w:jc w:val="both"/>
        <w:rPr>
          <w:rFonts w:ascii="Times New Roman" w:hAnsi="Times New Roman" w:cs="Times New Roman"/>
          <w:sz w:val="28"/>
          <w:szCs w:val="28"/>
          <w:lang w:val="kk-KZ"/>
        </w:rPr>
      </w:pPr>
      <w:r w:rsidRPr="00AB6E1C">
        <w:rPr>
          <w:rFonts w:ascii="Times New Roman" w:hAnsi="Times New Roman" w:cs="Times New Roman"/>
          <w:sz w:val="28"/>
          <w:szCs w:val="28"/>
          <w:lang w:val="kk-KZ"/>
        </w:rPr>
        <w:t>.</w:t>
      </w:r>
    </w:p>
    <w:p w14:paraId="38D16D98" w14:textId="0E1DAD65" w:rsidR="00975968" w:rsidRDefault="008E6ADD" w:rsidP="0016698C">
      <w:pPr>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br w:type="page"/>
      </w:r>
      <w:r w:rsidR="00CB78B8" w:rsidRPr="00CB78B8">
        <w:rPr>
          <w:rFonts w:ascii="Times New Roman" w:hAnsi="Times New Roman" w:cs="Times New Roman"/>
          <w:b/>
          <w:bCs/>
          <w:sz w:val="28"/>
          <w:szCs w:val="28"/>
          <w:lang w:val="kk-KZ"/>
        </w:rPr>
        <w:t>ҚОРЫТЫНДЫ</w:t>
      </w:r>
    </w:p>
    <w:p w14:paraId="1D438098" w14:textId="57A5B997" w:rsidR="00DC3989" w:rsidRDefault="00CB78B8" w:rsidP="00CB78B8">
      <w:pPr>
        <w:spacing w:after="0" w:line="240" w:lineRule="auto"/>
        <w:ind w:firstLine="567"/>
        <w:jc w:val="both"/>
        <w:rPr>
          <w:rFonts w:ascii="Times New Roman" w:hAnsi="Times New Roman" w:cs="Times New Roman"/>
          <w:color w:val="000000" w:themeColor="text1"/>
          <w:sz w:val="28"/>
          <w:szCs w:val="28"/>
          <w:lang w:val="kk-KZ"/>
        </w:rPr>
      </w:pPr>
      <w:r w:rsidRPr="00CB78B8">
        <w:rPr>
          <w:rFonts w:ascii="Times New Roman" w:hAnsi="Times New Roman" w:cs="Times New Roman"/>
          <w:color w:val="000000" w:themeColor="text1"/>
          <w:sz w:val="28"/>
          <w:szCs w:val="28"/>
          <w:lang w:val="kk-KZ"/>
        </w:rPr>
        <w:t xml:space="preserve">1. </w:t>
      </w:r>
      <w:r w:rsidRPr="00CB78B8">
        <w:rPr>
          <w:rFonts w:ascii="Times New Roman" w:hAnsi="Times New Roman" w:cs="Times New Roman"/>
          <w:i/>
          <w:iCs/>
          <w:color w:val="000000" w:themeColor="text1"/>
          <w:sz w:val="28"/>
          <w:szCs w:val="28"/>
          <w:lang w:val="kk-KZ"/>
        </w:rPr>
        <w:t>Ferula songarica</w:t>
      </w:r>
      <w:r w:rsidRPr="00CB78B8">
        <w:rPr>
          <w:rFonts w:ascii="Times New Roman" w:hAnsi="Times New Roman" w:cs="Times New Roman"/>
          <w:color w:val="000000" w:themeColor="text1"/>
          <w:sz w:val="28"/>
          <w:szCs w:val="28"/>
          <w:lang w:val="kk-KZ"/>
        </w:rPr>
        <w:t xml:space="preserve"> </w:t>
      </w:r>
      <w:r w:rsidR="00DC3989" w:rsidRPr="00DC3989">
        <w:rPr>
          <w:rFonts w:ascii="Times New Roman" w:hAnsi="Times New Roman" w:cs="Times New Roman"/>
          <w:color w:val="000000" w:themeColor="text1"/>
          <w:sz w:val="28"/>
          <w:szCs w:val="28"/>
          <w:lang w:val="kk-KZ"/>
        </w:rPr>
        <w:t>өсімдік шикізатының таралуы мен ресурстары жан-жақты зерттелді. Зерттеу нәтижелері бойынша, бұл түр Қазақстанның кең аумақтарында, соның ішінде Қарағанды облысында кеңінен кездесетіндігі анықталды. Ресурстық бағалау көрсеткендей, Ferula songarica тамырларының эксплуатациялық қоры 564,7 ц, ал жер үсті бөлігі 1238,3 ц құрайды. Сол сияқты, мүмкін болатын жинау көлемі тамырлар үшін 56,4 ц, ал жер үсті бөлігі үшін 613,2 ц деп бағаланды.</w:t>
      </w:r>
      <w:r w:rsidRPr="00CB78B8">
        <w:rPr>
          <w:rFonts w:ascii="Times New Roman" w:hAnsi="Times New Roman" w:cs="Times New Roman"/>
          <w:color w:val="000000" w:themeColor="text1"/>
          <w:sz w:val="28"/>
          <w:szCs w:val="28"/>
          <w:lang w:val="kk-KZ"/>
        </w:rPr>
        <w:t xml:space="preserve"> </w:t>
      </w:r>
    </w:p>
    <w:p w14:paraId="512FCC67" w14:textId="711EBBFD" w:rsidR="00DC3989" w:rsidRDefault="00CB78B8" w:rsidP="00CB78B8">
      <w:pPr>
        <w:spacing w:after="0" w:line="240" w:lineRule="auto"/>
        <w:ind w:firstLine="567"/>
        <w:jc w:val="both"/>
        <w:rPr>
          <w:rFonts w:ascii="Times New Roman" w:hAnsi="Times New Roman" w:cs="Times New Roman"/>
          <w:color w:val="000000" w:themeColor="text1"/>
          <w:sz w:val="28"/>
          <w:szCs w:val="28"/>
          <w:lang w:val="kk-KZ"/>
        </w:rPr>
      </w:pPr>
      <w:r w:rsidRPr="00CB78B8">
        <w:rPr>
          <w:rFonts w:ascii="Times New Roman" w:hAnsi="Times New Roman" w:cs="Times New Roman"/>
          <w:color w:val="000000" w:themeColor="text1"/>
          <w:sz w:val="28"/>
          <w:szCs w:val="28"/>
          <w:lang w:val="kk-KZ"/>
        </w:rPr>
        <w:t xml:space="preserve">2 </w:t>
      </w:r>
      <w:r w:rsidRPr="00CB78B8">
        <w:rPr>
          <w:rFonts w:ascii="Times New Roman" w:hAnsi="Times New Roman" w:cs="Times New Roman"/>
          <w:i/>
          <w:iCs/>
          <w:color w:val="000000" w:themeColor="text1"/>
          <w:sz w:val="28"/>
          <w:szCs w:val="28"/>
          <w:lang w:val="kk-KZ"/>
        </w:rPr>
        <w:t>Ferula songarica</w:t>
      </w:r>
      <w:r w:rsidRPr="00CB78B8">
        <w:rPr>
          <w:rFonts w:ascii="Times New Roman" w:hAnsi="Times New Roman" w:cs="Times New Roman"/>
          <w:color w:val="000000" w:themeColor="text1"/>
          <w:sz w:val="28"/>
          <w:szCs w:val="28"/>
          <w:lang w:val="kk-KZ"/>
        </w:rPr>
        <w:t xml:space="preserve"> </w:t>
      </w:r>
      <w:r w:rsidR="00DC3989" w:rsidRPr="00DC3989">
        <w:rPr>
          <w:rFonts w:ascii="Times New Roman" w:hAnsi="Times New Roman" w:cs="Times New Roman"/>
          <w:color w:val="000000" w:themeColor="text1"/>
          <w:sz w:val="28"/>
          <w:szCs w:val="28"/>
          <w:lang w:val="kk-KZ"/>
        </w:rPr>
        <w:t>өсімдік шикізатының жер үсті бөлігі (жапырақтары, гүлдері, сабақтары, жемістері) мен жер асты бөлігі (тамырлары) фармакогностикалық талдауларға сүйене отырып макроскопиялық және микроскопиялық белгілері бойынша анықталды. Өсімдік шикізатының гистохимиялық құрамына талдау жүргізілді. Шикізатты жинау мен өңдеудің технологиялық әдістемесі жасалып, сапа сипаттамалары бекітілді, сондай-ақ оның сақтау мерзімі анықталды. Біріншілік орамдағы Ferula songarica шикізатының 24 ай бойы тұрақтылығы зерттелген кезде барлық сапа көрсеткіштері рұқсат етілген шектерде болғаны анықталды. Аталған нәтижелер нормативтік-құқықтық құжат жобасына енгізілді.</w:t>
      </w:r>
    </w:p>
    <w:p w14:paraId="34E3CEBB" w14:textId="6E699FCB" w:rsidR="00CB78B8" w:rsidRPr="00CB78B8" w:rsidRDefault="00CB78B8" w:rsidP="00CB78B8">
      <w:pPr>
        <w:spacing w:after="0" w:line="240" w:lineRule="auto"/>
        <w:ind w:firstLine="567"/>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w:t>
      </w:r>
      <w:r w:rsidRPr="00CB78B8">
        <w:rPr>
          <w:rFonts w:ascii="Times New Roman" w:hAnsi="Times New Roman" w:cs="Times New Roman"/>
          <w:color w:val="000000" w:themeColor="text1"/>
          <w:sz w:val="28"/>
          <w:szCs w:val="28"/>
          <w:lang w:val="kk-KZ"/>
        </w:rPr>
        <w:t xml:space="preserve">. </w:t>
      </w:r>
      <w:r w:rsidRPr="00CB78B8">
        <w:rPr>
          <w:rFonts w:ascii="Times New Roman" w:hAnsi="Times New Roman" w:cs="Times New Roman"/>
          <w:i/>
          <w:iCs/>
          <w:color w:val="000000" w:themeColor="text1"/>
          <w:sz w:val="28"/>
          <w:szCs w:val="28"/>
          <w:lang w:val="kk-KZ"/>
        </w:rPr>
        <w:t>Ferula songarica</w:t>
      </w:r>
      <w:r w:rsidRPr="00CB78B8">
        <w:rPr>
          <w:rFonts w:ascii="Times New Roman" w:hAnsi="Times New Roman" w:cs="Times New Roman"/>
          <w:color w:val="000000" w:themeColor="text1"/>
          <w:sz w:val="28"/>
          <w:szCs w:val="28"/>
          <w:lang w:val="kk-KZ"/>
        </w:rPr>
        <w:t xml:space="preserve"> </w:t>
      </w:r>
      <w:r w:rsidR="008162DC" w:rsidRPr="008162DC">
        <w:rPr>
          <w:rFonts w:ascii="Times New Roman" w:hAnsi="Times New Roman" w:cs="Times New Roman"/>
          <w:color w:val="000000" w:themeColor="text1"/>
          <w:sz w:val="28"/>
          <w:szCs w:val="28"/>
          <w:lang w:val="kk-KZ"/>
        </w:rPr>
        <w:t xml:space="preserve">жер асты бөлігінің </w:t>
      </w:r>
      <w:r w:rsidRPr="00CB78B8">
        <w:rPr>
          <w:rFonts w:ascii="Times New Roman" w:hAnsi="Times New Roman" w:cs="Times New Roman"/>
          <w:color w:val="000000" w:themeColor="text1"/>
          <w:sz w:val="28"/>
          <w:szCs w:val="28"/>
          <w:lang w:val="kk-KZ"/>
        </w:rPr>
        <w:t>эфир майлары гидродистиляция әдісі</w:t>
      </w:r>
      <w:r w:rsidR="00DC3989">
        <w:rPr>
          <w:rFonts w:ascii="Times New Roman" w:hAnsi="Times New Roman" w:cs="Times New Roman"/>
          <w:color w:val="000000" w:themeColor="text1"/>
          <w:sz w:val="28"/>
          <w:szCs w:val="28"/>
          <w:lang w:val="kk-KZ"/>
        </w:rPr>
        <w:t>нің көмегімен</w:t>
      </w:r>
      <w:r w:rsidRPr="00CB78B8">
        <w:rPr>
          <w:rFonts w:ascii="Times New Roman" w:hAnsi="Times New Roman" w:cs="Times New Roman"/>
          <w:color w:val="000000" w:themeColor="text1"/>
          <w:sz w:val="28"/>
          <w:szCs w:val="28"/>
          <w:lang w:val="kk-KZ"/>
        </w:rPr>
        <w:t xml:space="preserve"> алынды:</w:t>
      </w:r>
      <w:r>
        <w:rPr>
          <w:rFonts w:ascii="Times New Roman" w:hAnsi="Times New Roman" w:cs="Times New Roman"/>
          <w:color w:val="000000" w:themeColor="text1"/>
          <w:sz w:val="28"/>
          <w:szCs w:val="28"/>
          <w:lang w:val="kk-KZ"/>
        </w:rPr>
        <w:t xml:space="preserve"> </w:t>
      </w:r>
      <w:r w:rsidR="00DC3989">
        <w:rPr>
          <w:rFonts w:ascii="Times New Roman" w:hAnsi="Times New Roman" w:cs="Times New Roman"/>
          <w:color w:val="000000" w:themeColor="text1"/>
          <w:sz w:val="28"/>
          <w:szCs w:val="28"/>
          <w:lang w:val="kk-KZ"/>
        </w:rPr>
        <w:t xml:space="preserve">оның </w:t>
      </w:r>
      <w:r w:rsidRPr="00CB78B8">
        <w:rPr>
          <w:rFonts w:ascii="Times New Roman" w:hAnsi="Times New Roman" w:cs="Times New Roman"/>
          <w:color w:val="000000" w:themeColor="text1"/>
          <w:sz w:val="28"/>
          <w:szCs w:val="28"/>
          <w:lang w:val="kk-KZ"/>
        </w:rPr>
        <w:t xml:space="preserve">нәтижесінде, </w:t>
      </w:r>
      <w:r w:rsidRPr="00B81AF3">
        <w:rPr>
          <w:rFonts w:ascii="Times New Roman" w:hAnsi="Times New Roman" w:cs="Times New Roman"/>
          <w:i/>
          <w:iCs/>
          <w:color w:val="000000" w:themeColor="text1"/>
          <w:sz w:val="28"/>
          <w:szCs w:val="28"/>
          <w:lang w:val="kk-KZ"/>
        </w:rPr>
        <w:t>Ferula songarica</w:t>
      </w:r>
      <w:r w:rsidRPr="00CB78B8">
        <w:rPr>
          <w:rFonts w:ascii="Times New Roman" w:hAnsi="Times New Roman" w:cs="Times New Roman"/>
          <w:color w:val="000000" w:themeColor="text1"/>
          <w:sz w:val="28"/>
          <w:szCs w:val="28"/>
          <w:lang w:val="kk-KZ"/>
        </w:rPr>
        <w:t xml:space="preserve"> эфир майының шығымы 2% </w:t>
      </w:r>
      <w:r w:rsidR="00DC3989">
        <w:rPr>
          <w:rFonts w:ascii="Times New Roman" w:hAnsi="Times New Roman" w:cs="Times New Roman"/>
          <w:color w:val="000000" w:themeColor="text1"/>
          <w:sz w:val="28"/>
          <w:szCs w:val="28"/>
          <w:lang w:val="kk-KZ"/>
        </w:rPr>
        <w:t xml:space="preserve">мөлшерін </w:t>
      </w:r>
      <w:r w:rsidRPr="00CB78B8">
        <w:rPr>
          <w:rFonts w:ascii="Times New Roman" w:hAnsi="Times New Roman" w:cs="Times New Roman"/>
          <w:color w:val="000000" w:themeColor="text1"/>
          <w:sz w:val="28"/>
          <w:szCs w:val="28"/>
          <w:lang w:val="kk-KZ"/>
        </w:rPr>
        <w:t>құрады.</w:t>
      </w:r>
      <w:r>
        <w:rPr>
          <w:rFonts w:ascii="Times New Roman" w:hAnsi="Times New Roman" w:cs="Times New Roman"/>
          <w:color w:val="000000" w:themeColor="text1"/>
          <w:sz w:val="28"/>
          <w:szCs w:val="28"/>
          <w:lang w:val="kk-KZ"/>
        </w:rPr>
        <w:t xml:space="preserve"> </w:t>
      </w:r>
      <w:r w:rsidRPr="00B81AF3">
        <w:rPr>
          <w:rFonts w:ascii="Times New Roman" w:hAnsi="Times New Roman" w:cs="Times New Roman"/>
          <w:i/>
          <w:iCs/>
          <w:color w:val="000000" w:themeColor="text1"/>
          <w:sz w:val="28"/>
          <w:szCs w:val="28"/>
          <w:lang w:val="kk-KZ"/>
        </w:rPr>
        <w:t>Ferula songarica</w:t>
      </w:r>
      <w:r w:rsidRPr="00CB78B8">
        <w:rPr>
          <w:rFonts w:ascii="Times New Roman" w:hAnsi="Times New Roman" w:cs="Times New Roman"/>
          <w:color w:val="000000" w:themeColor="text1"/>
          <w:sz w:val="28"/>
          <w:szCs w:val="28"/>
          <w:lang w:val="kk-KZ"/>
        </w:rPr>
        <w:t xml:space="preserve"> эфир майының химиялық құрамында келесі компоненттер</w:t>
      </w:r>
      <w:r w:rsidR="00DC3989">
        <w:rPr>
          <w:rFonts w:ascii="Times New Roman" w:hAnsi="Times New Roman" w:cs="Times New Roman"/>
          <w:color w:val="000000" w:themeColor="text1"/>
          <w:sz w:val="28"/>
          <w:szCs w:val="28"/>
          <w:lang w:val="kk-KZ"/>
        </w:rPr>
        <w:t xml:space="preserve"> негізгі компонент ретінде алынды</w:t>
      </w:r>
      <w:r w:rsidRPr="00CB78B8">
        <w:rPr>
          <w:rFonts w:ascii="Times New Roman" w:hAnsi="Times New Roman" w:cs="Times New Roman"/>
          <w:color w:val="000000" w:themeColor="text1"/>
          <w:sz w:val="28"/>
          <w:szCs w:val="28"/>
          <w:lang w:val="kk-KZ"/>
        </w:rPr>
        <w:t xml:space="preserve"> : α-Pinene-32%, Cyclohexene, 4-methylene-1-(1-methylethyl)-2,9%, Copaene-1,49%, (-)-Aristolene- 1.89%, (E)-.beta.-Famesene-3,65%.</w:t>
      </w:r>
      <w:r>
        <w:rPr>
          <w:rFonts w:ascii="Times New Roman" w:hAnsi="Times New Roman" w:cs="Times New Roman"/>
          <w:color w:val="000000" w:themeColor="text1"/>
          <w:sz w:val="28"/>
          <w:szCs w:val="28"/>
          <w:lang w:val="kk-KZ"/>
        </w:rPr>
        <w:t xml:space="preserve"> </w:t>
      </w:r>
      <w:r w:rsidRPr="007705D1">
        <w:rPr>
          <w:rFonts w:ascii="Times New Roman" w:hAnsi="Times New Roman" w:cs="Times New Roman"/>
          <w:i/>
          <w:iCs/>
          <w:color w:val="000000" w:themeColor="text1"/>
          <w:sz w:val="28"/>
          <w:szCs w:val="28"/>
          <w:lang w:val="kk-KZ"/>
        </w:rPr>
        <w:t>Ferula songarica</w:t>
      </w:r>
      <w:r w:rsidRPr="00CB78B8">
        <w:rPr>
          <w:rFonts w:ascii="Times New Roman" w:hAnsi="Times New Roman" w:cs="Times New Roman"/>
          <w:color w:val="000000" w:themeColor="text1"/>
          <w:sz w:val="28"/>
          <w:szCs w:val="28"/>
          <w:lang w:val="kk-KZ"/>
        </w:rPr>
        <w:t xml:space="preserve"> эфир майының сапа</w:t>
      </w:r>
      <w:r w:rsidR="00DC3989">
        <w:rPr>
          <w:rFonts w:ascii="Times New Roman" w:hAnsi="Times New Roman" w:cs="Times New Roman"/>
          <w:color w:val="000000" w:themeColor="text1"/>
          <w:sz w:val="28"/>
          <w:szCs w:val="28"/>
          <w:lang w:val="kk-KZ"/>
        </w:rPr>
        <w:t>сына спецификация</w:t>
      </w:r>
      <w:r w:rsidRPr="00CB78B8">
        <w:rPr>
          <w:rFonts w:ascii="Times New Roman" w:hAnsi="Times New Roman" w:cs="Times New Roman"/>
          <w:color w:val="000000" w:themeColor="text1"/>
          <w:sz w:val="28"/>
          <w:szCs w:val="28"/>
          <w:lang w:val="kk-KZ"/>
        </w:rPr>
        <w:t xml:space="preserve"> </w:t>
      </w:r>
      <w:r w:rsidR="00DC3989">
        <w:rPr>
          <w:rFonts w:ascii="Times New Roman" w:hAnsi="Times New Roman" w:cs="Times New Roman"/>
          <w:color w:val="000000" w:themeColor="text1"/>
          <w:sz w:val="28"/>
          <w:szCs w:val="28"/>
          <w:lang w:val="kk-KZ"/>
        </w:rPr>
        <w:t xml:space="preserve">дайындалды </w:t>
      </w:r>
      <w:r w:rsidRPr="00CB78B8">
        <w:rPr>
          <w:rFonts w:ascii="Times New Roman" w:hAnsi="Times New Roman" w:cs="Times New Roman"/>
          <w:color w:val="000000" w:themeColor="text1"/>
          <w:sz w:val="28"/>
          <w:szCs w:val="28"/>
          <w:lang w:val="kk-KZ"/>
        </w:rPr>
        <w:t xml:space="preserve">және сақтау мерзімі </w:t>
      </w:r>
      <w:r w:rsidR="00DC3989">
        <w:rPr>
          <w:rFonts w:ascii="Times New Roman" w:hAnsi="Times New Roman" w:cs="Times New Roman"/>
          <w:color w:val="000000" w:themeColor="text1"/>
          <w:sz w:val="28"/>
          <w:szCs w:val="28"/>
          <w:lang w:val="kk-KZ"/>
        </w:rPr>
        <w:t>зерттелді</w:t>
      </w:r>
      <w:r w:rsidRPr="00CB78B8">
        <w:rPr>
          <w:rFonts w:ascii="Times New Roman" w:hAnsi="Times New Roman" w:cs="Times New Roman"/>
          <w:color w:val="000000" w:themeColor="text1"/>
          <w:sz w:val="28"/>
          <w:szCs w:val="28"/>
          <w:lang w:val="kk-KZ"/>
        </w:rPr>
        <w:t>.</w:t>
      </w:r>
    </w:p>
    <w:p w14:paraId="3535F629" w14:textId="236D21D1" w:rsidR="00DC3989" w:rsidRDefault="00CB78B8" w:rsidP="00DC3989">
      <w:pPr>
        <w:spacing w:after="0" w:line="240" w:lineRule="auto"/>
        <w:ind w:firstLine="567"/>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4</w:t>
      </w:r>
      <w:r w:rsidRPr="00CB78B8">
        <w:rPr>
          <w:rFonts w:ascii="Times New Roman" w:hAnsi="Times New Roman" w:cs="Times New Roman"/>
          <w:color w:val="000000" w:themeColor="text1"/>
          <w:sz w:val="28"/>
          <w:szCs w:val="28"/>
          <w:lang w:val="kk-KZ"/>
        </w:rPr>
        <w:t xml:space="preserve">. </w:t>
      </w:r>
      <w:r w:rsidRPr="00C24ED2">
        <w:rPr>
          <w:rFonts w:ascii="Times New Roman" w:hAnsi="Times New Roman" w:cs="Times New Roman"/>
          <w:i/>
          <w:iCs/>
          <w:color w:val="000000" w:themeColor="text1"/>
          <w:sz w:val="28"/>
          <w:szCs w:val="28"/>
          <w:lang w:val="kk-KZ"/>
        </w:rPr>
        <w:t>Ferula songarica</w:t>
      </w:r>
      <w:r w:rsidRPr="00CB78B8">
        <w:rPr>
          <w:rFonts w:ascii="Times New Roman" w:hAnsi="Times New Roman" w:cs="Times New Roman"/>
          <w:color w:val="000000" w:themeColor="text1"/>
          <w:sz w:val="28"/>
          <w:szCs w:val="28"/>
          <w:lang w:val="kk-KZ"/>
        </w:rPr>
        <w:t xml:space="preserve"> </w:t>
      </w:r>
      <w:r w:rsidR="00DC3989" w:rsidRPr="00DC3989">
        <w:rPr>
          <w:rFonts w:ascii="Times New Roman" w:hAnsi="Times New Roman" w:cs="Times New Roman"/>
          <w:color w:val="000000" w:themeColor="text1"/>
          <w:sz w:val="28"/>
          <w:szCs w:val="28"/>
          <w:lang w:val="kk-KZ"/>
        </w:rPr>
        <w:t>өсімдігінің жер асты бөлігінен алынған эфир майы негізінде гель түріндегі дәрілік құрал әзірленді. Препарат құрамында белсенді компонент ретінде 3,0 г эфир майы қолданылды, ал қосалқы ингредиенттер ретінде гель түзуші полимер (натрий КМЦ – 1,5 г), эмульгатор (твин-80 – 1,2 г), пластификатор (глицерин – 2,5 г) және тазартылған су енгізілді.</w:t>
      </w:r>
      <w:r w:rsidR="00DC3989">
        <w:rPr>
          <w:rFonts w:ascii="Times New Roman" w:hAnsi="Times New Roman" w:cs="Times New Roman"/>
          <w:color w:val="000000" w:themeColor="text1"/>
          <w:sz w:val="28"/>
          <w:szCs w:val="28"/>
          <w:lang w:val="kk-KZ"/>
        </w:rPr>
        <w:t xml:space="preserve"> </w:t>
      </w:r>
      <w:r w:rsidR="00DC3989" w:rsidRPr="00DC3989">
        <w:rPr>
          <w:rFonts w:ascii="Times New Roman" w:hAnsi="Times New Roman" w:cs="Times New Roman"/>
          <w:color w:val="000000" w:themeColor="text1"/>
          <w:sz w:val="28"/>
          <w:szCs w:val="28"/>
          <w:lang w:val="kk-KZ"/>
        </w:rPr>
        <w:t>Дайын өнім үшін сапалық көрсеткіштер жүйесі қалыптастырылып, сақтау тұрақтылығын бағалау нәтижесінде оның жарамдылық мерзімі 18 ай деп белгіленді.</w:t>
      </w:r>
    </w:p>
    <w:p w14:paraId="6AAABA2D" w14:textId="70A2DA4C" w:rsidR="00DC3989" w:rsidRDefault="00DC3989" w:rsidP="00DC3989">
      <w:pPr>
        <w:spacing w:after="0" w:line="240" w:lineRule="auto"/>
        <w:ind w:firstLine="567"/>
        <w:jc w:val="both"/>
        <w:rPr>
          <w:rFonts w:ascii="Times New Roman" w:hAnsi="Times New Roman" w:cs="Times New Roman"/>
          <w:color w:val="000000" w:themeColor="text1"/>
          <w:sz w:val="28"/>
          <w:szCs w:val="28"/>
          <w:lang w:val="kk-KZ"/>
        </w:rPr>
      </w:pPr>
      <w:r w:rsidRPr="00DC3989">
        <w:rPr>
          <w:rFonts w:ascii="Times New Roman" w:hAnsi="Times New Roman" w:cs="Times New Roman"/>
          <w:color w:val="000000" w:themeColor="text1"/>
          <w:sz w:val="28"/>
          <w:szCs w:val="28"/>
          <w:lang w:val="kk-KZ"/>
        </w:rPr>
        <w:t>5.</w:t>
      </w:r>
      <w:r>
        <w:rPr>
          <w:rFonts w:ascii="Times New Roman" w:hAnsi="Times New Roman" w:cs="Times New Roman"/>
          <w:i/>
          <w:iCs/>
          <w:color w:val="000000" w:themeColor="text1"/>
          <w:sz w:val="28"/>
          <w:szCs w:val="28"/>
          <w:lang w:val="kk-KZ"/>
        </w:rPr>
        <w:t xml:space="preserve"> </w:t>
      </w:r>
      <w:r w:rsidR="00CB78B8" w:rsidRPr="00CB78B8">
        <w:rPr>
          <w:rFonts w:ascii="Times New Roman" w:hAnsi="Times New Roman" w:cs="Times New Roman"/>
          <w:i/>
          <w:iCs/>
          <w:color w:val="000000" w:themeColor="text1"/>
          <w:sz w:val="28"/>
          <w:szCs w:val="28"/>
          <w:lang w:val="kk-KZ"/>
        </w:rPr>
        <w:t>Ferula songarica</w:t>
      </w:r>
      <w:r w:rsidR="00CB78B8" w:rsidRPr="00CB78B8">
        <w:rPr>
          <w:rFonts w:ascii="Times New Roman" w:hAnsi="Times New Roman" w:cs="Times New Roman"/>
          <w:color w:val="000000" w:themeColor="text1"/>
          <w:sz w:val="28"/>
          <w:szCs w:val="28"/>
          <w:lang w:val="kk-KZ"/>
        </w:rPr>
        <w:t xml:space="preserve"> </w:t>
      </w:r>
      <w:r w:rsidRPr="00DC3989">
        <w:rPr>
          <w:rFonts w:ascii="Times New Roman" w:hAnsi="Times New Roman" w:cs="Times New Roman"/>
          <w:color w:val="000000" w:themeColor="text1"/>
          <w:sz w:val="28"/>
          <w:szCs w:val="28"/>
          <w:lang w:val="kk-KZ"/>
        </w:rPr>
        <w:t>өсімдігінің жер асты бөлігінен алынған эфир майы негізінде әзірленген гель үшін техникалық-экономикалық есептеулер жүргізілді. Есептеу нәтижелері бойынша өнімнің бір данасының өзіндік құны 964,8 теңгені, ал көтерме бағасы 1254,3 теңгені құрады. Рентабельділік деңгейі 30% болған жағдайда өндіріс шығындарының өтелу мерзімі 3 жыл 4 айға тең деп анықталды.</w:t>
      </w:r>
      <w:r>
        <w:rPr>
          <w:rFonts w:ascii="Times New Roman" w:hAnsi="Times New Roman" w:cs="Times New Roman"/>
          <w:color w:val="000000" w:themeColor="text1"/>
          <w:sz w:val="28"/>
          <w:szCs w:val="28"/>
          <w:lang w:val="kk-KZ"/>
        </w:rPr>
        <w:t xml:space="preserve"> </w:t>
      </w:r>
      <w:r w:rsidRPr="00DC3989">
        <w:rPr>
          <w:rFonts w:ascii="Times New Roman" w:hAnsi="Times New Roman" w:cs="Times New Roman"/>
          <w:color w:val="000000" w:themeColor="text1"/>
          <w:sz w:val="28"/>
          <w:szCs w:val="28"/>
          <w:lang w:val="kk-KZ"/>
        </w:rPr>
        <w:t>Сонымен қатар, зерттеу барысында аталған эфир майының жедел уыттылығы мен биологиялық белсенділігі бағаланды. 1000, 3000 және 5000 мг/кг дозаларда енгізілгеннен кейін 7 және 14 тәулік ішінде тәжірибелік жануарларға жүргізілген бақылаулар олардың сыртқы келбетінде, жалпы жағдайында, салмағында және мінез-құлқында айтарлықтай өзгерістердің болмағанын көрсетті. Бұған қоса, қанның биохимиялық көрсеткіштері мен ағзаның негізгі физиологиялық қызметтерінде де ауытқулар тіркелмеді. Алынған мәліметтерге сүйене отырып, зерттелген субстанция 4-сыныпқа жатқызылып, іс жүзінде уытсыз зат ретінде бағаланды.</w:t>
      </w:r>
      <w:r>
        <w:rPr>
          <w:rFonts w:ascii="Times New Roman" w:hAnsi="Times New Roman" w:cs="Times New Roman"/>
          <w:color w:val="000000" w:themeColor="text1"/>
          <w:sz w:val="28"/>
          <w:szCs w:val="28"/>
          <w:lang w:val="kk-KZ"/>
        </w:rPr>
        <w:t xml:space="preserve"> </w:t>
      </w:r>
      <w:r w:rsidRPr="00DC3989">
        <w:rPr>
          <w:rFonts w:ascii="Times New Roman" w:hAnsi="Times New Roman" w:cs="Times New Roman"/>
          <w:color w:val="000000" w:themeColor="text1"/>
          <w:sz w:val="28"/>
          <w:szCs w:val="28"/>
          <w:lang w:val="kk-KZ"/>
        </w:rPr>
        <w:t>Ferula songarica эфир майының және оның негізінде дайындалған гельдің зеңге қарсы әсері де зерттелді. Зерттеу нәтижелері екі үлгінің де зеңдерге қатысты айқын белсенділік көрсететінін дәлелдеді.</w:t>
      </w:r>
    </w:p>
    <w:p w14:paraId="6D34CF48" w14:textId="77777777" w:rsidR="00CB78B8" w:rsidRDefault="00CB78B8" w:rsidP="004B2967">
      <w:pPr>
        <w:spacing w:after="0" w:line="240" w:lineRule="auto"/>
        <w:ind w:firstLine="567"/>
        <w:jc w:val="center"/>
        <w:rPr>
          <w:rFonts w:ascii="Times New Roman" w:hAnsi="Times New Roman" w:cs="Times New Roman"/>
          <w:sz w:val="28"/>
          <w:szCs w:val="28"/>
          <w:lang w:val="kk-KZ"/>
        </w:rPr>
      </w:pPr>
    </w:p>
    <w:p w14:paraId="2799FD72" w14:textId="77777777" w:rsidR="00CB78B8" w:rsidRDefault="00CB78B8" w:rsidP="004B2967">
      <w:pPr>
        <w:spacing w:after="0" w:line="240" w:lineRule="auto"/>
        <w:ind w:firstLine="567"/>
        <w:jc w:val="center"/>
        <w:rPr>
          <w:rFonts w:ascii="Times New Roman" w:hAnsi="Times New Roman" w:cs="Times New Roman"/>
          <w:sz w:val="28"/>
          <w:szCs w:val="28"/>
          <w:lang w:val="kk-KZ"/>
        </w:rPr>
      </w:pPr>
    </w:p>
    <w:p w14:paraId="6EBCC2D4" w14:textId="77777777" w:rsidR="00CB78B8" w:rsidRDefault="00CB78B8" w:rsidP="004B2967">
      <w:pPr>
        <w:spacing w:after="0" w:line="240" w:lineRule="auto"/>
        <w:ind w:firstLine="567"/>
        <w:jc w:val="center"/>
        <w:rPr>
          <w:rFonts w:ascii="Times New Roman" w:hAnsi="Times New Roman" w:cs="Times New Roman"/>
          <w:sz w:val="28"/>
          <w:szCs w:val="28"/>
          <w:lang w:val="kk-KZ"/>
        </w:rPr>
      </w:pPr>
    </w:p>
    <w:p w14:paraId="2A4481AF" w14:textId="77777777" w:rsidR="00CB78B8" w:rsidRDefault="00CB78B8" w:rsidP="004B2967">
      <w:pPr>
        <w:spacing w:after="0" w:line="240" w:lineRule="auto"/>
        <w:ind w:firstLine="567"/>
        <w:jc w:val="center"/>
        <w:rPr>
          <w:rFonts w:ascii="Times New Roman" w:hAnsi="Times New Roman" w:cs="Times New Roman"/>
          <w:sz w:val="28"/>
          <w:szCs w:val="28"/>
          <w:lang w:val="kk-KZ"/>
        </w:rPr>
      </w:pPr>
    </w:p>
    <w:p w14:paraId="42783A1C" w14:textId="77777777" w:rsidR="00CB78B8" w:rsidRDefault="00CB78B8" w:rsidP="004B2967">
      <w:pPr>
        <w:spacing w:after="0" w:line="240" w:lineRule="auto"/>
        <w:ind w:firstLine="567"/>
        <w:jc w:val="center"/>
        <w:rPr>
          <w:rFonts w:ascii="Times New Roman" w:hAnsi="Times New Roman" w:cs="Times New Roman"/>
          <w:sz w:val="28"/>
          <w:szCs w:val="28"/>
          <w:lang w:val="kk-KZ"/>
        </w:rPr>
      </w:pPr>
    </w:p>
    <w:p w14:paraId="2FFF191E" w14:textId="77777777" w:rsidR="00CB78B8" w:rsidRDefault="00CB78B8" w:rsidP="004B2967">
      <w:pPr>
        <w:spacing w:after="0" w:line="240" w:lineRule="auto"/>
        <w:ind w:firstLine="567"/>
        <w:jc w:val="center"/>
        <w:rPr>
          <w:rFonts w:ascii="Times New Roman" w:hAnsi="Times New Roman" w:cs="Times New Roman"/>
          <w:sz w:val="28"/>
          <w:szCs w:val="28"/>
          <w:lang w:val="kk-KZ"/>
        </w:rPr>
      </w:pPr>
    </w:p>
    <w:p w14:paraId="2EC46327" w14:textId="77777777" w:rsidR="00CB78B8" w:rsidRDefault="00CB78B8" w:rsidP="004B2967">
      <w:pPr>
        <w:spacing w:after="0" w:line="240" w:lineRule="auto"/>
        <w:ind w:firstLine="567"/>
        <w:jc w:val="center"/>
        <w:rPr>
          <w:rFonts w:ascii="Times New Roman" w:hAnsi="Times New Roman" w:cs="Times New Roman"/>
          <w:sz w:val="28"/>
          <w:szCs w:val="28"/>
          <w:lang w:val="kk-KZ"/>
        </w:rPr>
      </w:pPr>
    </w:p>
    <w:p w14:paraId="4886EF2B" w14:textId="77777777" w:rsidR="00CB78B8" w:rsidRDefault="00CB78B8" w:rsidP="004B2967">
      <w:pPr>
        <w:spacing w:after="0" w:line="240" w:lineRule="auto"/>
        <w:ind w:firstLine="567"/>
        <w:jc w:val="center"/>
        <w:rPr>
          <w:rFonts w:ascii="Times New Roman" w:hAnsi="Times New Roman" w:cs="Times New Roman"/>
          <w:sz w:val="28"/>
          <w:szCs w:val="28"/>
          <w:lang w:val="kk-KZ"/>
        </w:rPr>
      </w:pPr>
    </w:p>
    <w:p w14:paraId="2E4B9630" w14:textId="77777777" w:rsidR="00CB78B8" w:rsidRDefault="00CB78B8" w:rsidP="004B2967">
      <w:pPr>
        <w:spacing w:after="0" w:line="240" w:lineRule="auto"/>
        <w:ind w:firstLine="567"/>
        <w:jc w:val="center"/>
        <w:rPr>
          <w:rFonts w:ascii="Times New Roman" w:hAnsi="Times New Roman" w:cs="Times New Roman"/>
          <w:sz w:val="28"/>
          <w:szCs w:val="28"/>
          <w:lang w:val="kk-KZ"/>
        </w:rPr>
      </w:pPr>
    </w:p>
    <w:p w14:paraId="7C06FB3D" w14:textId="77777777" w:rsidR="00CB78B8" w:rsidRDefault="00CB78B8" w:rsidP="004B2967">
      <w:pPr>
        <w:spacing w:after="0" w:line="240" w:lineRule="auto"/>
        <w:ind w:firstLine="567"/>
        <w:jc w:val="center"/>
        <w:rPr>
          <w:rFonts w:ascii="Times New Roman" w:hAnsi="Times New Roman" w:cs="Times New Roman"/>
          <w:sz w:val="28"/>
          <w:szCs w:val="28"/>
          <w:lang w:val="kk-KZ"/>
        </w:rPr>
      </w:pPr>
    </w:p>
    <w:p w14:paraId="072B80D9" w14:textId="77777777" w:rsidR="00CB78B8" w:rsidRDefault="00CB78B8" w:rsidP="004B2967">
      <w:pPr>
        <w:spacing w:after="0" w:line="240" w:lineRule="auto"/>
        <w:ind w:firstLine="567"/>
        <w:jc w:val="center"/>
        <w:rPr>
          <w:rFonts w:ascii="Times New Roman" w:hAnsi="Times New Roman" w:cs="Times New Roman"/>
          <w:sz w:val="28"/>
          <w:szCs w:val="28"/>
          <w:lang w:val="kk-KZ"/>
        </w:rPr>
      </w:pPr>
    </w:p>
    <w:p w14:paraId="7197082F" w14:textId="77777777" w:rsidR="00CB78B8" w:rsidRDefault="00CB78B8" w:rsidP="004B2967">
      <w:pPr>
        <w:spacing w:after="0" w:line="240" w:lineRule="auto"/>
        <w:ind w:firstLine="567"/>
        <w:jc w:val="center"/>
        <w:rPr>
          <w:rFonts w:ascii="Times New Roman" w:hAnsi="Times New Roman" w:cs="Times New Roman"/>
          <w:sz w:val="28"/>
          <w:szCs w:val="28"/>
          <w:lang w:val="kk-KZ"/>
        </w:rPr>
      </w:pPr>
    </w:p>
    <w:p w14:paraId="12EC2310" w14:textId="77777777" w:rsidR="00CB78B8" w:rsidRDefault="00CB78B8" w:rsidP="004B2967">
      <w:pPr>
        <w:spacing w:after="0" w:line="240" w:lineRule="auto"/>
        <w:ind w:firstLine="567"/>
        <w:jc w:val="center"/>
        <w:rPr>
          <w:rFonts w:ascii="Times New Roman" w:hAnsi="Times New Roman" w:cs="Times New Roman"/>
          <w:sz w:val="28"/>
          <w:szCs w:val="28"/>
          <w:lang w:val="kk-KZ"/>
        </w:rPr>
      </w:pPr>
    </w:p>
    <w:p w14:paraId="7E3779A4" w14:textId="77777777" w:rsidR="00CB78B8" w:rsidRDefault="00CB78B8" w:rsidP="004B2967">
      <w:pPr>
        <w:spacing w:after="0" w:line="240" w:lineRule="auto"/>
        <w:ind w:firstLine="567"/>
        <w:jc w:val="center"/>
        <w:rPr>
          <w:rFonts w:ascii="Times New Roman" w:hAnsi="Times New Roman" w:cs="Times New Roman"/>
          <w:sz w:val="28"/>
          <w:szCs w:val="28"/>
          <w:lang w:val="kk-KZ"/>
        </w:rPr>
      </w:pPr>
    </w:p>
    <w:p w14:paraId="6254FD81" w14:textId="77777777" w:rsidR="00CB78B8" w:rsidRDefault="00CB78B8" w:rsidP="004B2967">
      <w:pPr>
        <w:spacing w:after="0" w:line="240" w:lineRule="auto"/>
        <w:ind w:firstLine="567"/>
        <w:jc w:val="center"/>
        <w:rPr>
          <w:rFonts w:ascii="Times New Roman" w:hAnsi="Times New Roman" w:cs="Times New Roman"/>
          <w:sz w:val="28"/>
          <w:szCs w:val="28"/>
          <w:lang w:val="kk-KZ"/>
        </w:rPr>
      </w:pPr>
    </w:p>
    <w:p w14:paraId="772C9826" w14:textId="77777777" w:rsidR="00CB78B8" w:rsidRDefault="00CB78B8" w:rsidP="004B2967">
      <w:pPr>
        <w:spacing w:after="0" w:line="240" w:lineRule="auto"/>
        <w:ind w:firstLine="567"/>
        <w:jc w:val="center"/>
        <w:rPr>
          <w:rFonts w:ascii="Times New Roman" w:hAnsi="Times New Roman" w:cs="Times New Roman"/>
          <w:sz w:val="28"/>
          <w:szCs w:val="28"/>
          <w:lang w:val="kk-KZ"/>
        </w:rPr>
      </w:pPr>
    </w:p>
    <w:p w14:paraId="1CAA6A0C" w14:textId="77777777" w:rsidR="00CB78B8" w:rsidRDefault="00CB78B8" w:rsidP="004B2967">
      <w:pPr>
        <w:spacing w:after="0" w:line="240" w:lineRule="auto"/>
        <w:ind w:firstLine="567"/>
        <w:jc w:val="center"/>
        <w:rPr>
          <w:rFonts w:ascii="Times New Roman" w:hAnsi="Times New Roman" w:cs="Times New Roman"/>
          <w:sz w:val="28"/>
          <w:szCs w:val="28"/>
          <w:lang w:val="kk-KZ"/>
        </w:rPr>
      </w:pPr>
    </w:p>
    <w:p w14:paraId="7F099886" w14:textId="77777777" w:rsidR="00CB78B8" w:rsidRDefault="00CB78B8" w:rsidP="004B2967">
      <w:pPr>
        <w:spacing w:after="0" w:line="240" w:lineRule="auto"/>
        <w:ind w:firstLine="567"/>
        <w:jc w:val="center"/>
        <w:rPr>
          <w:rFonts w:ascii="Times New Roman" w:hAnsi="Times New Roman" w:cs="Times New Roman"/>
          <w:sz w:val="28"/>
          <w:szCs w:val="28"/>
          <w:lang w:val="kk-KZ"/>
        </w:rPr>
      </w:pPr>
    </w:p>
    <w:p w14:paraId="17AC914D" w14:textId="77777777" w:rsidR="00CB78B8" w:rsidRDefault="00CB78B8" w:rsidP="004B2967">
      <w:pPr>
        <w:spacing w:after="0" w:line="240" w:lineRule="auto"/>
        <w:ind w:firstLine="567"/>
        <w:jc w:val="center"/>
        <w:rPr>
          <w:rFonts w:ascii="Times New Roman" w:hAnsi="Times New Roman" w:cs="Times New Roman"/>
          <w:sz w:val="28"/>
          <w:szCs w:val="28"/>
          <w:lang w:val="kk-KZ"/>
        </w:rPr>
      </w:pPr>
    </w:p>
    <w:p w14:paraId="3ACC9532" w14:textId="77777777" w:rsidR="00CB78B8" w:rsidRDefault="00CB78B8" w:rsidP="004B2967">
      <w:pPr>
        <w:spacing w:after="0" w:line="240" w:lineRule="auto"/>
        <w:ind w:firstLine="567"/>
        <w:jc w:val="center"/>
        <w:rPr>
          <w:rFonts w:ascii="Times New Roman" w:hAnsi="Times New Roman" w:cs="Times New Roman"/>
          <w:sz w:val="28"/>
          <w:szCs w:val="28"/>
          <w:lang w:val="kk-KZ"/>
        </w:rPr>
      </w:pPr>
    </w:p>
    <w:p w14:paraId="572E4102" w14:textId="77777777" w:rsidR="00CB78B8" w:rsidRDefault="00CB78B8" w:rsidP="004B2967">
      <w:pPr>
        <w:spacing w:after="0" w:line="240" w:lineRule="auto"/>
        <w:ind w:firstLine="567"/>
        <w:jc w:val="center"/>
        <w:rPr>
          <w:rFonts w:ascii="Times New Roman" w:hAnsi="Times New Roman" w:cs="Times New Roman"/>
          <w:sz w:val="28"/>
          <w:szCs w:val="28"/>
          <w:lang w:val="kk-KZ"/>
        </w:rPr>
      </w:pPr>
    </w:p>
    <w:p w14:paraId="7AD88379" w14:textId="77777777" w:rsidR="00CB78B8" w:rsidRDefault="00CB78B8" w:rsidP="004B2967">
      <w:pPr>
        <w:spacing w:after="0" w:line="240" w:lineRule="auto"/>
        <w:ind w:firstLine="567"/>
        <w:jc w:val="center"/>
        <w:rPr>
          <w:rFonts w:ascii="Times New Roman" w:hAnsi="Times New Roman" w:cs="Times New Roman"/>
          <w:sz w:val="28"/>
          <w:szCs w:val="28"/>
          <w:lang w:val="kk-KZ"/>
        </w:rPr>
      </w:pPr>
    </w:p>
    <w:p w14:paraId="1EB1053B" w14:textId="77777777" w:rsidR="00CB78B8" w:rsidRDefault="00CB78B8" w:rsidP="004B2967">
      <w:pPr>
        <w:spacing w:after="0" w:line="240" w:lineRule="auto"/>
        <w:ind w:firstLine="567"/>
        <w:jc w:val="center"/>
        <w:rPr>
          <w:rFonts w:ascii="Times New Roman" w:hAnsi="Times New Roman" w:cs="Times New Roman"/>
          <w:sz w:val="28"/>
          <w:szCs w:val="28"/>
          <w:lang w:val="kk-KZ"/>
        </w:rPr>
      </w:pPr>
    </w:p>
    <w:p w14:paraId="2D573B57" w14:textId="77777777" w:rsidR="00CB78B8" w:rsidRDefault="00CB78B8" w:rsidP="004B2967">
      <w:pPr>
        <w:spacing w:after="0" w:line="240" w:lineRule="auto"/>
        <w:ind w:firstLine="567"/>
        <w:jc w:val="center"/>
        <w:rPr>
          <w:rFonts w:ascii="Times New Roman" w:hAnsi="Times New Roman" w:cs="Times New Roman"/>
          <w:sz w:val="28"/>
          <w:szCs w:val="28"/>
          <w:lang w:val="kk-KZ"/>
        </w:rPr>
      </w:pPr>
    </w:p>
    <w:p w14:paraId="4B4A4A60" w14:textId="77777777" w:rsidR="00CB78B8" w:rsidRDefault="00CB78B8" w:rsidP="004B2967">
      <w:pPr>
        <w:spacing w:after="0" w:line="240" w:lineRule="auto"/>
        <w:ind w:firstLine="567"/>
        <w:jc w:val="center"/>
        <w:rPr>
          <w:rFonts w:ascii="Times New Roman" w:hAnsi="Times New Roman" w:cs="Times New Roman"/>
          <w:sz w:val="28"/>
          <w:szCs w:val="28"/>
          <w:lang w:val="kk-KZ"/>
        </w:rPr>
      </w:pPr>
    </w:p>
    <w:p w14:paraId="2E3B1E01" w14:textId="77777777" w:rsidR="00CB78B8" w:rsidRDefault="00CB78B8" w:rsidP="004B2967">
      <w:pPr>
        <w:spacing w:after="0" w:line="240" w:lineRule="auto"/>
        <w:ind w:firstLine="567"/>
        <w:jc w:val="center"/>
        <w:rPr>
          <w:rFonts w:ascii="Times New Roman" w:hAnsi="Times New Roman" w:cs="Times New Roman"/>
          <w:sz w:val="28"/>
          <w:szCs w:val="28"/>
          <w:lang w:val="kk-KZ"/>
        </w:rPr>
      </w:pPr>
    </w:p>
    <w:p w14:paraId="2C5918DD" w14:textId="77777777" w:rsidR="00CB78B8" w:rsidRDefault="00CB78B8" w:rsidP="004B2967">
      <w:pPr>
        <w:spacing w:after="0" w:line="240" w:lineRule="auto"/>
        <w:ind w:firstLine="567"/>
        <w:jc w:val="center"/>
        <w:rPr>
          <w:rFonts w:ascii="Times New Roman" w:hAnsi="Times New Roman" w:cs="Times New Roman"/>
          <w:sz w:val="28"/>
          <w:szCs w:val="28"/>
          <w:lang w:val="kk-KZ"/>
        </w:rPr>
      </w:pPr>
    </w:p>
    <w:p w14:paraId="4B103206" w14:textId="77777777" w:rsidR="00CB78B8" w:rsidRDefault="00CB78B8" w:rsidP="004B2967">
      <w:pPr>
        <w:spacing w:after="0" w:line="240" w:lineRule="auto"/>
        <w:ind w:firstLine="567"/>
        <w:jc w:val="center"/>
        <w:rPr>
          <w:rFonts w:ascii="Times New Roman" w:hAnsi="Times New Roman" w:cs="Times New Roman"/>
          <w:sz w:val="28"/>
          <w:szCs w:val="28"/>
          <w:lang w:val="kk-KZ"/>
        </w:rPr>
      </w:pPr>
    </w:p>
    <w:p w14:paraId="2F0D7262" w14:textId="77777777" w:rsidR="00CB78B8" w:rsidRDefault="00CB78B8" w:rsidP="004B2967">
      <w:pPr>
        <w:spacing w:after="0" w:line="240" w:lineRule="auto"/>
        <w:ind w:firstLine="567"/>
        <w:jc w:val="center"/>
        <w:rPr>
          <w:rFonts w:ascii="Times New Roman" w:hAnsi="Times New Roman" w:cs="Times New Roman"/>
          <w:sz w:val="28"/>
          <w:szCs w:val="28"/>
          <w:lang w:val="kk-KZ"/>
        </w:rPr>
      </w:pPr>
    </w:p>
    <w:p w14:paraId="743BE99A" w14:textId="77777777" w:rsidR="00CB78B8" w:rsidRDefault="00CB78B8" w:rsidP="004B2967">
      <w:pPr>
        <w:spacing w:after="0" w:line="240" w:lineRule="auto"/>
        <w:ind w:firstLine="567"/>
        <w:jc w:val="center"/>
        <w:rPr>
          <w:rFonts w:ascii="Times New Roman" w:hAnsi="Times New Roman" w:cs="Times New Roman"/>
          <w:sz w:val="28"/>
          <w:szCs w:val="28"/>
          <w:lang w:val="kk-KZ"/>
        </w:rPr>
      </w:pPr>
    </w:p>
    <w:p w14:paraId="27F82FC2" w14:textId="77777777" w:rsidR="00CB78B8" w:rsidRDefault="00CB78B8" w:rsidP="004B2967">
      <w:pPr>
        <w:spacing w:after="0" w:line="240" w:lineRule="auto"/>
        <w:ind w:firstLine="567"/>
        <w:jc w:val="center"/>
        <w:rPr>
          <w:rFonts w:ascii="Times New Roman" w:hAnsi="Times New Roman" w:cs="Times New Roman"/>
          <w:sz w:val="28"/>
          <w:szCs w:val="28"/>
          <w:lang w:val="kk-KZ"/>
        </w:rPr>
      </w:pPr>
    </w:p>
    <w:p w14:paraId="5F254105" w14:textId="77777777" w:rsidR="00CB78B8" w:rsidRDefault="00CB78B8" w:rsidP="004B2967">
      <w:pPr>
        <w:spacing w:after="0" w:line="240" w:lineRule="auto"/>
        <w:ind w:firstLine="567"/>
        <w:jc w:val="center"/>
        <w:rPr>
          <w:rFonts w:ascii="Times New Roman" w:hAnsi="Times New Roman" w:cs="Times New Roman"/>
          <w:sz w:val="28"/>
          <w:szCs w:val="28"/>
          <w:lang w:val="kk-KZ"/>
        </w:rPr>
      </w:pPr>
    </w:p>
    <w:p w14:paraId="2A59C210" w14:textId="77777777" w:rsidR="00CB78B8" w:rsidRDefault="00CB78B8" w:rsidP="004B2967">
      <w:pPr>
        <w:spacing w:after="0" w:line="240" w:lineRule="auto"/>
        <w:ind w:firstLine="567"/>
        <w:jc w:val="center"/>
        <w:rPr>
          <w:rFonts w:ascii="Times New Roman" w:hAnsi="Times New Roman" w:cs="Times New Roman"/>
          <w:sz w:val="28"/>
          <w:szCs w:val="28"/>
          <w:lang w:val="kk-KZ"/>
        </w:rPr>
      </w:pPr>
    </w:p>
    <w:p w14:paraId="74EE16A6" w14:textId="77777777" w:rsidR="00CB78B8" w:rsidRDefault="00CB78B8" w:rsidP="004B2967">
      <w:pPr>
        <w:spacing w:after="0" w:line="240" w:lineRule="auto"/>
        <w:ind w:firstLine="567"/>
        <w:jc w:val="center"/>
        <w:rPr>
          <w:rFonts w:ascii="Times New Roman" w:hAnsi="Times New Roman" w:cs="Times New Roman"/>
          <w:sz w:val="28"/>
          <w:szCs w:val="28"/>
          <w:lang w:val="kk-KZ"/>
        </w:rPr>
      </w:pPr>
    </w:p>
    <w:p w14:paraId="14B7C557" w14:textId="77777777" w:rsidR="00CB78B8" w:rsidRDefault="00CB78B8" w:rsidP="004B2967">
      <w:pPr>
        <w:spacing w:after="0" w:line="240" w:lineRule="auto"/>
        <w:ind w:firstLine="567"/>
        <w:jc w:val="center"/>
        <w:rPr>
          <w:rFonts w:ascii="Times New Roman" w:hAnsi="Times New Roman" w:cs="Times New Roman"/>
          <w:sz w:val="28"/>
          <w:szCs w:val="28"/>
          <w:lang w:val="kk-KZ"/>
        </w:rPr>
      </w:pPr>
    </w:p>
    <w:p w14:paraId="0A68A40E" w14:textId="5B06C0DB" w:rsidR="00CB78B8" w:rsidRDefault="00CB78B8" w:rsidP="005C4FAB">
      <w:pPr>
        <w:rPr>
          <w:rFonts w:ascii="Times New Roman" w:hAnsi="Times New Roman" w:cs="Times New Roman"/>
          <w:sz w:val="28"/>
          <w:szCs w:val="28"/>
          <w:lang w:val="kk-KZ"/>
        </w:rPr>
      </w:pPr>
    </w:p>
    <w:p w14:paraId="7769AAFB" w14:textId="77777777" w:rsidR="005C4FAB" w:rsidRDefault="005C4FAB" w:rsidP="005C4FAB">
      <w:pPr>
        <w:rPr>
          <w:rFonts w:ascii="Times New Roman" w:hAnsi="Times New Roman" w:cs="Times New Roman"/>
          <w:sz w:val="28"/>
          <w:szCs w:val="28"/>
          <w:lang w:val="kk-KZ"/>
        </w:rPr>
      </w:pPr>
    </w:p>
    <w:p w14:paraId="18C9BBC9" w14:textId="77777777" w:rsidR="005C4FAB" w:rsidRDefault="005C4FAB" w:rsidP="005C4FAB">
      <w:pPr>
        <w:rPr>
          <w:rFonts w:ascii="Times New Roman" w:hAnsi="Times New Roman" w:cs="Times New Roman"/>
          <w:sz w:val="28"/>
          <w:szCs w:val="28"/>
          <w:lang w:val="kk-KZ"/>
        </w:rPr>
      </w:pPr>
    </w:p>
    <w:p w14:paraId="7C0BAC4C" w14:textId="77777777" w:rsidR="00DC3989" w:rsidRDefault="00DC3989" w:rsidP="005C4FAB">
      <w:pPr>
        <w:rPr>
          <w:rFonts w:ascii="Times New Roman" w:hAnsi="Times New Roman" w:cs="Times New Roman"/>
          <w:sz w:val="28"/>
          <w:szCs w:val="28"/>
          <w:lang w:val="kk-KZ"/>
        </w:rPr>
      </w:pPr>
    </w:p>
    <w:p w14:paraId="730E5A98" w14:textId="6E4FE748" w:rsidR="00C87B06" w:rsidRPr="00CB78B8" w:rsidRDefault="00C87B06" w:rsidP="004B2967">
      <w:pPr>
        <w:spacing w:after="0" w:line="240" w:lineRule="auto"/>
        <w:ind w:firstLine="567"/>
        <w:jc w:val="center"/>
        <w:rPr>
          <w:rFonts w:ascii="Times New Roman" w:hAnsi="Times New Roman" w:cs="Times New Roman"/>
          <w:b/>
          <w:bCs/>
          <w:sz w:val="28"/>
          <w:szCs w:val="28"/>
          <w:lang w:val="kk-KZ"/>
        </w:rPr>
      </w:pPr>
      <w:r w:rsidRPr="00CB78B8">
        <w:rPr>
          <w:rFonts w:ascii="Times New Roman" w:hAnsi="Times New Roman" w:cs="Times New Roman"/>
          <w:b/>
          <w:bCs/>
          <w:sz w:val="28"/>
          <w:szCs w:val="28"/>
          <w:lang w:val="kk-KZ"/>
        </w:rPr>
        <w:t>ПАЙДАЛАНЫЛҒАН ӘДЕБИЕТТЕР ТІЗІМІ</w:t>
      </w:r>
    </w:p>
    <w:p w14:paraId="08B66844" w14:textId="77777777" w:rsidR="00C87B06" w:rsidRPr="00C87B06" w:rsidRDefault="00C87B06" w:rsidP="004B2967">
      <w:pPr>
        <w:spacing w:after="0" w:line="240" w:lineRule="auto"/>
        <w:ind w:firstLine="567"/>
        <w:jc w:val="both"/>
        <w:rPr>
          <w:rFonts w:ascii="Times New Roman" w:hAnsi="Times New Roman" w:cs="Times New Roman"/>
          <w:sz w:val="28"/>
          <w:szCs w:val="28"/>
          <w:lang w:val="kk-KZ"/>
        </w:rPr>
      </w:pPr>
    </w:p>
    <w:p w14:paraId="0E35CEE9" w14:textId="77777777" w:rsidR="005C4FAB" w:rsidRPr="00C87B06" w:rsidRDefault="005C4FAB" w:rsidP="005C4FAB">
      <w:pPr>
        <w:spacing w:after="0" w:line="240" w:lineRule="auto"/>
        <w:ind w:firstLine="567"/>
        <w:jc w:val="both"/>
        <w:rPr>
          <w:rFonts w:ascii="Times New Roman" w:hAnsi="Times New Roman" w:cs="Times New Roman"/>
          <w:sz w:val="28"/>
          <w:szCs w:val="28"/>
          <w:lang w:val="kk-KZ"/>
        </w:rPr>
      </w:pPr>
    </w:p>
    <w:p w14:paraId="414F7FA9"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1. </w:t>
      </w:r>
      <w:r w:rsidRPr="007F6F17">
        <w:rPr>
          <w:rFonts w:ascii="Times New Roman" w:hAnsi="Times New Roman" w:cs="Times New Roman"/>
          <w:sz w:val="28"/>
          <w:szCs w:val="28"/>
          <w:lang w:val="kk-KZ"/>
        </w:rPr>
        <w:t>Хоснутдинова Т. С. и др. Development of a method for obtaining a flavonoid complex from the aerial part of ferula songarica pall. Ex spreng. With antioxidant activity //Academic Scientific Journal of Chemistry. – 2025. – №. 1. – С. 183–194-183–194.</w:t>
      </w:r>
    </w:p>
    <w:p w14:paraId="21E14705"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2. </w:t>
      </w:r>
      <w:r w:rsidRPr="007F6F17">
        <w:rPr>
          <w:rFonts w:ascii="Times New Roman" w:hAnsi="Times New Roman" w:cs="Times New Roman"/>
          <w:sz w:val="28"/>
          <w:szCs w:val="28"/>
          <w:lang w:val="kk-KZ"/>
        </w:rPr>
        <w:t>Khosnutdinova T. et al. Chemical constituents from Ferula songarica Pall. ex Spreng. and its chemotaxonomic significance //Biochemical Systematics and Ecology. – 2026. – Т. 126. – С. 105241.</w:t>
      </w:r>
    </w:p>
    <w:p w14:paraId="5A6E4F60"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3. </w:t>
      </w:r>
      <w:r w:rsidRPr="00E25D9E">
        <w:rPr>
          <w:rFonts w:ascii="Times New Roman" w:hAnsi="Times New Roman" w:cs="Times New Roman"/>
          <w:sz w:val="28"/>
          <w:szCs w:val="28"/>
          <w:lang w:val="kk-KZ"/>
        </w:rPr>
        <w:t>Khosnutdinova T. S. et al. Coumarins of genus ferula L.(Apiaceae lindl.) //Eurasian Chemico-Technological Journal. – 2023. – Т. 25. – №. 1. – С. 39-56.</w:t>
      </w:r>
    </w:p>
    <w:p w14:paraId="54E7F76E"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4. </w:t>
      </w:r>
      <w:r w:rsidRPr="00D82C56">
        <w:rPr>
          <w:rFonts w:ascii="Times New Roman" w:hAnsi="Times New Roman" w:cs="Times New Roman"/>
          <w:sz w:val="28"/>
          <w:szCs w:val="28"/>
          <w:lang w:val="kk-KZ"/>
        </w:rPr>
        <w:t>Mustafina F. U. et al. Comparative fruit morphology and its systematic significance in Ferula (Apiaceae) species from different growth habitats //Flora. – 2021. – Т. 283. – С. 151899.</w:t>
      </w:r>
    </w:p>
    <w:p w14:paraId="620C23D4"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5.</w:t>
      </w:r>
      <w:r>
        <w:rPr>
          <w:rFonts w:ascii="Times New Roman" w:hAnsi="Times New Roman" w:cs="Times New Roman"/>
          <w:sz w:val="28"/>
          <w:szCs w:val="28"/>
          <w:lang w:val="kk-KZ"/>
        </w:rPr>
        <w:t xml:space="preserve"> </w:t>
      </w:r>
      <w:r w:rsidRPr="00DE4B48">
        <w:rPr>
          <w:rFonts w:ascii="Times New Roman" w:hAnsi="Times New Roman" w:cs="Times New Roman"/>
          <w:sz w:val="28"/>
          <w:szCs w:val="28"/>
          <w:lang w:val="kk-KZ"/>
        </w:rPr>
        <w:t>Хожамбергенова П., Кдырниязова С. Особенности распространения и применения растений семейства ферула //Medicineproblems. uz-Tibbiyot fanlarining dolzarb masalalari. – 2025. – Т. 3. – №. 8. – С. 5-13.</w:t>
      </w:r>
    </w:p>
    <w:p w14:paraId="06C7794D"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6.</w:t>
      </w:r>
      <w:r w:rsidRPr="00622817">
        <w:rPr>
          <w:rFonts w:ascii="Times New Roman" w:hAnsi="Times New Roman" w:cs="Times New Roman"/>
          <w:sz w:val="28"/>
          <w:szCs w:val="28"/>
          <w:lang w:val="kk-KZ"/>
        </w:rPr>
        <w:t xml:space="preserve"> Джуманиязова Ф.С. Распространение и химический состав Ferula L. на территории Навоийской области (Узбекистан) / Ф.С. Джуманиязова, И.У. Мукумов, Г.Н. Мамурова // Вестник науки. - 2021. -</w:t>
      </w:r>
      <w:r>
        <w:rPr>
          <w:rFonts w:ascii="Times New Roman" w:hAnsi="Times New Roman" w:cs="Times New Roman"/>
          <w:sz w:val="28"/>
          <w:szCs w:val="28"/>
          <w:lang w:val="kk-KZ"/>
        </w:rPr>
        <w:t xml:space="preserve">№5 </w:t>
      </w:r>
      <w:r w:rsidRPr="00622817">
        <w:rPr>
          <w:rFonts w:ascii="Times New Roman" w:hAnsi="Times New Roman" w:cs="Times New Roman"/>
          <w:sz w:val="28"/>
          <w:szCs w:val="28"/>
          <w:lang w:val="kk-KZ"/>
        </w:rPr>
        <w:t>(38). - C.173-181.</w:t>
      </w:r>
    </w:p>
    <w:p w14:paraId="2D852710"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7. </w:t>
      </w:r>
      <w:r w:rsidRPr="00622817">
        <w:rPr>
          <w:rFonts w:ascii="Times New Roman" w:hAnsi="Times New Roman" w:cs="Times New Roman"/>
          <w:sz w:val="28"/>
          <w:szCs w:val="28"/>
          <w:lang w:val="kk-KZ"/>
        </w:rPr>
        <w:t>Саторов С., Мавлоназарова С. Н., Юсуфи С. Д. Систематика, общая характеристика и применение растений рода Ferula L. в медицине //Здравоохранение Таджикистана. – 2024. – №. 2 (361). – С. 114-121.</w:t>
      </w:r>
    </w:p>
    <w:p w14:paraId="68384B1B"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8. </w:t>
      </w:r>
      <w:r w:rsidRPr="00D21AA6">
        <w:rPr>
          <w:rFonts w:ascii="Times New Roman" w:hAnsi="Times New Roman" w:cs="Times New Roman"/>
          <w:sz w:val="28"/>
          <w:szCs w:val="28"/>
          <w:lang w:val="kk-KZ"/>
        </w:rPr>
        <w:t>Сафина Л.К., Пименов М.Г. Ферулы Казахстана. – Алма – Ата:</w:t>
      </w:r>
      <w:r>
        <w:rPr>
          <w:rFonts w:ascii="Times New Roman" w:hAnsi="Times New Roman" w:cs="Times New Roman"/>
          <w:sz w:val="28"/>
          <w:szCs w:val="28"/>
          <w:lang w:val="kk-KZ"/>
        </w:rPr>
        <w:t xml:space="preserve"> </w:t>
      </w:r>
      <w:r w:rsidRPr="00D21AA6">
        <w:rPr>
          <w:rFonts w:ascii="Times New Roman" w:hAnsi="Times New Roman" w:cs="Times New Roman"/>
          <w:sz w:val="28"/>
          <w:szCs w:val="28"/>
          <w:lang w:val="kk-KZ"/>
        </w:rPr>
        <w:t>Наука.</w:t>
      </w:r>
      <w:r>
        <w:rPr>
          <w:rFonts w:ascii="Times New Roman" w:hAnsi="Times New Roman" w:cs="Times New Roman"/>
          <w:sz w:val="28"/>
          <w:szCs w:val="28"/>
          <w:lang w:val="kk-KZ"/>
        </w:rPr>
        <w:t xml:space="preserve"> </w:t>
      </w:r>
      <w:r w:rsidRPr="00D21AA6">
        <w:rPr>
          <w:rFonts w:ascii="Times New Roman" w:hAnsi="Times New Roman" w:cs="Times New Roman"/>
          <w:sz w:val="28"/>
          <w:szCs w:val="28"/>
          <w:lang w:val="kk-KZ"/>
        </w:rPr>
        <w:t>– 2014. С. 200.</w:t>
      </w:r>
    </w:p>
    <w:p w14:paraId="52A630C9"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9. </w:t>
      </w:r>
      <w:r w:rsidRPr="00F627E7">
        <w:rPr>
          <w:rFonts w:ascii="Times New Roman" w:hAnsi="Times New Roman" w:cs="Times New Roman"/>
          <w:sz w:val="28"/>
          <w:szCs w:val="28"/>
          <w:lang w:val="kk-KZ"/>
        </w:rPr>
        <w:t>Куприянов А. Н. и др. Обзор видов зонтичных (Apiaceae Lindl.) Казахского мелкосопочника //Ботанические исследования Сибири и Казахстана. – 2017. – №. 23. – С. 3-29.</w:t>
      </w:r>
    </w:p>
    <w:p w14:paraId="4CAA7106"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10. </w:t>
      </w:r>
      <w:r w:rsidRPr="00723ABB">
        <w:rPr>
          <w:rFonts w:ascii="Times New Roman" w:hAnsi="Times New Roman" w:cs="Times New Roman"/>
          <w:sz w:val="28"/>
          <w:szCs w:val="28"/>
          <w:lang w:val="kk-KZ"/>
        </w:rPr>
        <w:t>Рахимов С. Биолого-морфологические особенности ферулы (Ferula L.) в Таджикистане //Душанбе: Дониш. – 2010. – Т. 59. – С. 25.</w:t>
      </w:r>
    </w:p>
    <w:p w14:paraId="41BEE37F"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11. Грудзинская Л.М., Гемеджиева Н.Г., Нелина Н.В., Каржаубекова Ж.Ж. Аннотированный список лекарственных растений Казахстана: Справочное издание. Алматы, 2014. 200 с.</w:t>
      </w:r>
    </w:p>
    <w:p w14:paraId="532A63B1"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12. Саидова Н.Г., Кодирова Г.Х., Кароматов И.Дж. Лечебное растение ферула вонючая. Биология и интегративная медицина, 2017. № 9. С. 58-69. </w:t>
      </w:r>
    </w:p>
    <w:p w14:paraId="1C3F4E00"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13. </w:t>
      </w:r>
      <w:r w:rsidRPr="00723ABB">
        <w:rPr>
          <w:rFonts w:ascii="Times New Roman" w:hAnsi="Times New Roman" w:cs="Times New Roman"/>
          <w:sz w:val="28"/>
          <w:szCs w:val="28"/>
          <w:lang w:val="kk-KZ"/>
        </w:rPr>
        <w:t>Рахимов С., Рахмонов Х. Онтогенез монокарпического побега Ferula tadshikorum M. Pimen //Известия Академии наук Республики Таджикистан. Отделение биологических и медицинских наук. – 2015. – №. 1. – С. 7-11.</w:t>
      </w:r>
    </w:p>
    <w:p w14:paraId="43A02187"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14. </w:t>
      </w:r>
      <w:r w:rsidRPr="00723ABB">
        <w:rPr>
          <w:rFonts w:ascii="Times New Roman" w:hAnsi="Times New Roman" w:cs="Times New Roman"/>
          <w:sz w:val="28"/>
          <w:szCs w:val="28"/>
          <w:lang w:val="kk-KZ"/>
        </w:rPr>
        <w:t xml:space="preserve">Sabzehzari M. et al. Pharmacological and therapeutic aspects of plants from the genus Ferula: a comprehensive review //Mini Reviews in Medicinal Chemistry. – 2020. </w:t>
      </w:r>
      <w:r>
        <w:rPr>
          <w:rFonts w:ascii="Times New Roman" w:hAnsi="Times New Roman" w:cs="Times New Roman"/>
          <w:sz w:val="28"/>
          <w:szCs w:val="28"/>
          <w:lang w:val="kk-KZ"/>
        </w:rPr>
        <w:t>-</w:t>
      </w:r>
      <w:r w:rsidRPr="00723ABB">
        <w:rPr>
          <w:rFonts w:ascii="Times New Roman" w:hAnsi="Times New Roman" w:cs="Times New Roman"/>
          <w:sz w:val="28"/>
          <w:szCs w:val="28"/>
          <w:lang w:val="kk-KZ"/>
        </w:rPr>
        <w:t xml:space="preserve"> Т. 20. – №. 13. </w:t>
      </w:r>
      <w:r>
        <w:rPr>
          <w:rFonts w:ascii="Times New Roman" w:hAnsi="Times New Roman" w:cs="Times New Roman"/>
          <w:sz w:val="28"/>
          <w:szCs w:val="28"/>
          <w:lang w:val="kk-KZ"/>
        </w:rPr>
        <w:t xml:space="preserve">- </w:t>
      </w:r>
      <w:r w:rsidRPr="00723ABB">
        <w:rPr>
          <w:rFonts w:ascii="Times New Roman" w:hAnsi="Times New Roman" w:cs="Times New Roman"/>
          <w:sz w:val="28"/>
          <w:szCs w:val="28"/>
          <w:lang w:val="kk-KZ"/>
        </w:rPr>
        <w:t>С. 1233-1257.</w:t>
      </w:r>
    </w:p>
    <w:p w14:paraId="7133157A" w14:textId="77777777" w:rsidR="005C4FAB" w:rsidRPr="00E4448B" w:rsidRDefault="005C4FAB" w:rsidP="005C4FAB">
      <w:pPr>
        <w:spacing w:after="0" w:line="240" w:lineRule="auto"/>
        <w:ind w:firstLine="567"/>
        <w:jc w:val="both"/>
        <w:rPr>
          <w:rFonts w:ascii="Times New Roman" w:hAnsi="Times New Roman" w:cs="Times New Roman"/>
          <w:sz w:val="28"/>
          <w:szCs w:val="28"/>
          <w:lang w:val="en-US"/>
        </w:rPr>
      </w:pPr>
      <w:r w:rsidRPr="00CA71EB">
        <w:rPr>
          <w:rFonts w:ascii="Times New Roman" w:hAnsi="Times New Roman" w:cs="Times New Roman"/>
          <w:sz w:val="28"/>
          <w:szCs w:val="28"/>
          <w:lang w:val="kk-KZ"/>
        </w:rPr>
        <w:t xml:space="preserve">15. </w:t>
      </w:r>
      <w:r w:rsidRPr="00E4448B">
        <w:rPr>
          <w:rFonts w:ascii="Times New Roman" w:hAnsi="Times New Roman" w:cs="Times New Roman"/>
          <w:sz w:val="28"/>
          <w:szCs w:val="28"/>
          <w:lang w:val="kk-KZ"/>
        </w:rPr>
        <w:t>Hassanabadi M. et al. Variation in essential oil components among Iranian Ferula assa-foetida L. accessions //Industrial crops and products. – 2019. – Т. 140. – С. 111598.</w:t>
      </w:r>
    </w:p>
    <w:p w14:paraId="4FCBD691"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16. </w:t>
      </w:r>
      <w:r w:rsidRPr="00E9109B">
        <w:rPr>
          <w:rFonts w:ascii="Times New Roman" w:hAnsi="Times New Roman" w:cs="Times New Roman"/>
          <w:sz w:val="28"/>
          <w:szCs w:val="28"/>
          <w:lang w:val="kk-KZ"/>
        </w:rPr>
        <w:t>Ahmadvand H. et al. Chemical composition and antioxidant properties of Ferula-assa-foetida leaves essential oil //Iranian Journal of Pharmacology &amp; Therapeutics. – 2013. – Т. 12. – №. 2. – С. 52-57.</w:t>
      </w:r>
    </w:p>
    <w:p w14:paraId="59F34C12"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17. Bandana Rath, Maharana C.S., Sadananda Rath, Mahakul D.J. Evaluation of Bronchoprotective Effect of Ferula Asafetida in Guinea pigs. OSR Journal of Dental and Medical Sciences (IOSR-JDMS) e-ISSN: 2279-0853, p-ISSN: 2279-0861.Volume 16, Issue 3 Ver. XIII (March, 2017). P. 19. </w:t>
      </w:r>
    </w:p>
    <w:p w14:paraId="65BA2EBF"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18. </w:t>
      </w:r>
      <w:r w:rsidRPr="00723ABB">
        <w:rPr>
          <w:rFonts w:ascii="Times New Roman" w:hAnsi="Times New Roman" w:cs="Times New Roman"/>
          <w:sz w:val="28"/>
          <w:szCs w:val="28"/>
          <w:lang w:val="kk-KZ"/>
        </w:rPr>
        <w:t>Salehi M., Naghavi M. R., Bahmankar M. A review of Ferula species: Biochemical characteristics, pharmaceutical and industrial applications, and suggestions for biotechnologists //Industrial Crops and Products. – 2019. – Т. 139. – С. 111511.</w:t>
      </w:r>
    </w:p>
    <w:p w14:paraId="32A037EB"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19. </w:t>
      </w:r>
      <w:r w:rsidRPr="00723ABB">
        <w:rPr>
          <w:rFonts w:ascii="Times New Roman" w:hAnsi="Times New Roman" w:cs="Times New Roman"/>
          <w:sz w:val="28"/>
          <w:szCs w:val="28"/>
          <w:lang w:val="kk-KZ"/>
        </w:rPr>
        <w:t>Yaqoob U., Nawchoo I. A. Distribution and taxonomy of Ferula L.: A review //Res. Rev. J. Bot. – 2016. – Т. 5. – №. 3. – С. 15-23.</w:t>
      </w:r>
    </w:p>
    <w:p w14:paraId="478E06BD"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20. </w:t>
      </w:r>
      <w:r w:rsidRPr="00723ABB">
        <w:rPr>
          <w:rFonts w:ascii="Times New Roman" w:hAnsi="Times New Roman" w:cs="Times New Roman"/>
          <w:sz w:val="28"/>
          <w:szCs w:val="28"/>
          <w:lang w:val="kk-KZ"/>
        </w:rPr>
        <w:t>Mohammadhosseini M. et al. The genus Ferula: Ethnobotany, phytochemistry and bioactivities–A review //Industrial crops and products. – 2019. – Т. 129. – С. 350-394.</w:t>
      </w:r>
    </w:p>
    <w:p w14:paraId="2EA56EBB"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21. </w:t>
      </w:r>
      <w:r w:rsidRPr="00723ABB">
        <w:rPr>
          <w:rFonts w:ascii="Times New Roman" w:hAnsi="Times New Roman" w:cs="Times New Roman"/>
          <w:sz w:val="28"/>
          <w:szCs w:val="28"/>
          <w:lang w:val="kk-KZ"/>
        </w:rPr>
        <w:t>Amalraj A., Gopi S. Biological activities and medicinal properties of Asafoetida: A review //Journal of traditional and complementary medicine. – 2017. – Т. 7. – №. 3. – С. 347-359.</w:t>
      </w:r>
    </w:p>
    <w:p w14:paraId="1B95CF42"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22. </w:t>
      </w:r>
      <w:r w:rsidRPr="009E7497">
        <w:rPr>
          <w:rFonts w:ascii="Times New Roman" w:hAnsi="Times New Roman" w:cs="Times New Roman"/>
          <w:sz w:val="28"/>
          <w:szCs w:val="28"/>
          <w:lang w:val="kk-KZ"/>
        </w:rPr>
        <w:t>Сикура А. И., Сикура И. И. Морфологические особенности плодов и семян семейства зонтичных (Umbelliferae Moris.= Apiaceae) //Інтродукція рослин. – 2003. – №. 1-2. – С. 93-103.</w:t>
      </w:r>
    </w:p>
    <w:p w14:paraId="5D3CC9DA"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23. Kavoosi G. &amp; Rowshan V., 2013. Chemical composition, antioxidant and antimicrobial activities of essential oil obtained from Ferula assafoetida oleo-gum-resin: Effect of collection time. Food Chemistry. 138 (4), 2180-2187. </w:t>
      </w:r>
    </w:p>
    <w:p w14:paraId="001896DA"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24. </w:t>
      </w:r>
      <w:r w:rsidRPr="009A53F5">
        <w:rPr>
          <w:rFonts w:ascii="Times New Roman" w:hAnsi="Times New Roman" w:cs="Times New Roman"/>
          <w:sz w:val="28"/>
          <w:szCs w:val="28"/>
          <w:lang w:val="kk-KZ"/>
        </w:rPr>
        <w:t>Zare-Bidoki R. et al. A Review of Anticancer Activity of Ferula Constituents and their Action Mechanism //Current Pharmaceutical Design. – 2025. – Т. 31. – №. 30. – С. 2402-2415.</w:t>
      </w:r>
    </w:p>
    <w:p w14:paraId="4A5FD6D4"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25. </w:t>
      </w:r>
      <w:r w:rsidRPr="00504288">
        <w:rPr>
          <w:rFonts w:ascii="Times New Roman" w:hAnsi="Times New Roman" w:cs="Times New Roman"/>
          <w:sz w:val="28"/>
          <w:szCs w:val="28"/>
          <w:lang w:val="kk-KZ"/>
        </w:rPr>
        <w:t>Грудзинская Л. М. и др. Аннотированный список лекарственных растений Казахстана: справ. изд. – 2014</w:t>
      </w:r>
    </w:p>
    <w:p w14:paraId="59C14E3E" w14:textId="77777777" w:rsidR="005C4FA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26. </w:t>
      </w:r>
      <w:r w:rsidRPr="00A7482E">
        <w:rPr>
          <w:rFonts w:ascii="Times New Roman" w:hAnsi="Times New Roman" w:cs="Times New Roman"/>
          <w:sz w:val="28"/>
          <w:szCs w:val="28"/>
          <w:lang w:val="kk-KZ"/>
        </w:rPr>
        <w:t>Кабланова Д. А., Мирзадинов Р. А. А., Акымбекова Л. Д. Запасы ферулы вонючей (ferulaassa-foetida) в казахстане для медицинских целей //European science. – 2020. – №. 6 (55). – С. 24-29.</w:t>
      </w:r>
    </w:p>
    <w:p w14:paraId="67E39615"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27. </w:t>
      </w:r>
      <w:r w:rsidRPr="004C3CE0">
        <w:rPr>
          <w:rFonts w:ascii="Times New Roman" w:hAnsi="Times New Roman" w:cs="Times New Roman"/>
          <w:sz w:val="28"/>
          <w:szCs w:val="28"/>
          <w:lang w:val="kk-KZ"/>
        </w:rPr>
        <w:t>Liu J. Study on Chemical Constituents and Quality Control Method of Ferula ferulaeoides : дис. – Hohhot, China : Inner Mongolia Medical University, 2019.</w:t>
      </w:r>
    </w:p>
    <w:p w14:paraId="2101A39C"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28. </w:t>
      </w:r>
      <w:r w:rsidRPr="00216A26">
        <w:rPr>
          <w:rFonts w:ascii="Times New Roman" w:hAnsi="Times New Roman" w:cs="Times New Roman"/>
          <w:sz w:val="28"/>
          <w:szCs w:val="28"/>
          <w:lang w:val="kk-KZ"/>
        </w:rPr>
        <w:t>Elibol Z. et al. A molecular phylogenetic study on some Turkish Ferula L.(Apiaceae) species using nrDNA ITS sequences //Pak. J. Bot. – 2012. – Т. 44. – №. 2. – С. 589-594.</w:t>
      </w:r>
    </w:p>
    <w:p w14:paraId="56EE5470"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29. </w:t>
      </w:r>
      <w:r w:rsidRPr="00BB5421">
        <w:rPr>
          <w:rFonts w:ascii="Times New Roman" w:hAnsi="Times New Roman" w:cs="Times New Roman"/>
          <w:sz w:val="28"/>
          <w:szCs w:val="28"/>
          <w:lang w:val="kk-KZ"/>
        </w:rPr>
        <w:t>Boghrati Z., Iranshahi M. Ferula species: A rich source of antimicrobial compounds //Journal of herbal medicine. – 2019. – Т. 16. – С. 100244.</w:t>
      </w:r>
    </w:p>
    <w:p w14:paraId="102A3272"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30. Abu-Zaiton A.S. Anti-diabetic activity of Ferula assafoetida extract in normal and alloxan-induced diabetic rats//Pak. J. Biol. Sci, 2010. № 13(2). Р. 97-100. </w:t>
      </w:r>
    </w:p>
    <w:p w14:paraId="3DDDE627"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31.</w:t>
      </w:r>
      <w:r w:rsidRPr="00216A26">
        <w:rPr>
          <w:lang w:val="en-US"/>
        </w:rPr>
        <w:t xml:space="preserve"> </w:t>
      </w:r>
      <w:r w:rsidRPr="00216A26">
        <w:rPr>
          <w:rFonts w:ascii="Times New Roman" w:hAnsi="Times New Roman" w:cs="Times New Roman"/>
          <w:sz w:val="28"/>
          <w:szCs w:val="28"/>
          <w:lang w:val="kk-KZ"/>
        </w:rPr>
        <w:t>Kurzyna-Młynik R. et al. Phylogenetic position of the genus Ferula (Apiaceae) and its placement in tribe Scandiceae as inferred from nrDNA ITS sequence variation //Plant Systematics and Evolution. – 2008. – Т. 274. – №. 1. – С. 47-66.</w:t>
      </w:r>
    </w:p>
    <w:p w14:paraId="04D33C7D"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 32. Bagheri S.M., Dashti-R M.H., Morshedi A. Antinociceptive effect of Ferula assa-foetida oleo-gum-resin in mice // Res. Pharm. Sci, 2014. № 9(3). Р. 207-212. </w:t>
      </w:r>
    </w:p>
    <w:p w14:paraId="36C4447A"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33. </w:t>
      </w:r>
      <w:r w:rsidRPr="007D1CE8">
        <w:rPr>
          <w:rFonts w:ascii="Times New Roman" w:hAnsi="Times New Roman" w:cs="Times New Roman"/>
          <w:sz w:val="28"/>
          <w:szCs w:val="28"/>
          <w:lang w:val="kk-KZ"/>
        </w:rPr>
        <w:t>Cragg G. M., Newman D. J. Natural products: a continuing source of novel drug leads //Biochimica et Biophysica Acta (BBA)-General Subjects. – 2013. – Т. 1830. – №. 6. – С. 3670-3695.</w:t>
      </w:r>
    </w:p>
    <w:p w14:paraId="2283D796"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34. </w:t>
      </w:r>
      <w:r w:rsidRPr="00FC6A9F">
        <w:rPr>
          <w:rFonts w:ascii="Times New Roman" w:hAnsi="Times New Roman" w:cs="Times New Roman"/>
          <w:sz w:val="28"/>
          <w:szCs w:val="28"/>
          <w:lang w:val="kk-KZ"/>
        </w:rPr>
        <w:t>Dzobo K. The role of natural products as sources of therapeutic agents for innovative drug discovery //Comprehensive pharmacology. – 2022. – С. 408.</w:t>
      </w:r>
    </w:p>
    <w:p w14:paraId="36F2521C" w14:textId="77777777" w:rsidR="005C4FA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35.</w:t>
      </w:r>
      <w:r>
        <w:rPr>
          <w:rFonts w:ascii="Times New Roman" w:hAnsi="Times New Roman" w:cs="Times New Roman"/>
          <w:sz w:val="28"/>
          <w:szCs w:val="28"/>
          <w:lang w:val="kk-KZ"/>
        </w:rPr>
        <w:t xml:space="preserve"> </w:t>
      </w:r>
      <w:r w:rsidRPr="00D13C64">
        <w:rPr>
          <w:rFonts w:ascii="Times New Roman" w:hAnsi="Times New Roman" w:cs="Times New Roman"/>
          <w:sz w:val="28"/>
          <w:szCs w:val="28"/>
          <w:lang w:val="kk-KZ"/>
        </w:rPr>
        <w:t>Nasim N., Sandeep I. S., Mohanty S. Plant-derived natural products for drug discovery: current approaches and prospects //The Nucleus. – 2022. – Т. 65. – №. 3. – С. 399-411.</w:t>
      </w:r>
    </w:p>
    <w:p w14:paraId="0944D3FE" w14:textId="77777777" w:rsidR="005C4FA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36. </w:t>
      </w:r>
      <w:r w:rsidRPr="00D13C64">
        <w:rPr>
          <w:rFonts w:ascii="Times New Roman" w:hAnsi="Times New Roman" w:cs="Times New Roman"/>
          <w:sz w:val="28"/>
          <w:szCs w:val="28"/>
          <w:lang w:val="kk-KZ"/>
        </w:rPr>
        <w:t>Li Z. et al. Molecular mechanism overview of metabolite biosynthesis in medicinal plants //Plant Physiology and Biochemistry. – 2023. – Т. 204. – С. 108125.</w:t>
      </w:r>
    </w:p>
    <w:p w14:paraId="30856641" w14:textId="77777777" w:rsidR="005C4FA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37. </w:t>
      </w:r>
      <w:r w:rsidRPr="00D13C64">
        <w:rPr>
          <w:rFonts w:ascii="Times New Roman" w:hAnsi="Times New Roman" w:cs="Times New Roman"/>
          <w:sz w:val="28"/>
          <w:szCs w:val="28"/>
          <w:lang w:val="kk-KZ"/>
        </w:rPr>
        <w:t>Wang M. et al. Unraveling the specialized metabolic pathways in medicinal plant genomes: A review //Frontiers in Plant Science. – 2024. – Т. 15. – С. 1459533.</w:t>
      </w:r>
    </w:p>
    <w:p w14:paraId="08B0A12F"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38. </w:t>
      </w:r>
      <w:r w:rsidRPr="00E85B31">
        <w:rPr>
          <w:rFonts w:ascii="Times New Roman" w:hAnsi="Times New Roman" w:cs="Times New Roman"/>
          <w:sz w:val="28"/>
          <w:szCs w:val="28"/>
          <w:lang w:val="kk-KZ"/>
        </w:rPr>
        <w:t>Hazrati S., Mousavi Z., Nicola S. Harvest time optimization for medicinal and aromatic plant secondary metabolites //Plant Physiology and Biochemistry. – 2024. – Т. 212. – С. 108735.</w:t>
      </w:r>
    </w:p>
    <w:p w14:paraId="7B244C2E" w14:textId="77777777" w:rsidR="005C4FA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39. </w:t>
      </w:r>
      <w:r w:rsidRPr="00E85B31">
        <w:rPr>
          <w:rFonts w:ascii="Times New Roman" w:hAnsi="Times New Roman" w:cs="Times New Roman"/>
          <w:sz w:val="28"/>
          <w:szCs w:val="28"/>
          <w:lang w:val="kk-KZ"/>
        </w:rPr>
        <w:t>Mohammed H. A. et al. Factors affecting the accumulation and variation of volatile and non-volatile constituents in rosemary, Rosmarinus officinalis L //Journal of Applied Research on Medicinal and Aromatic Plants. – 2024. – Т. 42. – С. 100571.</w:t>
      </w:r>
    </w:p>
    <w:p w14:paraId="3A8B852F" w14:textId="77777777" w:rsidR="005C4FA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40. </w:t>
      </w:r>
      <w:r w:rsidRPr="004C3CE0">
        <w:rPr>
          <w:rFonts w:ascii="Times New Roman" w:hAnsi="Times New Roman" w:cs="Times New Roman"/>
          <w:sz w:val="28"/>
          <w:szCs w:val="28"/>
          <w:lang w:val="kk-KZ"/>
        </w:rPr>
        <w:t>Wang L. et al. Research on the development of chemical components, pharmacological activities and toxicity of Resina Ferulae //World Tradit. Chin. Med. – 2020. – Т. 15. – С. 3887-3894.</w:t>
      </w:r>
    </w:p>
    <w:p w14:paraId="15813B50" w14:textId="77777777" w:rsidR="005C4FA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41.</w:t>
      </w:r>
      <w:r>
        <w:rPr>
          <w:rFonts w:ascii="Times New Roman" w:hAnsi="Times New Roman" w:cs="Times New Roman"/>
          <w:sz w:val="28"/>
          <w:szCs w:val="28"/>
          <w:lang w:val="kk-KZ"/>
        </w:rPr>
        <w:t xml:space="preserve"> </w:t>
      </w:r>
      <w:r w:rsidRPr="005C4FAB">
        <w:rPr>
          <w:rFonts w:ascii="Times New Roman" w:hAnsi="Times New Roman" w:cs="Times New Roman"/>
          <w:sz w:val="28"/>
          <w:szCs w:val="28"/>
          <w:lang w:val="kk-KZ"/>
        </w:rPr>
        <w:t>Мукумов И. У., Зокиржонова Х. Распространение и химический состав рода ферула в туркестанском хребте //Вестник науки. – 2023. – Т. 2. – №. 7 (64). – С. 237-244.</w:t>
      </w:r>
    </w:p>
    <w:p w14:paraId="19CD1A5F" w14:textId="77777777" w:rsidR="005C4FAB" w:rsidRDefault="005C4FAB" w:rsidP="005C4FAB">
      <w:pPr>
        <w:spacing w:after="0" w:line="240" w:lineRule="auto"/>
        <w:ind w:firstLine="567"/>
        <w:jc w:val="both"/>
        <w:rPr>
          <w:rFonts w:ascii="Times New Roman" w:hAnsi="Times New Roman" w:cs="Times New Roman"/>
          <w:sz w:val="28"/>
          <w:szCs w:val="28"/>
          <w:lang w:val="kk-KZ"/>
        </w:rPr>
      </w:pPr>
      <w:r w:rsidRPr="005C4FAB">
        <w:rPr>
          <w:rFonts w:ascii="Times New Roman" w:hAnsi="Times New Roman" w:cs="Times New Roman"/>
          <w:sz w:val="28"/>
          <w:szCs w:val="28"/>
          <w:lang w:val="kk-KZ"/>
        </w:rPr>
        <w:t xml:space="preserve">42. </w:t>
      </w:r>
      <w:r w:rsidRPr="00CA71EB">
        <w:rPr>
          <w:rFonts w:ascii="Times New Roman" w:hAnsi="Times New Roman" w:cs="Times New Roman"/>
          <w:sz w:val="28"/>
          <w:szCs w:val="28"/>
          <w:lang w:val="kk-KZ"/>
        </w:rPr>
        <w:t>Хафизов Д. Ш., Шамсудинов Ш. Н., Каримов А. И. Influence of kokanica ferula juice on the amount and chemical composition of gall (f. Kokanica regel et schmalh.) //Вестник педагогического университета. Естественные науки. – 2019. – №. 3-4. – С. 198-204.</w:t>
      </w:r>
    </w:p>
    <w:p w14:paraId="6C796BBA" w14:textId="77777777" w:rsidR="005C4FA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43. </w:t>
      </w:r>
      <w:r w:rsidRPr="00271FF0">
        <w:rPr>
          <w:rFonts w:ascii="Times New Roman" w:hAnsi="Times New Roman" w:cs="Times New Roman"/>
          <w:sz w:val="28"/>
          <w:szCs w:val="28"/>
          <w:lang w:val="kk-KZ"/>
        </w:rPr>
        <w:t>Шомуддинович Х. Д., Шамсудинов Ш. Н., Каримов А. И. The chemical composition of kokand ferula juice (f. Kokanica regel et schmalh.) //Вестник педагогического университета. Естественные науки. – 2019. – №. 1-2. – С. 221-226.</w:t>
      </w:r>
    </w:p>
    <w:p w14:paraId="0926A7C6"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44. Kavoosi G. et al. Evaluation of antioxidant and antimicrobial activities of essential oils from Carum copticum seed and Ferula assafoetida latex //Journal of food Science. – 2013. – Т. 78. – №. 2. – С. T356-T361.</w:t>
      </w:r>
    </w:p>
    <w:p w14:paraId="2AFF0B4E"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45. </w:t>
      </w:r>
      <w:r w:rsidRPr="00D550E7">
        <w:rPr>
          <w:rFonts w:ascii="Times New Roman" w:hAnsi="Times New Roman" w:cs="Times New Roman"/>
          <w:sz w:val="28"/>
          <w:szCs w:val="28"/>
          <w:lang w:val="kk-KZ"/>
        </w:rPr>
        <w:t>Гемеджиева Н. Г., Кузьмин Э. В. Современное состояние ценопопуляций Ferula foetida в Южном Казахстане //Мат. МНТК Лекарственные растения: фундаментальные и прикладные проблемы. Новосибирск. – 2015. – С. 9-13.</w:t>
      </w:r>
    </w:p>
    <w:p w14:paraId="156187E7"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46. Mohammadhosseini M. et al. The genus Ferula: Ethnobotany, phytochemistry and bioactivities–A review //Industrial crops and products. – 2019. – Т. 129. – С. 350-394.</w:t>
      </w:r>
    </w:p>
    <w:p w14:paraId="59A77737"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47. Maggi F. et al. Chemical composition and antimicrobial activity of the essential oil from Ferula glauca L.(F. communis L. subsp. glauca) growing in Marche (central Italy) //Fitoterapia. – 2009. – Т. 80. – №. 1. – С. 68-72.</w:t>
      </w:r>
    </w:p>
    <w:p w14:paraId="08957211"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48. Jalali H. T. et al. Assessment of the sesquiterpenic profile of Ferula gummosa oleo-gum-resin (galbanum) from Iran. Contributes to its valuation as a potential source of sesquiterpenic compounds //Industrial Crops and Products. – 2013. – Т. 44. – С. 185-191.</w:t>
      </w:r>
    </w:p>
    <w:p w14:paraId="6845BE08"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49. Utegenova, G.A.; Pallister, K.B.; Kushnarenko, S.V.; Özek, G.; Özek, T.; Abidkulova, K.T.; Kirpotina, L.N.; Schepetkin, I.A.; Quinn, M.T.; Voyich, J.M. Chemical Composition and Antibacterial Activity of Essential Oils from Ferula L. Species against Methicillin-Resistant Staphylococcus aureus. Molecules 2018, 23, 1679. https://doi.org/10.3390/molecules23071679</w:t>
      </w:r>
    </w:p>
    <w:p w14:paraId="56981A2A"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50. Gulmira Oüzek, Igor A Schepetkin, Gulzhakhan A Utegenova, Liliya N Kirpotina, Spencer R Andrei, Temel Oüzek, Kemal Huüsnuü Can Baser, Karime T Abidkulova, Svetlana V Kushnarenko, Andrei I Khlebnikov, Derek S Damron, Mark T Quinn, Chemical composition and phagocyte immunomodulatory activity of Ferula iliensis essential oils, Journal of Leukocyte Biology, Volume 101, Issue 6, Jun 2017, Pages 1361–1371, https://doi.org/10.1189/jlb.3A1216-518RR</w:t>
      </w:r>
    </w:p>
    <w:p w14:paraId="24308E42"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51. Хакимжонов Л. С., Мукумов И. У., Расулова З. А. Род ferula l. Во флоре зарафшанского хребта // Вестник науки. 2020. №3 (24). URL: https://cyberleninka.ru/article/n/rod-ferula-l-vo-flore-zarafshanskogo-hrebta (дата обращения: 27.03.2025).</w:t>
      </w:r>
    </w:p>
    <w:p w14:paraId="75CE3B03"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52. Nazari Z. E., Iranshahi M. Biologically active sesquiterpene coumarins from Ferula species //Phytotherapy research. – 2011. – Т. 25. – №. 3. – С. 315-323.</w:t>
      </w:r>
    </w:p>
    <w:p w14:paraId="03BAD569"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53. Жестовская Е. С. и др. Исследование компонентного состава лекарственного растительного сырья методом газовой хроматографии с масс-спектрометрическим детектированием //Химия растительного сырья. – 2018. – №. 3. – С. 149-157.</w:t>
      </w:r>
    </w:p>
    <w:p w14:paraId="3199BF3D"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54. </w:t>
      </w:r>
      <w:r w:rsidRPr="00271FF0">
        <w:rPr>
          <w:rFonts w:ascii="Times New Roman" w:hAnsi="Times New Roman" w:cs="Times New Roman"/>
          <w:sz w:val="28"/>
          <w:szCs w:val="28"/>
          <w:lang w:val="kk-KZ"/>
        </w:rPr>
        <w:t>Букреева Т. В. и др. Компонентный состав спиртовых экстрактов из корней ferula soongarica (apiaceae) //Растительные ресурсы. – 2016. – Т. 52. – №. 1. – С. 151-156.</w:t>
      </w:r>
    </w:p>
    <w:p w14:paraId="724A536F" w14:textId="77777777" w:rsidR="005C4FAB" w:rsidRPr="00271FF0" w:rsidRDefault="005C4FAB" w:rsidP="005C4FAB">
      <w:pPr>
        <w:spacing w:after="0" w:line="240" w:lineRule="auto"/>
        <w:ind w:firstLine="567"/>
        <w:jc w:val="both"/>
        <w:rPr>
          <w:rFonts w:ascii="Times New Roman" w:hAnsi="Times New Roman" w:cs="Times New Roman"/>
          <w:sz w:val="28"/>
          <w:szCs w:val="28"/>
          <w:lang w:val="en-US"/>
        </w:rPr>
      </w:pPr>
      <w:r w:rsidRPr="00CA71EB">
        <w:rPr>
          <w:rFonts w:ascii="Times New Roman" w:hAnsi="Times New Roman" w:cs="Times New Roman"/>
          <w:sz w:val="28"/>
          <w:szCs w:val="28"/>
          <w:lang w:val="kk-KZ"/>
        </w:rPr>
        <w:t xml:space="preserve">55. </w:t>
      </w:r>
      <w:r w:rsidRPr="00214325">
        <w:rPr>
          <w:rFonts w:ascii="Times New Roman" w:hAnsi="Times New Roman" w:cs="Times New Roman"/>
          <w:sz w:val="28"/>
          <w:szCs w:val="28"/>
          <w:lang w:val="kk-KZ"/>
        </w:rPr>
        <w:t>Allenspach M., Steuer C. α-Pinene: A never-ending story //Phytochemistry. – 2021. – Т. 190. – С. 112857.</w:t>
      </w:r>
    </w:p>
    <w:p w14:paraId="286FC615" w14:textId="77777777" w:rsidR="005C4FAB" w:rsidRPr="005C4FAB" w:rsidRDefault="005C4FAB" w:rsidP="005C4FAB">
      <w:pPr>
        <w:spacing w:after="0" w:line="240" w:lineRule="auto"/>
        <w:ind w:firstLine="567"/>
        <w:jc w:val="both"/>
        <w:rPr>
          <w:rFonts w:ascii="Times New Roman" w:hAnsi="Times New Roman" w:cs="Times New Roman"/>
          <w:sz w:val="28"/>
          <w:szCs w:val="28"/>
        </w:rPr>
      </w:pPr>
      <w:r w:rsidRPr="00CA71EB">
        <w:rPr>
          <w:rFonts w:ascii="Times New Roman" w:hAnsi="Times New Roman" w:cs="Times New Roman"/>
          <w:sz w:val="28"/>
          <w:szCs w:val="28"/>
          <w:lang w:val="kk-KZ"/>
        </w:rPr>
        <w:t>5</w:t>
      </w:r>
      <w:r w:rsidRPr="00271FF0">
        <w:rPr>
          <w:rFonts w:ascii="Times New Roman" w:hAnsi="Times New Roman" w:cs="Times New Roman"/>
          <w:sz w:val="28"/>
          <w:szCs w:val="28"/>
        </w:rPr>
        <w:t>6</w:t>
      </w:r>
      <w:r w:rsidRPr="00CA71EB">
        <w:rPr>
          <w:rFonts w:ascii="Times New Roman" w:hAnsi="Times New Roman" w:cs="Times New Roman"/>
          <w:sz w:val="28"/>
          <w:szCs w:val="28"/>
          <w:lang w:val="kk-KZ"/>
        </w:rPr>
        <w:t>. Семиколенов В. А. и др. Способ получения вербенола и эпоксид альфа-пинена. – 2004.</w:t>
      </w:r>
    </w:p>
    <w:p w14:paraId="630ED7BD" w14:textId="77777777" w:rsidR="005C4FAB" w:rsidRPr="005C4FAB" w:rsidRDefault="005C4FAB" w:rsidP="005C4FAB">
      <w:pPr>
        <w:spacing w:after="0" w:line="240" w:lineRule="auto"/>
        <w:ind w:firstLine="567"/>
        <w:jc w:val="both"/>
        <w:rPr>
          <w:rFonts w:ascii="Times New Roman" w:hAnsi="Times New Roman" w:cs="Times New Roman"/>
          <w:sz w:val="28"/>
          <w:szCs w:val="28"/>
        </w:rPr>
      </w:pPr>
      <w:r w:rsidRPr="005C4FAB">
        <w:rPr>
          <w:rFonts w:ascii="Times New Roman" w:hAnsi="Times New Roman" w:cs="Times New Roman"/>
          <w:sz w:val="28"/>
          <w:szCs w:val="28"/>
        </w:rPr>
        <w:t xml:space="preserve">57. </w:t>
      </w:r>
      <w:r w:rsidRPr="00CA71EB">
        <w:rPr>
          <w:rFonts w:ascii="Times New Roman" w:hAnsi="Times New Roman" w:cs="Times New Roman"/>
          <w:sz w:val="28"/>
          <w:szCs w:val="28"/>
          <w:lang w:val="kk-KZ"/>
        </w:rPr>
        <w:t>Аникеев В. и др. Способ термической изомеризации альфа-пинена в сверхкритических флюидах. – 2007.</w:t>
      </w:r>
    </w:p>
    <w:p w14:paraId="4B774BC5" w14:textId="77777777" w:rsidR="005C4FAB" w:rsidRPr="005C4FAB" w:rsidRDefault="005C4FAB" w:rsidP="005C4FAB">
      <w:pPr>
        <w:spacing w:after="0" w:line="240" w:lineRule="auto"/>
        <w:ind w:firstLine="567"/>
        <w:jc w:val="both"/>
        <w:rPr>
          <w:rFonts w:ascii="Times New Roman" w:hAnsi="Times New Roman" w:cs="Times New Roman"/>
          <w:sz w:val="28"/>
          <w:szCs w:val="28"/>
        </w:rPr>
      </w:pPr>
      <w:r w:rsidRPr="00271FF0">
        <w:rPr>
          <w:rFonts w:ascii="Times New Roman" w:hAnsi="Times New Roman" w:cs="Times New Roman"/>
          <w:sz w:val="28"/>
          <w:szCs w:val="28"/>
        </w:rPr>
        <w:t xml:space="preserve">58. </w:t>
      </w:r>
      <w:r w:rsidRPr="00CA71EB">
        <w:rPr>
          <w:rFonts w:ascii="Times New Roman" w:hAnsi="Times New Roman" w:cs="Times New Roman"/>
          <w:sz w:val="28"/>
          <w:szCs w:val="28"/>
          <w:lang w:val="kk-KZ"/>
        </w:rPr>
        <w:t>Мукумов И. У., Амриддинова Д. Ж., Хужакулов Д. Род Ферула (Ferula L.) во флоре Кашкадарьинской области //Вестник науки. – 2020. – Т. 2. – №. 1 (22). – С. 275-284.</w:t>
      </w:r>
    </w:p>
    <w:p w14:paraId="3AA2A3CD" w14:textId="77777777" w:rsidR="005C4FAB" w:rsidRPr="005C4FAB" w:rsidRDefault="005C4FAB" w:rsidP="005C4FAB">
      <w:pPr>
        <w:spacing w:after="0" w:line="240" w:lineRule="auto"/>
        <w:ind w:firstLine="567"/>
        <w:jc w:val="both"/>
        <w:rPr>
          <w:rFonts w:ascii="Times New Roman" w:hAnsi="Times New Roman" w:cs="Times New Roman"/>
          <w:sz w:val="28"/>
          <w:szCs w:val="28"/>
        </w:rPr>
      </w:pPr>
      <w:r w:rsidRPr="00271FF0">
        <w:rPr>
          <w:rFonts w:ascii="Times New Roman" w:hAnsi="Times New Roman" w:cs="Times New Roman"/>
          <w:sz w:val="28"/>
          <w:szCs w:val="28"/>
        </w:rPr>
        <w:t xml:space="preserve">59. </w:t>
      </w:r>
      <w:r w:rsidRPr="00CA71EB">
        <w:rPr>
          <w:rFonts w:ascii="Times New Roman" w:hAnsi="Times New Roman" w:cs="Times New Roman"/>
          <w:sz w:val="28"/>
          <w:szCs w:val="28"/>
          <w:lang w:val="kk-KZ"/>
        </w:rPr>
        <w:t>Зубайдова Т. М. и др. Применение ферулы вонючей в древне-традиционной и народной медицине //ISSN 2413-452Х. – 2013. – С. 204.</w:t>
      </w:r>
    </w:p>
    <w:p w14:paraId="0C72C425"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60. </w:t>
      </w:r>
      <w:r w:rsidRPr="00271FF0">
        <w:rPr>
          <w:rFonts w:ascii="Times New Roman" w:hAnsi="Times New Roman" w:cs="Times New Roman"/>
          <w:sz w:val="28"/>
          <w:szCs w:val="28"/>
          <w:lang w:val="kk-KZ"/>
        </w:rPr>
        <w:t>Саторов С., Мавлоназарова С. Н., Юсуфи С. Д. Систематика, общая характеристика и применение растений рода Ferula L. в медицине //Здравоохранение Таджикистана. – 2024. – №. 2 (361). – С. 114-121.</w:t>
      </w:r>
    </w:p>
    <w:p w14:paraId="29DB7CA9"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61. Назаров М.Н., ДжамшедовДж.Н., Борониев Н. С. Литературная справка род Ferula L. (ОБЗОР). Наука и инновация 2018. №2.176-181.</w:t>
      </w:r>
    </w:p>
    <w:p w14:paraId="644A223B"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62. </w:t>
      </w:r>
      <w:r w:rsidRPr="00FA6A6C">
        <w:rPr>
          <w:rFonts w:ascii="Times New Roman" w:hAnsi="Times New Roman" w:cs="Times New Roman"/>
          <w:sz w:val="28"/>
          <w:szCs w:val="28"/>
          <w:lang w:val="kk-KZ"/>
        </w:rPr>
        <w:t>Мукумов И. У., Амриддинова Д. Ж., Хужакулов Д. Род Ферула (Ferula L.) во флоре Кашкадарьинской области //Вестник науки. – 2020. – Т. 2. – №. 1 (22). – С. 275-284.</w:t>
      </w:r>
    </w:p>
    <w:p w14:paraId="0B100C2D"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63. </w:t>
      </w:r>
      <w:r w:rsidRPr="00271FF0">
        <w:rPr>
          <w:rFonts w:ascii="Times New Roman" w:hAnsi="Times New Roman" w:cs="Times New Roman"/>
          <w:sz w:val="28"/>
          <w:szCs w:val="28"/>
          <w:lang w:val="kk-KZ"/>
        </w:rPr>
        <w:t>Qin H. H. et al. The plastid genome of twenty-two species from Ferula, Talassia, and Soranthus: comparative analysis, phylogenetic implications, and adaptive evolution //BMC Plant Biology. – 2023. – Т. 23. – №. 1. – С. 9.</w:t>
      </w:r>
    </w:p>
    <w:p w14:paraId="01AFCC8E"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64. </w:t>
      </w:r>
      <w:r w:rsidRPr="00271FF0">
        <w:rPr>
          <w:rFonts w:ascii="Times New Roman" w:hAnsi="Times New Roman" w:cs="Times New Roman"/>
          <w:sz w:val="28"/>
          <w:szCs w:val="28"/>
          <w:lang w:val="kk-KZ"/>
        </w:rPr>
        <w:t>Попова О. А. и др. Состав и фармакологическое действие биологически активных веществ растений рода ферула //Фармация. – 2021. – Т. 70. – №. 2. – С.</w:t>
      </w:r>
    </w:p>
    <w:p w14:paraId="50470B86"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65. </w:t>
      </w:r>
      <w:r w:rsidRPr="00D550E7">
        <w:rPr>
          <w:rFonts w:ascii="Times New Roman" w:hAnsi="Times New Roman" w:cs="Times New Roman"/>
          <w:sz w:val="28"/>
          <w:szCs w:val="28"/>
          <w:lang w:val="kk-KZ"/>
        </w:rPr>
        <w:t>Ghasemi Z. et al. Anti-inflammatory, anti-oxidant, and immunomodulatory activities of the genus Ferula and their constituents: A review //Iranian journal of basic medical sciences. – 2021. – Т. 24. – №. 12. – С. 1613.</w:t>
      </w:r>
    </w:p>
    <w:p w14:paraId="5091E667"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66. Попова О. А., Бунятян Н. Д., Бобизода Г. М. Фармакол</w:t>
      </w:r>
      <w:r>
        <w:rPr>
          <w:rFonts w:ascii="Times New Roman" w:hAnsi="Times New Roman" w:cs="Times New Roman"/>
          <w:sz w:val="28"/>
          <w:szCs w:val="28"/>
          <w:lang w:val="kk-KZ"/>
        </w:rPr>
        <w:t>о</w:t>
      </w:r>
      <w:r w:rsidRPr="00CA71EB">
        <w:rPr>
          <w:rFonts w:ascii="Times New Roman" w:hAnsi="Times New Roman" w:cs="Times New Roman"/>
          <w:sz w:val="28"/>
          <w:szCs w:val="28"/>
          <w:lang w:val="kk-KZ"/>
        </w:rPr>
        <w:t>гическая активность растений рода ferula // Вестник педагогического университета (Естественных наук). 2021. №2 (10). URL: https://cyberleninka.ru/article/n/farmakolgicheskaya-aktivnost-rasteniy-roda-ferula (дата обращения: 27.03.2025).</w:t>
      </w:r>
    </w:p>
    <w:p w14:paraId="0840DC48"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67. </w:t>
      </w:r>
      <w:r w:rsidRPr="00271FF0">
        <w:rPr>
          <w:rFonts w:ascii="Times New Roman" w:hAnsi="Times New Roman" w:cs="Times New Roman"/>
          <w:sz w:val="28"/>
          <w:szCs w:val="28"/>
          <w:lang w:val="kk-KZ"/>
        </w:rPr>
        <w:t>Мырзагалиева А. Б. и др. Эфирномасличные растения: история, современность и перспективы //аймақтық хабаршысы. – С. 31.</w:t>
      </w:r>
      <w:r w:rsidRPr="00CA71EB">
        <w:rPr>
          <w:rFonts w:ascii="Times New Roman" w:hAnsi="Times New Roman" w:cs="Times New Roman"/>
          <w:sz w:val="28"/>
          <w:szCs w:val="28"/>
          <w:lang w:val="kk-KZ"/>
        </w:rPr>
        <w:t xml:space="preserve"> </w:t>
      </w:r>
    </w:p>
    <w:p w14:paraId="3B4F67FC" w14:textId="77777777" w:rsidR="005C4FAB" w:rsidRPr="005C4FA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68. Javaid R. ING (Ferula foetida Regel): A potent Unani Herb with its descriptive parameters of pharmacognosy and pharmacology: A Review. Journal of Drug Delivery and Therapeutics, 2020, No. 10 (5), pp. 362-367</w:t>
      </w:r>
    </w:p>
    <w:p w14:paraId="7055005E"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69. Хасанов А.Ф. Индивидуальное развитие (онтогенез) ферулыгигантской (Ferula gigantea B. Fedtsch) в условиях Кулябского региона Республики Таджикистан / А.Ф. Хасанов, С.Х. Давлатзода // Вестник Бохтарскогогосударственного университета имени НосираХусрава. Серия естественных наук. - 2021. – No2/3(90). – С. 84-89</w:t>
      </w:r>
    </w:p>
    <w:p w14:paraId="07FBFD7A"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70.</w:t>
      </w:r>
      <w:r w:rsidRPr="00271FF0">
        <w:rPr>
          <w:rFonts w:ascii="Times New Roman" w:hAnsi="Times New Roman" w:cs="Times New Roman"/>
          <w:sz w:val="28"/>
          <w:szCs w:val="28"/>
          <w:lang w:val="kk-KZ"/>
        </w:rPr>
        <w:t xml:space="preserve"> </w:t>
      </w:r>
      <w:r w:rsidRPr="00CA71EB">
        <w:rPr>
          <w:rFonts w:ascii="Times New Roman" w:hAnsi="Times New Roman" w:cs="Times New Roman"/>
          <w:sz w:val="28"/>
          <w:szCs w:val="28"/>
          <w:lang w:val="kk-KZ"/>
        </w:rPr>
        <w:t>Рахмонов Х.С. Некоторые биологические особенности и хозяйственное значение ферулы таджиков в Таджикистане / Х.С. Рахмонов // Респуб. Научно-теоритич. конф. проф.-препод. состава и сотрудников ТНУ. – Душанбе: ТНУ, - 2015. – С. 152.</w:t>
      </w:r>
    </w:p>
    <w:p w14:paraId="6937F760"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71. Asilbekova D.T. Essential oil and lipids from leaves of Ferula kuhistanica. Chemistry of Natural Compounds, 2019, No. 55 (6), pp. 993–998.</w:t>
      </w:r>
    </w:p>
    <w:p w14:paraId="231A17B6"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72. Попова О. А. и др. Получение и стандартизация сухого экстракта смолы F. assafoetida //Биофармацевтический журнал. – 2021. – Т. 13. – №. 3. – С. 14-21.</w:t>
      </w:r>
    </w:p>
    <w:p w14:paraId="3B0C61EE"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73. Mahboubi M. Ferula gummosa, a traditional medicine with novel applications //Journal of dietary supplements. – 2016. – Т. 13. – №. 6. – С. 700-718.</w:t>
      </w:r>
    </w:p>
    <w:p w14:paraId="6515C5DE"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74. </w:t>
      </w:r>
      <w:r w:rsidRPr="0011161A">
        <w:rPr>
          <w:rFonts w:ascii="Times New Roman" w:hAnsi="Times New Roman" w:cs="Times New Roman"/>
          <w:sz w:val="28"/>
          <w:szCs w:val="28"/>
          <w:lang w:val="kk-KZ"/>
        </w:rPr>
        <w:t>Asilbekova D. T., Ozek G., Ozek T. Compositions of Essential Oil and Fatty Acids from Fruit of Ferula karatavica //Chemistry of Natural Compounds. – 2023. – Т. 59. – №. 1. – С. 183-186.т</w:t>
      </w:r>
    </w:p>
    <w:p w14:paraId="0F54D0C2"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75. </w:t>
      </w:r>
      <w:r w:rsidRPr="00271FF0">
        <w:rPr>
          <w:rFonts w:ascii="Times New Roman" w:hAnsi="Times New Roman" w:cs="Times New Roman"/>
          <w:sz w:val="28"/>
          <w:szCs w:val="28"/>
          <w:lang w:val="kk-KZ"/>
        </w:rPr>
        <w:t>Bahetjan Y. et al. Chemistry, bioactivity, and prediction of the quality marker (Q-Marker) of ferula plants in China: a review //Molecules. – 2023. – Т. 28. – №. 13. – С. 5191.</w:t>
      </w:r>
    </w:p>
    <w:p w14:paraId="43D966A9"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76. </w:t>
      </w:r>
      <w:r w:rsidRPr="00271FF0">
        <w:rPr>
          <w:rFonts w:ascii="Times New Roman" w:hAnsi="Times New Roman" w:cs="Times New Roman"/>
          <w:sz w:val="28"/>
          <w:szCs w:val="28"/>
          <w:lang w:val="kk-KZ"/>
        </w:rPr>
        <w:t>Khasanov T. K., Saidkhodzhaev A. I., Nikonov G. K. Components of the roots of Ferula pallida //Chemistry of Natural Compounds. – 1972. – Т. 8. – №. 6. – С. 794-795.</w:t>
      </w:r>
    </w:p>
    <w:p w14:paraId="0644467A"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77. Rakhmanberdyeva R. K., Azizov D. Z., Dmitrenok A. S. Structure and Biological Activity of an Arabinogalactan from Ferula tenuisecta //Chemistry of Natural Compounds. – 2023. – Т. 59. – №. 5. – С. 825-828.</w:t>
      </w:r>
    </w:p>
    <w:p w14:paraId="04506B13"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78. Назаров М.Н., ДжамшедовДж.Н., Борониев Н. С. Литературная справка род Ferula L. (ОБЗОР). Наука и инновация 2018. №2. 176-181</w:t>
      </w:r>
    </w:p>
    <w:p w14:paraId="1C286696" w14:textId="77777777" w:rsidR="005C4FAB" w:rsidRPr="00271FF0" w:rsidRDefault="005C4FAB" w:rsidP="005C4FAB">
      <w:pPr>
        <w:spacing w:after="0" w:line="240" w:lineRule="auto"/>
        <w:ind w:firstLine="567"/>
        <w:jc w:val="both"/>
        <w:rPr>
          <w:rFonts w:ascii="Times New Roman" w:hAnsi="Times New Roman" w:cs="Times New Roman"/>
          <w:sz w:val="28"/>
          <w:szCs w:val="28"/>
          <w:lang w:val="en-US"/>
        </w:rPr>
      </w:pPr>
      <w:r w:rsidRPr="00CA71EB">
        <w:rPr>
          <w:rFonts w:ascii="Times New Roman" w:hAnsi="Times New Roman" w:cs="Times New Roman"/>
          <w:sz w:val="28"/>
          <w:szCs w:val="28"/>
          <w:lang w:val="kk-KZ"/>
        </w:rPr>
        <w:t>79. Iranshahi M. et al. Cancer chemopreventive activity of diversin from Ferula diversivittata in vitro and in vivo //Phytomedicine. – 2010. – Т. 17. – №. 3-4. – С. 269-273.</w:t>
      </w:r>
    </w:p>
    <w:p w14:paraId="54F44230" w14:textId="77777777" w:rsidR="005C4FAB" w:rsidRPr="00271FF0" w:rsidRDefault="005C4FAB" w:rsidP="005C4FAB">
      <w:pPr>
        <w:spacing w:after="0" w:line="240" w:lineRule="auto"/>
        <w:ind w:firstLine="567"/>
        <w:jc w:val="both"/>
        <w:rPr>
          <w:rFonts w:ascii="Times New Roman" w:hAnsi="Times New Roman" w:cs="Times New Roman"/>
          <w:sz w:val="28"/>
          <w:szCs w:val="28"/>
          <w:lang w:val="en-US"/>
        </w:rPr>
      </w:pPr>
      <w:r w:rsidRPr="00CA71EB">
        <w:rPr>
          <w:rFonts w:ascii="Times New Roman" w:hAnsi="Times New Roman" w:cs="Times New Roman"/>
          <w:sz w:val="28"/>
          <w:szCs w:val="28"/>
          <w:lang w:val="kk-KZ"/>
        </w:rPr>
        <w:t>80. Mala K.N., Thomas J., Syam D.S., Maliakel B., Krishnakumar I.M., Safety and Efficacy of Ferula asafoetida in Functional Dyspepsia: A Randomized, Double-Blinded, Placebo-Controlled Study", Evidence-Based Complementary and Alternative Medicine, 2018. vol. 2018, Article ID 4813601, 11 pages, https://doi.org/10.1155/2018/4813601</w:t>
      </w:r>
    </w:p>
    <w:p w14:paraId="399C0008"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81. Феруза Джуманиезова, Илхом Мукумов, Алим Нигматуллаев. Запасы сырья Ferula foetida (Bunge) Regel во флоре Навоийской области. // </w:t>
      </w:r>
      <w:r>
        <w:rPr>
          <w:rFonts w:ascii="Times New Roman" w:hAnsi="Times New Roman" w:cs="Times New Roman"/>
          <w:sz w:val="28"/>
          <w:szCs w:val="28"/>
          <w:lang w:val="kk-KZ"/>
        </w:rPr>
        <w:t>О</w:t>
      </w:r>
      <w:r w:rsidRPr="00CA71EB">
        <w:rPr>
          <w:rFonts w:ascii="Times New Roman" w:hAnsi="Times New Roman" w:cs="Times New Roman"/>
          <w:sz w:val="28"/>
          <w:szCs w:val="28"/>
          <w:lang w:val="kk-KZ"/>
        </w:rPr>
        <w:t>zbekiston milliy universiteti xabarlari. 2023, 3/1, 83-86.</w:t>
      </w:r>
    </w:p>
    <w:p w14:paraId="30BA0F85" w14:textId="77777777" w:rsidR="005C4FAB" w:rsidRPr="005C4FAB" w:rsidRDefault="005C4FAB" w:rsidP="005C4FAB">
      <w:pPr>
        <w:spacing w:after="0" w:line="240" w:lineRule="auto"/>
        <w:ind w:firstLine="567"/>
        <w:jc w:val="both"/>
        <w:rPr>
          <w:rFonts w:ascii="Times New Roman" w:hAnsi="Times New Roman" w:cs="Times New Roman"/>
          <w:sz w:val="28"/>
          <w:szCs w:val="28"/>
        </w:rPr>
      </w:pPr>
      <w:r w:rsidRPr="00CA71EB">
        <w:rPr>
          <w:rFonts w:ascii="Times New Roman" w:hAnsi="Times New Roman" w:cs="Times New Roman"/>
          <w:sz w:val="28"/>
          <w:szCs w:val="28"/>
          <w:lang w:val="kk-KZ"/>
        </w:rPr>
        <w:t xml:space="preserve">82. </w:t>
      </w:r>
      <w:r w:rsidRPr="00271FF0">
        <w:rPr>
          <w:rFonts w:ascii="Times New Roman" w:hAnsi="Times New Roman" w:cs="Times New Roman"/>
          <w:sz w:val="28"/>
          <w:szCs w:val="28"/>
          <w:lang w:val="kk-KZ"/>
        </w:rPr>
        <w:t>Sahebkar A., Iranshahi M. Biological activities of essential oils from the genus Ferula (Apiaceae) //Asian Biomedicine. – 2010. – Т. 4. – №. 6. – С. 835-847.</w:t>
      </w:r>
    </w:p>
    <w:p w14:paraId="6CF22845"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83. Пискунова Л. П., Санникова Ю. А. Современные тенденции развития фармацевтического рынка: Россия и Казахстан //Российские регионы в фокусе перемен: Сборник докладов со специальных мероприятий.—Екатеринбург, 2018. – 2018. – С. 242-248.</w:t>
      </w:r>
    </w:p>
    <w:p w14:paraId="20FFDFCC"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84</w:t>
      </w:r>
      <w:r w:rsidRPr="00271FF0">
        <w:rPr>
          <w:rFonts w:ascii="Times New Roman" w:hAnsi="Times New Roman" w:cs="Times New Roman"/>
          <w:sz w:val="28"/>
          <w:szCs w:val="28"/>
          <w:lang w:val="en-US"/>
        </w:rPr>
        <w:t>.</w:t>
      </w:r>
      <w:r w:rsidRPr="00CA71EB">
        <w:rPr>
          <w:rFonts w:ascii="Times New Roman" w:hAnsi="Times New Roman" w:cs="Times New Roman"/>
          <w:sz w:val="28"/>
          <w:szCs w:val="28"/>
          <w:lang w:val="kk-KZ"/>
        </w:rPr>
        <w:t xml:space="preserve"> </w:t>
      </w:r>
      <w:r w:rsidRPr="00E96C29">
        <w:rPr>
          <w:rFonts w:ascii="Times New Roman" w:hAnsi="Times New Roman" w:cs="Times New Roman"/>
          <w:sz w:val="28"/>
          <w:szCs w:val="28"/>
          <w:lang w:val="kk-KZ"/>
        </w:rPr>
        <w:t>Aliyeva N. A., Manap A. S., Issabayev M. M. Kazakhstan’s pharmaceutical market in the context of global trends //Economic series of the Bulletin of LN Gumilyov ENU. – 2020. – №. 4. – С. 21-35.</w:t>
      </w:r>
    </w:p>
    <w:p w14:paraId="13394AD6"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85</w:t>
      </w:r>
      <w:r w:rsidRPr="0011161A">
        <w:rPr>
          <w:rFonts w:ascii="Times New Roman" w:hAnsi="Times New Roman" w:cs="Times New Roman"/>
          <w:sz w:val="28"/>
          <w:szCs w:val="28"/>
          <w:lang w:val="kk-KZ"/>
        </w:rPr>
        <w:t xml:space="preserve">. </w:t>
      </w:r>
      <w:r w:rsidRPr="00CA71EB">
        <w:rPr>
          <w:rFonts w:ascii="Times New Roman" w:hAnsi="Times New Roman" w:cs="Times New Roman"/>
          <w:sz w:val="28"/>
          <w:szCs w:val="28"/>
          <w:lang w:val="kk-KZ"/>
        </w:rPr>
        <w:t>Жакипбеков К. С. и др. Перспективы развития фармацевтического рынка Республики Казахстан //Инновации в науке. – 2014. – №. 38. – С. 122-132.</w:t>
      </w:r>
    </w:p>
    <w:p w14:paraId="17F8B049"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86. https://www.dari.kz 25.03.2025г.</w:t>
      </w:r>
    </w:p>
    <w:p w14:paraId="3A8FB15E"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87. Анурова М. Н., Демина Н. Б. Мягкие лекарственные формы: типы, характеристики, регламентация //Фармация. – 2014. – №. 8. – С. 44-48.</w:t>
      </w:r>
    </w:p>
    <w:p w14:paraId="35943C9D"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88. </w:t>
      </w:r>
      <w:r w:rsidRPr="0011161A">
        <w:rPr>
          <w:rFonts w:ascii="Times New Roman" w:hAnsi="Times New Roman" w:cs="Times New Roman"/>
          <w:sz w:val="28"/>
          <w:szCs w:val="28"/>
          <w:lang w:val="kk-KZ"/>
        </w:rPr>
        <w:t>Карпук В. В. Фармакогнозия. – 2011.</w:t>
      </w:r>
    </w:p>
    <w:p w14:paraId="12E6283B"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89. </w:t>
      </w:r>
      <w:r w:rsidRPr="0011161A">
        <w:rPr>
          <w:rFonts w:ascii="Times New Roman" w:hAnsi="Times New Roman" w:cs="Times New Roman"/>
          <w:sz w:val="28"/>
          <w:szCs w:val="28"/>
          <w:lang w:val="kk-KZ"/>
        </w:rPr>
        <w:t>Лукашевич Н. П. и др. Фармакогнозия. – 2017.</w:t>
      </w:r>
    </w:p>
    <w:p w14:paraId="22A22711"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90. </w:t>
      </w:r>
      <w:r w:rsidRPr="0011161A">
        <w:rPr>
          <w:rFonts w:ascii="Times New Roman" w:hAnsi="Times New Roman" w:cs="Times New Roman"/>
          <w:sz w:val="28"/>
          <w:szCs w:val="28"/>
          <w:lang w:val="kk-KZ"/>
        </w:rPr>
        <w:t>Самылина И. А., Потанина О. Г. Фармакогнозия. Атлас. – 2022.</w:t>
      </w:r>
    </w:p>
    <w:p w14:paraId="41C18387"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91. </w:t>
      </w:r>
      <w:r w:rsidRPr="0011161A">
        <w:rPr>
          <w:rFonts w:ascii="Times New Roman" w:hAnsi="Times New Roman" w:cs="Times New Roman"/>
          <w:sz w:val="28"/>
          <w:szCs w:val="28"/>
          <w:lang w:val="kk-KZ"/>
        </w:rPr>
        <w:t>Паутов А. А. Морфология и анатомия вегетативных органов растений. – 2012.</w:t>
      </w:r>
    </w:p>
    <w:p w14:paraId="37DFAF68"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 xml:space="preserve">92. </w:t>
      </w:r>
      <w:r w:rsidRPr="0011161A">
        <w:rPr>
          <w:rFonts w:ascii="Times New Roman" w:hAnsi="Times New Roman" w:cs="Times New Roman"/>
          <w:sz w:val="28"/>
          <w:szCs w:val="28"/>
          <w:lang w:val="kk-KZ"/>
        </w:rPr>
        <w:t>Кищенко И. Т. Практический курс ботаники (цитология, гистология, морфология, анатомия, систематика). – ООО ДиректМедиа, 2020.</w:t>
      </w:r>
    </w:p>
    <w:p w14:paraId="1B58E8B3"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93</w:t>
      </w:r>
      <w:r w:rsidRPr="0011161A">
        <w:rPr>
          <w:rFonts w:ascii="Times New Roman" w:hAnsi="Times New Roman" w:cs="Times New Roman"/>
          <w:sz w:val="28"/>
          <w:szCs w:val="28"/>
        </w:rPr>
        <w:t>.</w:t>
      </w:r>
      <w:r w:rsidRPr="00CA71EB">
        <w:rPr>
          <w:rFonts w:ascii="Times New Roman" w:hAnsi="Times New Roman" w:cs="Times New Roman"/>
          <w:sz w:val="28"/>
          <w:szCs w:val="28"/>
          <w:lang w:val="kk-KZ"/>
        </w:rPr>
        <w:t xml:space="preserve"> </w:t>
      </w:r>
      <w:r w:rsidRPr="0011161A">
        <w:rPr>
          <w:rFonts w:ascii="Times New Roman" w:hAnsi="Times New Roman" w:cs="Times New Roman"/>
          <w:sz w:val="28"/>
          <w:szCs w:val="28"/>
          <w:lang w:val="kk-KZ"/>
        </w:rPr>
        <w:t>Дергоусова Т. Г., Могильная О. Д. Фармакогнозия. – 2016.</w:t>
      </w:r>
    </w:p>
    <w:p w14:paraId="3CE3CC2E"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94</w:t>
      </w:r>
      <w:r w:rsidRPr="00271FF0">
        <w:rPr>
          <w:rFonts w:ascii="Times New Roman" w:hAnsi="Times New Roman" w:cs="Times New Roman"/>
          <w:sz w:val="28"/>
          <w:szCs w:val="28"/>
          <w:lang w:val="kk-KZ"/>
        </w:rPr>
        <w:t>.</w:t>
      </w:r>
      <w:r w:rsidRPr="00CA71E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Рахымбаев Н.А. </w:t>
      </w:r>
      <w:r w:rsidRPr="0037503B">
        <w:rPr>
          <w:rFonts w:ascii="Times New Roman" w:hAnsi="Times New Roman" w:cs="Times New Roman"/>
          <w:sz w:val="28"/>
          <w:szCs w:val="28"/>
          <w:lang w:val="kk-KZ"/>
        </w:rPr>
        <w:t>Сасық қурай (Ferula asafoetida L.) экстракты негізінде дәрілік қалып алудың фармакогностикалық және технологиялық аспектілері</w:t>
      </w:r>
      <w:r>
        <w:rPr>
          <w:rFonts w:ascii="Times New Roman" w:hAnsi="Times New Roman" w:cs="Times New Roman"/>
          <w:sz w:val="28"/>
          <w:szCs w:val="28"/>
          <w:lang w:val="kk-KZ"/>
        </w:rPr>
        <w:t xml:space="preserve"> </w:t>
      </w:r>
      <w:r w:rsidRPr="00CA71EB">
        <w:rPr>
          <w:rFonts w:ascii="Times New Roman" w:hAnsi="Times New Roman" w:cs="Times New Roman"/>
          <w:sz w:val="28"/>
          <w:szCs w:val="28"/>
          <w:lang w:val="kk-KZ"/>
        </w:rPr>
        <w:t>(PhD) : 6D074800 - Технология фармацевтического производства / НАО «Казахский Медицинский Университет имени С. Д. Асфендиярова». – Алматы, 2023. – 4</w:t>
      </w:r>
      <w:r>
        <w:rPr>
          <w:rFonts w:ascii="Times New Roman" w:hAnsi="Times New Roman" w:cs="Times New Roman"/>
          <w:sz w:val="28"/>
          <w:szCs w:val="28"/>
          <w:lang w:val="kk-KZ"/>
        </w:rPr>
        <w:t>4</w:t>
      </w:r>
      <w:r w:rsidRPr="00CA71EB">
        <w:rPr>
          <w:rFonts w:ascii="Times New Roman" w:hAnsi="Times New Roman" w:cs="Times New Roman"/>
          <w:sz w:val="28"/>
          <w:szCs w:val="28"/>
          <w:lang w:val="kk-KZ"/>
        </w:rPr>
        <w:t xml:space="preserve"> с.</w:t>
      </w:r>
    </w:p>
    <w:p w14:paraId="0A1CE08C"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95</w:t>
      </w:r>
      <w:r w:rsidRPr="0011161A">
        <w:rPr>
          <w:rFonts w:ascii="Times New Roman" w:hAnsi="Times New Roman" w:cs="Times New Roman"/>
          <w:sz w:val="28"/>
          <w:szCs w:val="28"/>
        </w:rPr>
        <w:t>.</w:t>
      </w:r>
      <w:r w:rsidRPr="00CA71EB">
        <w:rPr>
          <w:rFonts w:ascii="Times New Roman" w:hAnsi="Times New Roman" w:cs="Times New Roman"/>
          <w:sz w:val="28"/>
          <w:szCs w:val="28"/>
          <w:lang w:val="kk-KZ"/>
        </w:rPr>
        <w:t xml:space="preserve"> </w:t>
      </w:r>
      <w:r w:rsidRPr="00271FF0">
        <w:rPr>
          <w:rFonts w:ascii="Times New Roman" w:hAnsi="Times New Roman" w:cs="Times New Roman"/>
          <w:sz w:val="28"/>
          <w:szCs w:val="28"/>
          <w:lang w:val="kk-KZ"/>
        </w:rPr>
        <w:t>Государственная фармакопея РФ XIII online, ФС.2.5.0047.15. «Трава</w:t>
      </w:r>
      <w:r w:rsidRPr="005C4FAB">
        <w:rPr>
          <w:rFonts w:ascii="Times New Roman" w:hAnsi="Times New Roman" w:cs="Times New Roman"/>
          <w:sz w:val="28"/>
          <w:szCs w:val="28"/>
          <w:lang w:val="kk-KZ"/>
        </w:rPr>
        <w:t xml:space="preserve"> </w:t>
      </w:r>
      <w:r w:rsidRPr="00271FF0">
        <w:rPr>
          <w:rFonts w:ascii="Times New Roman" w:hAnsi="Times New Roman" w:cs="Times New Roman"/>
          <w:sz w:val="28"/>
          <w:szCs w:val="28"/>
          <w:lang w:val="kk-KZ"/>
        </w:rPr>
        <w:t>тимьяна. Thymi serpylli herba». - 2016. - 10 с.</w:t>
      </w:r>
    </w:p>
    <w:p w14:paraId="10DF1A8D"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96</w:t>
      </w:r>
      <w:r w:rsidRPr="00271FF0">
        <w:rPr>
          <w:rFonts w:ascii="Times New Roman" w:hAnsi="Times New Roman" w:cs="Times New Roman"/>
          <w:sz w:val="28"/>
          <w:szCs w:val="28"/>
          <w:lang w:val="kk-KZ"/>
        </w:rPr>
        <w:t>.</w:t>
      </w:r>
      <w:r w:rsidRPr="00CA71EB">
        <w:rPr>
          <w:rFonts w:ascii="Times New Roman" w:hAnsi="Times New Roman" w:cs="Times New Roman"/>
          <w:sz w:val="28"/>
          <w:szCs w:val="28"/>
          <w:lang w:val="kk-KZ"/>
        </w:rPr>
        <w:t xml:space="preserve"> </w:t>
      </w:r>
      <w:r w:rsidRPr="00271FF0">
        <w:rPr>
          <w:rFonts w:ascii="Times New Roman" w:hAnsi="Times New Roman" w:cs="Times New Roman"/>
          <w:sz w:val="28"/>
          <w:szCs w:val="28"/>
          <w:lang w:val="kk-KZ"/>
        </w:rPr>
        <w:t>Государственная фармакопея РФ XIII online, ОФС.1.5.3.0008.1</w:t>
      </w:r>
      <w:r w:rsidRPr="00271FF0">
        <w:rPr>
          <w:rFonts w:ascii="Times New Roman" w:hAnsi="Times New Roman" w:cs="Times New Roman"/>
          <w:sz w:val="28"/>
          <w:szCs w:val="28"/>
        </w:rPr>
        <w:t xml:space="preserve"> </w:t>
      </w:r>
      <w:r w:rsidRPr="00271FF0">
        <w:rPr>
          <w:rFonts w:ascii="Times New Roman" w:hAnsi="Times New Roman" w:cs="Times New Roman"/>
          <w:sz w:val="28"/>
          <w:szCs w:val="28"/>
          <w:lang w:val="kk-KZ"/>
        </w:rPr>
        <w:t>«Определение содержания дубильных веществ в лекарственном растительном</w:t>
      </w:r>
      <w:r w:rsidRPr="00271FF0">
        <w:rPr>
          <w:rFonts w:ascii="Times New Roman" w:hAnsi="Times New Roman" w:cs="Times New Roman"/>
          <w:sz w:val="28"/>
          <w:szCs w:val="28"/>
        </w:rPr>
        <w:t xml:space="preserve"> </w:t>
      </w:r>
      <w:r w:rsidRPr="00271FF0">
        <w:rPr>
          <w:rFonts w:ascii="Times New Roman" w:hAnsi="Times New Roman" w:cs="Times New Roman"/>
          <w:sz w:val="28"/>
          <w:szCs w:val="28"/>
          <w:lang w:val="kk-KZ"/>
        </w:rPr>
        <w:t>сырье и лекарственных растительных препаратах». - 2016. - 4 с.</w:t>
      </w:r>
    </w:p>
    <w:p w14:paraId="5A0A55D5"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97</w:t>
      </w:r>
      <w:r w:rsidRPr="0011161A">
        <w:rPr>
          <w:rFonts w:ascii="Times New Roman" w:hAnsi="Times New Roman" w:cs="Times New Roman"/>
          <w:sz w:val="28"/>
          <w:szCs w:val="28"/>
        </w:rPr>
        <w:t>.</w:t>
      </w:r>
      <w:r w:rsidRPr="00CA71EB">
        <w:rPr>
          <w:rFonts w:ascii="Times New Roman" w:hAnsi="Times New Roman" w:cs="Times New Roman"/>
          <w:sz w:val="28"/>
          <w:szCs w:val="28"/>
          <w:lang w:val="kk-KZ"/>
        </w:rPr>
        <w:t xml:space="preserve"> </w:t>
      </w:r>
      <w:r w:rsidRPr="00271FF0">
        <w:rPr>
          <w:rFonts w:ascii="Times New Roman" w:hAnsi="Times New Roman" w:cs="Times New Roman"/>
          <w:sz w:val="28"/>
          <w:szCs w:val="28"/>
          <w:lang w:val="kk-KZ"/>
        </w:rPr>
        <w:t>Кахраманова С.Д., Боков Д.О., Самылина И.А. Количественное</w:t>
      </w:r>
      <w:r w:rsidRPr="00271FF0">
        <w:rPr>
          <w:rFonts w:ascii="Times New Roman" w:hAnsi="Times New Roman" w:cs="Times New Roman"/>
          <w:sz w:val="28"/>
          <w:szCs w:val="28"/>
        </w:rPr>
        <w:t xml:space="preserve"> </w:t>
      </w:r>
      <w:r w:rsidRPr="00271FF0">
        <w:rPr>
          <w:rFonts w:ascii="Times New Roman" w:hAnsi="Times New Roman" w:cs="Times New Roman"/>
          <w:sz w:val="28"/>
          <w:szCs w:val="28"/>
          <w:lang w:val="kk-KZ"/>
        </w:rPr>
        <w:t>определение полисахаридов в лекарственном растительном сырье. // Фармация.</w:t>
      </w:r>
      <w:r w:rsidRPr="00271FF0">
        <w:rPr>
          <w:rFonts w:ascii="Times New Roman" w:hAnsi="Times New Roman" w:cs="Times New Roman"/>
          <w:sz w:val="28"/>
          <w:szCs w:val="28"/>
        </w:rPr>
        <w:t xml:space="preserve"> </w:t>
      </w:r>
      <w:r w:rsidRPr="00271FF0">
        <w:rPr>
          <w:rFonts w:ascii="Times New Roman" w:hAnsi="Times New Roman" w:cs="Times New Roman"/>
          <w:sz w:val="28"/>
          <w:szCs w:val="28"/>
          <w:lang w:val="kk-KZ"/>
        </w:rPr>
        <w:t>- 2020. - № 69 (8). - С. 5–12.</w:t>
      </w:r>
    </w:p>
    <w:p w14:paraId="598BB893"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98</w:t>
      </w:r>
      <w:r w:rsidRPr="0037503B">
        <w:rPr>
          <w:rFonts w:ascii="Times New Roman" w:hAnsi="Times New Roman" w:cs="Times New Roman"/>
          <w:sz w:val="28"/>
          <w:szCs w:val="28"/>
          <w:lang w:val="kk-KZ"/>
        </w:rPr>
        <w:t>.</w:t>
      </w:r>
      <w:r w:rsidRPr="00CA71EB">
        <w:rPr>
          <w:rFonts w:ascii="Times New Roman" w:hAnsi="Times New Roman" w:cs="Times New Roman"/>
          <w:sz w:val="28"/>
          <w:szCs w:val="28"/>
          <w:lang w:val="kk-KZ"/>
        </w:rPr>
        <w:t xml:space="preserve"> </w:t>
      </w:r>
      <w:r w:rsidRPr="00271FF0">
        <w:rPr>
          <w:rFonts w:ascii="Times New Roman" w:hAnsi="Times New Roman" w:cs="Times New Roman"/>
          <w:sz w:val="28"/>
          <w:szCs w:val="28"/>
          <w:lang w:val="kk-KZ"/>
        </w:rPr>
        <w:t>Тулебаев Е. А. Фармакогностическое изучение и перспективы применения в медицине Filipendula vulgaris, Filipendula ulmaria, произрастающих на территории Центрального Казахстана (PhD) : 6D110400 – Фармация / НАО «Казахский Медицинский Университет имени С. Д. Асфендиярова». – Алматы, 2023. – 163c.</w:t>
      </w:r>
    </w:p>
    <w:p w14:paraId="6034C454"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99</w:t>
      </w:r>
      <w:r w:rsidRPr="0011161A">
        <w:rPr>
          <w:rFonts w:ascii="Times New Roman" w:hAnsi="Times New Roman" w:cs="Times New Roman"/>
          <w:sz w:val="28"/>
          <w:szCs w:val="28"/>
        </w:rPr>
        <w:t>.</w:t>
      </w:r>
      <w:r w:rsidRPr="00CA71EB">
        <w:rPr>
          <w:rFonts w:ascii="Times New Roman" w:hAnsi="Times New Roman" w:cs="Times New Roman"/>
          <w:sz w:val="28"/>
          <w:szCs w:val="28"/>
          <w:lang w:val="kk-KZ"/>
        </w:rPr>
        <w:t xml:space="preserve"> </w:t>
      </w:r>
      <w:r w:rsidRPr="0011161A">
        <w:rPr>
          <w:rFonts w:ascii="Times New Roman" w:hAnsi="Times New Roman" w:cs="Times New Roman"/>
          <w:sz w:val="28"/>
          <w:szCs w:val="28"/>
          <w:lang w:val="kk-KZ"/>
        </w:rPr>
        <w:t>Зеленский И. В. и др. Микробиологические исследования стоматологических гелей, содержащих бишофит очищенный и" тизоль®" //Курортная медицина. – 2019. – №. 2. – С. 85-90.</w:t>
      </w:r>
    </w:p>
    <w:p w14:paraId="635CBE0E"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100</w:t>
      </w:r>
      <w:r w:rsidRPr="00271FF0">
        <w:rPr>
          <w:rFonts w:ascii="Times New Roman" w:hAnsi="Times New Roman" w:cs="Times New Roman"/>
          <w:sz w:val="28"/>
          <w:szCs w:val="28"/>
        </w:rPr>
        <w:t>.</w:t>
      </w:r>
      <w:r w:rsidRPr="00CA71EB">
        <w:rPr>
          <w:rFonts w:ascii="Times New Roman" w:hAnsi="Times New Roman" w:cs="Times New Roman"/>
          <w:sz w:val="28"/>
          <w:szCs w:val="28"/>
          <w:lang w:val="kk-KZ"/>
        </w:rPr>
        <w:t xml:space="preserve"> Левая Я.К. Фармацевтическая разработка готовой лекарственной формы на основе биологически активных веществ шалфея степного: дис. ... док. философ. (PhD) : 6D074800 - Технология фармацевтического производства / НАО «Казахский Медицинский Университет имени С. Д. Асфендиярова». – Алматы, 2023. – 142 с.</w:t>
      </w:r>
    </w:p>
    <w:p w14:paraId="77F3FC5E"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101</w:t>
      </w:r>
      <w:r w:rsidRPr="00271FF0">
        <w:rPr>
          <w:rFonts w:ascii="Times New Roman" w:hAnsi="Times New Roman" w:cs="Times New Roman"/>
          <w:sz w:val="28"/>
          <w:szCs w:val="28"/>
          <w:lang w:val="kk-KZ"/>
        </w:rPr>
        <w:t>.</w:t>
      </w:r>
      <w:r w:rsidRPr="00CA71EB">
        <w:rPr>
          <w:rFonts w:ascii="Times New Roman" w:hAnsi="Times New Roman" w:cs="Times New Roman"/>
          <w:sz w:val="28"/>
          <w:szCs w:val="28"/>
          <w:lang w:val="kk-KZ"/>
        </w:rPr>
        <w:t xml:space="preserve"> </w:t>
      </w:r>
      <w:r w:rsidRPr="00271FF0">
        <w:rPr>
          <w:rFonts w:ascii="Times New Roman" w:hAnsi="Times New Roman" w:cs="Times New Roman"/>
          <w:sz w:val="28"/>
          <w:szCs w:val="28"/>
          <w:lang w:val="kk-KZ"/>
        </w:rPr>
        <w:t>Рамазанова А. Dracocephalum nutans L. және Dracocephalum ruyschiana L. негізінде микробқа қарсы жаңа дәрілік құралдарды жасау:философия докторы (PhD) дәрежесін алу үшін дайындалған диссертация : 8D07201 – Фармацевтикалық өндіріс технологиясы / НАО «Казахский Медицинский Университет имени С. Д. Асфендиярова». – Алматы, 2024. - 134 с.</w:t>
      </w:r>
    </w:p>
    <w:p w14:paraId="6625A7D2"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102</w:t>
      </w:r>
      <w:r w:rsidRPr="00271FF0">
        <w:rPr>
          <w:rFonts w:ascii="Times New Roman" w:hAnsi="Times New Roman" w:cs="Times New Roman"/>
          <w:sz w:val="28"/>
          <w:szCs w:val="28"/>
          <w:lang w:val="en-US"/>
        </w:rPr>
        <w:t>.</w:t>
      </w:r>
      <w:r w:rsidRPr="00CA71EB">
        <w:rPr>
          <w:rFonts w:ascii="Times New Roman" w:hAnsi="Times New Roman" w:cs="Times New Roman"/>
          <w:sz w:val="28"/>
          <w:szCs w:val="28"/>
          <w:lang w:val="kk-KZ"/>
        </w:rPr>
        <w:t xml:space="preserve"> </w:t>
      </w:r>
      <w:r w:rsidRPr="00271FF0">
        <w:rPr>
          <w:rFonts w:ascii="Times New Roman" w:hAnsi="Times New Roman" w:cs="Times New Roman"/>
          <w:sz w:val="28"/>
          <w:szCs w:val="28"/>
          <w:lang w:val="kk-KZ"/>
        </w:rPr>
        <w:t>Dhurat R., Sukesh M. S. Principles and methods of preparation of platelet-rich plasma: a review and author's perspective //Journal of cutaneous and aesthetic surgery. – 2014. – Т. 7. – №. 4. – С. 189-197.</w:t>
      </w:r>
    </w:p>
    <w:p w14:paraId="4DA3FEED"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103</w:t>
      </w:r>
      <w:r w:rsidRPr="0011161A">
        <w:rPr>
          <w:rFonts w:ascii="Times New Roman" w:hAnsi="Times New Roman" w:cs="Times New Roman"/>
          <w:sz w:val="28"/>
          <w:szCs w:val="28"/>
        </w:rPr>
        <w:t>.</w:t>
      </w:r>
      <w:r w:rsidRPr="00CA71EB">
        <w:rPr>
          <w:rFonts w:ascii="Times New Roman" w:hAnsi="Times New Roman" w:cs="Times New Roman"/>
          <w:sz w:val="28"/>
          <w:szCs w:val="28"/>
          <w:lang w:val="kk-KZ"/>
        </w:rPr>
        <w:t xml:space="preserve"> </w:t>
      </w:r>
      <w:r w:rsidRPr="0011161A">
        <w:rPr>
          <w:rFonts w:ascii="Times New Roman" w:hAnsi="Times New Roman" w:cs="Times New Roman"/>
          <w:sz w:val="28"/>
          <w:szCs w:val="28"/>
          <w:lang w:val="kk-KZ"/>
        </w:rPr>
        <w:t>Ишмуратова М. Ю. и др. К оценке сырьевых запасов лекарственных растений гор Улытау (Карагандинская область) //Fundamental and Experimental Biology. – 2015. – Т. 77. – №. 1. – С. 43-49.</w:t>
      </w:r>
    </w:p>
    <w:p w14:paraId="2777A98F"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104</w:t>
      </w:r>
      <w:r w:rsidRPr="0011161A">
        <w:rPr>
          <w:rFonts w:ascii="Times New Roman" w:hAnsi="Times New Roman" w:cs="Times New Roman"/>
          <w:sz w:val="28"/>
          <w:szCs w:val="28"/>
          <w:lang w:val="kk-KZ"/>
        </w:rPr>
        <w:t>.</w:t>
      </w:r>
      <w:r w:rsidRPr="00CA71EB">
        <w:rPr>
          <w:rFonts w:ascii="Times New Roman" w:hAnsi="Times New Roman" w:cs="Times New Roman"/>
          <w:sz w:val="28"/>
          <w:szCs w:val="28"/>
          <w:lang w:val="kk-KZ"/>
        </w:rPr>
        <w:t xml:space="preserve"> Патсаев А. К. и др. Исследование лекарственных растений южного Казахстана //Редакциялык жамаат. – 2017. – Т. 1. – №. 5.</w:t>
      </w:r>
    </w:p>
    <w:p w14:paraId="34B09629"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105</w:t>
      </w:r>
      <w:r w:rsidRPr="00271FF0">
        <w:rPr>
          <w:rFonts w:ascii="Times New Roman" w:hAnsi="Times New Roman" w:cs="Times New Roman"/>
          <w:sz w:val="28"/>
          <w:szCs w:val="28"/>
          <w:lang w:val="kk-KZ"/>
        </w:rPr>
        <w:t>.</w:t>
      </w:r>
      <w:r w:rsidRPr="00CA71EB">
        <w:rPr>
          <w:rFonts w:ascii="Times New Roman" w:hAnsi="Times New Roman" w:cs="Times New Roman"/>
          <w:sz w:val="28"/>
          <w:szCs w:val="28"/>
          <w:lang w:val="kk-KZ"/>
        </w:rPr>
        <w:t xml:space="preserve"> Жарыкбасова К. С. и др. Лекарственные растения Восточно-Казахстанской области как функциональные ингредиенты //Вестник Alikhan Bokeikhan University. – 2019. – Т. 42. – №. 2. – С. 134-134.</w:t>
      </w:r>
    </w:p>
    <w:p w14:paraId="757D7A1C"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106</w:t>
      </w:r>
      <w:r w:rsidRPr="00271FF0">
        <w:rPr>
          <w:rFonts w:ascii="Times New Roman" w:hAnsi="Times New Roman" w:cs="Times New Roman"/>
          <w:sz w:val="28"/>
          <w:szCs w:val="28"/>
          <w:lang w:val="kk-KZ"/>
        </w:rPr>
        <w:t>.</w:t>
      </w:r>
      <w:r w:rsidRPr="00CA71EB">
        <w:rPr>
          <w:rFonts w:ascii="Times New Roman" w:hAnsi="Times New Roman" w:cs="Times New Roman"/>
          <w:sz w:val="28"/>
          <w:szCs w:val="28"/>
          <w:lang w:val="kk-KZ"/>
        </w:rPr>
        <w:t xml:space="preserve"> Ишмуратова М. Ю., Тлеукенова С. У., Агеев Д. В. Ресурсы salvia stepposa в центральном казахстане. – 2022.</w:t>
      </w:r>
    </w:p>
    <w:p w14:paraId="69C26E7E"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107</w:t>
      </w:r>
      <w:r w:rsidRPr="00271FF0">
        <w:rPr>
          <w:rFonts w:ascii="Times New Roman" w:hAnsi="Times New Roman" w:cs="Times New Roman"/>
          <w:sz w:val="28"/>
          <w:szCs w:val="28"/>
          <w:lang w:val="kk-KZ"/>
        </w:rPr>
        <w:t>.</w:t>
      </w:r>
      <w:r w:rsidRPr="00CA71EB">
        <w:rPr>
          <w:rFonts w:ascii="Times New Roman" w:hAnsi="Times New Roman" w:cs="Times New Roman"/>
          <w:sz w:val="28"/>
          <w:szCs w:val="28"/>
          <w:lang w:val="kk-KZ"/>
        </w:rPr>
        <w:t xml:space="preserve"> </w:t>
      </w:r>
      <w:r w:rsidRPr="0011161A">
        <w:rPr>
          <w:rFonts w:ascii="Times New Roman" w:hAnsi="Times New Roman" w:cs="Times New Roman"/>
          <w:sz w:val="28"/>
          <w:szCs w:val="28"/>
          <w:lang w:val="kk-KZ"/>
        </w:rPr>
        <w:t>Мырзагалиева А. Б. Алкалоидоносные виды флоры восточного казахстана, их распространение и перспективы ресурсного использования //научно-практический журнал. – 2014. – С. 123.</w:t>
      </w:r>
    </w:p>
    <w:p w14:paraId="6315CE62"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108</w:t>
      </w:r>
      <w:r w:rsidRPr="00271FF0">
        <w:rPr>
          <w:rFonts w:ascii="Times New Roman" w:hAnsi="Times New Roman" w:cs="Times New Roman"/>
          <w:sz w:val="28"/>
          <w:szCs w:val="28"/>
          <w:lang w:val="kk-KZ"/>
        </w:rPr>
        <w:t>.</w:t>
      </w:r>
      <w:r w:rsidRPr="00CA71EB">
        <w:rPr>
          <w:rFonts w:ascii="Times New Roman" w:hAnsi="Times New Roman" w:cs="Times New Roman"/>
          <w:sz w:val="28"/>
          <w:szCs w:val="28"/>
          <w:lang w:val="kk-KZ"/>
        </w:rPr>
        <w:t xml:space="preserve"> Ионов р. Н., </w:t>
      </w:r>
      <w:r>
        <w:rPr>
          <w:rFonts w:ascii="Times New Roman" w:hAnsi="Times New Roman" w:cs="Times New Roman"/>
          <w:sz w:val="28"/>
          <w:szCs w:val="28"/>
          <w:lang w:val="kk-KZ"/>
        </w:rPr>
        <w:t>Л</w:t>
      </w:r>
      <w:r w:rsidRPr="00CA71EB">
        <w:rPr>
          <w:rFonts w:ascii="Times New Roman" w:hAnsi="Times New Roman" w:cs="Times New Roman"/>
          <w:sz w:val="28"/>
          <w:szCs w:val="28"/>
          <w:lang w:val="kk-KZ"/>
        </w:rPr>
        <w:t>ебедева л. П. Формация чия блестящего Achnatherum splendens (Ttin.) Nevski (Lasiagrostis splendens (Ttin.) Kunth.) в Тянь-Шане и Алае Кыргызстана //Известия Национальной Академии наук Кыргызской Республики. – 2013. – №. 2. – С. 53-59.</w:t>
      </w:r>
    </w:p>
    <w:p w14:paraId="569B740B"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109</w:t>
      </w:r>
      <w:r w:rsidRPr="0011161A">
        <w:rPr>
          <w:rFonts w:ascii="Times New Roman" w:hAnsi="Times New Roman" w:cs="Times New Roman"/>
          <w:sz w:val="28"/>
          <w:szCs w:val="28"/>
        </w:rPr>
        <w:t>.</w:t>
      </w:r>
      <w:r w:rsidRPr="00CA71EB">
        <w:rPr>
          <w:rFonts w:ascii="Times New Roman" w:hAnsi="Times New Roman" w:cs="Times New Roman"/>
          <w:sz w:val="28"/>
          <w:szCs w:val="28"/>
          <w:lang w:val="kk-KZ"/>
        </w:rPr>
        <w:t xml:space="preserve"> </w:t>
      </w:r>
      <w:r w:rsidRPr="0011161A">
        <w:rPr>
          <w:rFonts w:ascii="Times New Roman" w:hAnsi="Times New Roman" w:cs="Times New Roman"/>
          <w:sz w:val="28"/>
          <w:szCs w:val="28"/>
          <w:lang w:val="kk-KZ"/>
        </w:rPr>
        <w:t>Ауельбекова А. К. и др. Ресурсы delphiniumelatum высокой на территории Центрального Казахстана //Приволжский научный вестник. – 2016. – №. 2 (54). – С. 19-21.</w:t>
      </w:r>
    </w:p>
    <w:p w14:paraId="24BFC029"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110</w:t>
      </w:r>
      <w:r w:rsidRPr="0011161A">
        <w:rPr>
          <w:rFonts w:ascii="Times New Roman" w:hAnsi="Times New Roman" w:cs="Times New Roman"/>
          <w:sz w:val="28"/>
          <w:szCs w:val="28"/>
          <w:lang w:val="kk-KZ"/>
        </w:rPr>
        <w:t>.</w:t>
      </w:r>
      <w:r w:rsidRPr="00CA71EB">
        <w:rPr>
          <w:rFonts w:ascii="Times New Roman" w:hAnsi="Times New Roman" w:cs="Times New Roman"/>
          <w:sz w:val="28"/>
          <w:szCs w:val="28"/>
          <w:lang w:val="kk-KZ"/>
        </w:rPr>
        <w:t xml:space="preserve"> Grudzinskaya L. M., Gemejiyeva N. G., Karzhaubekova Z. Z. The Kazakhstan medicinal flora survey in a leading families volume //Bulletin of the Karaganda University “Biology medicine geography Series”. – 2020. – Т. 100. – №. 4. – С. 39-51.</w:t>
      </w:r>
    </w:p>
    <w:p w14:paraId="6B3BA987"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111</w:t>
      </w:r>
      <w:r w:rsidRPr="0011161A">
        <w:rPr>
          <w:rFonts w:ascii="Times New Roman" w:hAnsi="Times New Roman" w:cs="Times New Roman"/>
          <w:sz w:val="28"/>
          <w:szCs w:val="28"/>
        </w:rPr>
        <w:t xml:space="preserve">. </w:t>
      </w:r>
      <w:r w:rsidRPr="00CA71EB">
        <w:rPr>
          <w:rFonts w:ascii="Times New Roman" w:hAnsi="Times New Roman" w:cs="Times New Roman"/>
          <w:sz w:val="28"/>
          <w:szCs w:val="28"/>
          <w:lang w:val="kk-KZ"/>
        </w:rPr>
        <w:t xml:space="preserve"> Кубентаев С. А. Запасы основных лекарственных растений Калбинского хребта //Разнообразие растительного мира. – 2018. – №. 2 (14). – С. 3-20.</w:t>
      </w:r>
    </w:p>
    <w:p w14:paraId="6AE38891"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112</w:t>
      </w:r>
      <w:r w:rsidRPr="005C4FAB">
        <w:rPr>
          <w:rFonts w:ascii="Times New Roman" w:hAnsi="Times New Roman" w:cs="Times New Roman"/>
          <w:sz w:val="28"/>
          <w:szCs w:val="28"/>
          <w:lang w:val="en-US"/>
        </w:rPr>
        <w:t>.</w:t>
      </w:r>
      <w:r w:rsidRPr="00CA71EB">
        <w:rPr>
          <w:rFonts w:ascii="Times New Roman" w:hAnsi="Times New Roman" w:cs="Times New Roman"/>
          <w:sz w:val="28"/>
          <w:szCs w:val="28"/>
          <w:lang w:val="kk-KZ"/>
        </w:rPr>
        <w:t xml:space="preserve"> Jo S. et al. Intracellular gene transfer (IGT) events from the mitochondrial genome to the plastid genome of the subtribe ferulinae drude (Apiaceae) and their implications //BMC plant biology. – 2024. – Т. 24. – №. 1. – С. 1-14.</w:t>
      </w:r>
    </w:p>
    <w:p w14:paraId="35FB0B80"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113</w:t>
      </w:r>
      <w:r w:rsidRPr="00271FF0">
        <w:rPr>
          <w:rFonts w:ascii="Times New Roman" w:hAnsi="Times New Roman" w:cs="Times New Roman"/>
          <w:sz w:val="28"/>
          <w:szCs w:val="28"/>
        </w:rPr>
        <w:t>.</w:t>
      </w:r>
      <w:r w:rsidRPr="00CA71EB">
        <w:rPr>
          <w:rFonts w:ascii="Times New Roman" w:hAnsi="Times New Roman" w:cs="Times New Roman"/>
          <w:sz w:val="28"/>
          <w:szCs w:val="28"/>
          <w:lang w:val="kk-KZ"/>
        </w:rPr>
        <w:t xml:space="preserve"> Пережогин Ю. В., Куликов П. В. Новые виды флоры Казахстана //Вестник Оренбургского государственного университета. – 2017. – №. 3 (203). – С. 78-80.</w:t>
      </w:r>
    </w:p>
    <w:p w14:paraId="7AF50BD5"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114</w:t>
      </w:r>
      <w:r w:rsidRPr="0011161A">
        <w:rPr>
          <w:rFonts w:ascii="Times New Roman" w:hAnsi="Times New Roman" w:cs="Times New Roman"/>
          <w:sz w:val="28"/>
          <w:szCs w:val="28"/>
        </w:rPr>
        <w:t>.</w:t>
      </w:r>
      <w:r w:rsidRPr="00CA71EB">
        <w:rPr>
          <w:rFonts w:ascii="Times New Roman" w:hAnsi="Times New Roman" w:cs="Times New Roman"/>
          <w:sz w:val="28"/>
          <w:szCs w:val="28"/>
          <w:lang w:val="kk-KZ"/>
        </w:rPr>
        <w:t xml:space="preserve"> Новак И. и др. Перспективы развития косметологии в казахстане //наука сегодня: вызовы и решения. – 2018. – С. 165-166.</w:t>
      </w:r>
    </w:p>
    <w:p w14:paraId="25D3DE85"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115</w:t>
      </w:r>
      <w:r w:rsidRPr="00271FF0">
        <w:rPr>
          <w:rFonts w:ascii="Times New Roman" w:hAnsi="Times New Roman" w:cs="Times New Roman"/>
          <w:sz w:val="28"/>
          <w:szCs w:val="28"/>
        </w:rPr>
        <w:t>.</w:t>
      </w:r>
      <w:r w:rsidRPr="00CA71EB">
        <w:rPr>
          <w:rFonts w:ascii="Times New Roman" w:hAnsi="Times New Roman" w:cs="Times New Roman"/>
          <w:sz w:val="28"/>
          <w:szCs w:val="28"/>
          <w:lang w:val="kk-KZ"/>
        </w:rPr>
        <w:t xml:space="preserve"> Гемеджиева Н. Г. Видовое разнообразие и ресурсный потенциал эфирномасличных растений северного тянь-шаня, перспективных для создания импортозамещающих отечественных ароматизаторов //Съезд и конференция проведены при финансовой поддержке Российского фонда фундаментальных исследований (проекты № 18-04-20028 и № 18-04-20023) и ФАНО России. – 2018. – С. 171.</w:t>
      </w:r>
    </w:p>
    <w:p w14:paraId="4C0C5C9F"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116</w:t>
      </w:r>
      <w:r w:rsidRPr="00271FF0">
        <w:rPr>
          <w:rFonts w:ascii="Times New Roman" w:hAnsi="Times New Roman" w:cs="Times New Roman"/>
          <w:sz w:val="28"/>
          <w:szCs w:val="28"/>
          <w:lang w:val="kk-KZ"/>
        </w:rPr>
        <w:t>.</w:t>
      </w:r>
      <w:r w:rsidRPr="00CA71EB">
        <w:rPr>
          <w:rFonts w:ascii="Times New Roman" w:hAnsi="Times New Roman" w:cs="Times New Roman"/>
          <w:sz w:val="28"/>
          <w:szCs w:val="28"/>
          <w:lang w:val="kk-KZ"/>
        </w:rPr>
        <w:t xml:space="preserve"> Байсалова Г. Ж., Сейсенгаликызы Ж. А. Качественный анализ биологически активных соединений плодов elaeagnus angustifolia как перспективного сырья для фитопрепаратов //The 12 th International scientific and practical conference “Perspectives of contemporary science: theory and practice”(January 13-15, 2025) SPC “Sci-conf. com. ua”, Lviv, Ukraine. 2025. 1429 p. – 2025. – С. 304.</w:t>
      </w:r>
    </w:p>
    <w:p w14:paraId="114A2478"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117</w:t>
      </w:r>
      <w:r w:rsidRPr="000358ED">
        <w:rPr>
          <w:rFonts w:ascii="Times New Roman" w:hAnsi="Times New Roman" w:cs="Times New Roman"/>
          <w:sz w:val="28"/>
          <w:szCs w:val="28"/>
        </w:rPr>
        <w:t>.</w:t>
      </w:r>
      <w:r w:rsidRPr="00CA71EB">
        <w:rPr>
          <w:rFonts w:ascii="Times New Roman" w:hAnsi="Times New Roman" w:cs="Times New Roman"/>
          <w:sz w:val="28"/>
          <w:szCs w:val="28"/>
          <w:lang w:val="kk-KZ"/>
        </w:rPr>
        <w:t xml:space="preserve"> Патсаев А. К. Исследование лекарственных растений, произрастающих в Южном Казахстане //ТОМ 4. – 2014. – Т. 2306. – С. 80.</w:t>
      </w:r>
    </w:p>
    <w:p w14:paraId="6465C7DD" w14:textId="77777777" w:rsidR="005C4FA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118</w:t>
      </w:r>
      <w:r w:rsidRPr="00271FF0">
        <w:rPr>
          <w:rFonts w:ascii="Times New Roman" w:hAnsi="Times New Roman" w:cs="Times New Roman"/>
          <w:sz w:val="28"/>
          <w:szCs w:val="28"/>
          <w:lang w:val="kk-KZ"/>
        </w:rPr>
        <w:t>.</w:t>
      </w:r>
      <w:r w:rsidRPr="00CA71EB">
        <w:rPr>
          <w:rFonts w:ascii="Times New Roman" w:hAnsi="Times New Roman" w:cs="Times New Roman"/>
          <w:sz w:val="28"/>
          <w:szCs w:val="28"/>
          <w:lang w:val="kk-KZ"/>
        </w:rPr>
        <w:t xml:space="preserve"> </w:t>
      </w:r>
      <w:r w:rsidRPr="00271FF0">
        <w:rPr>
          <w:rFonts w:ascii="Times New Roman" w:hAnsi="Times New Roman" w:cs="Times New Roman"/>
          <w:sz w:val="28"/>
          <w:szCs w:val="28"/>
          <w:lang w:val="kk-KZ"/>
        </w:rPr>
        <w:t xml:space="preserve">Турдиева Ж.А., Ишмуратова М.Ю., Атажанова Г.А. Анатомическое исследование надземных и подземных органов Ferula songarica (Apiaceae) // Фармация Казахстана. – 2024. – Т. 21, № 5. – С. 25–30. </w:t>
      </w:r>
    </w:p>
    <w:p w14:paraId="2FB152EF" w14:textId="77777777" w:rsidR="005C4FAB" w:rsidRPr="00271FF0" w:rsidRDefault="005C4FAB" w:rsidP="005C4FAB">
      <w:pPr>
        <w:spacing w:after="0" w:line="240" w:lineRule="auto"/>
        <w:ind w:firstLine="567"/>
        <w:jc w:val="both"/>
        <w:rPr>
          <w:rFonts w:ascii="Times New Roman" w:hAnsi="Times New Roman" w:cs="Times New Roman"/>
          <w:sz w:val="28"/>
          <w:szCs w:val="28"/>
        </w:rPr>
      </w:pPr>
      <w:r w:rsidRPr="00CA71EB">
        <w:rPr>
          <w:rFonts w:ascii="Times New Roman" w:hAnsi="Times New Roman" w:cs="Times New Roman"/>
          <w:sz w:val="28"/>
          <w:szCs w:val="28"/>
          <w:lang w:val="kk-KZ"/>
        </w:rPr>
        <w:t>119</w:t>
      </w:r>
      <w:r w:rsidRPr="0011161A">
        <w:rPr>
          <w:rFonts w:ascii="Times New Roman" w:hAnsi="Times New Roman" w:cs="Times New Roman"/>
          <w:sz w:val="28"/>
          <w:szCs w:val="28"/>
          <w:lang w:val="kk-KZ"/>
        </w:rPr>
        <w:t>.</w:t>
      </w:r>
      <w:r w:rsidRPr="00CA71EB">
        <w:rPr>
          <w:rFonts w:ascii="Times New Roman" w:hAnsi="Times New Roman" w:cs="Times New Roman"/>
          <w:sz w:val="28"/>
          <w:szCs w:val="28"/>
          <w:lang w:val="kk-KZ"/>
        </w:rPr>
        <w:t xml:space="preserve"> </w:t>
      </w:r>
      <w:r w:rsidRPr="00271FF0">
        <w:rPr>
          <w:rFonts w:ascii="Times New Roman" w:hAnsi="Times New Roman" w:cs="Times New Roman"/>
          <w:sz w:val="28"/>
          <w:szCs w:val="28"/>
          <w:lang w:val="kk-KZ"/>
        </w:rPr>
        <w:t>Турдиева Ж.А., Ишмуратова М.Ю., Атажанова Г.А. Морфологическое исследование надземных и подземных частей Ferula soongarica Pall. ex Spreng., произрастающей на территории Центрального Казахстана // Фармация Казахстана. – 2022. – Т. 56, № 6. – С. 136–139.</w:t>
      </w:r>
    </w:p>
    <w:p w14:paraId="40C77902"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120</w:t>
      </w:r>
      <w:r w:rsidRPr="00271FF0">
        <w:rPr>
          <w:rFonts w:ascii="Times New Roman" w:hAnsi="Times New Roman" w:cs="Times New Roman"/>
          <w:sz w:val="28"/>
          <w:szCs w:val="28"/>
          <w:lang w:val="en-US"/>
        </w:rPr>
        <w:t>.</w:t>
      </w:r>
      <w:r w:rsidRPr="00CA71EB">
        <w:rPr>
          <w:rFonts w:ascii="Times New Roman" w:hAnsi="Times New Roman" w:cs="Times New Roman"/>
          <w:sz w:val="28"/>
          <w:szCs w:val="28"/>
          <w:lang w:val="kk-KZ"/>
        </w:rPr>
        <w:t xml:space="preserve"> Turdiyeva Z. A. et al. Histochemical analysis of the aerial part of Ferula songarica growing in the territory of the Karaganda region (Central Kazakhstan) //Research Journal of Pharmacy and Technology. – 2023. – Т. 16. – №. 11. – С. 5079-5084.</w:t>
      </w:r>
    </w:p>
    <w:p w14:paraId="3F7A27EE"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121</w:t>
      </w:r>
      <w:r w:rsidRPr="00271FF0">
        <w:rPr>
          <w:rFonts w:ascii="Times New Roman" w:hAnsi="Times New Roman" w:cs="Times New Roman"/>
          <w:sz w:val="28"/>
          <w:szCs w:val="28"/>
        </w:rPr>
        <w:t>.</w:t>
      </w:r>
      <w:r w:rsidRPr="00CA71EB">
        <w:rPr>
          <w:rFonts w:ascii="Times New Roman" w:hAnsi="Times New Roman" w:cs="Times New Roman"/>
          <w:sz w:val="28"/>
          <w:szCs w:val="28"/>
          <w:lang w:val="kk-KZ"/>
        </w:rPr>
        <w:t xml:space="preserve"> Попова Н.В., Потороко И.Ю. Повышение эффективности экстракции биологически активных веществ из растительного сырья методом ультразвукового воздействия // Вестник Южно-Уральского государственного университета. 14 Сер. Пища и биотехнология. – 2018. - Т. 6, № 1. - С. 14–22.</w:t>
      </w:r>
    </w:p>
    <w:p w14:paraId="4C5AA602"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122</w:t>
      </w:r>
      <w:r w:rsidRPr="0011161A">
        <w:rPr>
          <w:rFonts w:ascii="Times New Roman" w:hAnsi="Times New Roman" w:cs="Times New Roman"/>
          <w:sz w:val="28"/>
          <w:szCs w:val="28"/>
        </w:rPr>
        <w:t>.</w:t>
      </w:r>
      <w:r w:rsidRPr="00CA71EB">
        <w:rPr>
          <w:rFonts w:ascii="Times New Roman" w:hAnsi="Times New Roman" w:cs="Times New Roman"/>
          <w:sz w:val="28"/>
          <w:szCs w:val="28"/>
          <w:lang w:val="kk-KZ"/>
        </w:rPr>
        <w:t xml:space="preserve"> Зибарева Л.Н., Филоненко Е.С. Влияние ультразвукового воздействия на экстракцию биологически активных соединений растений семейства Caryophyllaceae // Химия растительного сырья. 2018. - №2.  - С. 145–151.</w:t>
      </w:r>
    </w:p>
    <w:p w14:paraId="4C9F7EAE"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123</w:t>
      </w:r>
      <w:r w:rsidRPr="0011161A">
        <w:rPr>
          <w:rFonts w:ascii="Times New Roman" w:hAnsi="Times New Roman" w:cs="Times New Roman"/>
          <w:sz w:val="28"/>
          <w:szCs w:val="28"/>
        </w:rPr>
        <w:t>.</w:t>
      </w:r>
      <w:r w:rsidRPr="00CA71EB">
        <w:rPr>
          <w:rFonts w:ascii="Times New Roman" w:hAnsi="Times New Roman" w:cs="Times New Roman"/>
          <w:sz w:val="28"/>
          <w:szCs w:val="28"/>
          <w:lang w:val="kk-KZ"/>
        </w:rPr>
        <w:t xml:space="preserve"> Муцаев Р.В., Алексанян И.Ю., Поликарпова Н.Э. Интенсификация процесса экстракции инулина из растительного сырья // Индустрия питания. Food Industry. - 2018. - Т. 3, № 1. - С. 69–76.  </w:t>
      </w:r>
    </w:p>
    <w:p w14:paraId="1DCBBEE4"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124</w:t>
      </w:r>
      <w:r w:rsidRPr="0011161A">
        <w:rPr>
          <w:rFonts w:ascii="Times New Roman" w:hAnsi="Times New Roman" w:cs="Times New Roman"/>
          <w:sz w:val="28"/>
          <w:szCs w:val="28"/>
        </w:rPr>
        <w:t>.</w:t>
      </w:r>
      <w:r w:rsidRPr="00CA71EB">
        <w:rPr>
          <w:rFonts w:ascii="Times New Roman" w:hAnsi="Times New Roman" w:cs="Times New Roman"/>
          <w:sz w:val="28"/>
          <w:szCs w:val="28"/>
          <w:lang w:val="kk-KZ"/>
        </w:rPr>
        <w:t xml:space="preserve"> </w:t>
      </w:r>
      <w:r w:rsidRPr="0011161A">
        <w:rPr>
          <w:rFonts w:ascii="Times New Roman" w:hAnsi="Times New Roman" w:cs="Times New Roman"/>
          <w:sz w:val="28"/>
          <w:szCs w:val="28"/>
          <w:lang w:val="kk-KZ"/>
        </w:rPr>
        <w:t>Денисова С. Г., Реут А. А., Пупыкина К. А. Фитохимическое исследование сырья некоторых представителей рода Chrysanthemum L //Химия растительного сырья. – 2018. – №. 3. – С. 99-105.</w:t>
      </w:r>
    </w:p>
    <w:p w14:paraId="2C66F6F6"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125</w:t>
      </w:r>
      <w:r w:rsidRPr="0011161A">
        <w:rPr>
          <w:rFonts w:ascii="Times New Roman" w:hAnsi="Times New Roman" w:cs="Times New Roman"/>
          <w:sz w:val="28"/>
          <w:szCs w:val="28"/>
        </w:rPr>
        <w:t>.</w:t>
      </w:r>
      <w:r w:rsidRPr="00CA71EB">
        <w:rPr>
          <w:rFonts w:ascii="Times New Roman" w:hAnsi="Times New Roman" w:cs="Times New Roman"/>
          <w:sz w:val="28"/>
          <w:szCs w:val="28"/>
          <w:lang w:val="kk-KZ"/>
        </w:rPr>
        <w:t xml:space="preserve"> </w:t>
      </w:r>
      <w:r w:rsidRPr="0011161A">
        <w:rPr>
          <w:rFonts w:ascii="Times New Roman" w:hAnsi="Times New Roman" w:cs="Times New Roman"/>
          <w:sz w:val="28"/>
          <w:szCs w:val="28"/>
          <w:lang w:val="kk-KZ"/>
        </w:rPr>
        <w:t>Казеева А. Р. и др. Фитохимическое исследование травы Sanguisorba officinalis L. в Республике Башкортостан //Химия растительного сырья. – 2019. – №. 4. – С. 279-284.</w:t>
      </w:r>
    </w:p>
    <w:p w14:paraId="051D15CF"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126</w:t>
      </w:r>
      <w:r w:rsidRPr="0011161A">
        <w:rPr>
          <w:rFonts w:ascii="Times New Roman" w:hAnsi="Times New Roman" w:cs="Times New Roman"/>
          <w:sz w:val="28"/>
          <w:szCs w:val="28"/>
        </w:rPr>
        <w:t>.</w:t>
      </w:r>
      <w:r w:rsidRPr="00CA71EB">
        <w:rPr>
          <w:rFonts w:ascii="Times New Roman" w:hAnsi="Times New Roman" w:cs="Times New Roman"/>
          <w:sz w:val="28"/>
          <w:szCs w:val="28"/>
          <w:lang w:val="kk-KZ"/>
        </w:rPr>
        <w:t xml:space="preserve"> </w:t>
      </w:r>
      <w:r w:rsidRPr="0011161A">
        <w:rPr>
          <w:rFonts w:ascii="Times New Roman" w:hAnsi="Times New Roman" w:cs="Times New Roman"/>
          <w:sz w:val="28"/>
          <w:szCs w:val="28"/>
          <w:lang w:val="kk-KZ"/>
        </w:rPr>
        <w:t>Оглы К. Э. Г. и др. Изучение состава эфирного масла achillea nobilis l. И его антибактериальное влияние на изменение ультраструктуры клеток staphylococcus aureus //химия растительного сырья. – 2021. – №. 1. – С. 93-104.</w:t>
      </w:r>
    </w:p>
    <w:p w14:paraId="47DA62E4" w14:textId="77777777" w:rsidR="005C4FAB" w:rsidRPr="00B201C8" w:rsidRDefault="005C4FAB" w:rsidP="005C4FAB">
      <w:pPr>
        <w:spacing w:after="0" w:line="240" w:lineRule="auto"/>
        <w:ind w:firstLine="567"/>
        <w:jc w:val="both"/>
        <w:rPr>
          <w:rFonts w:ascii="Times New Roman" w:hAnsi="Times New Roman" w:cs="Times New Roman"/>
          <w:sz w:val="28"/>
          <w:szCs w:val="28"/>
          <w:lang w:val="en-US"/>
        </w:rPr>
      </w:pPr>
      <w:r w:rsidRPr="00CA71EB">
        <w:rPr>
          <w:rFonts w:ascii="Times New Roman" w:hAnsi="Times New Roman" w:cs="Times New Roman"/>
          <w:sz w:val="28"/>
          <w:szCs w:val="28"/>
          <w:lang w:val="kk-KZ"/>
        </w:rPr>
        <w:t>127</w:t>
      </w:r>
      <w:r w:rsidRPr="00B201C8">
        <w:rPr>
          <w:rFonts w:ascii="Times New Roman" w:hAnsi="Times New Roman" w:cs="Times New Roman"/>
          <w:sz w:val="28"/>
          <w:szCs w:val="28"/>
          <w:lang w:val="en-US"/>
        </w:rPr>
        <w:t>.</w:t>
      </w:r>
      <w:r w:rsidRPr="00B201C8">
        <w:rPr>
          <w:lang w:val="en-US"/>
        </w:rPr>
        <w:t xml:space="preserve"> </w:t>
      </w:r>
      <w:r w:rsidRPr="00B201C8">
        <w:rPr>
          <w:rFonts w:ascii="Times New Roman" w:hAnsi="Times New Roman" w:cs="Times New Roman"/>
          <w:sz w:val="28"/>
          <w:szCs w:val="28"/>
          <w:lang w:val="en-US"/>
        </w:rPr>
        <w:t xml:space="preserve">Karakaya S. et al. Comparison of the essential oils of Ferula orientalis L., Ferulago sandrasica Peşmen and Quézel, and Hippomarathrum microcarpum Petrov and their antimicrobial activity //Turkish Journal of Pharmaceutical Sciences. – 2018. – </w:t>
      </w:r>
      <w:r w:rsidRPr="00B201C8">
        <w:rPr>
          <w:rFonts w:ascii="Times New Roman" w:hAnsi="Times New Roman" w:cs="Times New Roman"/>
          <w:sz w:val="28"/>
          <w:szCs w:val="28"/>
        </w:rPr>
        <w:t>Т</w:t>
      </w:r>
      <w:r w:rsidRPr="00B201C8">
        <w:rPr>
          <w:rFonts w:ascii="Times New Roman" w:hAnsi="Times New Roman" w:cs="Times New Roman"/>
          <w:sz w:val="28"/>
          <w:szCs w:val="28"/>
          <w:lang w:val="en-US"/>
        </w:rPr>
        <w:t xml:space="preserve">. 16. – №. 1. – </w:t>
      </w:r>
      <w:r w:rsidRPr="00B201C8">
        <w:rPr>
          <w:rFonts w:ascii="Times New Roman" w:hAnsi="Times New Roman" w:cs="Times New Roman"/>
          <w:sz w:val="28"/>
          <w:szCs w:val="28"/>
        </w:rPr>
        <w:t>С</w:t>
      </w:r>
      <w:r w:rsidRPr="00B201C8">
        <w:rPr>
          <w:rFonts w:ascii="Times New Roman" w:hAnsi="Times New Roman" w:cs="Times New Roman"/>
          <w:sz w:val="28"/>
          <w:szCs w:val="28"/>
          <w:lang w:val="en-US"/>
        </w:rPr>
        <w:t>. 69.</w:t>
      </w:r>
    </w:p>
    <w:p w14:paraId="2010A39D" w14:textId="77777777" w:rsidR="005C4FAB" w:rsidRPr="00B201C8" w:rsidRDefault="005C4FAB" w:rsidP="005C4FAB">
      <w:pPr>
        <w:spacing w:after="0" w:line="240" w:lineRule="auto"/>
        <w:ind w:firstLine="567"/>
        <w:jc w:val="both"/>
        <w:rPr>
          <w:rFonts w:ascii="Times New Roman" w:hAnsi="Times New Roman" w:cs="Times New Roman"/>
          <w:sz w:val="28"/>
          <w:szCs w:val="28"/>
        </w:rPr>
      </w:pPr>
      <w:r w:rsidRPr="00CA71EB">
        <w:rPr>
          <w:rFonts w:ascii="Times New Roman" w:hAnsi="Times New Roman" w:cs="Times New Roman"/>
          <w:sz w:val="28"/>
          <w:szCs w:val="28"/>
          <w:lang w:val="kk-KZ"/>
        </w:rPr>
        <w:t>128</w:t>
      </w:r>
      <w:r w:rsidRPr="00271FF0">
        <w:rPr>
          <w:rFonts w:ascii="Times New Roman" w:hAnsi="Times New Roman" w:cs="Times New Roman"/>
          <w:sz w:val="28"/>
          <w:szCs w:val="28"/>
          <w:lang w:val="en-US"/>
        </w:rPr>
        <w:t>.</w:t>
      </w:r>
      <w:r w:rsidRPr="00B201C8">
        <w:rPr>
          <w:lang w:val="en-US"/>
        </w:rPr>
        <w:t xml:space="preserve"> </w:t>
      </w:r>
      <w:r w:rsidRPr="00B201C8">
        <w:rPr>
          <w:rFonts w:ascii="Times New Roman" w:hAnsi="Times New Roman" w:cs="Times New Roman"/>
          <w:sz w:val="28"/>
          <w:szCs w:val="28"/>
          <w:lang w:val="en-US"/>
        </w:rPr>
        <w:t xml:space="preserve">Labed-Zouad I. et al. Chemical Compositions and Antibacterial Activity of Four Essential Oils from Ferula vesceritensisCoss. &amp; Dur. Against Clinical Isolated and Food-Borne Pathogens //Records of Natural Products. – 2015. – Т. 9. – №. </w:t>
      </w:r>
      <w:r w:rsidRPr="00B201C8">
        <w:rPr>
          <w:rFonts w:ascii="Times New Roman" w:hAnsi="Times New Roman" w:cs="Times New Roman"/>
          <w:sz w:val="28"/>
          <w:szCs w:val="28"/>
        </w:rPr>
        <w:t>4. – С. 518.</w:t>
      </w:r>
    </w:p>
    <w:p w14:paraId="39618F42" w14:textId="77777777" w:rsidR="005C4FAB" w:rsidRDefault="005C4FAB" w:rsidP="005C4FAB">
      <w:pPr>
        <w:spacing w:after="0" w:line="240" w:lineRule="auto"/>
        <w:ind w:firstLine="567"/>
        <w:jc w:val="both"/>
        <w:rPr>
          <w:rFonts w:ascii="Times New Roman" w:hAnsi="Times New Roman" w:cs="Times New Roman"/>
          <w:sz w:val="28"/>
          <w:szCs w:val="28"/>
        </w:rPr>
      </w:pPr>
      <w:r w:rsidRPr="00CA71EB">
        <w:rPr>
          <w:rFonts w:ascii="Times New Roman" w:hAnsi="Times New Roman" w:cs="Times New Roman"/>
          <w:sz w:val="28"/>
          <w:szCs w:val="28"/>
          <w:lang w:val="kk-KZ"/>
        </w:rPr>
        <w:t>129</w:t>
      </w:r>
      <w:r w:rsidRPr="00B201C8">
        <w:rPr>
          <w:rFonts w:ascii="Times New Roman" w:hAnsi="Times New Roman" w:cs="Times New Roman"/>
          <w:sz w:val="28"/>
          <w:szCs w:val="28"/>
        </w:rPr>
        <w:t>.</w:t>
      </w:r>
      <w:r>
        <w:rPr>
          <w:rFonts w:ascii="Times New Roman" w:hAnsi="Times New Roman" w:cs="Times New Roman"/>
          <w:sz w:val="28"/>
          <w:szCs w:val="28"/>
        </w:rPr>
        <w:t xml:space="preserve"> </w:t>
      </w:r>
      <w:r w:rsidRPr="00B201C8">
        <w:rPr>
          <w:rFonts w:ascii="Times New Roman" w:hAnsi="Times New Roman" w:cs="Times New Roman"/>
          <w:sz w:val="28"/>
          <w:szCs w:val="28"/>
        </w:rPr>
        <w:t>Демидова О. А. и др. Безопасность лекарственных растительных препаратов: клинико-фармакологические аспекты //Безопасность и риск фармакотерапии. – 2020. – Т. 8. – №. 4. – С. 165-177.</w:t>
      </w:r>
    </w:p>
    <w:p w14:paraId="6EC1ACEB" w14:textId="77777777" w:rsidR="005C4FAB" w:rsidRPr="00B201C8" w:rsidRDefault="005C4FAB" w:rsidP="005C4FAB">
      <w:pPr>
        <w:spacing w:after="0" w:line="240" w:lineRule="auto"/>
        <w:ind w:firstLine="567"/>
        <w:jc w:val="both"/>
        <w:rPr>
          <w:rFonts w:ascii="Times New Roman" w:hAnsi="Times New Roman" w:cs="Times New Roman"/>
          <w:sz w:val="28"/>
          <w:szCs w:val="28"/>
          <w:lang w:val="en-US"/>
        </w:rPr>
      </w:pPr>
      <w:r w:rsidRPr="00CA71EB">
        <w:rPr>
          <w:rFonts w:ascii="Times New Roman" w:hAnsi="Times New Roman" w:cs="Times New Roman"/>
          <w:sz w:val="28"/>
          <w:szCs w:val="28"/>
          <w:lang w:val="kk-KZ"/>
        </w:rPr>
        <w:t>130</w:t>
      </w:r>
      <w:r w:rsidRPr="00B201C8">
        <w:rPr>
          <w:rFonts w:ascii="Times New Roman" w:hAnsi="Times New Roman" w:cs="Times New Roman"/>
          <w:sz w:val="28"/>
          <w:szCs w:val="28"/>
        </w:rPr>
        <w:t>.</w:t>
      </w:r>
      <w:r>
        <w:rPr>
          <w:rFonts w:ascii="Times New Roman" w:hAnsi="Times New Roman" w:cs="Times New Roman"/>
          <w:sz w:val="28"/>
          <w:szCs w:val="28"/>
        </w:rPr>
        <w:t xml:space="preserve"> </w:t>
      </w:r>
      <w:r w:rsidRPr="00B201C8">
        <w:rPr>
          <w:rFonts w:ascii="Times New Roman" w:hAnsi="Times New Roman" w:cs="Times New Roman"/>
          <w:sz w:val="28"/>
          <w:szCs w:val="28"/>
        </w:rPr>
        <w:t xml:space="preserve">Самбукова Т. В. и др. Перспективы использования фитопрепаратов в современной фармакологии //Обзоры по клинической фармакологии и лекарственной терапии. – 2017. – Т. 15. – №. </w:t>
      </w:r>
      <w:r w:rsidRPr="00B201C8">
        <w:rPr>
          <w:rFonts w:ascii="Times New Roman" w:hAnsi="Times New Roman" w:cs="Times New Roman"/>
          <w:sz w:val="28"/>
          <w:szCs w:val="28"/>
          <w:lang w:val="en-US"/>
        </w:rPr>
        <w:t xml:space="preserve">2. – </w:t>
      </w:r>
      <w:r w:rsidRPr="00B201C8">
        <w:rPr>
          <w:rFonts w:ascii="Times New Roman" w:hAnsi="Times New Roman" w:cs="Times New Roman"/>
          <w:sz w:val="28"/>
          <w:szCs w:val="28"/>
        </w:rPr>
        <w:t>С</w:t>
      </w:r>
      <w:r w:rsidRPr="00B201C8">
        <w:rPr>
          <w:rFonts w:ascii="Times New Roman" w:hAnsi="Times New Roman" w:cs="Times New Roman"/>
          <w:sz w:val="28"/>
          <w:szCs w:val="28"/>
          <w:lang w:val="en-US"/>
        </w:rPr>
        <w:t>. 55-62.</w:t>
      </w:r>
    </w:p>
    <w:p w14:paraId="17139A53" w14:textId="77777777" w:rsidR="005C4FAB" w:rsidRDefault="005C4FAB" w:rsidP="005C4FAB">
      <w:pPr>
        <w:spacing w:after="0" w:line="240" w:lineRule="auto"/>
        <w:ind w:firstLine="567"/>
        <w:jc w:val="both"/>
        <w:rPr>
          <w:rFonts w:ascii="Times New Roman" w:hAnsi="Times New Roman" w:cs="Times New Roman"/>
          <w:sz w:val="28"/>
          <w:szCs w:val="28"/>
        </w:rPr>
      </w:pPr>
      <w:r w:rsidRPr="00CA71EB">
        <w:rPr>
          <w:rFonts w:ascii="Times New Roman" w:hAnsi="Times New Roman" w:cs="Times New Roman"/>
          <w:sz w:val="28"/>
          <w:szCs w:val="28"/>
          <w:lang w:val="kk-KZ"/>
        </w:rPr>
        <w:t>131</w:t>
      </w:r>
      <w:r w:rsidRPr="00B201C8">
        <w:rPr>
          <w:rFonts w:ascii="Times New Roman" w:hAnsi="Times New Roman" w:cs="Times New Roman"/>
          <w:sz w:val="28"/>
          <w:szCs w:val="28"/>
          <w:lang w:val="en-US"/>
        </w:rPr>
        <w:t>. Singh P., Mahmood T., Shameem A. A review on herbal excipients and their pharmaceutical applications. Sch</w:t>
      </w:r>
      <w:r w:rsidRPr="005C4FAB">
        <w:rPr>
          <w:rFonts w:ascii="Times New Roman" w:hAnsi="Times New Roman" w:cs="Times New Roman"/>
          <w:sz w:val="28"/>
          <w:szCs w:val="28"/>
        </w:rPr>
        <w:t xml:space="preserve">. </w:t>
      </w:r>
      <w:r w:rsidRPr="00B201C8">
        <w:rPr>
          <w:rFonts w:ascii="Times New Roman" w:hAnsi="Times New Roman" w:cs="Times New Roman"/>
          <w:sz w:val="28"/>
          <w:szCs w:val="28"/>
          <w:lang w:val="en-US"/>
        </w:rPr>
        <w:t>Acad</w:t>
      </w:r>
      <w:r w:rsidRPr="005C4FAB">
        <w:rPr>
          <w:rFonts w:ascii="Times New Roman" w:hAnsi="Times New Roman" w:cs="Times New Roman"/>
          <w:sz w:val="28"/>
          <w:szCs w:val="28"/>
        </w:rPr>
        <w:t xml:space="preserve">. </w:t>
      </w:r>
      <w:r w:rsidRPr="00B201C8">
        <w:rPr>
          <w:rFonts w:ascii="Times New Roman" w:hAnsi="Times New Roman" w:cs="Times New Roman"/>
          <w:sz w:val="28"/>
          <w:szCs w:val="28"/>
          <w:lang w:val="en-US"/>
        </w:rPr>
        <w:t>J</w:t>
      </w:r>
      <w:r w:rsidRPr="005C4FAB">
        <w:rPr>
          <w:rFonts w:ascii="Times New Roman" w:hAnsi="Times New Roman" w:cs="Times New Roman"/>
          <w:sz w:val="28"/>
          <w:szCs w:val="28"/>
        </w:rPr>
        <w:t xml:space="preserve">. </w:t>
      </w:r>
      <w:r w:rsidRPr="00B201C8">
        <w:rPr>
          <w:rFonts w:ascii="Times New Roman" w:hAnsi="Times New Roman" w:cs="Times New Roman"/>
          <w:sz w:val="28"/>
          <w:szCs w:val="28"/>
          <w:lang w:val="en-US"/>
        </w:rPr>
        <w:t>Pharm</w:t>
      </w:r>
      <w:r w:rsidRPr="005C4FAB">
        <w:rPr>
          <w:rFonts w:ascii="Times New Roman" w:hAnsi="Times New Roman" w:cs="Times New Roman"/>
          <w:sz w:val="28"/>
          <w:szCs w:val="28"/>
        </w:rPr>
        <w:t xml:space="preserve">. </w:t>
      </w:r>
      <w:r w:rsidRPr="00B201C8">
        <w:rPr>
          <w:rFonts w:ascii="Times New Roman" w:hAnsi="Times New Roman" w:cs="Times New Roman"/>
          <w:sz w:val="28"/>
          <w:szCs w:val="28"/>
        </w:rPr>
        <w:t>2016; 5(3): 53-7.</w:t>
      </w:r>
    </w:p>
    <w:p w14:paraId="66142BA8" w14:textId="77777777" w:rsidR="005C4FAB" w:rsidRDefault="005C4FAB" w:rsidP="005C4FAB">
      <w:pPr>
        <w:spacing w:after="0" w:line="240" w:lineRule="auto"/>
        <w:ind w:firstLine="567"/>
        <w:jc w:val="both"/>
        <w:rPr>
          <w:rFonts w:ascii="Times New Roman" w:hAnsi="Times New Roman" w:cs="Times New Roman"/>
          <w:sz w:val="28"/>
          <w:szCs w:val="28"/>
        </w:rPr>
      </w:pPr>
      <w:r w:rsidRPr="00CA71EB">
        <w:rPr>
          <w:rFonts w:ascii="Times New Roman" w:hAnsi="Times New Roman" w:cs="Times New Roman"/>
          <w:sz w:val="28"/>
          <w:szCs w:val="28"/>
          <w:lang w:val="kk-KZ"/>
        </w:rPr>
        <w:t>132</w:t>
      </w:r>
      <w:r w:rsidRPr="0011161A">
        <w:rPr>
          <w:rFonts w:ascii="Times New Roman" w:hAnsi="Times New Roman" w:cs="Times New Roman"/>
          <w:sz w:val="28"/>
          <w:szCs w:val="28"/>
        </w:rPr>
        <w:t>.</w:t>
      </w:r>
      <w:r>
        <w:rPr>
          <w:rFonts w:ascii="Times New Roman" w:hAnsi="Times New Roman" w:cs="Times New Roman"/>
          <w:sz w:val="28"/>
          <w:szCs w:val="28"/>
        </w:rPr>
        <w:t xml:space="preserve"> </w:t>
      </w:r>
      <w:r w:rsidRPr="00B201C8">
        <w:rPr>
          <w:rFonts w:ascii="Times New Roman" w:hAnsi="Times New Roman" w:cs="Times New Roman"/>
          <w:sz w:val="28"/>
          <w:szCs w:val="28"/>
        </w:rPr>
        <w:t>Иртегова А. О., Ароян М. В., Каухова И. Е. Вспомогательные вещества растительного происхождения в технологии готовых лекарственных форм //Инновации в здоровье нации. – 2019. – С. 198-200.</w:t>
      </w:r>
    </w:p>
    <w:p w14:paraId="2EDBAD24" w14:textId="77777777" w:rsidR="005C4FAB" w:rsidRDefault="005C4FAB" w:rsidP="005C4FAB">
      <w:pPr>
        <w:spacing w:after="0" w:line="240" w:lineRule="auto"/>
        <w:ind w:firstLine="567"/>
        <w:jc w:val="both"/>
        <w:rPr>
          <w:rFonts w:ascii="Times New Roman" w:hAnsi="Times New Roman" w:cs="Times New Roman"/>
          <w:sz w:val="28"/>
          <w:szCs w:val="28"/>
        </w:rPr>
      </w:pPr>
      <w:r w:rsidRPr="00CA71EB">
        <w:rPr>
          <w:rFonts w:ascii="Times New Roman" w:hAnsi="Times New Roman" w:cs="Times New Roman"/>
          <w:sz w:val="28"/>
          <w:szCs w:val="28"/>
          <w:lang w:val="kk-KZ"/>
        </w:rPr>
        <w:t>133</w:t>
      </w:r>
      <w:r w:rsidRPr="00B201C8">
        <w:rPr>
          <w:rFonts w:ascii="Times New Roman" w:hAnsi="Times New Roman" w:cs="Times New Roman"/>
          <w:sz w:val="28"/>
          <w:szCs w:val="28"/>
        </w:rPr>
        <w:t>.</w:t>
      </w:r>
      <w:r>
        <w:rPr>
          <w:rFonts w:ascii="Times New Roman" w:hAnsi="Times New Roman" w:cs="Times New Roman"/>
          <w:sz w:val="28"/>
          <w:szCs w:val="28"/>
        </w:rPr>
        <w:t xml:space="preserve"> </w:t>
      </w:r>
      <w:r w:rsidRPr="00B201C8">
        <w:rPr>
          <w:rFonts w:ascii="Times New Roman" w:hAnsi="Times New Roman" w:cs="Times New Roman"/>
          <w:sz w:val="28"/>
          <w:szCs w:val="28"/>
        </w:rPr>
        <w:t>Соповская А. В., Сампиев А. М., Никифорова Е. Б. Актуальные вопросы номенклатуры, состава и технологии стоматологических гелей //Современные проблемы науки и образования. – 2015. – №. 1-1. – С. 1858-1858.</w:t>
      </w:r>
    </w:p>
    <w:p w14:paraId="3C8E0124" w14:textId="77777777" w:rsidR="005C4FAB" w:rsidRPr="00B201C8" w:rsidRDefault="005C4FAB" w:rsidP="005C4FAB">
      <w:pPr>
        <w:spacing w:after="0" w:line="240" w:lineRule="auto"/>
        <w:ind w:firstLine="567"/>
        <w:jc w:val="both"/>
        <w:rPr>
          <w:rFonts w:ascii="Times New Roman" w:hAnsi="Times New Roman" w:cs="Times New Roman"/>
          <w:sz w:val="28"/>
          <w:szCs w:val="28"/>
        </w:rPr>
      </w:pPr>
      <w:r w:rsidRPr="00CA71EB">
        <w:rPr>
          <w:rFonts w:ascii="Times New Roman" w:hAnsi="Times New Roman" w:cs="Times New Roman"/>
          <w:sz w:val="28"/>
          <w:szCs w:val="28"/>
          <w:lang w:val="kk-KZ"/>
        </w:rPr>
        <w:t>134</w:t>
      </w:r>
      <w:r w:rsidRPr="00B201C8">
        <w:rPr>
          <w:rFonts w:ascii="Times New Roman" w:hAnsi="Times New Roman" w:cs="Times New Roman"/>
          <w:sz w:val="28"/>
          <w:szCs w:val="28"/>
        </w:rPr>
        <w:t>.</w:t>
      </w:r>
      <w:r>
        <w:rPr>
          <w:rFonts w:ascii="Times New Roman" w:hAnsi="Times New Roman" w:cs="Times New Roman"/>
          <w:sz w:val="28"/>
          <w:szCs w:val="28"/>
        </w:rPr>
        <w:t xml:space="preserve"> </w:t>
      </w:r>
      <w:r w:rsidRPr="00B201C8">
        <w:rPr>
          <w:rFonts w:ascii="Times New Roman" w:hAnsi="Times New Roman" w:cs="Times New Roman"/>
          <w:sz w:val="28"/>
          <w:szCs w:val="28"/>
        </w:rPr>
        <w:t>Котова О. Е. Использование лекарственного растительного сырья в технологии гелей противогрибкового действия //Молодежная наука и современность. – 2020. – С. 527-529.</w:t>
      </w:r>
    </w:p>
    <w:p w14:paraId="2ECE8B5C" w14:textId="77777777" w:rsidR="005C4FAB" w:rsidRDefault="005C4FAB" w:rsidP="005C4FAB">
      <w:pPr>
        <w:spacing w:after="0" w:line="240" w:lineRule="auto"/>
        <w:ind w:firstLine="567"/>
        <w:jc w:val="both"/>
        <w:rPr>
          <w:rFonts w:ascii="Times New Roman" w:hAnsi="Times New Roman" w:cs="Times New Roman"/>
          <w:sz w:val="28"/>
          <w:szCs w:val="28"/>
        </w:rPr>
      </w:pPr>
      <w:r w:rsidRPr="00CA71EB">
        <w:rPr>
          <w:rFonts w:ascii="Times New Roman" w:hAnsi="Times New Roman" w:cs="Times New Roman"/>
          <w:sz w:val="28"/>
          <w:szCs w:val="28"/>
          <w:lang w:val="kk-KZ"/>
        </w:rPr>
        <w:t>135</w:t>
      </w:r>
      <w:r w:rsidRPr="0011161A">
        <w:rPr>
          <w:rFonts w:ascii="Times New Roman" w:hAnsi="Times New Roman" w:cs="Times New Roman"/>
          <w:sz w:val="28"/>
          <w:szCs w:val="28"/>
        </w:rPr>
        <w:t>.</w:t>
      </w:r>
      <w:r>
        <w:rPr>
          <w:rFonts w:ascii="Times New Roman" w:hAnsi="Times New Roman" w:cs="Times New Roman"/>
          <w:sz w:val="28"/>
          <w:szCs w:val="28"/>
        </w:rPr>
        <w:t xml:space="preserve"> </w:t>
      </w:r>
      <w:r w:rsidRPr="00B201C8">
        <w:rPr>
          <w:rFonts w:ascii="Times New Roman" w:hAnsi="Times New Roman" w:cs="Times New Roman"/>
          <w:sz w:val="28"/>
          <w:szCs w:val="28"/>
        </w:rPr>
        <w:t>Локарев А. В., Волгин В. Н. Гель противогрибкового действия (варианты). – 2017.</w:t>
      </w:r>
    </w:p>
    <w:p w14:paraId="44C514A0"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136</w:t>
      </w:r>
      <w:r w:rsidRPr="00B201C8">
        <w:rPr>
          <w:rFonts w:ascii="Times New Roman" w:hAnsi="Times New Roman" w:cs="Times New Roman"/>
          <w:sz w:val="28"/>
          <w:szCs w:val="28"/>
        </w:rPr>
        <w:t>.</w:t>
      </w:r>
      <w:r w:rsidRPr="00CA71EB">
        <w:rPr>
          <w:rFonts w:ascii="Times New Roman" w:hAnsi="Times New Roman" w:cs="Times New Roman"/>
          <w:sz w:val="28"/>
          <w:szCs w:val="28"/>
          <w:lang w:val="kk-KZ"/>
        </w:rPr>
        <w:t xml:space="preserve"> </w:t>
      </w:r>
      <w:r w:rsidRPr="00B201C8">
        <w:rPr>
          <w:rFonts w:ascii="Times New Roman" w:hAnsi="Times New Roman" w:cs="Times New Roman"/>
          <w:sz w:val="28"/>
          <w:szCs w:val="28"/>
        </w:rPr>
        <w:t>Федоровская М. И., Половко Н. П. Изучение реологических параметров основы гель-маски, предназначенной для лечения телогеновой алопеции //Вестник фармации. – 2016. – №. 2 (72). – С. 35-41.</w:t>
      </w:r>
    </w:p>
    <w:p w14:paraId="57B50D8C"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137</w:t>
      </w:r>
      <w:r w:rsidRPr="0011161A">
        <w:rPr>
          <w:rFonts w:ascii="Times New Roman" w:hAnsi="Times New Roman" w:cs="Times New Roman"/>
          <w:sz w:val="28"/>
          <w:szCs w:val="28"/>
        </w:rPr>
        <w:t>.</w:t>
      </w:r>
      <w:r w:rsidRPr="00CA71EB">
        <w:rPr>
          <w:rFonts w:ascii="Times New Roman" w:hAnsi="Times New Roman" w:cs="Times New Roman"/>
          <w:sz w:val="28"/>
          <w:szCs w:val="28"/>
          <w:lang w:val="kk-KZ"/>
        </w:rPr>
        <w:t xml:space="preserve"> </w:t>
      </w:r>
      <w:r w:rsidRPr="00B201C8">
        <w:rPr>
          <w:rFonts w:ascii="Times New Roman" w:hAnsi="Times New Roman" w:cs="Times New Roman"/>
          <w:sz w:val="28"/>
          <w:szCs w:val="28"/>
        </w:rPr>
        <w:t>Бобоев З. Д. У. и др. Разработка технологии получения гелевой формы серы //European research. – 2016. – №. 2 (13). – С. 110-111.</w:t>
      </w:r>
    </w:p>
    <w:p w14:paraId="57D5A261"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138</w:t>
      </w:r>
      <w:r w:rsidRPr="0011161A">
        <w:rPr>
          <w:rFonts w:ascii="Times New Roman" w:hAnsi="Times New Roman" w:cs="Times New Roman"/>
          <w:sz w:val="28"/>
          <w:szCs w:val="28"/>
        </w:rPr>
        <w:t>.</w:t>
      </w:r>
      <w:r w:rsidRPr="00CA71EB">
        <w:rPr>
          <w:rFonts w:ascii="Times New Roman" w:hAnsi="Times New Roman" w:cs="Times New Roman"/>
          <w:sz w:val="28"/>
          <w:szCs w:val="28"/>
          <w:lang w:val="kk-KZ"/>
        </w:rPr>
        <w:t xml:space="preserve"> </w:t>
      </w:r>
      <w:r w:rsidRPr="00B201C8">
        <w:rPr>
          <w:rFonts w:ascii="Times New Roman" w:hAnsi="Times New Roman" w:cs="Times New Roman"/>
          <w:sz w:val="28"/>
          <w:szCs w:val="28"/>
        </w:rPr>
        <w:t>Пальвинский А. Г. и др. Изучение реологических свойств стоматологических гелей берберина на основе полоксамеров и производных целлюлозы //материалы. – 2021. – Т. 12. – №. 13. – С. 14.</w:t>
      </w:r>
    </w:p>
    <w:p w14:paraId="39C33A02"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139</w:t>
      </w:r>
      <w:r w:rsidRPr="0011161A">
        <w:rPr>
          <w:rFonts w:ascii="Times New Roman" w:hAnsi="Times New Roman" w:cs="Times New Roman"/>
          <w:sz w:val="28"/>
          <w:szCs w:val="28"/>
        </w:rPr>
        <w:t>.</w:t>
      </w:r>
      <w:r w:rsidRPr="00CA71EB">
        <w:rPr>
          <w:rFonts w:ascii="Times New Roman" w:hAnsi="Times New Roman" w:cs="Times New Roman"/>
          <w:sz w:val="28"/>
          <w:szCs w:val="28"/>
          <w:lang w:val="kk-KZ"/>
        </w:rPr>
        <w:t xml:space="preserve"> </w:t>
      </w:r>
      <w:r w:rsidRPr="00B201C8">
        <w:rPr>
          <w:rFonts w:ascii="Times New Roman" w:hAnsi="Times New Roman" w:cs="Times New Roman"/>
          <w:sz w:val="28"/>
          <w:szCs w:val="28"/>
        </w:rPr>
        <w:t>Компанцева Е. В., Маринина Т. Ф., Ващенко Е. С. Изучение реологических свойств геля стоматологического //Образовательный вестник «Сознание». – 2011. – Т. 13. – №. 12. – С. 596-598.</w:t>
      </w:r>
    </w:p>
    <w:p w14:paraId="11951F3E" w14:textId="77777777" w:rsidR="005C4FAB" w:rsidRPr="00B201C8" w:rsidRDefault="005C4FAB" w:rsidP="005C4FAB">
      <w:pPr>
        <w:spacing w:after="0" w:line="240" w:lineRule="auto"/>
        <w:ind w:firstLine="567"/>
        <w:jc w:val="both"/>
        <w:rPr>
          <w:rFonts w:ascii="Times New Roman" w:hAnsi="Times New Roman" w:cs="Times New Roman"/>
          <w:sz w:val="28"/>
          <w:szCs w:val="28"/>
        </w:rPr>
      </w:pPr>
      <w:r w:rsidRPr="00CA71EB">
        <w:rPr>
          <w:rFonts w:ascii="Times New Roman" w:hAnsi="Times New Roman" w:cs="Times New Roman"/>
          <w:sz w:val="28"/>
          <w:szCs w:val="28"/>
          <w:lang w:val="kk-KZ"/>
        </w:rPr>
        <w:t>140</w:t>
      </w:r>
      <w:r w:rsidRPr="0011161A">
        <w:rPr>
          <w:rFonts w:ascii="Times New Roman" w:hAnsi="Times New Roman" w:cs="Times New Roman"/>
          <w:sz w:val="28"/>
          <w:szCs w:val="28"/>
        </w:rPr>
        <w:t>.</w:t>
      </w:r>
      <w:r w:rsidRPr="00CA71EB">
        <w:rPr>
          <w:rFonts w:ascii="Times New Roman" w:hAnsi="Times New Roman" w:cs="Times New Roman"/>
          <w:sz w:val="28"/>
          <w:szCs w:val="28"/>
          <w:lang w:val="kk-KZ"/>
        </w:rPr>
        <w:t xml:space="preserve"> </w:t>
      </w:r>
      <w:r w:rsidRPr="00B201C8">
        <w:rPr>
          <w:rFonts w:ascii="Times New Roman" w:hAnsi="Times New Roman" w:cs="Times New Roman"/>
          <w:sz w:val="28"/>
          <w:szCs w:val="28"/>
        </w:rPr>
        <w:t>Морозов Ю. А. и др. Изучение реологических свойств геля с лимонника китайского семян СО2-экстрактом //Актуальные проблемы медицины. – 2016. – Т. 35. – №. 19 (240). – С. 169-175.</w:t>
      </w:r>
    </w:p>
    <w:p w14:paraId="20DC5010"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141</w:t>
      </w:r>
      <w:r w:rsidRPr="0011161A">
        <w:rPr>
          <w:rFonts w:ascii="Times New Roman" w:hAnsi="Times New Roman" w:cs="Times New Roman"/>
          <w:sz w:val="28"/>
          <w:szCs w:val="28"/>
        </w:rPr>
        <w:t>.</w:t>
      </w:r>
      <w:r w:rsidRPr="00CA71EB">
        <w:rPr>
          <w:rFonts w:ascii="Times New Roman" w:hAnsi="Times New Roman" w:cs="Times New Roman"/>
          <w:sz w:val="28"/>
          <w:szCs w:val="28"/>
          <w:lang w:val="kk-KZ"/>
        </w:rPr>
        <w:t xml:space="preserve"> </w:t>
      </w:r>
      <w:r w:rsidRPr="00B201C8">
        <w:rPr>
          <w:rFonts w:ascii="Times New Roman" w:hAnsi="Times New Roman" w:cs="Times New Roman"/>
          <w:sz w:val="28"/>
          <w:szCs w:val="28"/>
        </w:rPr>
        <w:t xml:space="preserve">Давыдова А. В., Джавахян М. А. Крем антибактериального действия: оптимальный состав и технология изготовления //Вопросы обеспечения качества лекарственных средств. – 2015. – Т. 8. – №. </w:t>
      </w:r>
      <w:r w:rsidRPr="005C4FAB">
        <w:rPr>
          <w:rFonts w:ascii="Times New Roman" w:hAnsi="Times New Roman" w:cs="Times New Roman"/>
          <w:sz w:val="28"/>
          <w:szCs w:val="28"/>
          <w:lang w:val="en-US"/>
        </w:rPr>
        <w:t xml:space="preserve">3. – </w:t>
      </w:r>
      <w:r w:rsidRPr="00B201C8">
        <w:rPr>
          <w:rFonts w:ascii="Times New Roman" w:hAnsi="Times New Roman" w:cs="Times New Roman"/>
          <w:sz w:val="28"/>
          <w:szCs w:val="28"/>
        </w:rPr>
        <w:t>С</w:t>
      </w:r>
      <w:r w:rsidRPr="005C4FAB">
        <w:rPr>
          <w:rFonts w:ascii="Times New Roman" w:hAnsi="Times New Roman" w:cs="Times New Roman"/>
          <w:sz w:val="28"/>
          <w:szCs w:val="28"/>
          <w:lang w:val="en-US"/>
        </w:rPr>
        <w:t>. 4-14.</w:t>
      </w:r>
    </w:p>
    <w:p w14:paraId="3EF834AD"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142</w:t>
      </w:r>
      <w:r w:rsidRPr="005C4FAB">
        <w:rPr>
          <w:rFonts w:ascii="Times New Roman" w:hAnsi="Times New Roman" w:cs="Times New Roman"/>
          <w:sz w:val="28"/>
          <w:szCs w:val="28"/>
          <w:lang w:val="en-US"/>
        </w:rPr>
        <w:t>.</w:t>
      </w:r>
      <w:r w:rsidRPr="00CA71EB">
        <w:rPr>
          <w:rFonts w:ascii="Times New Roman" w:hAnsi="Times New Roman" w:cs="Times New Roman"/>
          <w:sz w:val="28"/>
          <w:szCs w:val="28"/>
          <w:lang w:val="kk-KZ"/>
        </w:rPr>
        <w:t xml:space="preserve"> </w:t>
      </w:r>
      <w:r w:rsidRPr="00B201C8">
        <w:rPr>
          <w:rFonts w:ascii="Times New Roman" w:hAnsi="Times New Roman" w:cs="Times New Roman"/>
          <w:sz w:val="28"/>
          <w:szCs w:val="28"/>
          <w:lang w:val="en-US"/>
        </w:rPr>
        <w:t xml:space="preserve">Assel S. et al. Development of Composition and Technology of Anti-microbial Gel with Dracocephalum nutans l. Essential Oil Growing in the Territory of Central Kazakhstan //Research Journal of Pharmacy and Technology. – 2025. – </w:t>
      </w:r>
      <w:r w:rsidRPr="00B201C8">
        <w:rPr>
          <w:rFonts w:ascii="Times New Roman" w:hAnsi="Times New Roman" w:cs="Times New Roman"/>
          <w:sz w:val="28"/>
          <w:szCs w:val="28"/>
        </w:rPr>
        <w:t>Т</w:t>
      </w:r>
      <w:r w:rsidRPr="00B201C8">
        <w:rPr>
          <w:rFonts w:ascii="Times New Roman" w:hAnsi="Times New Roman" w:cs="Times New Roman"/>
          <w:sz w:val="28"/>
          <w:szCs w:val="28"/>
          <w:lang w:val="en-US"/>
        </w:rPr>
        <w:t xml:space="preserve">. 18. – №. </w:t>
      </w:r>
      <w:r w:rsidRPr="005C4FAB">
        <w:rPr>
          <w:rFonts w:ascii="Times New Roman" w:hAnsi="Times New Roman" w:cs="Times New Roman"/>
          <w:sz w:val="28"/>
          <w:szCs w:val="28"/>
          <w:lang w:val="en-US"/>
        </w:rPr>
        <w:t xml:space="preserve">5. – </w:t>
      </w:r>
      <w:r w:rsidRPr="00B201C8">
        <w:rPr>
          <w:rFonts w:ascii="Times New Roman" w:hAnsi="Times New Roman" w:cs="Times New Roman"/>
          <w:sz w:val="28"/>
          <w:szCs w:val="28"/>
        </w:rPr>
        <w:t>С</w:t>
      </w:r>
      <w:r w:rsidRPr="005C4FAB">
        <w:rPr>
          <w:rFonts w:ascii="Times New Roman" w:hAnsi="Times New Roman" w:cs="Times New Roman"/>
          <w:sz w:val="28"/>
          <w:szCs w:val="28"/>
          <w:lang w:val="en-US"/>
        </w:rPr>
        <w:t>. 2343-2348.</w:t>
      </w:r>
    </w:p>
    <w:p w14:paraId="5309B9E5"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143</w:t>
      </w:r>
      <w:r w:rsidRPr="00B201C8">
        <w:rPr>
          <w:rFonts w:ascii="Times New Roman" w:hAnsi="Times New Roman" w:cs="Times New Roman"/>
          <w:sz w:val="28"/>
          <w:szCs w:val="28"/>
          <w:lang w:val="en-US"/>
        </w:rPr>
        <w:t>.</w:t>
      </w:r>
      <w:r w:rsidRPr="00CA71EB">
        <w:rPr>
          <w:rFonts w:ascii="Times New Roman" w:hAnsi="Times New Roman" w:cs="Times New Roman"/>
          <w:sz w:val="28"/>
          <w:szCs w:val="28"/>
          <w:lang w:val="kk-KZ"/>
        </w:rPr>
        <w:t xml:space="preserve"> </w:t>
      </w:r>
      <w:r w:rsidRPr="00B201C8">
        <w:rPr>
          <w:rFonts w:ascii="Times New Roman" w:hAnsi="Times New Roman" w:cs="Times New Roman"/>
          <w:sz w:val="28"/>
          <w:szCs w:val="28"/>
          <w:lang w:val="kk-KZ"/>
        </w:rPr>
        <w:t>Atazhanova G. et al. Component Composition and Antimicrobial Activity of Dracocephalum nutans L. Essential Oil //Research Journal of Pharmacy and Technology. – 2023. – Т. 16. – №. 10. – С. 4881-4885.</w:t>
      </w:r>
    </w:p>
    <w:p w14:paraId="372D795B"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144</w:t>
      </w:r>
      <w:r w:rsidRPr="00B201C8">
        <w:rPr>
          <w:rFonts w:ascii="Times New Roman" w:hAnsi="Times New Roman" w:cs="Times New Roman"/>
          <w:sz w:val="28"/>
          <w:szCs w:val="28"/>
        </w:rPr>
        <w:t xml:space="preserve">. </w:t>
      </w:r>
      <w:r w:rsidRPr="00CA71EB">
        <w:rPr>
          <w:rFonts w:ascii="Times New Roman" w:hAnsi="Times New Roman" w:cs="Times New Roman"/>
          <w:sz w:val="28"/>
          <w:szCs w:val="28"/>
          <w:lang w:val="kk-KZ"/>
        </w:rPr>
        <w:t xml:space="preserve"> </w:t>
      </w:r>
      <w:r w:rsidRPr="00271FF0">
        <w:rPr>
          <w:rFonts w:ascii="Times New Roman" w:hAnsi="Times New Roman" w:cs="Times New Roman"/>
          <w:sz w:val="28"/>
          <w:szCs w:val="28"/>
          <w:lang w:val="kk-KZ"/>
        </w:rPr>
        <w:t>Самородова И. М., Рыжкова В. В. Острая токсичность МКс для мышей //Международное научное обозрение проблем и перспектив современной науки и образования. – 2017. – С. 57-59.</w:t>
      </w:r>
    </w:p>
    <w:p w14:paraId="669578DD" w14:textId="77777777" w:rsidR="005C4FAB" w:rsidRPr="005C4FAB" w:rsidRDefault="005C4FAB" w:rsidP="005C4FAB">
      <w:pPr>
        <w:spacing w:after="0" w:line="240" w:lineRule="auto"/>
        <w:ind w:firstLine="567"/>
        <w:jc w:val="both"/>
        <w:rPr>
          <w:rFonts w:ascii="Times New Roman" w:hAnsi="Times New Roman" w:cs="Times New Roman"/>
          <w:sz w:val="28"/>
          <w:szCs w:val="28"/>
          <w:lang w:val="en-US"/>
        </w:rPr>
      </w:pPr>
      <w:r w:rsidRPr="00CA71EB">
        <w:rPr>
          <w:rFonts w:ascii="Times New Roman" w:hAnsi="Times New Roman" w:cs="Times New Roman"/>
          <w:sz w:val="28"/>
          <w:szCs w:val="28"/>
          <w:lang w:val="kk-KZ"/>
        </w:rPr>
        <w:t>145</w:t>
      </w:r>
      <w:r>
        <w:rPr>
          <w:rFonts w:ascii="Times New Roman" w:hAnsi="Times New Roman" w:cs="Times New Roman"/>
          <w:sz w:val="28"/>
          <w:szCs w:val="28"/>
          <w:lang w:val="en-US"/>
        </w:rPr>
        <w:t>.</w:t>
      </w:r>
      <w:r w:rsidRPr="00CA71EB">
        <w:rPr>
          <w:rFonts w:ascii="Times New Roman" w:hAnsi="Times New Roman" w:cs="Times New Roman"/>
          <w:sz w:val="28"/>
          <w:szCs w:val="28"/>
          <w:lang w:val="kk-KZ"/>
        </w:rPr>
        <w:t xml:space="preserve"> </w:t>
      </w:r>
      <w:r w:rsidRPr="00271FF0">
        <w:rPr>
          <w:rFonts w:ascii="Times New Roman" w:hAnsi="Times New Roman" w:cs="Times New Roman"/>
          <w:sz w:val="28"/>
          <w:szCs w:val="28"/>
          <w:lang w:val="kk-KZ"/>
        </w:rPr>
        <w:t>Aitkenova A. A. et al. Assessment of the acute toxicity of ethanol extract from the rhizomes of Iris scariosa L. in mice //Frontiers in Pharmacology. – 2025. – Т. 16. – С. 1701980.</w:t>
      </w:r>
    </w:p>
    <w:p w14:paraId="0F4AAA34"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146</w:t>
      </w:r>
      <w:r w:rsidRPr="00271FF0">
        <w:rPr>
          <w:rFonts w:ascii="Times New Roman" w:hAnsi="Times New Roman" w:cs="Times New Roman"/>
          <w:sz w:val="28"/>
          <w:szCs w:val="28"/>
          <w:lang w:val="kk-KZ"/>
        </w:rPr>
        <w:t>.</w:t>
      </w:r>
      <w:r w:rsidRPr="00CA71EB">
        <w:rPr>
          <w:rFonts w:ascii="Times New Roman" w:hAnsi="Times New Roman" w:cs="Times New Roman"/>
          <w:sz w:val="28"/>
          <w:szCs w:val="28"/>
          <w:lang w:val="kk-KZ"/>
        </w:rPr>
        <w:t xml:space="preserve"> </w:t>
      </w:r>
      <w:r w:rsidRPr="00271FF0">
        <w:rPr>
          <w:rFonts w:ascii="Times New Roman" w:hAnsi="Times New Roman" w:cs="Times New Roman"/>
          <w:sz w:val="28"/>
          <w:szCs w:val="28"/>
          <w:lang w:val="kk-KZ"/>
        </w:rPr>
        <w:t>Rodenko N. A. et al. Investigation of the biological activity of benzylpenicillin sodium salt under the influence of pulsed magnetic field //AIP Conference Proceedings. – AIP Publishing LLC, 2022. – Т. 2390. – №. 1. – С. 030073</w:t>
      </w:r>
    </w:p>
    <w:p w14:paraId="3E70404B"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147</w:t>
      </w:r>
      <w:r w:rsidRPr="00271FF0">
        <w:rPr>
          <w:rFonts w:ascii="Times New Roman" w:hAnsi="Times New Roman" w:cs="Times New Roman"/>
          <w:sz w:val="28"/>
          <w:szCs w:val="28"/>
          <w:lang w:val="kk-KZ"/>
        </w:rPr>
        <w:t>.</w:t>
      </w:r>
      <w:r w:rsidRPr="00B201C8">
        <w:rPr>
          <w:rFonts w:ascii="Times New Roman" w:hAnsi="Times New Roman" w:cs="Times New Roman"/>
          <w:sz w:val="28"/>
          <w:szCs w:val="28"/>
          <w:lang w:val="kk-KZ"/>
        </w:rPr>
        <w:t xml:space="preserve"> </w:t>
      </w:r>
      <w:r w:rsidRPr="00271FF0">
        <w:rPr>
          <w:rFonts w:ascii="Times New Roman" w:hAnsi="Times New Roman" w:cs="Times New Roman"/>
          <w:sz w:val="28"/>
          <w:szCs w:val="28"/>
          <w:lang w:val="kk-KZ"/>
        </w:rPr>
        <w:t>Morozova J. E. et al. Calix [4] Resorcinarene carboxybetaines and carboxybetaine esters: synthesis, investigation of in vitro toxicity, anti-platelet effects, anticoagulant activity, and BSA binding affinities //International Journal of Molecular Sciences. – 2022. – Т. 23. – №. 23. – С. 15298.</w:t>
      </w:r>
    </w:p>
    <w:p w14:paraId="735F47F2"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148</w:t>
      </w:r>
      <w:r w:rsidRPr="0011161A">
        <w:rPr>
          <w:rFonts w:ascii="Times New Roman" w:hAnsi="Times New Roman" w:cs="Times New Roman"/>
          <w:sz w:val="28"/>
          <w:szCs w:val="28"/>
          <w:lang w:val="kk-KZ"/>
        </w:rPr>
        <w:t>.</w:t>
      </w:r>
      <w:r w:rsidRPr="00CA71EB">
        <w:rPr>
          <w:rFonts w:ascii="Times New Roman" w:hAnsi="Times New Roman" w:cs="Times New Roman"/>
          <w:sz w:val="28"/>
          <w:szCs w:val="28"/>
          <w:lang w:val="kk-KZ"/>
        </w:rPr>
        <w:t xml:space="preserve"> </w:t>
      </w:r>
      <w:r w:rsidRPr="00271FF0">
        <w:rPr>
          <w:rFonts w:ascii="Times New Roman" w:hAnsi="Times New Roman" w:cs="Times New Roman"/>
          <w:sz w:val="28"/>
          <w:szCs w:val="28"/>
          <w:lang w:val="kk-KZ"/>
        </w:rPr>
        <w:t>Руководство по проведению доклинических исследований</w:t>
      </w:r>
      <w:r w:rsidRPr="00271FF0">
        <w:rPr>
          <w:rFonts w:ascii="Times New Roman" w:hAnsi="Times New Roman" w:cs="Times New Roman"/>
          <w:sz w:val="28"/>
          <w:szCs w:val="28"/>
        </w:rPr>
        <w:t xml:space="preserve"> </w:t>
      </w:r>
      <w:r w:rsidRPr="00271FF0">
        <w:rPr>
          <w:rFonts w:ascii="Times New Roman" w:hAnsi="Times New Roman" w:cs="Times New Roman"/>
          <w:sz w:val="28"/>
          <w:szCs w:val="28"/>
          <w:lang w:val="kk-KZ"/>
        </w:rPr>
        <w:t>лекарственных средств. Часть первая. - М.: Гриф</w:t>
      </w:r>
      <w:r w:rsidRPr="00271FF0">
        <w:rPr>
          <w:rFonts w:ascii="Times New Roman" w:hAnsi="Times New Roman" w:cs="Times New Roman"/>
          <w:sz w:val="28"/>
          <w:szCs w:val="28"/>
        </w:rPr>
        <w:t xml:space="preserve"> </w:t>
      </w:r>
      <w:r w:rsidRPr="00271FF0">
        <w:rPr>
          <w:rFonts w:ascii="Times New Roman" w:hAnsi="Times New Roman" w:cs="Times New Roman"/>
          <w:sz w:val="28"/>
          <w:szCs w:val="28"/>
          <w:lang w:val="kk-KZ"/>
        </w:rPr>
        <w:t>и К. 2012. 944 с.</w:t>
      </w:r>
    </w:p>
    <w:p w14:paraId="295812CA"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p>
    <w:p w14:paraId="32D59D3C"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149</w:t>
      </w:r>
      <w:r w:rsidRPr="00B201C8">
        <w:rPr>
          <w:rFonts w:ascii="Times New Roman" w:hAnsi="Times New Roman" w:cs="Times New Roman"/>
          <w:sz w:val="28"/>
          <w:szCs w:val="28"/>
        </w:rPr>
        <w:t>.</w:t>
      </w:r>
      <w:r w:rsidRPr="00B201C8">
        <w:rPr>
          <w:rFonts w:ascii="Times New Roman" w:hAnsi="Times New Roman" w:cs="Times New Roman"/>
          <w:sz w:val="28"/>
          <w:szCs w:val="28"/>
          <w:lang w:val="kk-KZ"/>
        </w:rPr>
        <w:t xml:space="preserve"> </w:t>
      </w:r>
      <w:r w:rsidRPr="00CA71EB">
        <w:rPr>
          <w:rFonts w:ascii="Times New Roman" w:hAnsi="Times New Roman" w:cs="Times New Roman"/>
          <w:sz w:val="28"/>
          <w:szCs w:val="28"/>
          <w:lang w:val="kk-KZ"/>
        </w:rPr>
        <w:t>Потекаев Н. Н. Лечение наиболее распространенных грибковых заболеваний кожи //Consilium medicum. – 2005. – Т. 7. – №. 3. – С. 176-180.</w:t>
      </w:r>
    </w:p>
    <w:p w14:paraId="47FDD612"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150</w:t>
      </w:r>
      <w:r>
        <w:rPr>
          <w:rFonts w:ascii="Times New Roman" w:hAnsi="Times New Roman" w:cs="Times New Roman"/>
          <w:sz w:val="28"/>
          <w:szCs w:val="28"/>
          <w:lang w:val="kk-KZ"/>
        </w:rPr>
        <w:t xml:space="preserve">. </w:t>
      </w:r>
      <w:r w:rsidRPr="00271FF0">
        <w:rPr>
          <w:rFonts w:ascii="Times New Roman" w:hAnsi="Times New Roman" w:cs="Times New Roman"/>
          <w:sz w:val="28"/>
          <w:szCs w:val="28"/>
          <w:lang w:val="kk-KZ"/>
        </w:rPr>
        <w:t>Turdiyeva Zh.A., Ishmuratova M.Yu., Atazhanova G.A. Development of composition and technology of anti-fungal gel with Ferula songarica essential oil growing in the territory of Central Kazakhstan // Research Journal of Pharmacy and Technology. – 2026. – Vol. 19, No. 1. – P. 131–136.</w:t>
      </w:r>
    </w:p>
    <w:p w14:paraId="700A511E" w14:textId="77777777" w:rsidR="005C4FAB" w:rsidRPr="00B201C8"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151</w:t>
      </w:r>
      <w:r>
        <w:rPr>
          <w:rFonts w:ascii="Times New Roman" w:hAnsi="Times New Roman" w:cs="Times New Roman"/>
          <w:sz w:val="28"/>
          <w:szCs w:val="28"/>
          <w:lang w:val="en-US"/>
        </w:rPr>
        <w:t>.</w:t>
      </w:r>
      <w:r w:rsidRPr="00B201C8">
        <w:rPr>
          <w:rFonts w:ascii="Times New Roman" w:hAnsi="Times New Roman" w:cs="Times New Roman"/>
          <w:sz w:val="28"/>
          <w:szCs w:val="28"/>
          <w:lang w:val="kk-KZ"/>
        </w:rPr>
        <w:t xml:space="preserve"> </w:t>
      </w:r>
      <w:r w:rsidRPr="00271FF0">
        <w:rPr>
          <w:rFonts w:ascii="Times New Roman" w:hAnsi="Times New Roman" w:cs="Times New Roman"/>
          <w:sz w:val="28"/>
          <w:szCs w:val="28"/>
          <w:lang w:val="kk-KZ"/>
        </w:rPr>
        <w:t>Polke M., Hube B., Jacobsen I. D. Candida survival strategies //Advances in Applied Microbiology. – 2015. – Т. 91. – С. 139-235</w:t>
      </w:r>
    </w:p>
    <w:p w14:paraId="56D6F145" w14:textId="77777777" w:rsidR="005C4FAB" w:rsidRPr="00B201C8"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152</w:t>
      </w:r>
      <w:r w:rsidRPr="00B201C8">
        <w:rPr>
          <w:rFonts w:ascii="Times New Roman" w:hAnsi="Times New Roman" w:cs="Times New Roman"/>
          <w:sz w:val="28"/>
          <w:szCs w:val="28"/>
        </w:rPr>
        <w:t>.</w:t>
      </w:r>
      <w:r w:rsidRPr="00B201C8">
        <w:rPr>
          <w:rFonts w:ascii="Times New Roman" w:hAnsi="Times New Roman" w:cs="Times New Roman"/>
          <w:sz w:val="28"/>
          <w:szCs w:val="28"/>
          <w:lang w:val="kk-KZ"/>
        </w:rPr>
        <w:t xml:space="preserve"> </w:t>
      </w:r>
      <w:r w:rsidRPr="00271FF0">
        <w:rPr>
          <w:rFonts w:ascii="Times New Roman" w:hAnsi="Times New Roman" w:cs="Times New Roman"/>
          <w:sz w:val="28"/>
          <w:szCs w:val="28"/>
          <w:lang w:val="kk-KZ"/>
        </w:rPr>
        <w:t>Завадич к. А. И др. Разработка и регистрация лекарственных средств //разработка и регистрация лекарственных средств Учредители: Общество с ограниченной ответственностью «Центр Фармацевтической Аналитики». – 2025. – Т. 14. – №. 2. – С. 37-44.</w:t>
      </w:r>
    </w:p>
    <w:p w14:paraId="0EF2CA32"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153</w:t>
      </w:r>
      <w:r w:rsidRPr="00B201C8">
        <w:rPr>
          <w:rFonts w:ascii="Times New Roman" w:hAnsi="Times New Roman" w:cs="Times New Roman"/>
          <w:sz w:val="28"/>
          <w:szCs w:val="28"/>
        </w:rPr>
        <w:t>.</w:t>
      </w:r>
      <w:r w:rsidRPr="00CA71EB">
        <w:rPr>
          <w:rFonts w:ascii="Times New Roman" w:hAnsi="Times New Roman" w:cs="Times New Roman"/>
          <w:sz w:val="28"/>
          <w:szCs w:val="28"/>
          <w:lang w:val="kk-KZ"/>
        </w:rPr>
        <w:t xml:space="preserve"> </w:t>
      </w:r>
      <w:r w:rsidRPr="00B201C8">
        <w:rPr>
          <w:rFonts w:ascii="Times New Roman" w:hAnsi="Times New Roman" w:cs="Times New Roman"/>
          <w:sz w:val="28"/>
          <w:szCs w:val="28"/>
          <w:lang w:val="kk-KZ"/>
        </w:rPr>
        <w:t>Самородов А. В. и др. Результаты доклинических исследований новой циклогексиламмониевой соли 2-[3-метил-7-(1, 1-диоксотиетанил-3)-1-этилксантинил-8-тио] уксусной кислоты в отношении системы гемостаза в условиях in vivo //Вопросы биологической, медицинской и фармацевтической химии. – 2016. – Т. 19. – №. 8. – С. 10-17.</w:t>
      </w:r>
    </w:p>
    <w:p w14:paraId="1343A9BF" w14:textId="77777777" w:rsidR="005C4FAB" w:rsidRPr="00B201C8" w:rsidRDefault="005C4FAB" w:rsidP="005C4FAB">
      <w:pPr>
        <w:spacing w:after="0" w:line="240" w:lineRule="auto"/>
        <w:ind w:firstLine="567"/>
        <w:jc w:val="both"/>
        <w:rPr>
          <w:rFonts w:ascii="Times New Roman" w:hAnsi="Times New Roman" w:cs="Times New Roman"/>
          <w:sz w:val="28"/>
          <w:szCs w:val="28"/>
          <w:lang w:val="en-US"/>
        </w:rPr>
      </w:pPr>
      <w:r w:rsidRPr="00CA71EB">
        <w:rPr>
          <w:rFonts w:ascii="Times New Roman" w:hAnsi="Times New Roman" w:cs="Times New Roman"/>
          <w:sz w:val="28"/>
          <w:szCs w:val="28"/>
          <w:lang w:val="kk-KZ"/>
        </w:rPr>
        <w:t>154</w:t>
      </w:r>
      <w:r w:rsidRPr="00B201C8">
        <w:rPr>
          <w:rFonts w:ascii="Times New Roman" w:hAnsi="Times New Roman" w:cs="Times New Roman"/>
          <w:sz w:val="28"/>
          <w:szCs w:val="28"/>
        </w:rPr>
        <w:t>.</w:t>
      </w:r>
      <w:r w:rsidRPr="00CA71EB">
        <w:rPr>
          <w:rFonts w:ascii="Times New Roman" w:hAnsi="Times New Roman" w:cs="Times New Roman"/>
          <w:sz w:val="28"/>
          <w:szCs w:val="28"/>
          <w:lang w:val="kk-KZ"/>
        </w:rPr>
        <w:t xml:space="preserve"> </w:t>
      </w:r>
      <w:r w:rsidRPr="00B201C8">
        <w:rPr>
          <w:rFonts w:ascii="Times New Roman" w:hAnsi="Times New Roman" w:cs="Times New Roman"/>
          <w:sz w:val="28"/>
          <w:szCs w:val="28"/>
          <w:lang w:val="kk-KZ"/>
        </w:rPr>
        <w:t>Ураков А. Л. и др. Полирегионарная агрегатометрия крови пациентов с острым тромбозом, как потенциальная модель доклинических исследований новых корректоров системы гемостаза ex vivo //Регионарное кровообращение и микроциркуляция. – 2017. – Т. 16. – №. 1. – С. 65-71</w:t>
      </w:r>
    </w:p>
    <w:p w14:paraId="25D3C61A"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155</w:t>
      </w:r>
      <w:r>
        <w:rPr>
          <w:rFonts w:ascii="Times New Roman" w:hAnsi="Times New Roman" w:cs="Times New Roman"/>
          <w:sz w:val="28"/>
          <w:szCs w:val="28"/>
          <w:lang w:val="en-US"/>
        </w:rPr>
        <w:t>.</w:t>
      </w:r>
      <w:r w:rsidRPr="00CA71EB">
        <w:rPr>
          <w:rFonts w:ascii="Times New Roman" w:hAnsi="Times New Roman" w:cs="Times New Roman"/>
          <w:sz w:val="28"/>
          <w:szCs w:val="28"/>
          <w:lang w:val="kk-KZ"/>
        </w:rPr>
        <w:t xml:space="preserve"> </w:t>
      </w:r>
      <w:r w:rsidRPr="00B201C8">
        <w:rPr>
          <w:rFonts w:ascii="Times New Roman" w:hAnsi="Times New Roman" w:cs="Times New Roman"/>
          <w:sz w:val="28"/>
          <w:szCs w:val="28"/>
          <w:lang w:val="kk-KZ"/>
        </w:rPr>
        <w:t>Ksenofontov A. A. et al. Thioterpenoids as potential antithrombotic drugs: Molecular docking, antiaggregant, anticoagulant and antioxidant activities //Biomolecules. – 2022. – Т. 12. – №. 11. – С. 1599.</w:t>
      </w:r>
    </w:p>
    <w:p w14:paraId="48639263" w14:textId="77777777" w:rsidR="005C4FAB" w:rsidRPr="00CA71EB" w:rsidRDefault="005C4FAB" w:rsidP="005C4FAB">
      <w:pPr>
        <w:spacing w:after="0" w:line="240" w:lineRule="auto"/>
        <w:ind w:firstLine="567"/>
        <w:jc w:val="both"/>
        <w:rPr>
          <w:rFonts w:ascii="Times New Roman" w:hAnsi="Times New Roman" w:cs="Times New Roman"/>
          <w:sz w:val="28"/>
          <w:szCs w:val="28"/>
          <w:lang w:val="kk-KZ"/>
        </w:rPr>
      </w:pPr>
      <w:r w:rsidRPr="00CA71EB">
        <w:rPr>
          <w:rFonts w:ascii="Times New Roman" w:hAnsi="Times New Roman" w:cs="Times New Roman"/>
          <w:sz w:val="28"/>
          <w:szCs w:val="28"/>
          <w:lang w:val="kk-KZ"/>
        </w:rPr>
        <w:t>156</w:t>
      </w:r>
      <w:r w:rsidRPr="0011161A">
        <w:rPr>
          <w:rFonts w:ascii="Times New Roman" w:hAnsi="Times New Roman" w:cs="Times New Roman"/>
          <w:sz w:val="28"/>
          <w:szCs w:val="28"/>
        </w:rPr>
        <w:t>.</w:t>
      </w:r>
      <w:r w:rsidRPr="00CA71EB">
        <w:rPr>
          <w:rFonts w:ascii="Times New Roman" w:hAnsi="Times New Roman" w:cs="Times New Roman"/>
          <w:sz w:val="28"/>
          <w:szCs w:val="28"/>
          <w:lang w:val="kk-KZ"/>
        </w:rPr>
        <w:t xml:space="preserve"> </w:t>
      </w:r>
      <w:r w:rsidRPr="00B201C8">
        <w:rPr>
          <w:rFonts w:ascii="Times New Roman" w:hAnsi="Times New Roman" w:cs="Times New Roman"/>
          <w:sz w:val="28"/>
          <w:szCs w:val="28"/>
          <w:lang w:val="kk-KZ"/>
        </w:rPr>
        <w:t>Ергеш Ә. Б., Купен Б. Б., Жапаркулова Қ. А. Обзор рынка лекарственных препаратов республики казахстан //Вестник Казахского Национального медицинского университета. – 2019. – №. 2. – С. 187-189</w:t>
      </w:r>
    </w:p>
    <w:p w14:paraId="79AFAB3F" w14:textId="64FE0D61" w:rsidR="00C87B06" w:rsidRDefault="00C87B06" w:rsidP="00CA71EB">
      <w:pPr>
        <w:spacing w:after="0" w:line="240" w:lineRule="auto"/>
        <w:ind w:firstLine="567"/>
        <w:jc w:val="both"/>
        <w:rPr>
          <w:rFonts w:ascii="Times New Roman" w:hAnsi="Times New Roman" w:cs="Times New Roman"/>
          <w:sz w:val="28"/>
          <w:szCs w:val="28"/>
          <w:lang w:val="kk-KZ"/>
        </w:rPr>
      </w:pPr>
    </w:p>
    <w:p w14:paraId="01543A21" w14:textId="1746A915" w:rsidR="008134A8" w:rsidRDefault="008134A8" w:rsidP="00CA71EB">
      <w:pPr>
        <w:spacing w:after="0" w:line="240" w:lineRule="auto"/>
        <w:ind w:firstLine="567"/>
        <w:jc w:val="both"/>
        <w:rPr>
          <w:rFonts w:ascii="Times New Roman" w:hAnsi="Times New Roman" w:cs="Times New Roman"/>
          <w:sz w:val="28"/>
          <w:szCs w:val="28"/>
          <w:lang w:val="kk-KZ"/>
        </w:rPr>
      </w:pPr>
    </w:p>
    <w:p w14:paraId="0CD13ABD" w14:textId="51C714CD" w:rsidR="008134A8" w:rsidRDefault="008134A8" w:rsidP="00CA71EB">
      <w:pPr>
        <w:spacing w:after="0" w:line="240" w:lineRule="auto"/>
        <w:ind w:firstLine="567"/>
        <w:jc w:val="both"/>
        <w:rPr>
          <w:rFonts w:ascii="Times New Roman" w:hAnsi="Times New Roman" w:cs="Times New Roman"/>
          <w:sz w:val="28"/>
          <w:szCs w:val="28"/>
          <w:lang w:val="kk-KZ"/>
        </w:rPr>
      </w:pPr>
    </w:p>
    <w:p w14:paraId="5D75DE24" w14:textId="0DD7EF30" w:rsidR="008134A8" w:rsidRDefault="008134A8" w:rsidP="00CA71EB">
      <w:pPr>
        <w:spacing w:after="0" w:line="240" w:lineRule="auto"/>
        <w:ind w:firstLine="567"/>
        <w:jc w:val="both"/>
        <w:rPr>
          <w:rFonts w:ascii="Times New Roman" w:hAnsi="Times New Roman" w:cs="Times New Roman"/>
          <w:sz w:val="28"/>
          <w:szCs w:val="28"/>
          <w:lang w:val="kk-KZ"/>
        </w:rPr>
      </w:pPr>
    </w:p>
    <w:p w14:paraId="2FFFAB54" w14:textId="7E5C7367" w:rsidR="008134A8" w:rsidRDefault="008134A8" w:rsidP="00CA71EB">
      <w:pPr>
        <w:spacing w:after="0" w:line="240" w:lineRule="auto"/>
        <w:ind w:firstLine="567"/>
        <w:jc w:val="both"/>
        <w:rPr>
          <w:rFonts w:ascii="Times New Roman" w:hAnsi="Times New Roman" w:cs="Times New Roman"/>
          <w:sz w:val="28"/>
          <w:szCs w:val="28"/>
          <w:lang w:val="kk-KZ"/>
        </w:rPr>
      </w:pPr>
    </w:p>
    <w:p w14:paraId="4BA36AD3" w14:textId="77777777" w:rsidR="00A1107A" w:rsidRDefault="00A1107A" w:rsidP="0016698C">
      <w:pPr>
        <w:spacing w:after="0" w:line="240" w:lineRule="auto"/>
        <w:rPr>
          <w:rFonts w:ascii="Times New Roman" w:hAnsi="Times New Roman" w:cs="Times New Roman"/>
          <w:b/>
          <w:bCs/>
          <w:sz w:val="28"/>
          <w:szCs w:val="28"/>
          <w:lang w:val="en-US"/>
        </w:rPr>
      </w:pPr>
    </w:p>
    <w:p w14:paraId="6B2FA5FB" w14:textId="77777777" w:rsidR="005C4FAB" w:rsidRDefault="005C4FAB" w:rsidP="00C24ED2">
      <w:pPr>
        <w:spacing w:after="0" w:line="240" w:lineRule="auto"/>
        <w:ind w:firstLine="567"/>
        <w:jc w:val="center"/>
        <w:rPr>
          <w:rFonts w:ascii="Times New Roman" w:hAnsi="Times New Roman" w:cs="Times New Roman"/>
          <w:b/>
          <w:bCs/>
          <w:sz w:val="28"/>
          <w:szCs w:val="28"/>
          <w:lang w:val="kk-KZ"/>
        </w:rPr>
      </w:pPr>
    </w:p>
    <w:p w14:paraId="6E03B4C9" w14:textId="77777777" w:rsidR="005C4FAB" w:rsidRDefault="005C4FAB" w:rsidP="00C24ED2">
      <w:pPr>
        <w:spacing w:after="0" w:line="240" w:lineRule="auto"/>
        <w:ind w:firstLine="567"/>
        <w:jc w:val="center"/>
        <w:rPr>
          <w:rFonts w:ascii="Times New Roman" w:hAnsi="Times New Roman" w:cs="Times New Roman"/>
          <w:b/>
          <w:bCs/>
          <w:sz w:val="28"/>
          <w:szCs w:val="28"/>
          <w:lang w:val="kk-KZ"/>
        </w:rPr>
      </w:pPr>
    </w:p>
    <w:p w14:paraId="44A5473D" w14:textId="77777777" w:rsidR="005C4FAB" w:rsidRDefault="005C4FAB" w:rsidP="00C24ED2">
      <w:pPr>
        <w:spacing w:after="0" w:line="240" w:lineRule="auto"/>
        <w:ind w:firstLine="567"/>
        <w:jc w:val="center"/>
        <w:rPr>
          <w:rFonts w:ascii="Times New Roman" w:hAnsi="Times New Roman" w:cs="Times New Roman"/>
          <w:b/>
          <w:bCs/>
          <w:sz w:val="28"/>
          <w:szCs w:val="28"/>
          <w:lang w:val="kk-KZ"/>
        </w:rPr>
      </w:pPr>
    </w:p>
    <w:p w14:paraId="1A4CB268" w14:textId="77777777" w:rsidR="005C4FAB" w:rsidRDefault="005C4FAB" w:rsidP="00C24ED2">
      <w:pPr>
        <w:spacing w:after="0" w:line="240" w:lineRule="auto"/>
        <w:ind w:firstLine="567"/>
        <w:jc w:val="center"/>
        <w:rPr>
          <w:rFonts w:ascii="Times New Roman" w:hAnsi="Times New Roman" w:cs="Times New Roman"/>
          <w:b/>
          <w:bCs/>
          <w:sz w:val="28"/>
          <w:szCs w:val="28"/>
          <w:lang w:val="kk-KZ"/>
        </w:rPr>
      </w:pPr>
    </w:p>
    <w:p w14:paraId="3D617F4B" w14:textId="77777777" w:rsidR="005C4FAB" w:rsidRDefault="005C4FAB" w:rsidP="00C24ED2">
      <w:pPr>
        <w:spacing w:after="0" w:line="240" w:lineRule="auto"/>
        <w:ind w:firstLine="567"/>
        <w:jc w:val="center"/>
        <w:rPr>
          <w:rFonts w:ascii="Times New Roman" w:hAnsi="Times New Roman" w:cs="Times New Roman"/>
          <w:b/>
          <w:bCs/>
          <w:sz w:val="28"/>
          <w:szCs w:val="28"/>
          <w:lang w:val="kk-KZ"/>
        </w:rPr>
      </w:pPr>
    </w:p>
    <w:p w14:paraId="7142A9EA" w14:textId="77777777" w:rsidR="005C4FAB" w:rsidRDefault="005C4FAB" w:rsidP="00C24ED2">
      <w:pPr>
        <w:spacing w:after="0" w:line="240" w:lineRule="auto"/>
        <w:ind w:firstLine="567"/>
        <w:jc w:val="center"/>
        <w:rPr>
          <w:rFonts w:ascii="Times New Roman" w:hAnsi="Times New Roman" w:cs="Times New Roman"/>
          <w:b/>
          <w:bCs/>
          <w:sz w:val="28"/>
          <w:szCs w:val="28"/>
          <w:lang w:val="kk-KZ"/>
        </w:rPr>
      </w:pPr>
    </w:p>
    <w:p w14:paraId="57FEF4DE" w14:textId="77777777" w:rsidR="005C4FAB" w:rsidRDefault="005C4FAB" w:rsidP="00C24ED2">
      <w:pPr>
        <w:spacing w:after="0" w:line="240" w:lineRule="auto"/>
        <w:ind w:firstLine="567"/>
        <w:jc w:val="center"/>
        <w:rPr>
          <w:rFonts w:ascii="Times New Roman" w:hAnsi="Times New Roman" w:cs="Times New Roman"/>
          <w:b/>
          <w:bCs/>
          <w:sz w:val="28"/>
          <w:szCs w:val="28"/>
          <w:lang w:val="kk-KZ"/>
        </w:rPr>
      </w:pPr>
    </w:p>
    <w:p w14:paraId="322FD55E" w14:textId="77777777" w:rsidR="005C4FAB" w:rsidRDefault="005C4FAB" w:rsidP="00C24ED2">
      <w:pPr>
        <w:spacing w:after="0" w:line="240" w:lineRule="auto"/>
        <w:ind w:firstLine="567"/>
        <w:jc w:val="center"/>
        <w:rPr>
          <w:rFonts w:ascii="Times New Roman" w:hAnsi="Times New Roman" w:cs="Times New Roman"/>
          <w:b/>
          <w:bCs/>
          <w:sz w:val="28"/>
          <w:szCs w:val="28"/>
          <w:lang w:val="kk-KZ"/>
        </w:rPr>
      </w:pPr>
    </w:p>
    <w:p w14:paraId="12177BB2" w14:textId="77777777" w:rsidR="005C4FAB" w:rsidRDefault="005C4FAB" w:rsidP="00C24ED2">
      <w:pPr>
        <w:spacing w:after="0" w:line="240" w:lineRule="auto"/>
        <w:ind w:firstLine="567"/>
        <w:jc w:val="center"/>
        <w:rPr>
          <w:rFonts w:ascii="Times New Roman" w:hAnsi="Times New Roman" w:cs="Times New Roman"/>
          <w:b/>
          <w:bCs/>
          <w:sz w:val="28"/>
          <w:szCs w:val="28"/>
          <w:lang w:val="kk-KZ"/>
        </w:rPr>
      </w:pPr>
    </w:p>
    <w:p w14:paraId="1F93ED1D" w14:textId="77777777" w:rsidR="005C4FAB" w:rsidRDefault="005C4FAB" w:rsidP="00C24ED2">
      <w:pPr>
        <w:spacing w:after="0" w:line="240" w:lineRule="auto"/>
        <w:ind w:firstLine="567"/>
        <w:jc w:val="center"/>
        <w:rPr>
          <w:rFonts w:ascii="Times New Roman" w:hAnsi="Times New Roman" w:cs="Times New Roman"/>
          <w:b/>
          <w:bCs/>
          <w:sz w:val="28"/>
          <w:szCs w:val="28"/>
          <w:lang w:val="kk-KZ"/>
        </w:rPr>
      </w:pPr>
    </w:p>
    <w:p w14:paraId="50A28208" w14:textId="77777777" w:rsidR="005C4FAB" w:rsidRDefault="005C4FAB" w:rsidP="00C24ED2">
      <w:pPr>
        <w:spacing w:after="0" w:line="240" w:lineRule="auto"/>
        <w:ind w:firstLine="567"/>
        <w:jc w:val="center"/>
        <w:rPr>
          <w:rFonts w:ascii="Times New Roman" w:hAnsi="Times New Roman" w:cs="Times New Roman"/>
          <w:b/>
          <w:bCs/>
          <w:sz w:val="28"/>
          <w:szCs w:val="28"/>
          <w:lang w:val="kk-KZ"/>
        </w:rPr>
      </w:pPr>
    </w:p>
    <w:p w14:paraId="4CBA9DC4" w14:textId="77777777" w:rsidR="005C4FAB" w:rsidRDefault="005C4FAB" w:rsidP="00C24ED2">
      <w:pPr>
        <w:spacing w:after="0" w:line="240" w:lineRule="auto"/>
        <w:ind w:firstLine="567"/>
        <w:jc w:val="center"/>
        <w:rPr>
          <w:rFonts w:ascii="Times New Roman" w:hAnsi="Times New Roman" w:cs="Times New Roman"/>
          <w:b/>
          <w:bCs/>
          <w:sz w:val="28"/>
          <w:szCs w:val="28"/>
          <w:lang w:val="kk-KZ"/>
        </w:rPr>
      </w:pPr>
    </w:p>
    <w:p w14:paraId="3D31A837" w14:textId="05634780" w:rsidR="00C24ED2" w:rsidRDefault="008134A8" w:rsidP="00C24ED2">
      <w:pPr>
        <w:spacing w:after="0" w:line="240" w:lineRule="auto"/>
        <w:ind w:firstLine="567"/>
        <w:jc w:val="center"/>
        <w:rPr>
          <w:rFonts w:ascii="Times New Roman" w:hAnsi="Times New Roman" w:cs="Times New Roman"/>
          <w:b/>
          <w:bCs/>
          <w:sz w:val="28"/>
          <w:szCs w:val="28"/>
          <w:lang w:val="en-US"/>
        </w:rPr>
      </w:pPr>
      <w:r w:rsidRPr="008134A8">
        <w:rPr>
          <w:rFonts w:ascii="Times New Roman" w:hAnsi="Times New Roman" w:cs="Times New Roman"/>
          <w:b/>
          <w:bCs/>
          <w:sz w:val="28"/>
          <w:szCs w:val="28"/>
          <w:lang w:val="kk-KZ"/>
        </w:rPr>
        <w:t>ҚОСЫМША</w:t>
      </w:r>
      <w:r w:rsidR="00C24ED2">
        <w:rPr>
          <w:rFonts w:ascii="Times New Roman" w:hAnsi="Times New Roman" w:cs="Times New Roman"/>
          <w:b/>
          <w:bCs/>
          <w:sz w:val="28"/>
          <w:szCs w:val="28"/>
          <w:lang w:val="kk-KZ"/>
        </w:rPr>
        <w:t xml:space="preserve"> А</w:t>
      </w:r>
    </w:p>
    <w:p w14:paraId="51E22A23" w14:textId="77777777" w:rsidR="00A1107A" w:rsidRPr="00A1107A" w:rsidRDefault="00A1107A" w:rsidP="00C24ED2">
      <w:pPr>
        <w:spacing w:after="0" w:line="240" w:lineRule="auto"/>
        <w:ind w:firstLine="567"/>
        <w:jc w:val="center"/>
        <w:rPr>
          <w:rFonts w:ascii="Times New Roman" w:hAnsi="Times New Roman" w:cs="Times New Roman"/>
          <w:b/>
          <w:bCs/>
          <w:sz w:val="28"/>
          <w:szCs w:val="28"/>
          <w:lang w:val="en-US"/>
        </w:rPr>
      </w:pPr>
    </w:p>
    <w:p w14:paraId="20B4A7EB" w14:textId="1E21D495" w:rsidR="00C24ED2" w:rsidRDefault="00C24ED2" w:rsidP="00C24ED2">
      <w:pPr>
        <w:spacing w:after="0" w:line="240" w:lineRule="auto"/>
        <w:rPr>
          <w:rFonts w:ascii="Times New Roman" w:hAnsi="Times New Roman" w:cs="Times New Roman"/>
          <w:b/>
          <w:bCs/>
          <w:sz w:val="28"/>
          <w:szCs w:val="28"/>
          <w:lang w:val="kk-KZ"/>
        </w:rPr>
      </w:pPr>
      <w:r w:rsidRPr="00C24ED2">
        <w:rPr>
          <w:rFonts w:ascii="Times New Roman" w:hAnsi="Times New Roman" w:cs="Times New Roman"/>
          <w:noProof/>
          <w:sz w:val="28"/>
          <w:szCs w:val="28"/>
          <w:lang w:eastAsia="ru-RU"/>
        </w:rPr>
        <w:drawing>
          <wp:inline distT="0" distB="0" distL="0" distR="0" wp14:anchorId="32C83C3C" wp14:editId="4A8E7DA7">
            <wp:extent cx="6120130" cy="86874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6120130" cy="8687435"/>
                    </a:xfrm>
                    <a:prstGeom prst="rect">
                      <a:avLst/>
                    </a:prstGeom>
                  </pic:spPr>
                </pic:pic>
              </a:graphicData>
            </a:graphic>
          </wp:inline>
        </w:drawing>
      </w:r>
    </w:p>
    <w:p w14:paraId="430B229C" w14:textId="297239D8" w:rsidR="00C24ED2" w:rsidRPr="0016698C" w:rsidRDefault="006D0B9A" w:rsidP="0016698C">
      <w:pPr>
        <w:spacing w:after="0" w:line="240" w:lineRule="auto"/>
        <w:jc w:val="center"/>
        <w:rPr>
          <w:rFonts w:ascii="Times New Roman" w:hAnsi="Times New Roman" w:cs="Times New Roman"/>
          <w:b/>
          <w:bCs/>
          <w:sz w:val="28"/>
          <w:szCs w:val="28"/>
        </w:rPr>
      </w:pPr>
      <w:r w:rsidRPr="006D0B9A">
        <w:rPr>
          <w:rFonts w:ascii="Times New Roman" w:hAnsi="Times New Roman" w:cs="Times New Roman"/>
          <w:b/>
          <w:bCs/>
          <w:sz w:val="28"/>
          <w:szCs w:val="28"/>
          <w:lang w:val="kk-KZ"/>
        </w:rPr>
        <w:t xml:space="preserve">ҚОСЫМША </w:t>
      </w:r>
      <w:r>
        <w:rPr>
          <w:rFonts w:ascii="Times New Roman" w:hAnsi="Times New Roman" w:cs="Times New Roman"/>
          <w:b/>
          <w:bCs/>
          <w:sz w:val="28"/>
          <w:szCs w:val="28"/>
          <w:lang w:val="kk-KZ"/>
        </w:rPr>
        <w:t>Б</w:t>
      </w:r>
      <w:r w:rsidR="00045DA4">
        <w:rPr>
          <w:rFonts w:ascii="Times New Roman" w:hAnsi="Times New Roman" w:cs="Times New Roman"/>
          <w:b/>
          <w:bCs/>
          <w:sz w:val="28"/>
          <w:szCs w:val="28"/>
          <w:lang w:val="kk-KZ"/>
        </w:rPr>
        <w:t xml:space="preserve">    </w:t>
      </w:r>
    </w:p>
    <w:p w14:paraId="3BC8CCD8" w14:textId="0C79B12F" w:rsidR="006D0B9A" w:rsidRDefault="005C4FAB" w:rsidP="00C24ED2">
      <w:pPr>
        <w:spacing w:after="0" w:line="240" w:lineRule="auto"/>
        <w:jc w:val="center"/>
        <w:rPr>
          <w:rFonts w:ascii="Times New Roman" w:hAnsi="Times New Roman" w:cs="Times New Roman"/>
          <w:b/>
          <w:bCs/>
          <w:sz w:val="28"/>
          <w:szCs w:val="28"/>
          <w:lang w:val="kk-KZ"/>
        </w:rPr>
      </w:pPr>
      <w:r>
        <w:rPr>
          <w:rFonts w:ascii="Times New Roman" w:hAnsi="Times New Roman" w:cs="Times New Roman"/>
          <w:b/>
          <w:bCs/>
          <w:noProof/>
          <w:sz w:val="28"/>
          <w:szCs w:val="28"/>
          <w:lang w:eastAsia="ru-RU"/>
        </w:rPr>
        <w:drawing>
          <wp:inline distT="0" distB="0" distL="0" distR="0" wp14:anchorId="338F022F" wp14:editId="79594EC2">
            <wp:extent cx="6120130" cy="8693785"/>
            <wp:effectExtent l="0" t="0" r="1270" b="5715"/>
            <wp:docPr id="293713040"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713040" name="Рисунок 293713040"/>
                    <pic:cNvPicPr/>
                  </pic:nvPicPr>
                  <pic:blipFill>
                    <a:blip r:embed="rId79"/>
                    <a:stretch>
                      <a:fillRect/>
                    </a:stretch>
                  </pic:blipFill>
                  <pic:spPr>
                    <a:xfrm>
                      <a:off x="0" y="0"/>
                      <a:ext cx="6120130" cy="8693785"/>
                    </a:xfrm>
                    <a:prstGeom prst="rect">
                      <a:avLst/>
                    </a:prstGeom>
                  </pic:spPr>
                </pic:pic>
              </a:graphicData>
            </a:graphic>
          </wp:inline>
        </w:drawing>
      </w:r>
    </w:p>
    <w:p w14:paraId="73A789EA" w14:textId="12E52C0D" w:rsidR="00A1107A" w:rsidRPr="0016698C" w:rsidRDefault="006D0B9A" w:rsidP="0016698C">
      <w:pPr>
        <w:spacing w:after="0" w:line="240" w:lineRule="auto"/>
        <w:jc w:val="center"/>
        <w:rPr>
          <w:rFonts w:ascii="Times New Roman" w:hAnsi="Times New Roman" w:cs="Times New Roman"/>
          <w:b/>
          <w:bCs/>
          <w:sz w:val="28"/>
          <w:szCs w:val="28"/>
        </w:rPr>
      </w:pPr>
      <w:r w:rsidRPr="006D0B9A">
        <w:rPr>
          <w:rFonts w:ascii="Times New Roman" w:hAnsi="Times New Roman" w:cs="Times New Roman"/>
          <w:b/>
          <w:bCs/>
          <w:sz w:val="28"/>
          <w:szCs w:val="28"/>
          <w:lang w:val="kk-KZ"/>
        </w:rPr>
        <w:t xml:space="preserve">ҚОСЫМША </w:t>
      </w:r>
      <w:r>
        <w:rPr>
          <w:rFonts w:ascii="Times New Roman" w:hAnsi="Times New Roman" w:cs="Times New Roman"/>
          <w:b/>
          <w:bCs/>
          <w:sz w:val="28"/>
          <w:szCs w:val="28"/>
          <w:lang w:val="kk-KZ"/>
        </w:rPr>
        <w:t>В</w:t>
      </w:r>
    </w:p>
    <w:p w14:paraId="3C82562D" w14:textId="7CD7B2FB" w:rsidR="006D0B9A" w:rsidRDefault="00316D19" w:rsidP="0016698C">
      <w:pPr>
        <w:spacing w:after="0" w:line="240" w:lineRule="auto"/>
        <w:jc w:val="center"/>
        <w:rPr>
          <w:rFonts w:ascii="Times New Roman" w:hAnsi="Times New Roman" w:cs="Times New Roman"/>
          <w:b/>
          <w:bCs/>
          <w:sz w:val="28"/>
          <w:szCs w:val="28"/>
          <w:lang w:val="kk-KZ"/>
        </w:rPr>
      </w:pPr>
      <w:r w:rsidRPr="00316D19">
        <w:rPr>
          <w:rFonts w:ascii="Times New Roman" w:hAnsi="Times New Roman" w:cs="Times New Roman"/>
          <w:b/>
          <w:bCs/>
          <w:noProof/>
          <w:sz w:val="28"/>
          <w:szCs w:val="28"/>
          <w:lang w:eastAsia="ru-RU"/>
        </w:rPr>
        <w:drawing>
          <wp:inline distT="0" distB="0" distL="0" distR="0" wp14:anchorId="32EBCB24" wp14:editId="1ADCE784">
            <wp:extent cx="6048375" cy="8924925"/>
            <wp:effectExtent l="0" t="0" r="9525"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6048375" cy="8924925"/>
                    </a:xfrm>
                    <a:prstGeom prst="rect">
                      <a:avLst/>
                    </a:prstGeom>
                  </pic:spPr>
                </pic:pic>
              </a:graphicData>
            </a:graphic>
          </wp:inline>
        </w:drawing>
      </w:r>
    </w:p>
    <w:p w14:paraId="0B11E4E5" w14:textId="77777777" w:rsidR="005C4FAB" w:rsidRDefault="005C4FAB" w:rsidP="0016698C">
      <w:pPr>
        <w:spacing w:after="0" w:line="240" w:lineRule="auto"/>
        <w:jc w:val="center"/>
        <w:rPr>
          <w:rFonts w:ascii="Times New Roman" w:hAnsi="Times New Roman" w:cs="Times New Roman"/>
          <w:b/>
          <w:bCs/>
          <w:sz w:val="28"/>
          <w:szCs w:val="28"/>
          <w:lang w:val="kk-KZ"/>
        </w:rPr>
      </w:pPr>
      <w:bookmarkStart w:id="17" w:name="_Hlk198458062"/>
    </w:p>
    <w:p w14:paraId="6D79FBAC" w14:textId="4FAF16FE" w:rsidR="006D0B9A" w:rsidRPr="0016698C" w:rsidRDefault="006D0B9A" w:rsidP="0016698C">
      <w:pPr>
        <w:spacing w:after="0" w:line="240" w:lineRule="auto"/>
        <w:jc w:val="center"/>
        <w:rPr>
          <w:rFonts w:ascii="Times New Roman" w:hAnsi="Times New Roman" w:cs="Times New Roman"/>
          <w:b/>
          <w:bCs/>
          <w:sz w:val="28"/>
          <w:szCs w:val="28"/>
        </w:rPr>
      </w:pPr>
      <w:r w:rsidRPr="006D0B9A">
        <w:rPr>
          <w:rFonts w:ascii="Times New Roman" w:hAnsi="Times New Roman" w:cs="Times New Roman"/>
          <w:b/>
          <w:bCs/>
          <w:sz w:val="28"/>
          <w:szCs w:val="28"/>
          <w:lang w:val="kk-KZ"/>
        </w:rPr>
        <w:t xml:space="preserve">ҚОСЫМША </w:t>
      </w:r>
      <w:r>
        <w:rPr>
          <w:rFonts w:ascii="Times New Roman" w:hAnsi="Times New Roman" w:cs="Times New Roman"/>
          <w:b/>
          <w:bCs/>
          <w:sz w:val="28"/>
          <w:szCs w:val="28"/>
          <w:lang w:val="kk-KZ"/>
        </w:rPr>
        <w:t>Г</w:t>
      </w:r>
      <w:bookmarkEnd w:id="17"/>
    </w:p>
    <w:p w14:paraId="521AFF1D" w14:textId="7E27CD4C" w:rsidR="00A1107A" w:rsidRPr="00A1107A" w:rsidRDefault="005C4FAB" w:rsidP="00C24ED2">
      <w:pPr>
        <w:spacing w:after="0" w:line="240" w:lineRule="auto"/>
        <w:jc w:val="center"/>
        <w:rPr>
          <w:rFonts w:ascii="Times New Roman" w:hAnsi="Times New Roman" w:cs="Times New Roman"/>
          <w:b/>
          <w:bCs/>
          <w:sz w:val="28"/>
          <w:szCs w:val="28"/>
          <w:lang w:val="en-US"/>
        </w:rPr>
      </w:pPr>
      <w:r>
        <w:rPr>
          <w:rFonts w:ascii="Times New Roman" w:hAnsi="Times New Roman" w:cs="Times New Roman"/>
          <w:b/>
          <w:bCs/>
          <w:noProof/>
          <w:sz w:val="28"/>
          <w:szCs w:val="28"/>
          <w:lang w:eastAsia="ru-RU"/>
        </w:rPr>
        <w:drawing>
          <wp:inline distT="0" distB="0" distL="0" distR="0" wp14:anchorId="57FBD29F" wp14:editId="145E9C90">
            <wp:extent cx="6413500" cy="8394065"/>
            <wp:effectExtent l="0" t="0" r="0" b="635"/>
            <wp:docPr id="1685456227"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456227" name="Рисунок 1685456227"/>
                    <pic:cNvPicPr/>
                  </pic:nvPicPr>
                  <pic:blipFill>
                    <a:blip r:embed="rId81"/>
                    <a:stretch>
                      <a:fillRect/>
                    </a:stretch>
                  </pic:blipFill>
                  <pic:spPr>
                    <a:xfrm>
                      <a:off x="0" y="0"/>
                      <a:ext cx="6430031" cy="8415701"/>
                    </a:xfrm>
                    <a:prstGeom prst="rect">
                      <a:avLst/>
                    </a:prstGeom>
                  </pic:spPr>
                </pic:pic>
              </a:graphicData>
            </a:graphic>
          </wp:inline>
        </w:drawing>
      </w:r>
    </w:p>
    <w:p w14:paraId="72386B53" w14:textId="4886D7C5" w:rsidR="006D0B9A" w:rsidRDefault="006D0B9A" w:rsidP="00C24ED2">
      <w:pPr>
        <w:spacing w:after="0" w:line="240" w:lineRule="auto"/>
        <w:jc w:val="center"/>
        <w:rPr>
          <w:rFonts w:ascii="Times New Roman" w:hAnsi="Times New Roman" w:cs="Times New Roman"/>
          <w:b/>
          <w:bCs/>
          <w:sz w:val="28"/>
          <w:szCs w:val="28"/>
          <w:lang w:val="kk-KZ"/>
        </w:rPr>
      </w:pPr>
    </w:p>
    <w:p w14:paraId="6C2A5335" w14:textId="08085033" w:rsidR="006D0B9A" w:rsidRDefault="006D0B9A" w:rsidP="00C24ED2">
      <w:pPr>
        <w:spacing w:after="0" w:line="240" w:lineRule="auto"/>
        <w:jc w:val="center"/>
        <w:rPr>
          <w:rFonts w:ascii="Times New Roman" w:hAnsi="Times New Roman" w:cs="Times New Roman"/>
          <w:b/>
          <w:bCs/>
          <w:sz w:val="28"/>
          <w:szCs w:val="28"/>
          <w:lang w:val="kk-KZ"/>
        </w:rPr>
      </w:pPr>
    </w:p>
    <w:p w14:paraId="4AC2655A" w14:textId="77777777" w:rsidR="005C4FAB" w:rsidRDefault="005C4FAB" w:rsidP="005C4FAB">
      <w:pPr>
        <w:spacing w:after="0" w:line="240" w:lineRule="auto"/>
        <w:jc w:val="center"/>
        <w:rPr>
          <w:rFonts w:ascii="Times New Roman" w:hAnsi="Times New Roman" w:cs="Times New Roman"/>
          <w:b/>
          <w:bCs/>
          <w:sz w:val="28"/>
          <w:szCs w:val="28"/>
          <w:lang w:val="kk-KZ"/>
        </w:rPr>
      </w:pPr>
    </w:p>
    <w:p w14:paraId="3139DF50" w14:textId="0CA9021A" w:rsidR="005C4FAB" w:rsidRPr="0016698C" w:rsidRDefault="005C4FAB" w:rsidP="005C4FAB">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lang w:val="kk-KZ"/>
        </w:rPr>
        <w:t>ҚОСЫМША Д</w:t>
      </w:r>
    </w:p>
    <w:p w14:paraId="1F934F9A" w14:textId="3988DD1D" w:rsidR="005C4FAB" w:rsidRPr="005C4FAB" w:rsidRDefault="005C4FAB" w:rsidP="00C24ED2">
      <w:pPr>
        <w:spacing w:after="0" w:line="240" w:lineRule="auto"/>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drawing>
          <wp:inline distT="0" distB="0" distL="0" distR="0" wp14:anchorId="52976EDC" wp14:editId="5FFA0C26">
            <wp:extent cx="5833104" cy="8723630"/>
            <wp:effectExtent l="0" t="0" r="0" b="1270"/>
            <wp:docPr id="1362109675"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109675" name="Рисунок 1362109675"/>
                    <pic:cNvPicPr/>
                  </pic:nvPicPr>
                  <pic:blipFill>
                    <a:blip r:embed="rId82"/>
                    <a:stretch>
                      <a:fillRect/>
                    </a:stretch>
                  </pic:blipFill>
                  <pic:spPr>
                    <a:xfrm>
                      <a:off x="0" y="0"/>
                      <a:ext cx="5846058" cy="8743004"/>
                    </a:xfrm>
                    <a:prstGeom prst="rect">
                      <a:avLst/>
                    </a:prstGeom>
                  </pic:spPr>
                </pic:pic>
              </a:graphicData>
            </a:graphic>
          </wp:inline>
        </w:drawing>
      </w:r>
    </w:p>
    <w:p w14:paraId="20A43DB6" w14:textId="77777777" w:rsidR="005C4FAB" w:rsidRDefault="005C4FAB" w:rsidP="0016698C">
      <w:pPr>
        <w:spacing w:after="0" w:line="240" w:lineRule="auto"/>
        <w:jc w:val="center"/>
        <w:rPr>
          <w:rFonts w:ascii="Times New Roman" w:hAnsi="Times New Roman" w:cs="Times New Roman"/>
          <w:b/>
          <w:bCs/>
          <w:sz w:val="28"/>
          <w:szCs w:val="28"/>
          <w:lang w:val="kk-KZ"/>
        </w:rPr>
      </w:pPr>
    </w:p>
    <w:p w14:paraId="6DA3B358" w14:textId="16B1089D" w:rsidR="00A1107A" w:rsidRPr="0016698C" w:rsidRDefault="006D0B9A" w:rsidP="0016698C">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lang w:val="kk-KZ"/>
        </w:rPr>
        <w:t>ҚОСЫМША Е</w:t>
      </w:r>
    </w:p>
    <w:p w14:paraId="02D51D09" w14:textId="2DA06E8C" w:rsidR="006D0B9A" w:rsidRDefault="00316D19" w:rsidP="00C24ED2">
      <w:pPr>
        <w:spacing w:after="0" w:line="240" w:lineRule="auto"/>
        <w:jc w:val="center"/>
        <w:rPr>
          <w:rFonts w:ascii="Times New Roman" w:hAnsi="Times New Roman" w:cs="Times New Roman"/>
          <w:b/>
          <w:bCs/>
          <w:sz w:val="28"/>
          <w:szCs w:val="28"/>
          <w:lang w:val="kk-KZ"/>
        </w:rPr>
      </w:pPr>
      <w:r w:rsidRPr="006D0B9A">
        <w:rPr>
          <w:rFonts w:ascii="Times New Roman" w:hAnsi="Times New Roman" w:cs="Times New Roman"/>
          <w:b/>
          <w:bCs/>
          <w:noProof/>
          <w:sz w:val="28"/>
          <w:szCs w:val="28"/>
          <w:lang w:eastAsia="ru-RU"/>
        </w:rPr>
        <w:drawing>
          <wp:inline distT="0" distB="0" distL="0" distR="0" wp14:anchorId="7EBDC18E" wp14:editId="6D3F8119">
            <wp:extent cx="6029325" cy="8782050"/>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6029325" cy="8782050"/>
                    </a:xfrm>
                    <a:prstGeom prst="rect">
                      <a:avLst/>
                    </a:prstGeom>
                  </pic:spPr>
                </pic:pic>
              </a:graphicData>
            </a:graphic>
          </wp:inline>
        </w:drawing>
      </w:r>
    </w:p>
    <w:p w14:paraId="50C3830A" w14:textId="77777777" w:rsidR="005C4FAB" w:rsidRDefault="005C4FAB" w:rsidP="00C24ED2">
      <w:pPr>
        <w:spacing w:after="0" w:line="240" w:lineRule="auto"/>
        <w:jc w:val="center"/>
        <w:rPr>
          <w:rFonts w:ascii="Times New Roman" w:hAnsi="Times New Roman" w:cs="Times New Roman"/>
          <w:b/>
          <w:bCs/>
          <w:sz w:val="28"/>
          <w:szCs w:val="28"/>
          <w:lang w:val="kk-KZ"/>
        </w:rPr>
      </w:pPr>
    </w:p>
    <w:p w14:paraId="11833E87" w14:textId="57E03E51" w:rsidR="006D0B9A" w:rsidRDefault="006D0B9A" w:rsidP="00C24ED2">
      <w:pPr>
        <w:spacing w:after="0" w:line="240" w:lineRule="auto"/>
        <w:jc w:val="center"/>
        <w:rPr>
          <w:rFonts w:ascii="Times New Roman" w:hAnsi="Times New Roman" w:cs="Times New Roman"/>
          <w:b/>
          <w:bCs/>
          <w:sz w:val="28"/>
          <w:szCs w:val="28"/>
          <w:lang w:val="en-US"/>
        </w:rPr>
      </w:pPr>
      <w:r w:rsidRPr="006D0B9A">
        <w:rPr>
          <w:rFonts w:ascii="Times New Roman" w:hAnsi="Times New Roman" w:cs="Times New Roman"/>
          <w:b/>
          <w:bCs/>
          <w:sz w:val="28"/>
          <w:szCs w:val="28"/>
          <w:lang w:val="kk-KZ"/>
        </w:rPr>
        <w:t xml:space="preserve">ҚОСЫМША </w:t>
      </w:r>
      <w:r>
        <w:rPr>
          <w:rFonts w:ascii="Times New Roman" w:hAnsi="Times New Roman" w:cs="Times New Roman"/>
          <w:b/>
          <w:bCs/>
          <w:sz w:val="28"/>
          <w:szCs w:val="28"/>
          <w:lang w:val="kk-KZ"/>
        </w:rPr>
        <w:t>Ж</w:t>
      </w:r>
    </w:p>
    <w:p w14:paraId="4D648644" w14:textId="77777777" w:rsidR="00A1107A" w:rsidRPr="00A1107A" w:rsidRDefault="00A1107A" w:rsidP="00C24ED2">
      <w:pPr>
        <w:spacing w:after="0" w:line="240" w:lineRule="auto"/>
        <w:jc w:val="center"/>
        <w:rPr>
          <w:rFonts w:ascii="Times New Roman" w:hAnsi="Times New Roman" w:cs="Times New Roman"/>
          <w:b/>
          <w:bCs/>
          <w:sz w:val="28"/>
          <w:szCs w:val="28"/>
          <w:lang w:val="en-US"/>
        </w:rPr>
      </w:pPr>
    </w:p>
    <w:p w14:paraId="0B11C5E2" w14:textId="4C0853BD" w:rsidR="006D0B9A" w:rsidRDefault="006D0B9A" w:rsidP="00C24ED2">
      <w:pPr>
        <w:spacing w:after="0" w:line="240" w:lineRule="auto"/>
        <w:jc w:val="center"/>
        <w:rPr>
          <w:rFonts w:ascii="Times New Roman" w:hAnsi="Times New Roman" w:cs="Times New Roman"/>
          <w:b/>
          <w:bCs/>
          <w:sz w:val="28"/>
          <w:szCs w:val="28"/>
          <w:lang w:val="kk-KZ"/>
        </w:rPr>
      </w:pPr>
      <w:r w:rsidRPr="006D0B9A">
        <w:rPr>
          <w:rFonts w:ascii="Times New Roman" w:hAnsi="Times New Roman" w:cs="Times New Roman"/>
          <w:b/>
          <w:bCs/>
          <w:noProof/>
          <w:sz w:val="28"/>
          <w:szCs w:val="28"/>
          <w:lang w:eastAsia="ru-RU"/>
        </w:rPr>
        <w:drawing>
          <wp:inline distT="0" distB="0" distL="0" distR="0" wp14:anchorId="7C38D203" wp14:editId="75F1E977">
            <wp:extent cx="6120130" cy="766635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6120130" cy="7666355"/>
                    </a:xfrm>
                    <a:prstGeom prst="rect">
                      <a:avLst/>
                    </a:prstGeom>
                  </pic:spPr>
                </pic:pic>
              </a:graphicData>
            </a:graphic>
          </wp:inline>
        </w:drawing>
      </w:r>
    </w:p>
    <w:p w14:paraId="76815345" w14:textId="72E5DDFB" w:rsidR="006D0B9A" w:rsidRDefault="006D0B9A" w:rsidP="00C24ED2">
      <w:pPr>
        <w:spacing w:after="0" w:line="240" w:lineRule="auto"/>
        <w:jc w:val="center"/>
        <w:rPr>
          <w:rFonts w:ascii="Times New Roman" w:hAnsi="Times New Roman" w:cs="Times New Roman"/>
          <w:b/>
          <w:bCs/>
          <w:sz w:val="28"/>
          <w:szCs w:val="28"/>
          <w:lang w:val="kk-KZ"/>
        </w:rPr>
      </w:pPr>
    </w:p>
    <w:p w14:paraId="7781CA0F" w14:textId="4931A699" w:rsidR="006D0B9A" w:rsidRDefault="006D0B9A" w:rsidP="00C24ED2">
      <w:pPr>
        <w:spacing w:after="0" w:line="240" w:lineRule="auto"/>
        <w:jc w:val="center"/>
        <w:rPr>
          <w:rFonts w:ascii="Times New Roman" w:hAnsi="Times New Roman" w:cs="Times New Roman"/>
          <w:b/>
          <w:bCs/>
          <w:sz w:val="28"/>
          <w:szCs w:val="28"/>
          <w:lang w:val="kk-KZ"/>
        </w:rPr>
      </w:pPr>
    </w:p>
    <w:p w14:paraId="10D10CE2" w14:textId="3EE7F0A6" w:rsidR="006D0B9A" w:rsidRDefault="006D0B9A" w:rsidP="00C24ED2">
      <w:pPr>
        <w:spacing w:after="0" w:line="240" w:lineRule="auto"/>
        <w:jc w:val="center"/>
        <w:rPr>
          <w:rFonts w:ascii="Times New Roman" w:hAnsi="Times New Roman" w:cs="Times New Roman"/>
          <w:b/>
          <w:bCs/>
          <w:sz w:val="28"/>
          <w:szCs w:val="28"/>
          <w:lang w:val="kk-KZ"/>
        </w:rPr>
      </w:pPr>
    </w:p>
    <w:p w14:paraId="6307F322" w14:textId="43074F98" w:rsidR="006D0B9A" w:rsidRDefault="006D0B9A" w:rsidP="00C24ED2">
      <w:pPr>
        <w:spacing w:after="0" w:line="240" w:lineRule="auto"/>
        <w:jc w:val="center"/>
        <w:rPr>
          <w:rFonts w:ascii="Times New Roman" w:hAnsi="Times New Roman" w:cs="Times New Roman"/>
          <w:b/>
          <w:bCs/>
          <w:sz w:val="28"/>
          <w:szCs w:val="28"/>
          <w:lang w:val="kk-KZ"/>
        </w:rPr>
      </w:pPr>
    </w:p>
    <w:p w14:paraId="0A8557CF" w14:textId="38864EA8" w:rsidR="006D0B9A" w:rsidRDefault="006D0B9A" w:rsidP="00C24ED2">
      <w:pPr>
        <w:spacing w:after="0" w:line="240" w:lineRule="auto"/>
        <w:jc w:val="center"/>
        <w:rPr>
          <w:rFonts w:ascii="Times New Roman" w:hAnsi="Times New Roman" w:cs="Times New Roman"/>
          <w:b/>
          <w:bCs/>
          <w:sz w:val="28"/>
          <w:szCs w:val="28"/>
          <w:lang w:val="kk-KZ"/>
        </w:rPr>
      </w:pPr>
    </w:p>
    <w:p w14:paraId="13844E30" w14:textId="55B84208" w:rsidR="006D0B9A" w:rsidRDefault="006D0B9A" w:rsidP="00C24ED2">
      <w:pPr>
        <w:spacing w:after="0" w:line="240" w:lineRule="auto"/>
        <w:jc w:val="center"/>
        <w:rPr>
          <w:rFonts w:ascii="Times New Roman" w:hAnsi="Times New Roman" w:cs="Times New Roman"/>
          <w:b/>
          <w:bCs/>
          <w:sz w:val="28"/>
          <w:szCs w:val="28"/>
          <w:lang w:val="kk-KZ"/>
        </w:rPr>
      </w:pPr>
    </w:p>
    <w:p w14:paraId="18CA0865" w14:textId="58D3914D" w:rsidR="006D0B9A" w:rsidRDefault="006D0B9A" w:rsidP="00C24ED2">
      <w:pPr>
        <w:spacing w:after="0" w:line="240" w:lineRule="auto"/>
        <w:jc w:val="center"/>
        <w:rPr>
          <w:rFonts w:ascii="Times New Roman" w:hAnsi="Times New Roman" w:cs="Times New Roman"/>
          <w:b/>
          <w:bCs/>
          <w:noProof/>
          <w:sz w:val="28"/>
          <w:szCs w:val="28"/>
          <w:lang w:val="en-US"/>
        </w:rPr>
      </w:pPr>
      <w:bookmarkStart w:id="18" w:name="_Hlk198458299"/>
      <w:r>
        <w:rPr>
          <w:rFonts w:ascii="Times New Roman" w:hAnsi="Times New Roman" w:cs="Times New Roman"/>
          <w:b/>
          <w:bCs/>
          <w:noProof/>
          <w:sz w:val="28"/>
          <w:szCs w:val="28"/>
          <w:lang w:val="kk-KZ"/>
        </w:rPr>
        <w:t>ҚОСЫМША З</w:t>
      </w:r>
    </w:p>
    <w:p w14:paraId="1B313666" w14:textId="77777777" w:rsidR="00A1107A" w:rsidRPr="00A1107A" w:rsidRDefault="00A1107A" w:rsidP="00C24ED2">
      <w:pPr>
        <w:spacing w:after="0" w:line="240" w:lineRule="auto"/>
        <w:jc w:val="center"/>
        <w:rPr>
          <w:rFonts w:ascii="Times New Roman" w:hAnsi="Times New Roman" w:cs="Times New Roman"/>
          <w:b/>
          <w:bCs/>
          <w:noProof/>
          <w:sz w:val="28"/>
          <w:szCs w:val="28"/>
          <w:lang w:val="en-US"/>
        </w:rPr>
      </w:pPr>
    </w:p>
    <w:bookmarkEnd w:id="18"/>
    <w:p w14:paraId="477A25CB" w14:textId="0A7295D0" w:rsidR="006D0B9A" w:rsidRDefault="006D0B9A" w:rsidP="00C24ED2">
      <w:pPr>
        <w:spacing w:after="0" w:line="240" w:lineRule="auto"/>
        <w:jc w:val="center"/>
        <w:rPr>
          <w:rFonts w:ascii="Times New Roman" w:hAnsi="Times New Roman" w:cs="Times New Roman"/>
          <w:b/>
          <w:bCs/>
          <w:sz w:val="28"/>
          <w:szCs w:val="28"/>
          <w:lang w:val="kk-KZ"/>
        </w:rPr>
      </w:pPr>
      <w:r w:rsidRPr="006D0B9A">
        <w:rPr>
          <w:rFonts w:ascii="Times New Roman" w:hAnsi="Times New Roman" w:cs="Times New Roman"/>
          <w:b/>
          <w:bCs/>
          <w:noProof/>
          <w:sz w:val="28"/>
          <w:szCs w:val="28"/>
          <w:lang w:eastAsia="ru-RU"/>
        </w:rPr>
        <w:drawing>
          <wp:inline distT="0" distB="0" distL="0" distR="0" wp14:anchorId="1752F9DF" wp14:editId="7CDECD30">
            <wp:extent cx="6120130" cy="8438515"/>
            <wp:effectExtent l="0" t="0" r="0" b="63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6120130" cy="8438515"/>
                    </a:xfrm>
                    <a:prstGeom prst="rect">
                      <a:avLst/>
                    </a:prstGeom>
                  </pic:spPr>
                </pic:pic>
              </a:graphicData>
            </a:graphic>
          </wp:inline>
        </w:drawing>
      </w:r>
    </w:p>
    <w:p w14:paraId="295C1098" w14:textId="4BF56E0F" w:rsidR="006D0B9A" w:rsidRDefault="006D0B9A" w:rsidP="0016698C">
      <w:pPr>
        <w:spacing w:after="0" w:line="240" w:lineRule="auto"/>
        <w:rPr>
          <w:rFonts w:ascii="Times New Roman" w:hAnsi="Times New Roman" w:cs="Times New Roman"/>
          <w:b/>
          <w:bCs/>
          <w:sz w:val="28"/>
          <w:szCs w:val="28"/>
          <w:lang w:val="kk-KZ"/>
        </w:rPr>
      </w:pPr>
    </w:p>
    <w:p w14:paraId="172F786F" w14:textId="335D734B" w:rsidR="00A1107A" w:rsidRPr="0016698C" w:rsidRDefault="006D0B9A" w:rsidP="0016698C">
      <w:pPr>
        <w:spacing w:after="0" w:line="240" w:lineRule="auto"/>
        <w:jc w:val="center"/>
        <w:rPr>
          <w:rFonts w:ascii="Times New Roman" w:hAnsi="Times New Roman" w:cs="Times New Roman"/>
          <w:b/>
          <w:bCs/>
          <w:sz w:val="28"/>
          <w:szCs w:val="28"/>
        </w:rPr>
      </w:pPr>
      <w:r w:rsidRPr="006D0B9A">
        <w:rPr>
          <w:rFonts w:ascii="Times New Roman" w:hAnsi="Times New Roman" w:cs="Times New Roman"/>
          <w:b/>
          <w:bCs/>
          <w:sz w:val="28"/>
          <w:szCs w:val="28"/>
          <w:lang w:val="kk-KZ"/>
        </w:rPr>
        <w:t xml:space="preserve">ҚОСЫМША </w:t>
      </w:r>
      <w:r>
        <w:rPr>
          <w:rFonts w:ascii="Times New Roman" w:hAnsi="Times New Roman" w:cs="Times New Roman"/>
          <w:b/>
          <w:bCs/>
          <w:sz w:val="28"/>
          <w:szCs w:val="28"/>
          <w:lang w:val="kk-KZ"/>
        </w:rPr>
        <w:t>И</w:t>
      </w:r>
    </w:p>
    <w:p w14:paraId="6DFA62B0" w14:textId="231CCA92" w:rsidR="006D0B9A" w:rsidRDefault="006D0B9A" w:rsidP="0016698C">
      <w:pPr>
        <w:spacing w:after="0" w:line="240" w:lineRule="auto"/>
        <w:jc w:val="center"/>
        <w:rPr>
          <w:rFonts w:ascii="Times New Roman" w:hAnsi="Times New Roman" w:cs="Times New Roman"/>
          <w:b/>
          <w:bCs/>
          <w:sz w:val="28"/>
          <w:szCs w:val="28"/>
          <w:lang w:val="kk-KZ"/>
        </w:rPr>
      </w:pPr>
      <w:r w:rsidRPr="006D0B9A">
        <w:rPr>
          <w:rFonts w:ascii="Times New Roman" w:hAnsi="Times New Roman" w:cs="Times New Roman"/>
          <w:b/>
          <w:bCs/>
          <w:noProof/>
          <w:sz w:val="28"/>
          <w:szCs w:val="28"/>
          <w:lang w:eastAsia="ru-RU"/>
        </w:rPr>
        <w:drawing>
          <wp:inline distT="0" distB="0" distL="0" distR="0" wp14:anchorId="24446A1A" wp14:editId="21C7BEEE">
            <wp:extent cx="6120130" cy="8679180"/>
            <wp:effectExtent l="0" t="0" r="0" b="762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6120130" cy="8679180"/>
                    </a:xfrm>
                    <a:prstGeom prst="rect">
                      <a:avLst/>
                    </a:prstGeom>
                  </pic:spPr>
                </pic:pic>
              </a:graphicData>
            </a:graphic>
          </wp:inline>
        </w:drawing>
      </w:r>
    </w:p>
    <w:p w14:paraId="06837427" w14:textId="5E6C4F53" w:rsidR="006D0B9A" w:rsidRDefault="006D0B9A" w:rsidP="00C24ED2">
      <w:pPr>
        <w:spacing w:after="0" w:line="240" w:lineRule="auto"/>
        <w:jc w:val="center"/>
        <w:rPr>
          <w:rFonts w:ascii="Times New Roman" w:hAnsi="Times New Roman" w:cs="Times New Roman"/>
          <w:b/>
          <w:bCs/>
          <w:sz w:val="28"/>
          <w:szCs w:val="28"/>
          <w:lang w:val="en-US"/>
        </w:rPr>
      </w:pPr>
      <w:r w:rsidRPr="006D0B9A">
        <w:rPr>
          <w:rFonts w:ascii="Times New Roman" w:hAnsi="Times New Roman" w:cs="Times New Roman"/>
          <w:b/>
          <w:bCs/>
          <w:sz w:val="28"/>
          <w:szCs w:val="28"/>
          <w:lang w:val="kk-KZ"/>
        </w:rPr>
        <w:t xml:space="preserve">ҚОСЫМША </w:t>
      </w:r>
      <w:r>
        <w:rPr>
          <w:rFonts w:ascii="Times New Roman" w:hAnsi="Times New Roman" w:cs="Times New Roman"/>
          <w:b/>
          <w:bCs/>
          <w:sz w:val="28"/>
          <w:szCs w:val="28"/>
          <w:lang w:val="kk-KZ"/>
        </w:rPr>
        <w:t>К</w:t>
      </w:r>
    </w:p>
    <w:p w14:paraId="3E601682" w14:textId="77777777" w:rsidR="00A1107A" w:rsidRPr="00A1107A" w:rsidRDefault="00A1107A" w:rsidP="00C24ED2">
      <w:pPr>
        <w:spacing w:after="0" w:line="240" w:lineRule="auto"/>
        <w:jc w:val="center"/>
        <w:rPr>
          <w:rFonts w:ascii="Times New Roman" w:hAnsi="Times New Roman" w:cs="Times New Roman"/>
          <w:b/>
          <w:bCs/>
          <w:sz w:val="28"/>
          <w:szCs w:val="28"/>
          <w:lang w:val="en-US"/>
        </w:rPr>
      </w:pPr>
    </w:p>
    <w:p w14:paraId="7C2C04A1" w14:textId="02DE6775" w:rsidR="006D0B9A" w:rsidRDefault="005C4FAB" w:rsidP="00C24ED2">
      <w:pPr>
        <w:spacing w:after="0" w:line="240" w:lineRule="auto"/>
        <w:jc w:val="center"/>
        <w:rPr>
          <w:rFonts w:ascii="Times New Roman" w:hAnsi="Times New Roman" w:cs="Times New Roman"/>
          <w:b/>
          <w:bCs/>
          <w:sz w:val="28"/>
          <w:szCs w:val="28"/>
          <w:lang w:val="kk-KZ"/>
        </w:rPr>
      </w:pPr>
      <w:r>
        <w:rPr>
          <w:rFonts w:ascii="Times New Roman" w:hAnsi="Times New Roman" w:cs="Times New Roman"/>
          <w:b/>
          <w:bCs/>
          <w:noProof/>
          <w:sz w:val="28"/>
          <w:szCs w:val="28"/>
          <w:lang w:eastAsia="ru-RU"/>
        </w:rPr>
        <w:drawing>
          <wp:inline distT="0" distB="0" distL="0" distR="0" wp14:anchorId="2933A2B6" wp14:editId="352FA705">
            <wp:extent cx="6120130" cy="8776970"/>
            <wp:effectExtent l="0" t="0" r="1270" b="0"/>
            <wp:docPr id="1037119171"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119171" name="Рисунок 1037119171"/>
                    <pic:cNvPicPr/>
                  </pic:nvPicPr>
                  <pic:blipFill>
                    <a:blip r:embed="rId87"/>
                    <a:stretch>
                      <a:fillRect/>
                    </a:stretch>
                  </pic:blipFill>
                  <pic:spPr>
                    <a:xfrm>
                      <a:off x="0" y="0"/>
                      <a:ext cx="6120130" cy="8776970"/>
                    </a:xfrm>
                    <a:prstGeom prst="rect">
                      <a:avLst/>
                    </a:prstGeom>
                  </pic:spPr>
                </pic:pic>
              </a:graphicData>
            </a:graphic>
          </wp:inline>
        </w:drawing>
      </w:r>
    </w:p>
    <w:p w14:paraId="05FC34A9" w14:textId="5B9B8F93" w:rsidR="006D0B9A" w:rsidRDefault="006D0B9A" w:rsidP="00C24ED2">
      <w:pPr>
        <w:spacing w:after="0" w:line="240" w:lineRule="auto"/>
        <w:jc w:val="center"/>
        <w:rPr>
          <w:rFonts w:ascii="Times New Roman" w:hAnsi="Times New Roman" w:cs="Times New Roman"/>
          <w:b/>
          <w:bCs/>
          <w:sz w:val="28"/>
          <w:szCs w:val="28"/>
          <w:lang w:val="kk-KZ"/>
        </w:rPr>
      </w:pPr>
    </w:p>
    <w:p w14:paraId="4DF7D436" w14:textId="2293F55B" w:rsidR="00A1107A" w:rsidRPr="0016698C" w:rsidRDefault="006D0B9A" w:rsidP="0016698C">
      <w:pPr>
        <w:spacing w:after="0" w:line="240" w:lineRule="auto"/>
        <w:jc w:val="center"/>
        <w:rPr>
          <w:rFonts w:ascii="Times New Roman" w:hAnsi="Times New Roman" w:cs="Times New Roman"/>
          <w:b/>
          <w:bCs/>
          <w:sz w:val="28"/>
          <w:szCs w:val="28"/>
        </w:rPr>
      </w:pPr>
      <w:r w:rsidRPr="006D0B9A">
        <w:rPr>
          <w:rFonts w:ascii="Times New Roman" w:hAnsi="Times New Roman" w:cs="Times New Roman"/>
          <w:b/>
          <w:bCs/>
          <w:sz w:val="28"/>
          <w:szCs w:val="28"/>
          <w:lang w:val="kk-KZ"/>
        </w:rPr>
        <w:t xml:space="preserve">ҚОСЫМША </w:t>
      </w:r>
      <w:r>
        <w:rPr>
          <w:rFonts w:ascii="Times New Roman" w:hAnsi="Times New Roman" w:cs="Times New Roman"/>
          <w:b/>
          <w:bCs/>
          <w:sz w:val="28"/>
          <w:szCs w:val="28"/>
          <w:lang w:val="kk-KZ"/>
        </w:rPr>
        <w:t>Л</w:t>
      </w:r>
    </w:p>
    <w:p w14:paraId="58488608" w14:textId="213869A2" w:rsidR="006D0B9A" w:rsidRDefault="00A1107A" w:rsidP="0016698C">
      <w:pPr>
        <w:spacing w:after="0" w:line="240" w:lineRule="auto"/>
        <w:jc w:val="center"/>
        <w:rPr>
          <w:rFonts w:ascii="Times New Roman" w:hAnsi="Times New Roman" w:cs="Times New Roman"/>
          <w:b/>
          <w:bCs/>
          <w:sz w:val="28"/>
          <w:szCs w:val="28"/>
          <w:lang w:val="kk-KZ"/>
        </w:rPr>
      </w:pPr>
      <w:r w:rsidRPr="006D0B9A">
        <w:rPr>
          <w:rFonts w:ascii="Times New Roman" w:hAnsi="Times New Roman" w:cs="Times New Roman"/>
          <w:b/>
          <w:bCs/>
          <w:noProof/>
          <w:sz w:val="28"/>
          <w:szCs w:val="28"/>
          <w:lang w:eastAsia="ru-RU"/>
        </w:rPr>
        <w:drawing>
          <wp:inline distT="0" distB="0" distL="0" distR="0" wp14:anchorId="129F1C2C" wp14:editId="7D088BB0">
            <wp:extent cx="6019800" cy="882015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6019800" cy="8820150"/>
                    </a:xfrm>
                    <a:prstGeom prst="rect">
                      <a:avLst/>
                    </a:prstGeom>
                  </pic:spPr>
                </pic:pic>
              </a:graphicData>
            </a:graphic>
          </wp:inline>
        </w:drawing>
      </w:r>
    </w:p>
    <w:p w14:paraId="2CBCBFFF" w14:textId="6C776797" w:rsidR="00A1107A" w:rsidRDefault="006D0B9A" w:rsidP="00A1107A">
      <w:pPr>
        <w:spacing w:after="0" w:line="240" w:lineRule="auto"/>
        <w:jc w:val="center"/>
        <w:rPr>
          <w:rFonts w:ascii="Times New Roman" w:hAnsi="Times New Roman" w:cs="Times New Roman"/>
          <w:b/>
          <w:bCs/>
          <w:sz w:val="28"/>
          <w:szCs w:val="28"/>
          <w:lang w:val="en-US"/>
        </w:rPr>
      </w:pPr>
      <w:r w:rsidRPr="006D0B9A">
        <w:rPr>
          <w:rFonts w:ascii="Times New Roman" w:hAnsi="Times New Roman" w:cs="Times New Roman"/>
          <w:b/>
          <w:bCs/>
          <w:sz w:val="28"/>
          <w:szCs w:val="28"/>
          <w:lang w:val="kk-KZ"/>
        </w:rPr>
        <w:t xml:space="preserve">ҚОСЫМША </w:t>
      </w:r>
      <w:r>
        <w:rPr>
          <w:rFonts w:ascii="Times New Roman" w:hAnsi="Times New Roman" w:cs="Times New Roman"/>
          <w:b/>
          <w:bCs/>
          <w:sz w:val="28"/>
          <w:szCs w:val="28"/>
          <w:lang w:val="kk-KZ"/>
        </w:rPr>
        <w:t>М</w:t>
      </w:r>
    </w:p>
    <w:p w14:paraId="4705642B" w14:textId="77777777" w:rsidR="00A1107A" w:rsidRPr="00A1107A" w:rsidRDefault="00A1107A" w:rsidP="00A1107A">
      <w:pPr>
        <w:spacing w:after="0" w:line="240" w:lineRule="auto"/>
        <w:jc w:val="center"/>
        <w:rPr>
          <w:rFonts w:ascii="Times New Roman" w:hAnsi="Times New Roman" w:cs="Times New Roman"/>
          <w:b/>
          <w:bCs/>
          <w:sz w:val="28"/>
          <w:szCs w:val="28"/>
          <w:lang w:val="en-US"/>
        </w:rPr>
      </w:pPr>
    </w:p>
    <w:p w14:paraId="64FF984E" w14:textId="13AF4770" w:rsidR="00A1107A" w:rsidRDefault="00A1107A" w:rsidP="00A1107A">
      <w:pPr>
        <w:spacing w:after="0" w:line="240" w:lineRule="auto"/>
        <w:jc w:val="center"/>
        <w:rPr>
          <w:rFonts w:ascii="Times New Roman" w:hAnsi="Times New Roman" w:cs="Times New Roman"/>
          <w:b/>
          <w:bCs/>
          <w:sz w:val="28"/>
          <w:szCs w:val="28"/>
          <w:lang w:val="en-US"/>
        </w:rPr>
      </w:pPr>
      <w:r w:rsidRPr="006D0B9A">
        <w:rPr>
          <w:rFonts w:ascii="Times New Roman" w:hAnsi="Times New Roman" w:cs="Times New Roman"/>
          <w:b/>
          <w:bCs/>
          <w:noProof/>
          <w:sz w:val="28"/>
          <w:szCs w:val="28"/>
          <w:lang w:eastAsia="ru-RU"/>
        </w:rPr>
        <w:drawing>
          <wp:inline distT="0" distB="0" distL="0" distR="0" wp14:anchorId="010B89A0" wp14:editId="68023E10">
            <wp:extent cx="5934075" cy="8452338"/>
            <wp:effectExtent l="0" t="0" r="0" b="6350"/>
            <wp:docPr id="1634144605" name="Рисунок 1634144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937805" cy="8457650"/>
                    </a:xfrm>
                    <a:prstGeom prst="rect">
                      <a:avLst/>
                    </a:prstGeom>
                  </pic:spPr>
                </pic:pic>
              </a:graphicData>
            </a:graphic>
          </wp:inline>
        </w:drawing>
      </w:r>
      <w:bookmarkStart w:id="19" w:name="_Hlk198458490"/>
    </w:p>
    <w:p w14:paraId="31AFB94F" w14:textId="0C392536" w:rsidR="00A1107A" w:rsidRPr="0016698C" w:rsidRDefault="006D0B9A" w:rsidP="0016698C">
      <w:pPr>
        <w:spacing w:after="0" w:line="240" w:lineRule="auto"/>
        <w:jc w:val="center"/>
        <w:rPr>
          <w:rFonts w:ascii="Times New Roman" w:hAnsi="Times New Roman" w:cs="Times New Roman"/>
          <w:b/>
          <w:bCs/>
          <w:sz w:val="28"/>
          <w:szCs w:val="28"/>
        </w:rPr>
      </w:pPr>
      <w:r w:rsidRPr="006D0B9A">
        <w:rPr>
          <w:rFonts w:ascii="Times New Roman" w:hAnsi="Times New Roman" w:cs="Times New Roman"/>
          <w:b/>
          <w:bCs/>
          <w:sz w:val="28"/>
          <w:szCs w:val="28"/>
          <w:lang w:val="kk-KZ"/>
        </w:rPr>
        <w:t>ҚОСЫ</w:t>
      </w:r>
      <w:r w:rsidR="00316D19">
        <w:rPr>
          <w:rFonts w:ascii="Times New Roman" w:hAnsi="Times New Roman" w:cs="Times New Roman"/>
          <w:b/>
          <w:bCs/>
          <w:sz w:val="28"/>
          <w:szCs w:val="28"/>
          <w:lang w:val="kk-KZ"/>
        </w:rPr>
        <w:t>М</w:t>
      </w:r>
      <w:r w:rsidRPr="006D0B9A">
        <w:rPr>
          <w:rFonts w:ascii="Times New Roman" w:hAnsi="Times New Roman" w:cs="Times New Roman"/>
          <w:b/>
          <w:bCs/>
          <w:sz w:val="28"/>
          <w:szCs w:val="28"/>
          <w:lang w:val="kk-KZ"/>
        </w:rPr>
        <w:t xml:space="preserve">ША </w:t>
      </w:r>
      <w:r>
        <w:rPr>
          <w:rFonts w:ascii="Times New Roman" w:hAnsi="Times New Roman" w:cs="Times New Roman"/>
          <w:b/>
          <w:bCs/>
          <w:sz w:val="28"/>
          <w:szCs w:val="28"/>
          <w:lang w:val="kk-KZ"/>
        </w:rPr>
        <w:t>Н</w:t>
      </w:r>
    </w:p>
    <w:p w14:paraId="1D46C0D6" w14:textId="46545FE4" w:rsidR="00A1107A" w:rsidRPr="00A1107A" w:rsidRDefault="00A1107A" w:rsidP="00C24ED2">
      <w:pPr>
        <w:spacing w:after="0" w:line="240" w:lineRule="auto"/>
        <w:jc w:val="center"/>
        <w:rPr>
          <w:rFonts w:ascii="Times New Roman" w:hAnsi="Times New Roman" w:cs="Times New Roman"/>
          <w:b/>
          <w:bCs/>
          <w:sz w:val="28"/>
          <w:szCs w:val="28"/>
          <w:lang w:val="en-US"/>
        </w:rPr>
      </w:pPr>
      <w:r w:rsidRPr="006D0B9A">
        <w:rPr>
          <w:rFonts w:ascii="Times New Roman" w:hAnsi="Times New Roman" w:cs="Times New Roman"/>
          <w:b/>
          <w:bCs/>
          <w:noProof/>
          <w:sz w:val="28"/>
          <w:szCs w:val="28"/>
          <w:lang w:eastAsia="ru-RU"/>
        </w:rPr>
        <w:drawing>
          <wp:inline distT="0" distB="0" distL="0" distR="0" wp14:anchorId="2DEF7D41" wp14:editId="57A4EEC5">
            <wp:extent cx="5810250" cy="8582025"/>
            <wp:effectExtent l="0" t="0" r="0"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810250" cy="8582025"/>
                    </a:xfrm>
                    <a:prstGeom prst="rect">
                      <a:avLst/>
                    </a:prstGeom>
                  </pic:spPr>
                </pic:pic>
              </a:graphicData>
            </a:graphic>
          </wp:inline>
        </w:drawing>
      </w:r>
    </w:p>
    <w:bookmarkEnd w:id="19"/>
    <w:p w14:paraId="08A43608" w14:textId="70491B58" w:rsidR="006D0B9A" w:rsidRPr="00A1107A" w:rsidRDefault="006D0B9A" w:rsidP="00A1107A">
      <w:pPr>
        <w:spacing w:after="0" w:line="240" w:lineRule="auto"/>
        <w:rPr>
          <w:rFonts w:ascii="Times New Roman" w:hAnsi="Times New Roman" w:cs="Times New Roman"/>
          <w:b/>
          <w:bCs/>
          <w:sz w:val="28"/>
          <w:szCs w:val="28"/>
          <w:lang w:val="en-US"/>
        </w:rPr>
      </w:pPr>
    </w:p>
    <w:p w14:paraId="1363B8B5" w14:textId="77777777" w:rsidR="0016698C" w:rsidRDefault="0016698C" w:rsidP="006D0B9A">
      <w:pPr>
        <w:spacing w:after="0" w:line="240" w:lineRule="auto"/>
        <w:jc w:val="center"/>
        <w:rPr>
          <w:rFonts w:ascii="Times New Roman" w:hAnsi="Times New Roman" w:cs="Times New Roman"/>
          <w:b/>
          <w:bCs/>
          <w:sz w:val="28"/>
          <w:szCs w:val="28"/>
          <w:lang w:val="kk-KZ"/>
        </w:rPr>
      </w:pPr>
      <w:bookmarkStart w:id="20" w:name="_Hlk198458552"/>
    </w:p>
    <w:p w14:paraId="04390EA2" w14:textId="77777777" w:rsidR="0016698C" w:rsidRDefault="0016698C" w:rsidP="006D0B9A">
      <w:pPr>
        <w:spacing w:after="0" w:line="240" w:lineRule="auto"/>
        <w:jc w:val="center"/>
        <w:rPr>
          <w:rFonts w:ascii="Times New Roman" w:hAnsi="Times New Roman" w:cs="Times New Roman"/>
          <w:b/>
          <w:bCs/>
          <w:sz w:val="28"/>
          <w:szCs w:val="28"/>
          <w:lang w:val="kk-KZ"/>
        </w:rPr>
      </w:pPr>
    </w:p>
    <w:p w14:paraId="5D74D3AA" w14:textId="73B1B9FD" w:rsidR="006D0B9A" w:rsidRDefault="006D0B9A" w:rsidP="006D0B9A">
      <w:pPr>
        <w:spacing w:after="0" w:line="240" w:lineRule="auto"/>
        <w:jc w:val="center"/>
        <w:rPr>
          <w:rFonts w:ascii="Times New Roman" w:hAnsi="Times New Roman" w:cs="Times New Roman"/>
          <w:b/>
          <w:bCs/>
          <w:sz w:val="28"/>
          <w:szCs w:val="28"/>
          <w:lang w:val="kk-KZ"/>
        </w:rPr>
      </w:pPr>
      <w:r w:rsidRPr="006D0B9A">
        <w:rPr>
          <w:rFonts w:ascii="Times New Roman" w:hAnsi="Times New Roman" w:cs="Times New Roman"/>
          <w:b/>
          <w:bCs/>
          <w:sz w:val="28"/>
          <w:szCs w:val="28"/>
          <w:lang w:val="kk-KZ"/>
        </w:rPr>
        <w:t>ҚОСЫ</w:t>
      </w:r>
      <w:r w:rsidR="00316D19">
        <w:rPr>
          <w:rFonts w:ascii="Times New Roman" w:hAnsi="Times New Roman" w:cs="Times New Roman"/>
          <w:b/>
          <w:bCs/>
          <w:sz w:val="28"/>
          <w:szCs w:val="28"/>
          <w:lang w:val="kk-KZ"/>
        </w:rPr>
        <w:t>М</w:t>
      </w:r>
      <w:r w:rsidRPr="006D0B9A">
        <w:rPr>
          <w:rFonts w:ascii="Times New Roman" w:hAnsi="Times New Roman" w:cs="Times New Roman"/>
          <w:b/>
          <w:bCs/>
          <w:sz w:val="28"/>
          <w:szCs w:val="28"/>
          <w:lang w:val="kk-KZ"/>
        </w:rPr>
        <w:t xml:space="preserve">ША </w:t>
      </w:r>
      <w:r w:rsidR="00316D19">
        <w:rPr>
          <w:rFonts w:ascii="Times New Roman" w:hAnsi="Times New Roman" w:cs="Times New Roman"/>
          <w:b/>
          <w:bCs/>
          <w:sz w:val="28"/>
          <w:szCs w:val="28"/>
          <w:lang w:val="kk-KZ"/>
        </w:rPr>
        <w:t>О</w:t>
      </w:r>
    </w:p>
    <w:bookmarkEnd w:id="20"/>
    <w:p w14:paraId="4BB7E1AB" w14:textId="476D5BC8" w:rsidR="00316D19" w:rsidRDefault="00316D19" w:rsidP="006D0B9A">
      <w:pPr>
        <w:spacing w:after="0" w:line="240" w:lineRule="auto"/>
        <w:jc w:val="center"/>
        <w:rPr>
          <w:rFonts w:ascii="Times New Roman" w:hAnsi="Times New Roman" w:cs="Times New Roman"/>
          <w:b/>
          <w:bCs/>
          <w:sz w:val="28"/>
          <w:szCs w:val="28"/>
          <w:lang w:val="en-US"/>
        </w:rPr>
      </w:pPr>
    </w:p>
    <w:p w14:paraId="3FAAE4B9" w14:textId="3FF7914F" w:rsidR="006D0B9A" w:rsidRPr="00A1107A" w:rsidRDefault="00A1107A" w:rsidP="00A1107A">
      <w:pPr>
        <w:spacing w:after="0" w:line="240" w:lineRule="auto"/>
        <w:jc w:val="center"/>
        <w:rPr>
          <w:rFonts w:ascii="Times New Roman" w:hAnsi="Times New Roman" w:cs="Times New Roman"/>
          <w:b/>
          <w:bCs/>
          <w:sz w:val="28"/>
          <w:szCs w:val="28"/>
          <w:lang w:val="en-US"/>
        </w:rPr>
      </w:pPr>
      <w:r>
        <w:rPr>
          <w:noProof/>
          <w:lang w:eastAsia="ru-RU"/>
        </w:rPr>
        <w:drawing>
          <wp:inline distT="0" distB="0" distL="0" distR="0" wp14:anchorId="4142FB20" wp14:editId="41A8C2C8">
            <wp:extent cx="5994400" cy="8801100"/>
            <wp:effectExtent l="0" t="0" r="0" b="0"/>
            <wp:docPr id="2873597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359783" name=""/>
                    <pic:cNvPicPr/>
                  </pic:nvPicPr>
                  <pic:blipFill>
                    <a:blip r:embed="rId91"/>
                    <a:stretch>
                      <a:fillRect/>
                    </a:stretch>
                  </pic:blipFill>
                  <pic:spPr>
                    <a:xfrm>
                      <a:off x="0" y="0"/>
                      <a:ext cx="5994400" cy="8801100"/>
                    </a:xfrm>
                    <a:prstGeom prst="rect">
                      <a:avLst/>
                    </a:prstGeom>
                  </pic:spPr>
                </pic:pic>
              </a:graphicData>
            </a:graphic>
          </wp:inline>
        </w:drawing>
      </w:r>
    </w:p>
    <w:p w14:paraId="5D6A6D8D" w14:textId="025FE3FE" w:rsidR="00316D19" w:rsidRDefault="00316D19" w:rsidP="00A1107A">
      <w:pPr>
        <w:spacing w:after="0" w:line="240" w:lineRule="auto"/>
        <w:jc w:val="center"/>
        <w:rPr>
          <w:rFonts w:ascii="Times New Roman" w:hAnsi="Times New Roman" w:cs="Times New Roman"/>
          <w:b/>
          <w:bCs/>
          <w:sz w:val="28"/>
          <w:szCs w:val="28"/>
          <w:lang w:val="en-US"/>
        </w:rPr>
      </w:pPr>
      <w:r w:rsidRPr="006D0B9A">
        <w:rPr>
          <w:rFonts w:ascii="Times New Roman" w:hAnsi="Times New Roman" w:cs="Times New Roman"/>
          <w:b/>
          <w:bCs/>
          <w:sz w:val="28"/>
          <w:szCs w:val="28"/>
          <w:lang w:val="kk-KZ"/>
        </w:rPr>
        <w:t>ҚОСЫ</w:t>
      </w:r>
      <w:r>
        <w:rPr>
          <w:rFonts w:ascii="Times New Roman" w:hAnsi="Times New Roman" w:cs="Times New Roman"/>
          <w:b/>
          <w:bCs/>
          <w:sz w:val="28"/>
          <w:szCs w:val="28"/>
          <w:lang w:val="kk-KZ"/>
        </w:rPr>
        <w:t>М</w:t>
      </w:r>
      <w:r w:rsidRPr="006D0B9A">
        <w:rPr>
          <w:rFonts w:ascii="Times New Roman" w:hAnsi="Times New Roman" w:cs="Times New Roman"/>
          <w:b/>
          <w:bCs/>
          <w:sz w:val="28"/>
          <w:szCs w:val="28"/>
          <w:lang w:val="kk-KZ"/>
        </w:rPr>
        <w:t xml:space="preserve">ША </w:t>
      </w:r>
      <w:r>
        <w:rPr>
          <w:rFonts w:ascii="Times New Roman" w:hAnsi="Times New Roman" w:cs="Times New Roman"/>
          <w:b/>
          <w:bCs/>
          <w:sz w:val="28"/>
          <w:szCs w:val="28"/>
          <w:lang w:val="kk-KZ"/>
        </w:rPr>
        <w:t>П</w:t>
      </w:r>
    </w:p>
    <w:p w14:paraId="126B40EF" w14:textId="77777777" w:rsidR="00A1107A" w:rsidRPr="00A1107A" w:rsidRDefault="00A1107A" w:rsidP="00A1107A">
      <w:pPr>
        <w:spacing w:after="0" w:line="240" w:lineRule="auto"/>
        <w:jc w:val="center"/>
        <w:rPr>
          <w:rFonts w:ascii="Times New Roman" w:hAnsi="Times New Roman" w:cs="Times New Roman"/>
          <w:b/>
          <w:bCs/>
          <w:sz w:val="28"/>
          <w:szCs w:val="28"/>
          <w:lang w:val="en-US"/>
        </w:rPr>
      </w:pPr>
    </w:p>
    <w:p w14:paraId="49E6DCFB" w14:textId="38B85948" w:rsidR="00A1107A" w:rsidRPr="00A1107A" w:rsidRDefault="00A1107A" w:rsidP="00316D19">
      <w:pPr>
        <w:spacing w:after="0" w:line="240" w:lineRule="auto"/>
        <w:jc w:val="center"/>
        <w:rPr>
          <w:rFonts w:ascii="Times New Roman" w:hAnsi="Times New Roman" w:cs="Times New Roman"/>
          <w:b/>
          <w:bCs/>
          <w:sz w:val="28"/>
          <w:szCs w:val="28"/>
          <w:lang w:val="en-US"/>
        </w:rPr>
      </w:pPr>
      <w:r w:rsidRPr="00316D19">
        <w:rPr>
          <w:rFonts w:ascii="Times New Roman" w:hAnsi="Times New Roman" w:cs="Times New Roman"/>
          <w:b/>
          <w:bCs/>
          <w:noProof/>
          <w:sz w:val="28"/>
          <w:szCs w:val="28"/>
          <w:lang w:eastAsia="ru-RU"/>
        </w:rPr>
        <w:drawing>
          <wp:inline distT="0" distB="0" distL="0" distR="0" wp14:anchorId="1345FFAB" wp14:editId="51CD9945">
            <wp:extent cx="5819775" cy="8604738"/>
            <wp:effectExtent l="0" t="0" r="0" b="635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824924" cy="8612350"/>
                    </a:xfrm>
                    <a:prstGeom prst="rect">
                      <a:avLst/>
                    </a:prstGeom>
                  </pic:spPr>
                </pic:pic>
              </a:graphicData>
            </a:graphic>
          </wp:inline>
        </w:drawing>
      </w:r>
    </w:p>
    <w:p w14:paraId="161B74BF" w14:textId="77777777" w:rsidR="00A1107A" w:rsidRDefault="00A1107A" w:rsidP="00316D19">
      <w:pPr>
        <w:spacing w:after="0" w:line="240" w:lineRule="auto"/>
        <w:jc w:val="center"/>
        <w:rPr>
          <w:rFonts w:ascii="Times New Roman" w:hAnsi="Times New Roman" w:cs="Times New Roman"/>
          <w:b/>
          <w:bCs/>
          <w:sz w:val="28"/>
          <w:szCs w:val="28"/>
          <w:lang w:val="en-US"/>
        </w:rPr>
      </w:pPr>
    </w:p>
    <w:p w14:paraId="2C1EF918" w14:textId="37A6D3E3" w:rsidR="00316D19" w:rsidRDefault="00316D19" w:rsidP="00316D19">
      <w:pPr>
        <w:spacing w:after="0" w:line="240" w:lineRule="auto"/>
        <w:jc w:val="center"/>
        <w:rPr>
          <w:rFonts w:ascii="Times New Roman" w:hAnsi="Times New Roman" w:cs="Times New Roman"/>
          <w:b/>
          <w:bCs/>
          <w:sz w:val="28"/>
          <w:szCs w:val="28"/>
          <w:lang w:val="kk-KZ"/>
        </w:rPr>
      </w:pPr>
      <w:r w:rsidRPr="00316D19">
        <w:rPr>
          <w:rFonts w:ascii="Times New Roman" w:hAnsi="Times New Roman" w:cs="Times New Roman"/>
          <w:b/>
          <w:bCs/>
          <w:sz w:val="28"/>
          <w:szCs w:val="28"/>
          <w:lang w:val="kk-KZ"/>
        </w:rPr>
        <w:t xml:space="preserve">ҚОСЫМША </w:t>
      </w:r>
      <w:r>
        <w:rPr>
          <w:rFonts w:ascii="Times New Roman" w:hAnsi="Times New Roman" w:cs="Times New Roman"/>
          <w:b/>
          <w:bCs/>
          <w:sz w:val="28"/>
          <w:szCs w:val="28"/>
          <w:lang w:val="kk-KZ"/>
        </w:rPr>
        <w:t>Р</w:t>
      </w:r>
    </w:p>
    <w:p w14:paraId="5930BF30" w14:textId="77777777" w:rsidR="00316D19" w:rsidRDefault="00316D19" w:rsidP="00316D19">
      <w:pPr>
        <w:spacing w:after="0" w:line="240" w:lineRule="auto"/>
        <w:jc w:val="center"/>
        <w:rPr>
          <w:rFonts w:ascii="Times New Roman" w:hAnsi="Times New Roman" w:cs="Times New Roman"/>
          <w:b/>
          <w:bCs/>
          <w:sz w:val="28"/>
          <w:szCs w:val="28"/>
          <w:lang w:val="kk-KZ"/>
        </w:rPr>
      </w:pPr>
    </w:p>
    <w:p w14:paraId="1389E2BE" w14:textId="1110E43F" w:rsidR="00316D19" w:rsidRPr="00C24ED2" w:rsidRDefault="00316D19" w:rsidP="00C24ED2">
      <w:pPr>
        <w:spacing w:after="0" w:line="240" w:lineRule="auto"/>
        <w:jc w:val="center"/>
        <w:rPr>
          <w:rFonts w:ascii="Times New Roman" w:hAnsi="Times New Roman" w:cs="Times New Roman"/>
          <w:b/>
          <w:bCs/>
          <w:sz w:val="28"/>
          <w:szCs w:val="28"/>
          <w:lang w:val="kk-KZ"/>
        </w:rPr>
      </w:pPr>
      <w:r w:rsidRPr="00316D19">
        <w:rPr>
          <w:rFonts w:ascii="Times New Roman" w:hAnsi="Times New Roman" w:cs="Times New Roman"/>
          <w:b/>
          <w:bCs/>
          <w:noProof/>
          <w:sz w:val="28"/>
          <w:szCs w:val="28"/>
          <w:lang w:eastAsia="ru-RU"/>
        </w:rPr>
        <w:drawing>
          <wp:inline distT="0" distB="0" distL="0" distR="0" wp14:anchorId="5010F238" wp14:editId="24B7815E">
            <wp:extent cx="6120130" cy="867029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6120130" cy="8670290"/>
                    </a:xfrm>
                    <a:prstGeom prst="rect">
                      <a:avLst/>
                    </a:prstGeom>
                  </pic:spPr>
                </pic:pic>
              </a:graphicData>
            </a:graphic>
          </wp:inline>
        </w:drawing>
      </w:r>
    </w:p>
    <w:sectPr w:rsidR="00316D19" w:rsidRPr="00C24ED2" w:rsidSect="00C271E1">
      <w:footerReference w:type="default" r:id="rId94"/>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F4E29D" w14:textId="77777777" w:rsidR="005A2EBC" w:rsidRDefault="005A2EBC">
      <w:pPr>
        <w:spacing w:after="0" w:line="240" w:lineRule="auto"/>
      </w:pPr>
      <w:r>
        <w:separator/>
      </w:r>
    </w:p>
  </w:endnote>
  <w:endnote w:type="continuationSeparator" w:id="0">
    <w:p w14:paraId="333C6AA2" w14:textId="77777777" w:rsidR="005A2EBC" w:rsidRDefault="005A2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2A87" w:usb1="08070000" w:usb2="00000010" w:usb3="00000000" w:csb0="000201FF" w:csb1="00000000"/>
  </w:font>
  <w:font w:name="-webkit-standard">
    <w:altName w:val="Cambria"/>
    <w:panose1 w:val="00000000000000000000"/>
    <w:charset w:val="00"/>
    <w:family w:val="roman"/>
    <w:notTrueType/>
    <w:pitch w:val="default"/>
  </w:font>
  <w:font w:name="LiberationSerif">
    <w:altName w:val="MS Gothic"/>
    <w:panose1 w:val="00000000000000000000"/>
    <w:charset w:val="80"/>
    <w:family w:val="auto"/>
    <w:notTrueType/>
    <w:pitch w:val="default"/>
    <w:sig w:usb0="00000000" w:usb1="08070000" w:usb2="00000010" w:usb3="00000000" w:csb0="00020000" w:csb1="00000000"/>
  </w:font>
  <w:font w:name="TimesNewRomanPS">
    <w:altName w:val="Times New Roman"/>
    <w:panose1 w:val="00000000000000000000"/>
    <w:charset w:val="00"/>
    <w:family w:val="roman"/>
    <w:notTrueType/>
    <w:pitch w:val="default"/>
  </w:font>
  <w:font w:name="Apple Color Emoji">
    <w:altName w:val="MS Gothic"/>
    <w:charset w:val="00"/>
    <w:family w:val="auto"/>
    <w:pitch w:val="variable"/>
    <w:sig w:usb0="00000003" w:usb1="18000000" w:usb2="14000000" w:usb3="00000000" w:csb0="00000001" w:csb1="00000000"/>
  </w:font>
  <w:font w:name="TimesNewRomanPSMT">
    <w:altName w:val="MS Gothic"/>
    <w:charset w:val="CC"/>
    <w:family w:val="auto"/>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f"/>
      </w:rPr>
      <w:id w:val="1531846537"/>
      <w:docPartObj>
        <w:docPartGallery w:val="Page Numbers (Bottom of Page)"/>
        <w:docPartUnique/>
      </w:docPartObj>
    </w:sdtPr>
    <w:sdtEndPr>
      <w:rPr>
        <w:rStyle w:val="aff"/>
      </w:rPr>
    </w:sdtEndPr>
    <w:sdtContent>
      <w:p w14:paraId="040423C2" w14:textId="77777777" w:rsidR="002237EA" w:rsidRDefault="002237EA" w:rsidP="007E3481">
        <w:pPr>
          <w:pStyle w:val="af5"/>
          <w:framePr w:wrap="none" w:vAnchor="text" w:hAnchor="margin" w:xAlign="center" w:y="1"/>
          <w:rPr>
            <w:rStyle w:val="aff"/>
          </w:rPr>
        </w:pPr>
        <w:r>
          <w:rPr>
            <w:rStyle w:val="aff"/>
          </w:rPr>
          <w:fldChar w:fldCharType="begin"/>
        </w:r>
        <w:r>
          <w:rPr>
            <w:rStyle w:val="aff"/>
          </w:rPr>
          <w:instrText xml:space="preserve"> PAGE </w:instrText>
        </w:r>
        <w:r>
          <w:rPr>
            <w:rStyle w:val="aff"/>
          </w:rPr>
          <w:fldChar w:fldCharType="end"/>
        </w:r>
      </w:p>
    </w:sdtContent>
  </w:sdt>
  <w:p w14:paraId="2DDC875E" w14:textId="77777777" w:rsidR="002237EA" w:rsidRDefault="002237EA" w:rsidP="00E713F1">
    <w:pPr>
      <w:pStyle w:val="af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f"/>
      </w:rPr>
      <w:id w:val="296339087"/>
      <w:docPartObj>
        <w:docPartGallery w:val="Page Numbers (Bottom of Page)"/>
        <w:docPartUnique/>
      </w:docPartObj>
    </w:sdtPr>
    <w:sdtEndPr>
      <w:rPr>
        <w:rStyle w:val="aff"/>
      </w:rPr>
    </w:sdtEndPr>
    <w:sdtContent>
      <w:p w14:paraId="7E7A4B40" w14:textId="42DCE2A4" w:rsidR="002237EA" w:rsidRDefault="002237EA" w:rsidP="00EE72E6">
        <w:pPr>
          <w:pStyle w:val="af5"/>
          <w:framePr w:wrap="none" w:vAnchor="text" w:hAnchor="margin" w:xAlign="center" w:y="1"/>
          <w:rPr>
            <w:rStyle w:val="aff"/>
          </w:rPr>
        </w:pPr>
        <w:r>
          <w:rPr>
            <w:rStyle w:val="aff"/>
          </w:rPr>
          <w:fldChar w:fldCharType="begin"/>
        </w:r>
        <w:r>
          <w:rPr>
            <w:rStyle w:val="aff"/>
          </w:rPr>
          <w:instrText xml:space="preserve"> PAGE </w:instrText>
        </w:r>
        <w:r>
          <w:rPr>
            <w:rStyle w:val="aff"/>
          </w:rPr>
          <w:fldChar w:fldCharType="separate"/>
        </w:r>
        <w:r w:rsidR="00F5150E">
          <w:rPr>
            <w:rStyle w:val="aff"/>
            <w:noProof/>
          </w:rPr>
          <w:t>2</w:t>
        </w:r>
        <w:r>
          <w:rPr>
            <w:rStyle w:val="aff"/>
          </w:rPr>
          <w:fldChar w:fldCharType="end"/>
        </w:r>
      </w:p>
    </w:sdtContent>
  </w:sdt>
  <w:p w14:paraId="34A5D88E" w14:textId="77777777" w:rsidR="002237EA" w:rsidRDefault="002237EA" w:rsidP="00E713F1">
    <w:pPr>
      <w:pStyle w:val="af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f"/>
      </w:rPr>
      <w:id w:val="-1122532957"/>
      <w:docPartObj>
        <w:docPartGallery w:val="Page Numbers (Bottom of Page)"/>
        <w:docPartUnique/>
      </w:docPartObj>
    </w:sdtPr>
    <w:sdtEndPr>
      <w:rPr>
        <w:rStyle w:val="aff"/>
      </w:rPr>
    </w:sdtEndPr>
    <w:sdtContent>
      <w:p w14:paraId="02BC93B9" w14:textId="77777777" w:rsidR="002237EA" w:rsidRDefault="002237EA" w:rsidP="007E3481">
        <w:pPr>
          <w:pStyle w:val="af5"/>
          <w:framePr w:wrap="none" w:vAnchor="text" w:hAnchor="margin" w:xAlign="center" w:y="1"/>
          <w:rPr>
            <w:rStyle w:val="aff"/>
          </w:rPr>
        </w:pPr>
        <w:r>
          <w:rPr>
            <w:rStyle w:val="aff"/>
          </w:rPr>
          <w:fldChar w:fldCharType="begin"/>
        </w:r>
        <w:r>
          <w:rPr>
            <w:rStyle w:val="aff"/>
          </w:rPr>
          <w:instrText xml:space="preserve"> PAGE </w:instrText>
        </w:r>
        <w:r>
          <w:rPr>
            <w:rStyle w:val="aff"/>
          </w:rPr>
          <w:fldChar w:fldCharType="end"/>
        </w:r>
      </w:p>
    </w:sdtContent>
  </w:sdt>
  <w:p w14:paraId="177BD389" w14:textId="77777777" w:rsidR="002237EA" w:rsidRDefault="002237EA" w:rsidP="00E713F1">
    <w:pPr>
      <w:pStyle w:val="af5"/>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2097209"/>
      <w:docPartObj>
        <w:docPartGallery w:val="Page Numbers (Bottom of Page)"/>
        <w:docPartUnique/>
      </w:docPartObj>
    </w:sdtPr>
    <w:sdtEndPr/>
    <w:sdtContent>
      <w:p w14:paraId="330FEDE9" w14:textId="0C2CF77C" w:rsidR="002237EA" w:rsidRDefault="002237EA" w:rsidP="00BE4D96">
        <w:pPr>
          <w:pStyle w:val="af5"/>
          <w:keepNext/>
          <w:jc w:val="center"/>
        </w:pPr>
        <w:r>
          <w:fldChar w:fldCharType="begin"/>
        </w:r>
        <w:r>
          <w:instrText>PAGE   \* MERGEFORMAT</w:instrText>
        </w:r>
        <w:r>
          <w:fldChar w:fldCharType="separate"/>
        </w:r>
        <w:r w:rsidR="00F5150E">
          <w:rPr>
            <w:noProof/>
          </w:rPr>
          <w:t>106</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5126472"/>
      <w:docPartObj>
        <w:docPartGallery w:val="Page Numbers (Bottom of Page)"/>
        <w:docPartUnique/>
      </w:docPartObj>
    </w:sdtPr>
    <w:sdtEndPr/>
    <w:sdtContent>
      <w:p w14:paraId="1928F4EE" w14:textId="77777777" w:rsidR="00C271E1" w:rsidRDefault="00C271E1" w:rsidP="00BE4D96">
        <w:pPr>
          <w:pStyle w:val="af5"/>
          <w:jc w:val="center"/>
        </w:pPr>
        <w:r>
          <w:fldChar w:fldCharType="begin"/>
        </w:r>
        <w:r>
          <w:instrText>PAGE   \* MERGEFORMAT</w:instrText>
        </w:r>
        <w:r>
          <w:fldChar w:fldCharType="separate"/>
        </w:r>
        <w:r w:rsidR="00F5150E">
          <w:rPr>
            <w:noProof/>
          </w:rPr>
          <w:t>128</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2634225"/>
      <w:docPartObj>
        <w:docPartGallery w:val="Page Numbers (Bottom of Page)"/>
        <w:docPartUnique/>
      </w:docPartObj>
    </w:sdtPr>
    <w:sdtEndPr/>
    <w:sdtContent>
      <w:p w14:paraId="7626403F" w14:textId="2D7F7223" w:rsidR="002237EA" w:rsidRDefault="002237EA" w:rsidP="00BE4D96">
        <w:pPr>
          <w:pStyle w:val="af5"/>
          <w:jc w:val="center"/>
        </w:pPr>
        <w:r>
          <w:fldChar w:fldCharType="begin"/>
        </w:r>
        <w:r>
          <w:instrText>PAGE   \* MERGEFORMAT</w:instrText>
        </w:r>
        <w:r>
          <w:fldChar w:fldCharType="separate"/>
        </w:r>
        <w:r w:rsidR="00F5150E">
          <w:rPr>
            <w:noProof/>
          </w:rPr>
          <w:t>161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48C7F8" w14:textId="77777777" w:rsidR="005A2EBC" w:rsidRDefault="005A2EBC">
      <w:pPr>
        <w:spacing w:after="0" w:line="240" w:lineRule="auto"/>
      </w:pPr>
      <w:r>
        <w:separator/>
      </w:r>
    </w:p>
  </w:footnote>
  <w:footnote w:type="continuationSeparator" w:id="0">
    <w:p w14:paraId="3BC9B2F4" w14:textId="77777777" w:rsidR="005A2EBC" w:rsidRDefault="005A2E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85A39"/>
    <w:multiLevelType w:val="hybridMultilevel"/>
    <w:tmpl w:val="C0D2C8C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8863462"/>
    <w:multiLevelType w:val="hybridMultilevel"/>
    <w:tmpl w:val="B6849CF4"/>
    <w:lvl w:ilvl="0" w:tplc="E1CCCB9E">
      <w:numFmt w:val="bullet"/>
      <w:lvlText w:val="–"/>
      <w:lvlJc w:val="left"/>
      <w:pPr>
        <w:ind w:left="107" w:hanging="231"/>
      </w:pPr>
      <w:rPr>
        <w:rFonts w:ascii="Times New Roman" w:eastAsia="Times New Roman" w:hAnsi="Times New Roman" w:cs="Times New Roman" w:hint="default"/>
        <w:b w:val="0"/>
        <w:bCs w:val="0"/>
        <w:i w:val="0"/>
        <w:iCs w:val="0"/>
        <w:spacing w:val="0"/>
        <w:w w:val="100"/>
        <w:sz w:val="24"/>
        <w:szCs w:val="24"/>
        <w:lang w:val="kk-KZ" w:eastAsia="en-US" w:bidi="ar-SA"/>
      </w:rPr>
    </w:lvl>
    <w:lvl w:ilvl="1" w:tplc="1F963710">
      <w:numFmt w:val="bullet"/>
      <w:lvlText w:val="•"/>
      <w:lvlJc w:val="left"/>
      <w:pPr>
        <w:ind w:left="315" w:hanging="231"/>
      </w:pPr>
      <w:rPr>
        <w:rFonts w:hint="default"/>
        <w:lang w:val="kk-KZ" w:eastAsia="en-US" w:bidi="ar-SA"/>
      </w:rPr>
    </w:lvl>
    <w:lvl w:ilvl="2" w:tplc="B83675C0">
      <w:numFmt w:val="bullet"/>
      <w:lvlText w:val="•"/>
      <w:lvlJc w:val="left"/>
      <w:pPr>
        <w:ind w:left="531" w:hanging="231"/>
      </w:pPr>
      <w:rPr>
        <w:rFonts w:hint="default"/>
        <w:lang w:val="kk-KZ" w:eastAsia="en-US" w:bidi="ar-SA"/>
      </w:rPr>
    </w:lvl>
    <w:lvl w:ilvl="3" w:tplc="AC7219B0">
      <w:numFmt w:val="bullet"/>
      <w:lvlText w:val="•"/>
      <w:lvlJc w:val="left"/>
      <w:pPr>
        <w:ind w:left="747" w:hanging="231"/>
      </w:pPr>
      <w:rPr>
        <w:rFonts w:hint="default"/>
        <w:lang w:val="kk-KZ" w:eastAsia="en-US" w:bidi="ar-SA"/>
      </w:rPr>
    </w:lvl>
    <w:lvl w:ilvl="4" w:tplc="E4A2D154">
      <w:numFmt w:val="bullet"/>
      <w:lvlText w:val="•"/>
      <w:lvlJc w:val="left"/>
      <w:pPr>
        <w:ind w:left="963" w:hanging="231"/>
      </w:pPr>
      <w:rPr>
        <w:rFonts w:hint="default"/>
        <w:lang w:val="kk-KZ" w:eastAsia="en-US" w:bidi="ar-SA"/>
      </w:rPr>
    </w:lvl>
    <w:lvl w:ilvl="5" w:tplc="14B8172E">
      <w:numFmt w:val="bullet"/>
      <w:lvlText w:val="•"/>
      <w:lvlJc w:val="left"/>
      <w:pPr>
        <w:ind w:left="1179" w:hanging="231"/>
      </w:pPr>
      <w:rPr>
        <w:rFonts w:hint="default"/>
        <w:lang w:val="kk-KZ" w:eastAsia="en-US" w:bidi="ar-SA"/>
      </w:rPr>
    </w:lvl>
    <w:lvl w:ilvl="6" w:tplc="B3460B30">
      <w:numFmt w:val="bullet"/>
      <w:lvlText w:val="•"/>
      <w:lvlJc w:val="left"/>
      <w:pPr>
        <w:ind w:left="1395" w:hanging="231"/>
      </w:pPr>
      <w:rPr>
        <w:rFonts w:hint="default"/>
        <w:lang w:val="kk-KZ" w:eastAsia="en-US" w:bidi="ar-SA"/>
      </w:rPr>
    </w:lvl>
    <w:lvl w:ilvl="7" w:tplc="84B48DA2">
      <w:numFmt w:val="bullet"/>
      <w:lvlText w:val="•"/>
      <w:lvlJc w:val="left"/>
      <w:pPr>
        <w:ind w:left="1611" w:hanging="231"/>
      </w:pPr>
      <w:rPr>
        <w:rFonts w:hint="default"/>
        <w:lang w:val="kk-KZ" w:eastAsia="en-US" w:bidi="ar-SA"/>
      </w:rPr>
    </w:lvl>
    <w:lvl w:ilvl="8" w:tplc="FB8CB080">
      <w:numFmt w:val="bullet"/>
      <w:lvlText w:val="•"/>
      <w:lvlJc w:val="left"/>
      <w:pPr>
        <w:ind w:left="1827" w:hanging="231"/>
      </w:pPr>
      <w:rPr>
        <w:rFonts w:hint="default"/>
        <w:lang w:val="kk-KZ" w:eastAsia="en-US" w:bidi="ar-SA"/>
      </w:rPr>
    </w:lvl>
  </w:abstractNum>
  <w:abstractNum w:abstractNumId="2" w15:restartNumberingAfterBreak="0">
    <w:nsid w:val="099A1497"/>
    <w:multiLevelType w:val="multilevel"/>
    <w:tmpl w:val="51E4328A"/>
    <w:lvl w:ilvl="0">
      <w:start w:val="1"/>
      <w:numFmt w:val="decimal"/>
      <w:lvlText w:val="%1"/>
      <w:lvlJc w:val="left"/>
      <w:pPr>
        <w:ind w:left="360" w:hanging="360"/>
      </w:pPr>
      <w:rPr>
        <w:rFonts w:hint="default"/>
      </w:rPr>
    </w:lvl>
    <w:lvl w:ilvl="1">
      <w:start w:val="4"/>
      <w:numFmt w:val="decimal"/>
      <w:lvlText w:val="%1.%2"/>
      <w:lvlJc w:val="left"/>
      <w:pPr>
        <w:ind w:left="462" w:hanging="360"/>
      </w:pPr>
      <w:rPr>
        <w:rFonts w:hint="default"/>
      </w:rPr>
    </w:lvl>
    <w:lvl w:ilvl="2">
      <w:start w:val="1"/>
      <w:numFmt w:val="decimal"/>
      <w:lvlText w:val="%1.%2.%3"/>
      <w:lvlJc w:val="left"/>
      <w:pPr>
        <w:ind w:left="924" w:hanging="720"/>
      </w:pPr>
      <w:rPr>
        <w:rFonts w:hint="default"/>
      </w:rPr>
    </w:lvl>
    <w:lvl w:ilvl="3">
      <w:start w:val="1"/>
      <w:numFmt w:val="decimal"/>
      <w:lvlText w:val="%1.%2.%3.%4"/>
      <w:lvlJc w:val="left"/>
      <w:pPr>
        <w:ind w:left="1386" w:hanging="1080"/>
      </w:pPr>
      <w:rPr>
        <w:rFonts w:hint="default"/>
      </w:rPr>
    </w:lvl>
    <w:lvl w:ilvl="4">
      <w:start w:val="1"/>
      <w:numFmt w:val="decimal"/>
      <w:lvlText w:val="%1.%2.%3.%4.%5"/>
      <w:lvlJc w:val="left"/>
      <w:pPr>
        <w:ind w:left="1488" w:hanging="1080"/>
      </w:pPr>
      <w:rPr>
        <w:rFonts w:hint="default"/>
      </w:rPr>
    </w:lvl>
    <w:lvl w:ilvl="5">
      <w:start w:val="1"/>
      <w:numFmt w:val="decimal"/>
      <w:lvlText w:val="%1.%2.%3.%4.%5.%6"/>
      <w:lvlJc w:val="left"/>
      <w:pPr>
        <w:ind w:left="1950" w:hanging="1440"/>
      </w:pPr>
      <w:rPr>
        <w:rFonts w:hint="default"/>
      </w:rPr>
    </w:lvl>
    <w:lvl w:ilvl="6">
      <w:start w:val="1"/>
      <w:numFmt w:val="decimal"/>
      <w:lvlText w:val="%1.%2.%3.%4.%5.%6.%7"/>
      <w:lvlJc w:val="left"/>
      <w:pPr>
        <w:ind w:left="2052" w:hanging="1440"/>
      </w:pPr>
      <w:rPr>
        <w:rFonts w:hint="default"/>
      </w:rPr>
    </w:lvl>
    <w:lvl w:ilvl="7">
      <w:start w:val="1"/>
      <w:numFmt w:val="decimal"/>
      <w:lvlText w:val="%1.%2.%3.%4.%5.%6.%7.%8"/>
      <w:lvlJc w:val="left"/>
      <w:pPr>
        <w:ind w:left="2514" w:hanging="1800"/>
      </w:pPr>
      <w:rPr>
        <w:rFonts w:hint="default"/>
      </w:rPr>
    </w:lvl>
    <w:lvl w:ilvl="8">
      <w:start w:val="1"/>
      <w:numFmt w:val="decimal"/>
      <w:lvlText w:val="%1.%2.%3.%4.%5.%6.%7.%8.%9"/>
      <w:lvlJc w:val="left"/>
      <w:pPr>
        <w:ind w:left="2976" w:hanging="2160"/>
      </w:pPr>
      <w:rPr>
        <w:rFonts w:hint="default"/>
      </w:rPr>
    </w:lvl>
  </w:abstractNum>
  <w:abstractNum w:abstractNumId="3" w15:restartNumberingAfterBreak="0">
    <w:nsid w:val="21416902"/>
    <w:multiLevelType w:val="multilevel"/>
    <w:tmpl w:val="6B88C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006C58"/>
    <w:multiLevelType w:val="hybridMultilevel"/>
    <w:tmpl w:val="FC76C9C8"/>
    <w:lvl w:ilvl="0" w:tplc="27AC4448">
      <w:start w:val="7"/>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35F64E72"/>
    <w:multiLevelType w:val="multilevel"/>
    <w:tmpl w:val="73DE72CC"/>
    <w:lvl w:ilvl="0">
      <w:start w:val="1"/>
      <w:numFmt w:val="decimal"/>
      <w:lvlText w:val="%1."/>
      <w:lvlJc w:val="left"/>
      <w:pPr>
        <w:ind w:left="420" w:hanging="420"/>
      </w:pPr>
      <w:rPr>
        <w:rFonts w:hint="default"/>
      </w:rPr>
    </w:lvl>
    <w:lvl w:ilvl="1">
      <w:start w:val="2"/>
      <w:numFmt w:val="decimal"/>
      <w:lvlText w:val="%1.%2."/>
      <w:lvlJc w:val="left"/>
      <w:pPr>
        <w:ind w:left="822" w:hanging="720"/>
      </w:pPr>
      <w:rPr>
        <w:rFonts w:hint="default"/>
      </w:rPr>
    </w:lvl>
    <w:lvl w:ilvl="2">
      <w:start w:val="1"/>
      <w:numFmt w:val="decimal"/>
      <w:lvlText w:val="%1.%2.%3."/>
      <w:lvlJc w:val="left"/>
      <w:pPr>
        <w:ind w:left="924" w:hanging="720"/>
      </w:pPr>
      <w:rPr>
        <w:rFonts w:hint="default"/>
      </w:rPr>
    </w:lvl>
    <w:lvl w:ilvl="3">
      <w:start w:val="1"/>
      <w:numFmt w:val="decimal"/>
      <w:lvlText w:val="%1.%2.%3.%4."/>
      <w:lvlJc w:val="left"/>
      <w:pPr>
        <w:ind w:left="1386" w:hanging="1080"/>
      </w:pPr>
      <w:rPr>
        <w:rFonts w:hint="default"/>
      </w:rPr>
    </w:lvl>
    <w:lvl w:ilvl="4">
      <w:start w:val="1"/>
      <w:numFmt w:val="decimal"/>
      <w:lvlText w:val="%1.%2.%3.%4.%5."/>
      <w:lvlJc w:val="left"/>
      <w:pPr>
        <w:ind w:left="1488" w:hanging="1080"/>
      </w:pPr>
      <w:rPr>
        <w:rFonts w:hint="default"/>
      </w:rPr>
    </w:lvl>
    <w:lvl w:ilvl="5">
      <w:start w:val="1"/>
      <w:numFmt w:val="decimal"/>
      <w:lvlText w:val="%1.%2.%3.%4.%5.%6."/>
      <w:lvlJc w:val="left"/>
      <w:pPr>
        <w:ind w:left="1950" w:hanging="1440"/>
      </w:pPr>
      <w:rPr>
        <w:rFonts w:hint="default"/>
      </w:rPr>
    </w:lvl>
    <w:lvl w:ilvl="6">
      <w:start w:val="1"/>
      <w:numFmt w:val="decimal"/>
      <w:lvlText w:val="%1.%2.%3.%4.%5.%6.%7."/>
      <w:lvlJc w:val="left"/>
      <w:pPr>
        <w:ind w:left="2412" w:hanging="1800"/>
      </w:pPr>
      <w:rPr>
        <w:rFonts w:hint="default"/>
      </w:rPr>
    </w:lvl>
    <w:lvl w:ilvl="7">
      <w:start w:val="1"/>
      <w:numFmt w:val="decimal"/>
      <w:lvlText w:val="%1.%2.%3.%4.%5.%6.%7.%8."/>
      <w:lvlJc w:val="left"/>
      <w:pPr>
        <w:ind w:left="2514" w:hanging="1800"/>
      </w:pPr>
      <w:rPr>
        <w:rFonts w:hint="default"/>
      </w:rPr>
    </w:lvl>
    <w:lvl w:ilvl="8">
      <w:start w:val="1"/>
      <w:numFmt w:val="decimal"/>
      <w:lvlText w:val="%1.%2.%3.%4.%5.%6.%7.%8.%9."/>
      <w:lvlJc w:val="left"/>
      <w:pPr>
        <w:ind w:left="2976" w:hanging="2160"/>
      </w:pPr>
      <w:rPr>
        <w:rFonts w:hint="default"/>
      </w:rPr>
    </w:lvl>
  </w:abstractNum>
  <w:abstractNum w:abstractNumId="6" w15:restartNumberingAfterBreak="0">
    <w:nsid w:val="38974A76"/>
    <w:multiLevelType w:val="hybridMultilevel"/>
    <w:tmpl w:val="BF22144E"/>
    <w:lvl w:ilvl="0" w:tplc="3642D140">
      <w:numFmt w:val="bullet"/>
      <w:lvlText w:val="-"/>
      <w:lvlJc w:val="left"/>
      <w:pPr>
        <w:ind w:left="246" w:hanging="140"/>
      </w:pPr>
      <w:rPr>
        <w:rFonts w:ascii="Times New Roman" w:eastAsia="Times New Roman" w:hAnsi="Times New Roman" w:cs="Times New Roman" w:hint="default"/>
        <w:b w:val="0"/>
        <w:bCs w:val="0"/>
        <w:i w:val="0"/>
        <w:iCs w:val="0"/>
        <w:spacing w:val="0"/>
        <w:w w:val="100"/>
        <w:sz w:val="24"/>
        <w:szCs w:val="24"/>
        <w:lang w:val="kk-KZ" w:eastAsia="en-US" w:bidi="ar-SA"/>
      </w:rPr>
    </w:lvl>
    <w:lvl w:ilvl="1" w:tplc="1986B17A">
      <w:numFmt w:val="bullet"/>
      <w:lvlText w:val="•"/>
      <w:lvlJc w:val="left"/>
      <w:pPr>
        <w:ind w:left="714" w:hanging="140"/>
      </w:pPr>
      <w:rPr>
        <w:rFonts w:hint="default"/>
        <w:lang w:val="kk-KZ" w:eastAsia="en-US" w:bidi="ar-SA"/>
      </w:rPr>
    </w:lvl>
    <w:lvl w:ilvl="2" w:tplc="1DE65EE4">
      <w:numFmt w:val="bullet"/>
      <w:lvlText w:val="•"/>
      <w:lvlJc w:val="left"/>
      <w:pPr>
        <w:ind w:left="1189" w:hanging="140"/>
      </w:pPr>
      <w:rPr>
        <w:rFonts w:hint="default"/>
        <w:lang w:val="kk-KZ" w:eastAsia="en-US" w:bidi="ar-SA"/>
      </w:rPr>
    </w:lvl>
    <w:lvl w:ilvl="3" w:tplc="AD4CC8EC">
      <w:numFmt w:val="bullet"/>
      <w:lvlText w:val="•"/>
      <w:lvlJc w:val="left"/>
      <w:pPr>
        <w:ind w:left="1663" w:hanging="140"/>
      </w:pPr>
      <w:rPr>
        <w:rFonts w:hint="default"/>
        <w:lang w:val="kk-KZ" w:eastAsia="en-US" w:bidi="ar-SA"/>
      </w:rPr>
    </w:lvl>
    <w:lvl w:ilvl="4" w:tplc="96C6BCC2">
      <w:numFmt w:val="bullet"/>
      <w:lvlText w:val="•"/>
      <w:lvlJc w:val="left"/>
      <w:pPr>
        <w:ind w:left="2138" w:hanging="140"/>
      </w:pPr>
      <w:rPr>
        <w:rFonts w:hint="default"/>
        <w:lang w:val="kk-KZ" w:eastAsia="en-US" w:bidi="ar-SA"/>
      </w:rPr>
    </w:lvl>
    <w:lvl w:ilvl="5" w:tplc="0CBE4A20">
      <w:numFmt w:val="bullet"/>
      <w:lvlText w:val="•"/>
      <w:lvlJc w:val="left"/>
      <w:pPr>
        <w:ind w:left="2613" w:hanging="140"/>
      </w:pPr>
      <w:rPr>
        <w:rFonts w:hint="default"/>
        <w:lang w:val="kk-KZ" w:eastAsia="en-US" w:bidi="ar-SA"/>
      </w:rPr>
    </w:lvl>
    <w:lvl w:ilvl="6" w:tplc="33409936">
      <w:numFmt w:val="bullet"/>
      <w:lvlText w:val="•"/>
      <w:lvlJc w:val="left"/>
      <w:pPr>
        <w:ind w:left="3087" w:hanging="140"/>
      </w:pPr>
      <w:rPr>
        <w:rFonts w:hint="default"/>
        <w:lang w:val="kk-KZ" w:eastAsia="en-US" w:bidi="ar-SA"/>
      </w:rPr>
    </w:lvl>
    <w:lvl w:ilvl="7" w:tplc="451A6450">
      <w:numFmt w:val="bullet"/>
      <w:lvlText w:val="•"/>
      <w:lvlJc w:val="left"/>
      <w:pPr>
        <w:ind w:left="3562" w:hanging="140"/>
      </w:pPr>
      <w:rPr>
        <w:rFonts w:hint="default"/>
        <w:lang w:val="kk-KZ" w:eastAsia="en-US" w:bidi="ar-SA"/>
      </w:rPr>
    </w:lvl>
    <w:lvl w:ilvl="8" w:tplc="C2909A7C">
      <w:numFmt w:val="bullet"/>
      <w:lvlText w:val="•"/>
      <w:lvlJc w:val="left"/>
      <w:pPr>
        <w:ind w:left="4036" w:hanging="140"/>
      </w:pPr>
      <w:rPr>
        <w:rFonts w:hint="default"/>
        <w:lang w:val="kk-KZ" w:eastAsia="en-US" w:bidi="ar-SA"/>
      </w:rPr>
    </w:lvl>
  </w:abstractNum>
  <w:abstractNum w:abstractNumId="7" w15:restartNumberingAfterBreak="0">
    <w:nsid w:val="4124374B"/>
    <w:multiLevelType w:val="multilevel"/>
    <w:tmpl w:val="DEFC0956"/>
    <w:lvl w:ilvl="0">
      <w:start w:val="1"/>
      <w:numFmt w:val="decimal"/>
      <w:lvlText w:val="%1"/>
      <w:lvlJc w:val="left"/>
      <w:pPr>
        <w:ind w:left="460" w:hanging="460"/>
      </w:pPr>
      <w:rPr>
        <w:rFonts w:hint="default"/>
      </w:rPr>
    </w:lvl>
    <w:lvl w:ilvl="1">
      <w:start w:val="1"/>
      <w:numFmt w:val="decimal"/>
      <w:lvlText w:val="%1.%2"/>
      <w:lvlJc w:val="left"/>
      <w:pPr>
        <w:ind w:left="1027" w:hanging="4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15:restartNumberingAfterBreak="0">
    <w:nsid w:val="55A13FE7"/>
    <w:multiLevelType w:val="multilevel"/>
    <w:tmpl w:val="94948EE8"/>
    <w:lvl w:ilvl="0">
      <w:start w:val="1"/>
      <w:numFmt w:val="decimal"/>
      <w:lvlText w:val="%1."/>
      <w:lvlJc w:val="left"/>
      <w:pPr>
        <w:ind w:left="420" w:hanging="420"/>
      </w:pPr>
      <w:rPr>
        <w:rFonts w:hint="default"/>
      </w:rPr>
    </w:lvl>
    <w:lvl w:ilvl="1">
      <w:start w:val="3"/>
      <w:numFmt w:val="decimal"/>
      <w:lvlText w:val="%1.%2."/>
      <w:lvlJc w:val="left"/>
      <w:pPr>
        <w:ind w:left="822" w:hanging="720"/>
      </w:pPr>
      <w:rPr>
        <w:rFonts w:hint="default"/>
      </w:rPr>
    </w:lvl>
    <w:lvl w:ilvl="2">
      <w:start w:val="1"/>
      <w:numFmt w:val="decimal"/>
      <w:lvlText w:val="%1.%2.%3."/>
      <w:lvlJc w:val="left"/>
      <w:pPr>
        <w:ind w:left="924" w:hanging="720"/>
      </w:pPr>
      <w:rPr>
        <w:rFonts w:hint="default"/>
      </w:rPr>
    </w:lvl>
    <w:lvl w:ilvl="3">
      <w:start w:val="1"/>
      <w:numFmt w:val="decimal"/>
      <w:lvlText w:val="%1.%2.%3.%4."/>
      <w:lvlJc w:val="left"/>
      <w:pPr>
        <w:ind w:left="1386" w:hanging="1080"/>
      </w:pPr>
      <w:rPr>
        <w:rFonts w:hint="default"/>
      </w:rPr>
    </w:lvl>
    <w:lvl w:ilvl="4">
      <w:start w:val="1"/>
      <w:numFmt w:val="decimal"/>
      <w:lvlText w:val="%1.%2.%3.%4.%5."/>
      <w:lvlJc w:val="left"/>
      <w:pPr>
        <w:ind w:left="1488" w:hanging="1080"/>
      </w:pPr>
      <w:rPr>
        <w:rFonts w:hint="default"/>
      </w:rPr>
    </w:lvl>
    <w:lvl w:ilvl="5">
      <w:start w:val="1"/>
      <w:numFmt w:val="decimal"/>
      <w:lvlText w:val="%1.%2.%3.%4.%5.%6."/>
      <w:lvlJc w:val="left"/>
      <w:pPr>
        <w:ind w:left="1950" w:hanging="1440"/>
      </w:pPr>
      <w:rPr>
        <w:rFonts w:hint="default"/>
      </w:rPr>
    </w:lvl>
    <w:lvl w:ilvl="6">
      <w:start w:val="1"/>
      <w:numFmt w:val="decimal"/>
      <w:lvlText w:val="%1.%2.%3.%4.%5.%6.%7."/>
      <w:lvlJc w:val="left"/>
      <w:pPr>
        <w:ind w:left="2412" w:hanging="1800"/>
      </w:pPr>
      <w:rPr>
        <w:rFonts w:hint="default"/>
      </w:rPr>
    </w:lvl>
    <w:lvl w:ilvl="7">
      <w:start w:val="1"/>
      <w:numFmt w:val="decimal"/>
      <w:lvlText w:val="%1.%2.%3.%4.%5.%6.%7.%8."/>
      <w:lvlJc w:val="left"/>
      <w:pPr>
        <w:ind w:left="2514" w:hanging="1800"/>
      </w:pPr>
      <w:rPr>
        <w:rFonts w:hint="default"/>
      </w:rPr>
    </w:lvl>
    <w:lvl w:ilvl="8">
      <w:start w:val="1"/>
      <w:numFmt w:val="decimal"/>
      <w:lvlText w:val="%1.%2.%3.%4.%5.%6.%7.%8.%9."/>
      <w:lvlJc w:val="left"/>
      <w:pPr>
        <w:ind w:left="2976" w:hanging="2160"/>
      </w:pPr>
      <w:rPr>
        <w:rFonts w:hint="default"/>
      </w:rPr>
    </w:lvl>
  </w:abstractNum>
  <w:abstractNum w:abstractNumId="9" w15:restartNumberingAfterBreak="0">
    <w:nsid w:val="59FE1F0F"/>
    <w:multiLevelType w:val="hybridMultilevel"/>
    <w:tmpl w:val="95C06758"/>
    <w:lvl w:ilvl="0" w:tplc="A3E4127C">
      <w:start w:val="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652C09E7"/>
    <w:multiLevelType w:val="multilevel"/>
    <w:tmpl w:val="DC52D4C2"/>
    <w:lvl w:ilvl="0">
      <w:start w:val="1"/>
      <w:numFmt w:val="decimal"/>
      <w:lvlText w:val="%1."/>
      <w:lvlJc w:val="left"/>
      <w:pPr>
        <w:tabs>
          <w:tab w:val="num" w:pos="720"/>
        </w:tabs>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7E386B3E"/>
    <w:multiLevelType w:val="hybridMultilevel"/>
    <w:tmpl w:val="1DACA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7"/>
  </w:num>
  <w:num w:numId="3">
    <w:abstractNumId w:val="6"/>
  </w:num>
  <w:num w:numId="4">
    <w:abstractNumId w:val="1"/>
  </w:num>
  <w:num w:numId="5">
    <w:abstractNumId w:val="0"/>
  </w:num>
  <w:num w:numId="6">
    <w:abstractNumId w:val="11"/>
  </w:num>
  <w:num w:numId="7">
    <w:abstractNumId w:val="5"/>
  </w:num>
  <w:num w:numId="8">
    <w:abstractNumId w:val="3"/>
  </w:num>
  <w:num w:numId="9">
    <w:abstractNumId w:val="8"/>
  </w:num>
  <w:num w:numId="10">
    <w:abstractNumId w:val="9"/>
  </w:num>
  <w:num w:numId="11">
    <w:abstractNumId w:val="2"/>
  </w:num>
  <w:num w:numId="12">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en-GB"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115"/>
    <w:rsid w:val="000009E7"/>
    <w:rsid w:val="00000A2C"/>
    <w:rsid w:val="00002FC3"/>
    <w:rsid w:val="00003DA5"/>
    <w:rsid w:val="000043E0"/>
    <w:rsid w:val="000051AD"/>
    <w:rsid w:val="000053AF"/>
    <w:rsid w:val="00007015"/>
    <w:rsid w:val="00007174"/>
    <w:rsid w:val="000105F2"/>
    <w:rsid w:val="00011147"/>
    <w:rsid w:val="000124B6"/>
    <w:rsid w:val="00022F89"/>
    <w:rsid w:val="00023017"/>
    <w:rsid w:val="00027568"/>
    <w:rsid w:val="0003059C"/>
    <w:rsid w:val="000314A3"/>
    <w:rsid w:val="0003258D"/>
    <w:rsid w:val="00032923"/>
    <w:rsid w:val="00033A90"/>
    <w:rsid w:val="00034497"/>
    <w:rsid w:val="00034DFD"/>
    <w:rsid w:val="00034E9E"/>
    <w:rsid w:val="000358ED"/>
    <w:rsid w:val="000367DE"/>
    <w:rsid w:val="0004125F"/>
    <w:rsid w:val="000431A9"/>
    <w:rsid w:val="000435C5"/>
    <w:rsid w:val="00043F74"/>
    <w:rsid w:val="0004512B"/>
    <w:rsid w:val="0004531B"/>
    <w:rsid w:val="0004583E"/>
    <w:rsid w:val="00045DA4"/>
    <w:rsid w:val="00053E87"/>
    <w:rsid w:val="00054215"/>
    <w:rsid w:val="00055CAC"/>
    <w:rsid w:val="00056795"/>
    <w:rsid w:val="0005690A"/>
    <w:rsid w:val="000575FC"/>
    <w:rsid w:val="00057C9D"/>
    <w:rsid w:val="0006292F"/>
    <w:rsid w:val="000629A2"/>
    <w:rsid w:val="000643D8"/>
    <w:rsid w:val="000678F8"/>
    <w:rsid w:val="00070303"/>
    <w:rsid w:val="00075940"/>
    <w:rsid w:val="00076D2D"/>
    <w:rsid w:val="000772E1"/>
    <w:rsid w:val="00077E7D"/>
    <w:rsid w:val="00080588"/>
    <w:rsid w:val="00080BD4"/>
    <w:rsid w:val="00083079"/>
    <w:rsid w:val="000841AF"/>
    <w:rsid w:val="00085C45"/>
    <w:rsid w:val="00086479"/>
    <w:rsid w:val="00092A64"/>
    <w:rsid w:val="0009300B"/>
    <w:rsid w:val="000930ED"/>
    <w:rsid w:val="00093925"/>
    <w:rsid w:val="00093ECC"/>
    <w:rsid w:val="00095936"/>
    <w:rsid w:val="00097918"/>
    <w:rsid w:val="000A20E6"/>
    <w:rsid w:val="000A394F"/>
    <w:rsid w:val="000A4767"/>
    <w:rsid w:val="000A60A1"/>
    <w:rsid w:val="000A7153"/>
    <w:rsid w:val="000A726A"/>
    <w:rsid w:val="000A72C8"/>
    <w:rsid w:val="000A77EA"/>
    <w:rsid w:val="000B0515"/>
    <w:rsid w:val="000B0691"/>
    <w:rsid w:val="000B0778"/>
    <w:rsid w:val="000B082E"/>
    <w:rsid w:val="000B4DFB"/>
    <w:rsid w:val="000B5148"/>
    <w:rsid w:val="000B58B8"/>
    <w:rsid w:val="000B6761"/>
    <w:rsid w:val="000C1263"/>
    <w:rsid w:val="000C19C7"/>
    <w:rsid w:val="000C222D"/>
    <w:rsid w:val="000C36FB"/>
    <w:rsid w:val="000C43D8"/>
    <w:rsid w:val="000C4E8E"/>
    <w:rsid w:val="000C5BBA"/>
    <w:rsid w:val="000C5E3B"/>
    <w:rsid w:val="000C70D9"/>
    <w:rsid w:val="000D1A1B"/>
    <w:rsid w:val="000D1BDD"/>
    <w:rsid w:val="000D2717"/>
    <w:rsid w:val="000D7C20"/>
    <w:rsid w:val="000E0A0D"/>
    <w:rsid w:val="000E1C27"/>
    <w:rsid w:val="000E2323"/>
    <w:rsid w:val="000E3942"/>
    <w:rsid w:val="000E4538"/>
    <w:rsid w:val="000E527B"/>
    <w:rsid w:val="000E6018"/>
    <w:rsid w:val="000E61CA"/>
    <w:rsid w:val="000E69AD"/>
    <w:rsid w:val="000E749E"/>
    <w:rsid w:val="000E7976"/>
    <w:rsid w:val="000F0878"/>
    <w:rsid w:val="000F373F"/>
    <w:rsid w:val="000F44B4"/>
    <w:rsid w:val="000F5B0E"/>
    <w:rsid w:val="00100736"/>
    <w:rsid w:val="00100CBC"/>
    <w:rsid w:val="0010148C"/>
    <w:rsid w:val="00103C22"/>
    <w:rsid w:val="001053DE"/>
    <w:rsid w:val="001057B2"/>
    <w:rsid w:val="00105A02"/>
    <w:rsid w:val="00106355"/>
    <w:rsid w:val="0011161A"/>
    <w:rsid w:val="00111D48"/>
    <w:rsid w:val="00111E34"/>
    <w:rsid w:val="00112315"/>
    <w:rsid w:val="00112C41"/>
    <w:rsid w:val="001138B1"/>
    <w:rsid w:val="0011394D"/>
    <w:rsid w:val="00113F7A"/>
    <w:rsid w:val="00115281"/>
    <w:rsid w:val="00116E23"/>
    <w:rsid w:val="001173FC"/>
    <w:rsid w:val="0012172E"/>
    <w:rsid w:val="00121807"/>
    <w:rsid w:val="00122044"/>
    <w:rsid w:val="00122788"/>
    <w:rsid w:val="0012427E"/>
    <w:rsid w:val="001251E9"/>
    <w:rsid w:val="0012680B"/>
    <w:rsid w:val="00126ED7"/>
    <w:rsid w:val="00127F3D"/>
    <w:rsid w:val="00130179"/>
    <w:rsid w:val="00131124"/>
    <w:rsid w:val="0013289D"/>
    <w:rsid w:val="00132DB8"/>
    <w:rsid w:val="0013301A"/>
    <w:rsid w:val="00133A2D"/>
    <w:rsid w:val="00133C22"/>
    <w:rsid w:val="00133F7E"/>
    <w:rsid w:val="001351FD"/>
    <w:rsid w:val="00140BBE"/>
    <w:rsid w:val="00140C32"/>
    <w:rsid w:val="001421FA"/>
    <w:rsid w:val="001443DE"/>
    <w:rsid w:val="00145605"/>
    <w:rsid w:val="001458E6"/>
    <w:rsid w:val="00145DB4"/>
    <w:rsid w:val="00146B16"/>
    <w:rsid w:val="001472E9"/>
    <w:rsid w:val="00151046"/>
    <w:rsid w:val="00152FEE"/>
    <w:rsid w:val="00155268"/>
    <w:rsid w:val="0015596D"/>
    <w:rsid w:val="00155B3D"/>
    <w:rsid w:val="00157E09"/>
    <w:rsid w:val="00160760"/>
    <w:rsid w:val="00162C53"/>
    <w:rsid w:val="0016657C"/>
    <w:rsid w:val="0016698C"/>
    <w:rsid w:val="001669BA"/>
    <w:rsid w:val="00167A0E"/>
    <w:rsid w:val="0017016C"/>
    <w:rsid w:val="0017055C"/>
    <w:rsid w:val="0017298E"/>
    <w:rsid w:val="00172D53"/>
    <w:rsid w:val="00174788"/>
    <w:rsid w:val="001769E0"/>
    <w:rsid w:val="001806C3"/>
    <w:rsid w:val="00182814"/>
    <w:rsid w:val="00182913"/>
    <w:rsid w:val="00183A45"/>
    <w:rsid w:val="00183E59"/>
    <w:rsid w:val="00186469"/>
    <w:rsid w:val="0018652A"/>
    <w:rsid w:val="0018673A"/>
    <w:rsid w:val="001876F7"/>
    <w:rsid w:val="00192603"/>
    <w:rsid w:val="0019390C"/>
    <w:rsid w:val="0019430D"/>
    <w:rsid w:val="00195E77"/>
    <w:rsid w:val="001975C0"/>
    <w:rsid w:val="001A054F"/>
    <w:rsid w:val="001A1E04"/>
    <w:rsid w:val="001A217D"/>
    <w:rsid w:val="001A684C"/>
    <w:rsid w:val="001A7749"/>
    <w:rsid w:val="001B06D9"/>
    <w:rsid w:val="001B0964"/>
    <w:rsid w:val="001B0D49"/>
    <w:rsid w:val="001B22C7"/>
    <w:rsid w:val="001B2422"/>
    <w:rsid w:val="001B54E9"/>
    <w:rsid w:val="001B73FE"/>
    <w:rsid w:val="001C1937"/>
    <w:rsid w:val="001C2370"/>
    <w:rsid w:val="001C3966"/>
    <w:rsid w:val="001C5049"/>
    <w:rsid w:val="001C5F6C"/>
    <w:rsid w:val="001C7159"/>
    <w:rsid w:val="001C7296"/>
    <w:rsid w:val="001D0FEA"/>
    <w:rsid w:val="001D1397"/>
    <w:rsid w:val="001D2D50"/>
    <w:rsid w:val="001D366A"/>
    <w:rsid w:val="001D4EB1"/>
    <w:rsid w:val="001D5579"/>
    <w:rsid w:val="001D600C"/>
    <w:rsid w:val="001D7DDB"/>
    <w:rsid w:val="001E2015"/>
    <w:rsid w:val="001E4E3E"/>
    <w:rsid w:val="001E7864"/>
    <w:rsid w:val="001F094F"/>
    <w:rsid w:val="001F211E"/>
    <w:rsid w:val="001F37CD"/>
    <w:rsid w:val="001F41F3"/>
    <w:rsid w:val="001F4A50"/>
    <w:rsid w:val="001F6239"/>
    <w:rsid w:val="001F635D"/>
    <w:rsid w:val="001F6622"/>
    <w:rsid w:val="001F67E0"/>
    <w:rsid w:val="002017AE"/>
    <w:rsid w:val="002020B8"/>
    <w:rsid w:val="00205336"/>
    <w:rsid w:val="00207B8B"/>
    <w:rsid w:val="00210084"/>
    <w:rsid w:val="00212760"/>
    <w:rsid w:val="00213524"/>
    <w:rsid w:val="00214325"/>
    <w:rsid w:val="00214A16"/>
    <w:rsid w:val="0021594C"/>
    <w:rsid w:val="002159F0"/>
    <w:rsid w:val="00216A26"/>
    <w:rsid w:val="00216C09"/>
    <w:rsid w:val="00217660"/>
    <w:rsid w:val="00223102"/>
    <w:rsid w:val="002237EA"/>
    <w:rsid w:val="00223A95"/>
    <w:rsid w:val="002268D6"/>
    <w:rsid w:val="0022759F"/>
    <w:rsid w:val="00227BDE"/>
    <w:rsid w:val="00227DDB"/>
    <w:rsid w:val="00230000"/>
    <w:rsid w:val="002316CA"/>
    <w:rsid w:val="00231BFA"/>
    <w:rsid w:val="002322B0"/>
    <w:rsid w:val="00232810"/>
    <w:rsid w:val="00235621"/>
    <w:rsid w:val="002361D7"/>
    <w:rsid w:val="00236B9C"/>
    <w:rsid w:val="00237B29"/>
    <w:rsid w:val="00237FF9"/>
    <w:rsid w:val="0024194F"/>
    <w:rsid w:val="00241F11"/>
    <w:rsid w:val="002420A9"/>
    <w:rsid w:val="00243B97"/>
    <w:rsid w:val="00243C8E"/>
    <w:rsid w:val="00247ABE"/>
    <w:rsid w:val="002528C6"/>
    <w:rsid w:val="00252D74"/>
    <w:rsid w:val="00253210"/>
    <w:rsid w:val="00254DA5"/>
    <w:rsid w:val="00255195"/>
    <w:rsid w:val="00256D32"/>
    <w:rsid w:val="00262FBA"/>
    <w:rsid w:val="002634E8"/>
    <w:rsid w:val="00263CD8"/>
    <w:rsid w:val="00264CE0"/>
    <w:rsid w:val="002663C0"/>
    <w:rsid w:val="0026734C"/>
    <w:rsid w:val="00274741"/>
    <w:rsid w:val="00274E60"/>
    <w:rsid w:val="00275737"/>
    <w:rsid w:val="00275CFE"/>
    <w:rsid w:val="0027775B"/>
    <w:rsid w:val="00282548"/>
    <w:rsid w:val="00283601"/>
    <w:rsid w:val="0028401C"/>
    <w:rsid w:val="002850C0"/>
    <w:rsid w:val="00287118"/>
    <w:rsid w:val="00287D25"/>
    <w:rsid w:val="00287E61"/>
    <w:rsid w:val="0029054E"/>
    <w:rsid w:val="0029709E"/>
    <w:rsid w:val="002A1DA0"/>
    <w:rsid w:val="002A26D7"/>
    <w:rsid w:val="002A2BC1"/>
    <w:rsid w:val="002A2C42"/>
    <w:rsid w:val="002A4636"/>
    <w:rsid w:val="002A6D5D"/>
    <w:rsid w:val="002A6FBF"/>
    <w:rsid w:val="002A7FC3"/>
    <w:rsid w:val="002B06F5"/>
    <w:rsid w:val="002B070B"/>
    <w:rsid w:val="002B1B38"/>
    <w:rsid w:val="002B1F7A"/>
    <w:rsid w:val="002B26F5"/>
    <w:rsid w:val="002B3178"/>
    <w:rsid w:val="002B3E86"/>
    <w:rsid w:val="002B4347"/>
    <w:rsid w:val="002B5F90"/>
    <w:rsid w:val="002B6D9B"/>
    <w:rsid w:val="002C01CE"/>
    <w:rsid w:val="002C0206"/>
    <w:rsid w:val="002C118E"/>
    <w:rsid w:val="002C163C"/>
    <w:rsid w:val="002C4984"/>
    <w:rsid w:val="002C49D7"/>
    <w:rsid w:val="002C6C11"/>
    <w:rsid w:val="002C7810"/>
    <w:rsid w:val="002C7C1B"/>
    <w:rsid w:val="002C7D39"/>
    <w:rsid w:val="002D0465"/>
    <w:rsid w:val="002D059B"/>
    <w:rsid w:val="002D0FD5"/>
    <w:rsid w:val="002D2C8F"/>
    <w:rsid w:val="002D55CA"/>
    <w:rsid w:val="002D650B"/>
    <w:rsid w:val="002D6DF1"/>
    <w:rsid w:val="002E1384"/>
    <w:rsid w:val="002E2244"/>
    <w:rsid w:val="002E262E"/>
    <w:rsid w:val="002E2B1F"/>
    <w:rsid w:val="002E4B51"/>
    <w:rsid w:val="002E5D2F"/>
    <w:rsid w:val="002F01F6"/>
    <w:rsid w:val="002F0CC5"/>
    <w:rsid w:val="002F182F"/>
    <w:rsid w:val="002F228B"/>
    <w:rsid w:val="002F366F"/>
    <w:rsid w:val="002F4FE9"/>
    <w:rsid w:val="002F5335"/>
    <w:rsid w:val="002F5E73"/>
    <w:rsid w:val="002F77DE"/>
    <w:rsid w:val="003024FA"/>
    <w:rsid w:val="00307164"/>
    <w:rsid w:val="00307718"/>
    <w:rsid w:val="00311FF5"/>
    <w:rsid w:val="003139BB"/>
    <w:rsid w:val="00313E07"/>
    <w:rsid w:val="003141D4"/>
    <w:rsid w:val="003160D2"/>
    <w:rsid w:val="00316576"/>
    <w:rsid w:val="003165D6"/>
    <w:rsid w:val="00316BDF"/>
    <w:rsid w:val="00316D19"/>
    <w:rsid w:val="0031762C"/>
    <w:rsid w:val="00317774"/>
    <w:rsid w:val="00320748"/>
    <w:rsid w:val="00320D93"/>
    <w:rsid w:val="00321049"/>
    <w:rsid w:val="00321073"/>
    <w:rsid w:val="00323586"/>
    <w:rsid w:val="00324F51"/>
    <w:rsid w:val="00330E52"/>
    <w:rsid w:val="00332910"/>
    <w:rsid w:val="00332CE6"/>
    <w:rsid w:val="003334CE"/>
    <w:rsid w:val="00336F95"/>
    <w:rsid w:val="003371D6"/>
    <w:rsid w:val="00337E9C"/>
    <w:rsid w:val="00340C17"/>
    <w:rsid w:val="0034158C"/>
    <w:rsid w:val="00341EA5"/>
    <w:rsid w:val="00341FC2"/>
    <w:rsid w:val="00342087"/>
    <w:rsid w:val="00342B8B"/>
    <w:rsid w:val="003446FF"/>
    <w:rsid w:val="003448D7"/>
    <w:rsid w:val="00344E37"/>
    <w:rsid w:val="00344FA4"/>
    <w:rsid w:val="003450A9"/>
    <w:rsid w:val="00346F3B"/>
    <w:rsid w:val="00350191"/>
    <w:rsid w:val="0035106E"/>
    <w:rsid w:val="00353934"/>
    <w:rsid w:val="00354967"/>
    <w:rsid w:val="00355C45"/>
    <w:rsid w:val="00356F1E"/>
    <w:rsid w:val="00360E62"/>
    <w:rsid w:val="0036131B"/>
    <w:rsid w:val="0036244F"/>
    <w:rsid w:val="00367587"/>
    <w:rsid w:val="00370E2B"/>
    <w:rsid w:val="003716B7"/>
    <w:rsid w:val="00372AAD"/>
    <w:rsid w:val="0037503B"/>
    <w:rsid w:val="00375633"/>
    <w:rsid w:val="0037750D"/>
    <w:rsid w:val="00380C5E"/>
    <w:rsid w:val="00382618"/>
    <w:rsid w:val="003826B6"/>
    <w:rsid w:val="00386A7B"/>
    <w:rsid w:val="0039076B"/>
    <w:rsid w:val="00391EB2"/>
    <w:rsid w:val="0039370C"/>
    <w:rsid w:val="00393A9F"/>
    <w:rsid w:val="00393BC1"/>
    <w:rsid w:val="003963B1"/>
    <w:rsid w:val="00396FAF"/>
    <w:rsid w:val="00397935"/>
    <w:rsid w:val="00397E8E"/>
    <w:rsid w:val="003A1E85"/>
    <w:rsid w:val="003A40A5"/>
    <w:rsid w:val="003A742F"/>
    <w:rsid w:val="003B0047"/>
    <w:rsid w:val="003B1CC4"/>
    <w:rsid w:val="003B2054"/>
    <w:rsid w:val="003B4F66"/>
    <w:rsid w:val="003B6675"/>
    <w:rsid w:val="003C1AEF"/>
    <w:rsid w:val="003C1C6C"/>
    <w:rsid w:val="003C2A8A"/>
    <w:rsid w:val="003C2C92"/>
    <w:rsid w:val="003C2E66"/>
    <w:rsid w:val="003C3596"/>
    <w:rsid w:val="003C4CAF"/>
    <w:rsid w:val="003C636B"/>
    <w:rsid w:val="003C6DD0"/>
    <w:rsid w:val="003C74E5"/>
    <w:rsid w:val="003C7ED3"/>
    <w:rsid w:val="003D13D1"/>
    <w:rsid w:val="003D2A52"/>
    <w:rsid w:val="003D2FB8"/>
    <w:rsid w:val="003D4905"/>
    <w:rsid w:val="003D56E6"/>
    <w:rsid w:val="003D56EC"/>
    <w:rsid w:val="003D60B6"/>
    <w:rsid w:val="003D7653"/>
    <w:rsid w:val="003D77F0"/>
    <w:rsid w:val="003D7C8C"/>
    <w:rsid w:val="003E015A"/>
    <w:rsid w:val="003E02A7"/>
    <w:rsid w:val="003E4648"/>
    <w:rsid w:val="003E4AE1"/>
    <w:rsid w:val="003E4F68"/>
    <w:rsid w:val="003E55D4"/>
    <w:rsid w:val="003E7988"/>
    <w:rsid w:val="003F01AE"/>
    <w:rsid w:val="003F3150"/>
    <w:rsid w:val="003F35C6"/>
    <w:rsid w:val="003F3706"/>
    <w:rsid w:val="003F3E90"/>
    <w:rsid w:val="003F49B0"/>
    <w:rsid w:val="003F67A3"/>
    <w:rsid w:val="003F711D"/>
    <w:rsid w:val="00400E9E"/>
    <w:rsid w:val="00401811"/>
    <w:rsid w:val="00402436"/>
    <w:rsid w:val="00403592"/>
    <w:rsid w:val="00404407"/>
    <w:rsid w:val="004069B2"/>
    <w:rsid w:val="004107DC"/>
    <w:rsid w:val="004108D6"/>
    <w:rsid w:val="00411455"/>
    <w:rsid w:val="0041189D"/>
    <w:rsid w:val="004142D4"/>
    <w:rsid w:val="004148A2"/>
    <w:rsid w:val="00414A35"/>
    <w:rsid w:val="00415139"/>
    <w:rsid w:val="00420589"/>
    <w:rsid w:val="004206B3"/>
    <w:rsid w:val="00420AC1"/>
    <w:rsid w:val="00421109"/>
    <w:rsid w:val="00421C93"/>
    <w:rsid w:val="00421D56"/>
    <w:rsid w:val="004224B6"/>
    <w:rsid w:val="0042586A"/>
    <w:rsid w:val="0042679D"/>
    <w:rsid w:val="004275D5"/>
    <w:rsid w:val="00427A9C"/>
    <w:rsid w:val="00427C89"/>
    <w:rsid w:val="004313A4"/>
    <w:rsid w:val="004326E0"/>
    <w:rsid w:val="00432C67"/>
    <w:rsid w:val="00434084"/>
    <w:rsid w:val="0043410F"/>
    <w:rsid w:val="0043571C"/>
    <w:rsid w:val="00435B03"/>
    <w:rsid w:val="00436776"/>
    <w:rsid w:val="00436853"/>
    <w:rsid w:val="00437A78"/>
    <w:rsid w:val="004403F3"/>
    <w:rsid w:val="00443087"/>
    <w:rsid w:val="00443267"/>
    <w:rsid w:val="0044461F"/>
    <w:rsid w:val="004453E8"/>
    <w:rsid w:val="00445B1E"/>
    <w:rsid w:val="00446507"/>
    <w:rsid w:val="00446DFA"/>
    <w:rsid w:val="004523E3"/>
    <w:rsid w:val="00452EDC"/>
    <w:rsid w:val="004537F3"/>
    <w:rsid w:val="00457C93"/>
    <w:rsid w:val="004628D6"/>
    <w:rsid w:val="00463046"/>
    <w:rsid w:val="004658FB"/>
    <w:rsid w:val="004662DE"/>
    <w:rsid w:val="0046686C"/>
    <w:rsid w:val="004704B0"/>
    <w:rsid w:val="00472FB1"/>
    <w:rsid w:val="00474B3A"/>
    <w:rsid w:val="00475A76"/>
    <w:rsid w:val="00477517"/>
    <w:rsid w:val="00477838"/>
    <w:rsid w:val="00477883"/>
    <w:rsid w:val="00480E4F"/>
    <w:rsid w:val="004810EC"/>
    <w:rsid w:val="00481A3C"/>
    <w:rsid w:val="00483AF3"/>
    <w:rsid w:val="004845D7"/>
    <w:rsid w:val="0048529D"/>
    <w:rsid w:val="004855D9"/>
    <w:rsid w:val="00487238"/>
    <w:rsid w:val="00487A57"/>
    <w:rsid w:val="00490218"/>
    <w:rsid w:val="00490A64"/>
    <w:rsid w:val="00491002"/>
    <w:rsid w:val="004942A3"/>
    <w:rsid w:val="00494E88"/>
    <w:rsid w:val="00495389"/>
    <w:rsid w:val="00497044"/>
    <w:rsid w:val="00497EBE"/>
    <w:rsid w:val="004A011D"/>
    <w:rsid w:val="004A0FF0"/>
    <w:rsid w:val="004A121C"/>
    <w:rsid w:val="004A18C2"/>
    <w:rsid w:val="004A2A05"/>
    <w:rsid w:val="004A4062"/>
    <w:rsid w:val="004A417F"/>
    <w:rsid w:val="004A56BA"/>
    <w:rsid w:val="004A5FD0"/>
    <w:rsid w:val="004A6355"/>
    <w:rsid w:val="004A759F"/>
    <w:rsid w:val="004A7E5C"/>
    <w:rsid w:val="004B0887"/>
    <w:rsid w:val="004B1CD7"/>
    <w:rsid w:val="004B2223"/>
    <w:rsid w:val="004B2967"/>
    <w:rsid w:val="004B387B"/>
    <w:rsid w:val="004B396D"/>
    <w:rsid w:val="004B439B"/>
    <w:rsid w:val="004B60A3"/>
    <w:rsid w:val="004B6CA8"/>
    <w:rsid w:val="004B71F1"/>
    <w:rsid w:val="004B760C"/>
    <w:rsid w:val="004C1419"/>
    <w:rsid w:val="004C3787"/>
    <w:rsid w:val="004C3CE0"/>
    <w:rsid w:val="004C3DC9"/>
    <w:rsid w:val="004C55EB"/>
    <w:rsid w:val="004C56BC"/>
    <w:rsid w:val="004C5727"/>
    <w:rsid w:val="004C5B7B"/>
    <w:rsid w:val="004C5CA1"/>
    <w:rsid w:val="004C6C81"/>
    <w:rsid w:val="004C7E04"/>
    <w:rsid w:val="004D0477"/>
    <w:rsid w:val="004D1DBB"/>
    <w:rsid w:val="004D1F77"/>
    <w:rsid w:val="004D310A"/>
    <w:rsid w:val="004D4783"/>
    <w:rsid w:val="004E1B3A"/>
    <w:rsid w:val="004E5A3D"/>
    <w:rsid w:val="004E62CD"/>
    <w:rsid w:val="004E6B1D"/>
    <w:rsid w:val="004F215B"/>
    <w:rsid w:val="004F2406"/>
    <w:rsid w:val="004F2ABE"/>
    <w:rsid w:val="004F3CB7"/>
    <w:rsid w:val="004F5596"/>
    <w:rsid w:val="004F5B10"/>
    <w:rsid w:val="005001AB"/>
    <w:rsid w:val="005007B8"/>
    <w:rsid w:val="00501E84"/>
    <w:rsid w:val="00502372"/>
    <w:rsid w:val="00502867"/>
    <w:rsid w:val="00502EFA"/>
    <w:rsid w:val="005039A1"/>
    <w:rsid w:val="00504288"/>
    <w:rsid w:val="00504AEF"/>
    <w:rsid w:val="00504B1D"/>
    <w:rsid w:val="00507E8D"/>
    <w:rsid w:val="00510B1A"/>
    <w:rsid w:val="00510C16"/>
    <w:rsid w:val="005116C5"/>
    <w:rsid w:val="00514191"/>
    <w:rsid w:val="005152FC"/>
    <w:rsid w:val="0051530D"/>
    <w:rsid w:val="0051563A"/>
    <w:rsid w:val="00516001"/>
    <w:rsid w:val="005165C5"/>
    <w:rsid w:val="00516D74"/>
    <w:rsid w:val="00520AA3"/>
    <w:rsid w:val="005212B8"/>
    <w:rsid w:val="00521951"/>
    <w:rsid w:val="00522E1A"/>
    <w:rsid w:val="005231AC"/>
    <w:rsid w:val="00526514"/>
    <w:rsid w:val="00526E87"/>
    <w:rsid w:val="00527AF1"/>
    <w:rsid w:val="00527BCA"/>
    <w:rsid w:val="00531C99"/>
    <w:rsid w:val="005357B7"/>
    <w:rsid w:val="005359E9"/>
    <w:rsid w:val="00535FE1"/>
    <w:rsid w:val="0053687A"/>
    <w:rsid w:val="00540BFB"/>
    <w:rsid w:val="005418F0"/>
    <w:rsid w:val="00543759"/>
    <w:rsid w:val="0054633F"/>
    <w:rsid w:val="00546C97"/>
    <w:rsid w:val="00551E2C"/>
    <w:rsid w:val="00552419"/>
    <w:rsid w:val="00552C95"/>
    <w:rsid w:val="00555D1B"/>
    <w:rsid w:val="00560573"/>
    <w:rsid w:val="00560958"/>
    <w:rsid w:val="00565EB1"/>
    <w:rsid w:val="005665AF"/>
    <w:rsid w:val="00567C31"/>
    <w:rsid w:val="00570252"/>
    <w:rsid w:val="005707C0"/>
    <w:rsid w:val="0057096F"/>
    <w:rsid w:val="00571156"/>
    <w:rsid w:val="00572A87"/>
    <w:rsid w:val="0057398A"/>
    <w:rsid w:val="00575A9D"/>
    <w:rsid w:val="0057605E"/>
    <w:rsid w:val="005804BA"/>
    <w:rsid w:val="00584A28"/>
    <w:rsid w:val="00584DE7"/>
    <w:rsid w:val="00585E0C"/>
    <w:rsid w:val="00585E43"/>
    <w:rsid w:val="00585FA3"/>
    <w:rsid w:val="00586215"/>
    <w:rsid w:val="005866BD"/>
    <w:rsid w:val="00587523"/>
    <w:rsid w:val="005900ED"/>
    <w:rsid w:val="00592392"/>
    <w:rsid w:val="0059359F"/>
    <w:rsid w:val="0059485E"/>
    <w:rsid w:val="005972A9"/>
    <w:rsid w:val="005A07BF"/>
    <w:rsid w:val="005A2456"/>
    <w:rsid w:val="005A253B"/>
    <w:rsid w:val="005A257F"/>
    <w:rsid w:val="005A2EBC"/>
    <w:rsid w:val="005A3117"/>
    <w:rsid w:val="005A487C"/>
    <w:rsid w:val="005A5480"/>
    <w:rsid w:val="005A596C"/>
    <w:rsid w:val="005A5DA1"/>
    <w:rsid w:val="005A7350"/>
    <w:rsid w:val="005A7E8F"/>
    <w:rsid w:val="005B3B70"/>
    <w:rsid w:val="005B4734"/>
    <w:rsid w:val="005C11C6"/>
    <w:rsid w:val="005C48FE"/>
    <w:rsid w:val="005C4FAB"/>
    <w:rsid w:val="005D0359"/>
    <w:rsid w:val="005D03FB"/>
    <w:rsid w:val="005D08C4"/>
    <w:rsid w:val="005D0EAF"/>
    <w:rsid w:val="005D1104"/>
    <w:rsid w:val="005D1524"/>
    <w:rsid w:val="005D18CA"/>
    <w:rsid w:val="005D335C"/>
    <w:rsid w:val="005D489E"/>
    <w:rsid w:val="005E3D20"/>
    <w:rsid w:val="005E3E76"/>
    <w:rsid w:val="005E3EE8"/>
    <w:rsid w:val="005E45D0"/>
    <w:rsid w:val="005E63CC"/>
    <w:rsid w:val="005E706C"/>
    <w:rsid w:val="005F0401"/>
    <w:rsid w:val="005F085A"/>
    <w:rsid w:val="005F4D1E"/>
    <w:rsid w:val="005F61B0"/>
    <w:rsid w:val="005F6310"/>
    <w:rsid w:val="005F6D53"/>
    <w:rsid w:val="005F7D33"/>
    <w:rsid w:val="00601152"/>
    <w:rsid w:val="006021EA"/>
    <w:rsid w:val="00603E5E"/>
    <w:rsid w:val="00604479"/>
    <w:rsid w:val="006045F6"/>
    <w:rsid w:val="00604F94"/>
    <w:rsid w:val="006055C7"/>
    <w:rsid w:val="0060561A"/>
    <w:rsid w:val="006057B5"/>
    <w:rsid w:val="00605D81"/>
    <w:rsid w:val="00611449"/>
    <w:rsid w:val="00612B6A"/>
    <w:rsid w:val="0061396E"/>
    <w:rsid w:val="00613BAC"/>
    <w:rsid w:val="006142E8"/>
    <w:rsid w:val="0061510A"/>
    <w:rsid w:val="00615920"/>
    <w:rsid w:val="00617BA2"/>
    <w:rsid w:val="00617D23"/>
    <w:rsid w:val="00617DB6"/>
    <w:rsid w:val="00620D10"/>
    <w:rsid w:val="00622024"/>
    <w:rsid w:val="00622437"/>
    <w:rsid w:val="00622817"/>
    <w:rsid w:val="00623D5D"/>
    <w:rsid w:val="00624CE0"/>
    <w:rsid w:val="00627660"/>
    <w:rsid w:val="0063065D"/>
    <w:rsid w:val="006307FB"/>
    <w:rsid w:val="00630A42"/>
    <w:rsid w:val="006330BF"/>
    <w:rsid w:val="006347EB"/>
    <w:rsid w:val="00635BDB"/>
    <w:rsid w:val="00637916"/>
    <w:rsid w:val="006455D8"/>
    <w:rsid w:val="006456BC"/>
    <w:rsid w:val="0064602C"/>
    <w:rsid w:val="0065287C"/>
    <w:rsid w:val="00655069"/>
    <w:rsid w:val="00655126"/>
    <w:rsid w:val="00656B1A"/>
    <w:rsid w:val="006612B1"/>
    <w:rsid w:val="00666F43"/>
    <w:rsid w:val="0067016B"/>
    <w:rsid w:val="00670288"/>
    <w:rsid w:val="006708B4"/>
    <w:rsid w:val="00671995"/>
    <w:rsid w:val="0067319C"/>
    <w:rsid w:val="006751FA"/>
    <w:rsid w:val="00676ED7"/>
    <w:rsid w:val="00676FE7"/>
    <w:rsid w:val="00680487"/>
    <w:rsid w:val="006805BC"/>
    <w:rsid w:val="00681A02"/>
    <w:rsid w:val="00682763"/>
    <w:rsid w:val="00685D81"/>
    <w:rsid w:val="0068785B"/>
    <w:rsid w:val="006902F6"/>
    <w:rsid w:val="00690679"/>
    <w:rsid w:val="00690B7B"/>
    <w:rsid w:val="00691434"/>
    <w:rsid w:val="006915B2"/>
    <w:rsid w:val="006926F0"/>
    <w:rsid w:val="006931FF"/>
    <w:rsid w:val="00696925"/>
    <w:rsid w:val="00696BAF"/>
    <w:rsid w:val="006A042B"/>
    <w:rsid w:val="006A171F"/>
    <w:rsid w:val="006A2762"/>
    <w:rsid w:val="006A44CC"/>
    <w:rsid w:val="006A4952"/>
    <w:rsid w:val="006A5CF5"/>
    <w:rsid w:val="006A5E0A"/>
    <w:rsid w:val="006A60D9"/>
    <w:rsid w:val="006A64AD"/>
    <w:rsid w:val="006A7287"/>
    <w:rsid w:val="006A7840"/>
    <w:rsid w:val="006A79A4"/>
    <w:rsid w:val="006B0229"/>
    <w:rsid w:val="006B13FF"/>
    <w:rsid w:val="006B4BA7"/>
    <w:rsid w:val="006B6A06"/>
    <w:rsid w:val="006B7AC2"/>
    <w:rsid w:val="006C06B6"/>
    <w:rsid w:val="006C134B"/>
    <w:rsid w:val="006C2294"/>
    <w:rsid w:val="006C309E"/>
    <w:rsid w:val="006C39A0"/>
    <w:rsid w:val="006C3CBA"/>
    <w:rsid w:val="006C4598"/>
    <w:rsid w:val="006C59E9"/>
    <w:rsid w:val="006D0B9A"/>
    <w:rsid w:val="006D0D0A"/>
    <w:rsid w:val="006D0FF0"/>
    <w:rsid w:val="006D21C6"/>
    <w:rsid w:val="006D2605"/>
    <w:rsid w:val="006D27B8"/>
    <w:rsid w:val="006D316B"/>
    <w:rsid w:val="006D368B"/>
    <w:rsid w:val="006D5A91"/>
    <w:rsid w:val="006D5B0A"/>
    <w:rsid w:val="006D655E"/>
    <w:rsid w:val="006D767A"/>
    <w:rsid w:val="006D7E0F"/>
    <w:rsid w:val="006E13E3"/>
    <w:rsid w:val="006E4548"/>
    <w:rsid w:val="006E4BE2"/>
    <w:rsid w:val="006E633B"/>
    <w:rsid w:val="006E6374"/>
    <w:rsid w:val="006E67FE"/>
    <w:rsid w:val="006E7D9A"/>
    <w:rsid w:val="006F01C6"/>
    <w:rsid w:val="006F1ED9"/>
    <w:rsid w:val="006F35B4"/>
    <w:rsid w:val="006F52EA"/>
    <w:rsid w:val="006F62BB"/>
    <w:rsid w:val="006F6A70"/>
    <w:rsid w:val="006F6C93"/>
    <w:rsid w:val="006F6E39"/>
    <w:rsid w:val="006F7562"/>
    <w:rsid w:val="007008B3"/>
    <w:rsid w:val="007023FE"/>
    <w:rsid w:val="007032B1"/>
    <w:rsid w:val="00703A49"/>
    <w:rsid w:val="00703D31"/>
    <w:rsid w:val="00704846"/>
    <w:rsid w:val="00704A00"/>
    <w:rsid w:val="00704D77"/>
    <w:rsid w:val="00706504"/>
    <w:rsid w:val="00706F8C"/>
    <w:rsid w:val="00710172"/>
    <w:rsid w:val="00710BCB"/>
    <w:rsid w:val="00715494"/>
    <w:rsid w:val="00716C7A"/>
    <w:rsid w:val="00716EA9"/>
    <w:rsid w:val="00717928"/>
    <w:rsid w:val="00717CF4"/>
    <w:rsid w:val="007221EC"/>
    <w:rsid w:val="00722ADE"/>
    <w:rsid w:val="00723ABB"/>
    <w:rsid w:val="00724E9B"/>
    <w:rsid w:val="00727B9D"/>
    <w:rsid w:val="00734690"/>
    <w:rsid w:val="0073496C"/>
    <w:rsid w:val="0073523F"/>
    <w:rsid w:val="007355B0"/>
    <w:rsid w:val="0073671F"/>
    <w:rsid w:val="00740513"/>
    <w:rsid w:val="00740E7E"/>
    <w:rsid w:val="0074205D"/>
    <w:rsid w:val="007442DB"/>
    <w:rsid w:val="00745D2A"/>
    <w:rsid w:val="0074610C"/>
    <w:rsid w:val="007461CE"/>
    <w:rsid w:val="00746EAB"/>
    <w:rsid w:val="0074729D"/>
    <w:rsid w:val="00747521"/>
    <w:rsid w:val="007509EC"/>
    <w:rsid w:val="00751817"/>
    <w:rsid w:val="007549E3"/>
    <w:rsid w:val="007573CD"/>
    <w:rsid w:val="007600E5"/>
    <w:rsid w:val="00760AEC"/>
    <w:rsid w:val="007677B9"/>
    <w:rsid w:val="007678C1"/>
    <w:rsid w:val="007705D1"/>
    <w:rsid w:val="007708D7"/>
    <w:rsid w:val="0077213F"/>
    <w:rsid w:val="00774A49"/>
    <w:rsid w:val="00774ACE"/>
    <w:rsid w:val="0077621A"/>
    <w:rsid w:val="00781D4B"/>
    <w:rsid w:val="007828D5"/>
    <w:rsid w:val="0078356F"/>
    <w:rsid w:val="0078362E"/>
    <w:rsid w:val="00787CBD"/>
    <w:rsid w:val="00790EEA"/>
    <w:rsid w:val="0079159A"/>
    <w:rsid w:val="00793014"/>
    <w:rsid w:val="00794057"/>
    <w:rsid w:val="00794E81"/>
    <w:rsid w:val="007955ED"/>
    <w:rsid w:val="00797442"/>
    <w:rsid w:val="007974CF"/>
    <w:rsid w:val="007A066D"/>
    <w:rsid w:val="007A158F"/>
    <w:rsid w:val="007A276A"/>
    <w:rsid w:val="007A29A4"/>
    <w:rsid w:val="007A3489"/>
    <w:rsid w:val="007A4D7C"/>
    <w:rsid w:val="007A51B5"/>
    <w:rsid w:val="007B2EB1"/>
    <w:rsid w:val="007B4081"/>
    <w:rsid w:val="007B41F1"/>
    <w:rsid w:val="007B5105"/>
    <w:rsid w:val="007B6369"/>
    <w:rsid w:val="007C264C"/>
    <w:rsid w:val="007C2889"/>
    <w:rsid w:val="007C46DE"/>
    <w:rsid w:val="007C4AC2"/>
    <w:rsid w:val="007C4C23"/>
    <w:rsid w:val="007C5A81"/>
    <w:rsid w:val="007C7233"/>
    <w:rsid w:val="007C72DA"/>
    <w:rsid w:val="007C73DD"/>
    <w:rsid w:val="007C749E"/>
    <w:rsid w:val="007D1CE8"/>
    <w:rsid w:val="007D2BDF"/>
    <w:rsid w:val="007D2E34"/>
    <w:rsid w:val="007D3E6E"/>
    <w:rsid w:val="007D444D"/>
    <w:rsid w:val="007D5ADF"/>
    <w:rsid w:val="007D6602"/>
    <w:rsid w:val="007E2582"/>
    <w:rsid w:val="007E31F8"/>
    <w:rsid w:val="007E3481"/>
    <w:rsid w:val="007E4CEC"/>
    <w:rsid w:val="007E61F8"/>
    <w:rsid w:val="007F1714"/>
    <w:rsid w:val="007F1B6B"/>
    <w:rsid w:val="007F26DD"/>
    <w:rsid w:val="007F5269"/>
    <w:rsid w:val="007F6917"/>
    <w:rsid w:val="007F6E57"/>
    <w:rsid w:val="007F6F17"/>
    <w:rsid w:val="007F7095"/>
    <w:rsid w:val="007F74BC"/>
    <w:rsid w:val="00801374"/>
    <w:rsid w:val="00801F5F"/>
    <w:rsid w:val="008028AA"/>
    <w:rsid w:val="008042D5"/>
    <w:rsid w:val="0080678B"/>
    <w:rsid w:val="00807151"/>
    <w:rsid w:val="00807E58"/>
    <w:rsid w:val="00810D1D"/>
    <w:rsid w:val="0081108A"/>
    <w:rsid w:val="008125CF"/>
    <w:rsid w:val="008134A8"/>
    <w:rsid w:val="008139F2"/>
    <w:rsid w:val="00813CF8"/>
    <w:rsid w:val="0081459B"/>
    <w:rsid w:val="008146D0"/>
    <w:rsid w:val="008160A0"/>
    <w:rsid w:val="008162DC"/>
    <w:rsid w:val="00816B6B"/>
    <w:rsid w:val="008171F0"/>
    <w:rsid w:val="008174E2"/>
    <w:rsid w:val="00820137"/>
    <w:rsid w:val="00820854"/>
    <w:rsid w:val="00821D22"/>
    <w:rsid w:val="00823AF2"/>
    <w:rsid w:val="00823E7C"/>
    <w:rsid w:val="008246E2"/>
    <w:rsid w:val="00825CCE"/>
    <w:rsid w:val="008270BE"/>
    <w:rsid w:val="008306B0"/>
    <w:rsid w:val="008310A1"/>
    <w:rsid w:val="00831C7C"/>
    <w:rsid w:val="00833146"/>
    <w:rsid w:val="00834F23"/>
    <w:rsid w:val="00835756"/>
    <w:rsid w:val="008367CE"/>
    <w:rsid w:val="008414B8"/>
    <w:rsid w:val="00841A2F"/>
    <w:rsid w:val="00841C29"/>
    <w:rsid w:val="00842158"/>
    <w:rsid w:val="00843B25"/>
    <w:rsid w:val="00843F5E"/>
    <w:rsid w:val="00844AC8"/>
    <w:rsid w:val="008451C4"/>
    <w:rsid w:val="00847391"/>
    <w:rsid w:val="00847562"/>
    <w:rsid w:val="00850DED"/>
    <w:rsid w:val="00851D4E"/>
    <w:rsid w:val="0085437C"/>
    <w:rsid w:val="0085479D"/>
    <w:rsid w:val="008547A0"/>
    <w:rsid w:val="008549A5"/>
    <w:rsid w:val="008559FB"/>
    <w:rsid w:val="00856DB5"/>
    <w:rsid w:val="0086665B"/>
    <w:rsid w:val="00866AB9"/>
    <w:rsid w:val="00867606"/>
    <w:rsid w:val="0087042A"/>
    <w:rsid w:val="00870AE9"/>
    <w:rsid w:val="0087238E"/>
    <w:rsid w:val="00872F70"/>
    <w:rsid w:val="00877AAB"/>
    <w:rsid w:val="0088208F"/>
    <w:rsid w:val="0088370B"/>
    <w:rsid w:val="00893FA7"/>
    <w:rsid w:val="0089534C"/>
    <w:rsid w:val="00896CDC"/>
    <w:rsid w:val="008971D8"/>
    <w:rsid w:val="00897952"/>
    <w:rsid w:val="00897B12"/>
    <w:rsid w:val="008A0D79"/>
    <w:rsid w:val="008A0E28"/>
    <w:rsid w:val="008A1C98"/>
    <w:rsid w:val="008A37A2"/>
    <w:rsid w:val="008A3A1D"/>
    <w:rsid w:val="008A3EBB"/>
    <w:rsid w:val="008A5EFD"/>
    <w:rsid w:val="008A6D72"/>
    <w:rsid w:val="008B0362"/>
    <w:rsid w:val="008B12EB"/>
    <w:rsid w:val="008B209F"/>
    <w:rsid w:val="008B288C"/>
    <w:rsid w:val="008B33C4"/>
    <w:rsid w:val="008B3A3B"/>
    <w:rsid w:val="008B452D"/>
    <w:rsid w:val="008B6D0F"/>
    <w:rsid w:val="008B6EF7"/>
    <w:rsid w:val="008B757C"/>
    <w:rsid w:val="008C07ED"/>
    <w:rsid w:val="008C106F"/>
    <w:rsid w:val="008C3188"/>
    <w:rsid w:val="008C3D73"/>
    <w:rsid w:val="008C4F0F"/>
    <w:rsid w:val="008C5530"/>
    <w:rsid w:val="008C7126"/>
    <w:rsid w:val="008D1751"/>
    <w:rsid w:val="008D3D4E"/>
    <w:rsid w:val="008D41CB"/>
    <w:rsid w:val="008D4DBD"/>
    <w:rsid w:val="008D5C1A"/>
    <w:rsid w:val="008D6719"/>
    <w:rsid w:val="008D79D1"/>
    <w:rsid w:val="008E1D18"/>
    <w:rsid w:val="008E33D5"/>
    <w:rsid w:val="008E4788"/>
    <w:rsid w:val="008E4F44"/>
    <w:rsid w:val="008E6370"/>
    <w:rsid w:val="008E6ADD"/>
    <w:rsid w:val="008E7F84"/>
    <w:rsid w:val="008F0FBA"/>
    <w:rsid w:val="008F1496"/>
    <w:rsid w:val="008F1A89"/>
    <w:rsid w:val="008F2182"/>
    <w:rsid w:val="008F3102"/>
    <w:rsid w:val="008F35BE"/>
    <w:rsid w:val="008F4D4B"/>
    <w:rsid w:val="008F5207"/>
    <w:rsid w:val="008F7C96"/>
    <w:rsid w:val="009000C9"/>
    <w:rsid w:val="00902A5A"/>
    <w:rsid w:val="009031E3"/>
    <w:rsid w:val="009039DB"/>
    <w:rsid w:val="009044EC"/>
    <w:rsid w:val="00904893"/>
    <w:rsid w:val="00904A1A"/>
    <w:rsid w:val="00904C61"/>
    <w:rsid w:val="009059F7"/>
    <w:rsid w:val="00905F22"/>
    <w:rsid w:val="00905F38"/>
    <w:rsid w:val="00907E04"/>
    <w:rsid w:val="00912863"/>
    <w:rsid w:val="00921002"/>
    <w:rsid w:val="00921441"/>
    <w:rsid w:val="009216EF"/>
    <w:rsid w:val="00921BD4"/>
    <w:rsid w:val="009236A3"/>
    <w:rsid w:val="00924CBF"/>
    <w:rsid w:val="00926503"/>
    <w:rsid w:val="00926CBE"/>
    <w:rsid w:val="00927421"/>
    <w:rsid w:val="00931F8A"/>
    <w:rsid w:val="009330E8"/>
    <w:rsid w:val="009341D6"/>
    <w:rsid w:val="009342F2"/>
    <w:rsid w:val="00934C24"/>
    <w:rsid w:val="00935EA5"/>
    <w:rsid w:val="0094149E"/>
    <w:rsid w:val="00944C8E"/>
    <w:rsid w:val="0094514F"/>
    <w:rsid w:val="00945AEF"/>
    <w:rsid w:val="00945FCC"/>
    <w:rsid w:val="00946D01"/>
    <w:rsid w:val="00947146"/>
    <w:rsid w:val="00947BE5"/>
    <w:rsid w:val="00947DC0"/>
    <w:rsid w:val="0095027A"/>
    <w:rsid w:val="00952A86"/>
    <w:rsid w:val="00953A16"/>
    <w:rsid w:val="009600C6"/>
    <w:rsid w:val="00960947"/>
    <w:rsid w:val="00960952"/>
    <w:rsid w:val="009610B0"/>
    <w:rsid w:val="00963D9A"/>
    <w:rsid w:val="009653C2"/>
    <w:rsid w:val="0096588C"/>
    <w:rsid w:val="0096724B"/>
    <w:rsid w:val="00967794"/>
    <w:rsid w:val="00972524"/>
    <w:rsid w:val="009735EF"/>
    <w:rsid w:val="009747CA"/>
    <w:rsid w:val="00975304"/>
    <w:rsid w:val="00975808"/>
    <w:rsid w:val="00975968"/>
    <w:rsid w:val="00977B9C"/>
    <w:rsid w:val="009837E6"/>
    <w:rsid w:val="009848BE"/>
    <w:rsid w:val="00986DBE"/>
    <w:rsid w:val="009877BC"/>
    <w:rsid w:val="00992947"/>
    <w:rsid w:val="0099368D"/>
    <w:rsid w:val="00997EEE"/>
    <w:rsid w:val="009A191A"/>
    <w:rsid w:val="009A291B"/>
    <w:rsid w:val="009A2B97"/>
    <w:rsid w:val="009A371E"/>
    <w:rsid w:val="009A3C14"/>
    <w:rsid w:val="009A533B"/>
    <w:rsid w:val="009A53F5"/>
    <w:rsid w:val="009A6C7D"/>
    <w:rsid w:val="009A722B"/>
    <w:rsid w:val="009A77E3"/>
    <w:rsid w:val="009B1619"/>
    <w:rsid w:val="009B1880"/>
    <w:rsid w:val="009B1DBD"/>
    <w:rsid w:val="009B42C5"/>
    <w:rsid w:val="009B42F8"/>
    <w:rsid w:val="009B47A6"/>
    <w:rsid w:val="009B65B3"/>
    <w:rsid w:val="009B6B5D"/>
    <w:rsid w:val="009B7758"/>
    <w:rsid w:val="009C03B3"/>
    <w:rsid w:val="009C1181"/>
    <w:rsid w:val="009C1AB3"/>
    <w:rsid w:val="009C1E70"/>
    <w:rsid w:val="009C2859"/>
    <w:rsid w:val="009C2E35"/>
    <w:rsid w:val="009C378E"/>
    <w:rsid w:val="009C5F2E"/>
    <w:rsid w:val="009D07DC"/>
    <w:rsid w:val="009D0BE2"/>
    <w:rsid w:val="009D21D7"/>
    <w:rsid w:val="009E1CA9"/>
    <w:rsid w:val="009E1CCE"/>
    <w:rsid w:val="009E25D8"/>
    <w:rsid w:val="009E2F3A"/>
    <w:rsid w:val="009E368F"/>
    <w:rsid w:val="009E3A45"/>
    <w:rsid w:val="009E3F30"/>
    <w:rsid w:val="009E476B"/>
    <w:rsid w:val="009E4D66"/>
    <w:rsid w:val="009E6D6C"/>
    <w:rsid w:val="009E7497"/>
    <w:rsid w:val="009E7D5D"/>
    <w:rsid w:val="009E7EF3"/>
    <w:rsid w:val="009F0DBA"/>
    <w:rsid w:val="009F125A"/>
    <w:rsid w:val="009F14A0"/>
    <w:rsid w:val="009F167F"/>
    <w:rsid w:val="009F2A21"/>
    <w:rsid w:val="009F6AA1"/>
    <w:rsid w:val="009F6ADE"/>
    <w:rsid w:val="009F7A18"/>
    <w:rsid w:val="009F7FCA"/>
    <w:rsid w:val="00A0085F"/>
    <w:rsid w:val="00A0117B"/>
    <w:rsid w:val="00A01B26"/>
    <w:rsid w:val="00A041B4"/>
    <w:rsid w:val="00A04660"/>
    <w:rsid w:val="00A046AA"/>
    <w:rsid w:val="00A04C94"/>
    <w:rsid w:val="00A07700"/>
    <w:rsid w:val="00A07E24"/>
    <w:rsid w:val="00A1043E"/>
    <w:rsid w:val="00A1107A"/>
    <w:rsid w:val="00A12DA7"/>
    <w:rsid w:val="00A13B08"/>
    <w:rsid w:val="00A150EF"/>
    <w:rsid w:val="00A15779"/>
    <w:rsid w:val="00A15CBF"/>
    <w:rsid w:val="00A166C4"/>
    <w:rsid w:val="00A20E65"/>
    <w:rsid w:val="00A23C0B"/>
    <w:rsid w:val="00A24C51"/>
    <w:rsid w:val="00A25552"/>
    <w:rsid w:val="00A30DC9"/>
    <w:rsid w:val="00A31D42"/>
    <w:rsid w:val="00A3280F"/>
    <w:rsid w:val="00A33DE2"/>
    <w:rsid w:val="00A33E2F"/>
    <w:rsid w:val="00A354CD"/>
    <w:rsid w:val="00A35BED"/>
    <w:rsid w:val="00A35D63"/>
    <w:rsid w:val="00A370F6"/>
    <w:rsid w:val="00A403DE"/>
    <w:rsid w:val="00A40650"/>
    <w:rsid w:val="00A40AC5"/>
    <w:rsid w:val="00A42929"/>
    <w:rsid w:val="00A45755"/>
    <w:rsid w:val="00A461B5"/>
    <w:rsid w:val="00A51241"/>
    <w:rsid w:val="00A52685"/>
    <w:rsid w:val="00A533B2"/>
    <w:rsid w:val="00A53AA7"/>
    <w:rsid w:val="00A55447"/>
    <w:rsid w:val="00A57454"/>
    <w:rsid w:val="00A57AFE"/>
    <w:rsid w:val="00A60212"/>
    <w:rsid w:val="00A60F6A"/>
    <w:rsid w:val="00A61BC7"/>
    <w:rsid w:val="00A621F7"/>
    <w:rsid w:val="00A63004"/>
    <w:rsid w:val="00A7059A"/>
    <w:rsid w:val="00A72D0C"/>
    <w:rsid w:val="00A735DC"/>
    <w:rsid w:val="00A742C5"/>
    <w:rsid w:val="00A7482E"/>
    <w:rsid w:val="00A7542D"/>
    <w:rsid w:val="00A76A59"/>
    <w:rsid w:val="00A77715"/>
    <w:rsid w:val="00A8113A"/>
    <w:rsid w:val="00A835F2"/>
    <w:rsid w:val="00A84ED1"/>
    <w:rsid w:val="00A84F96"/>
    <w:rsid w:val="00A87556"/>
    <w:rsid w:val="00A9173C"/>
    <w:rsid w:val="00A9213A"/>
    <w:rsid w:val="00A93E44"/>
    <w:rsid w:val="00A94562"/>
    <w:rsid w:val="00A95A6F"/>
    <w:rsid w:val="00A97240"/>
    <w:rsid w:val="00AA44D8"/>
    <w:rsid w:val="00AA4688"/>
    <w:rsid w:val="00AB0E84"/>
    <w:rsid w:val="00AB1BAC"/>
    <w:rsid w:val="00AB4393"/>
    <w:rsid w:val="00AB4B9E"/>
    <w:rsid w:val="00AB57E0"/>
    <w:rsid w:val="00AB5ACF"/>
    <w:rsid w:val="00AB6B7D"/>
    <w:rsid w:val="00AB6E1C"/>
    <w:rsid w:val="00AB6F39"/>
    <w:rsid w:val="00AB73F2"/>
    <w:rsid w:val="00AB7D85"/>
    <w:rsid w:val="00AC0495"/>
    <w:rsid w:val="00AC1095"/>
    <w:rsid w:val="00AC1792"/>
    <w:rsid w:val="00AC19F0"/>
    <w:rsid w:val="00AC22C9"/>
    <w:rsid w:val="00AC2CB1"/>
    <w:rsid w:val="00AC3804"/>
    <w:rsid w:val="00AC39FF"/>
    <w:rsid w:val="00AC503E"/>
    <w:rsid w:val="00AC6866"/>
    <w:rsid w:val="00AC744B"/>
    <w:rsid w:val="00AD028B"/>
    <w:rsid w:val="00AD115D"/>
    <w:rsid w:val="00AD27F6"/>
    <w:rsid w:val="00AD3EB5"/>
    <w:rsid w:val="00AD47D3"/>
    <w:rsid w:val="00AD4917"/>
    <w:rsid w:val="00AD55C3"/>
    <w:rsid w:val="00AD6871"/>
    <w:rsid w:val="00AD77BD"/>
    <w:rsid w:val="00AE26D6"/>
    <w:rsid w:val="00AE28FD"/>
    <w:rsid w:val="00AE3B52"/>
    <w:rsid w:val="00AE68D1"/>
    <w:rsid w:val="00AE6B31"/>
    <w:rsid w:val="00AE6DA9"/>
    <w:rsid w:val="00AE775B"/>
    <w:rsid w:val="00AE7980"/>
    <w:rsid w:val="00AE7C1F"/>
    <w:rsid w:val="00AF4502"/>
    <w:rsid w:val="00AF5833"/>
    <w:rsid w:val="00AF59F9"/>
    <w:rsid w:val="00AF79B7"/>
    <w:rsid w:val="00B01490"/>
    <w:rsid w:val="00B02B85"/>
    <w:rsid w:val="00B02CE3"/>
    <w:rsid w:val="00B049F3"/>
    <w:rsid w:val="00B04B7F"/>
    <w:rsid w:val="00B06970"/>
    <w:rsid w:val="00B07959"/>
    <w:rsid w:val="00B1100A"/>
    <w:rsid w:val="00B11E8E"/>
    <w:rsid w:val="00B12076"/>
    <w:rsid w:val="00B15EFE"/>
    <w:rsid w:val="00B17051"/>
    <w:rsid w:val="00B17998"/>
    <w:rsid w:val="00B23ACB"/>
    <w:rsid w:val="00B306C2"/>
    <w:rsid w:val="00B32EE6"/>
    <w:rsid w:val="00B33A21"/>
    <w:rsid w:val="00B342AD"/>
    <w:rsid w:val="00B35E8A"/>
    <w:rsid w:val="00B367ED"/>
    <w:rsid w:val="00B37BAF"/>
    <w:rsid w:val="00B42C56"/>
    <w:rsid w:val="00B43787"/>
    <w:rsid w:val="00B44AEA"/>
    <w:rsid w:val="00B46084"/>
    <w:rsid w:val="00B468C6"/>
    <w:rsid w:val="00B469F5"/>
    <w:rsid w:val="00B5102F"/>
    <w:rsid w:val="00B530DF"/>
    <w:rsid w:val="00B53800"/>
    <w:rsid w:val="00B54F9C"/>
    <w:rsid w:val="00B579EE"/>
    <w:rsid w:val="00B57B82"/>
    <w:rsid w:val="00B57DCF"/>
    <w:rsid w:val="00B601D6"/>
    <w:rsid w:val="00B61FE1"/>
    <w:rsid w:val="00B62918"/>
    <w:rsid w:val="00B62940"/>
    <w:rsid w:val="00B62E61"/>
    <w:rsid w:val="00B63843"/>
    <w:rsid w:val="00B65998"/>
    <w:rsid w:val="00B66272"/>
    <w:rsid w:val="00B66D6F"/>
    <w:rsid w:val="00B67DAA"/>
    <w:rsid w:val="00B71989"/>
    <w:rsid w:val="00B740BD"/>
    <w:rsid w:val="00B74115"/>
    <w:rsid w:val="00B766C9"/>
    <w:rsid w:val="00B777D4"/>
    <w:rsid w:val="00B802FA"/>
    <w:rsid w:val="00B81AF3"/>
    <w:rsid w:val="00B83208"/>
    <w:rsid w:val="00B835BC"/>
    <w:rsid w:val="00B84246"/>
    <w:rsid w:val="00B84CCF"/>
    <w:rsid w:val="00B85AE7"/>
    <w:rsid w:val="00B862FD"/>
    <w:rsid w:val="00B876F1"/>
    <w:rsid w:val="00B87CFF"/>
    <w:rsid w:val="00B9214E"/>
    <w:rsid w:val="00B931A2"/>
    <w:rsid w:val="00B9462E"/>
    <w:rsid w:val="00B947AC"/>
    <w:rsid w:val="00B96107"/>
    <w:rsid w:val="00B9661D"/>
    <w:rsid w:val="00B96E7C"/>
    <w:rsid w:val="00B97E18"/>
    <w:rsid w:val="00BA152A"/>
    <w:rsid w:val="00BA2B7E"/>
    <w:rsid w:val="00BA42D7"/>
    <w:rsid w:val="00BA705E"/>
    <w:rsid w:val="00BB01F2"/>
    <w:rsid w:val="00BB0694"/>
    <w:rsid w:val="00BB2F73"/>
    <w:rsid w:val="00BB3C06"/>
    <w:rsid w:val="00BB403A"/>
    <w:rsid w:val="00BB40D4"/>
    <w:rsid w:val="00BB4C5B"/>
    <w:rsid w:val="00BB5421"/>
    <w:rsid w:val="00BC03E3"/>
    <w:rsid w:val="00BC2858"/>
    <w:rsid w:val="00BC2CEB"/>
    <w:rsid w:val="00BC60C6"/>
    <w:rsid w:val="00BC7AA2"/>
    <w:rsid w:val="00BC7B3A"/>
    <w:rsid w:val="00BC7BAD"/>
    <w:rsid w:val="00BD07C4"/>
    <w:rsid w:val="00BD1C8D"/>
    <w:rsid w:val="00BD2869"/>
    <w:rsid w:val="00BD4534"/>
    <w:rsid w:val="00BD4BED"/>
    <w:rsid w:val="00BD56EA"/>
    <w:rsid w:val="00BD5741"/>
    <w:rsid w:val="00BD5B37"/>
    <w:rsid w:val="00BD6957"/>
    <w:rsid w:val="00BD71C4"/>
    <w:rsid w:val="00BE04BA"/>
    <w:rsid w:val="00BE076E"/>
    <w:rsid w:val="00BE392E"/>
    <w:rsid w:val="00BE3BDB"/>
    <w:rsid w:val="00BE3C0E"/>
    <w:rsid w:val="00BE4D96"/>
    <w:rsid w:val="00BF193D"/>
    <w:rsid w:val="00BF304D"/>
    <w:rsid w:val="00BF315C"/>
    <w:rsid w:val="00BF31E5"/>
    <w:rsid w:val="00BF3684"/>
    <w:rsid w:val="00BF37A4"/>
    <w:rsid w:val="00BF3BA5"/>
    <w:rsid w:val="00BF6401"/>
    <w:rsid w:val="00BF6582"/>
    <w:rsid w:val="00BF77BA"/>
    <w:rsid w:val="00BF7F9A"/>
    <w:rsid w:val="00C00014"/>
    <w:rsid w:val="00C0040E"/>
    <w:rsid w:val="00C02408"/>
    <w:rsid w:val="00C05B8E"/>
    <w:rsid w:val="00C05D5A"/>
    <w:rsid w:val="00C0623D"/>
    <w:rsid w:val="00C105BC"/>
    <w:rsid w:val="00C10EF7"/>
    <w:rsid w:val="00C11A9E"/>
    <w:rsid w:val="00C13782"/>
    <w:rsid w:val="00C139E1"/>
    <w:rsid w:val="00C146EB"/>
    <w:rsid w:val="00C146FB"/>
    <w:rsid w:val="00C1677F"/>
    <w:rsid w:val="00C22185"/>
    <w:rsid w:val="00C22F30"/>
    <w:rsid w:val="00C246D4"/>
    <w:rsid w:val="00C24BC3"/>
    <w:rsid w:val="00C24ED2"/>
    <w:rsid w:val="00C25A16"/>
    <w:rsid w:val="00C25D33"/>
    <w:rsid w:val="00C26F64"/>
    <w:rsid w:val="00C271E1"/>
    <w:rsid w:val="00C27404"/>
    <w:rsid w:val="00C31491"/>
    <w:rsid w:val="00C31CDE"/>
    <w:rsid w:val="00C32D2C"/>
    <w:rsid w:val="00C33EBF"/>
    <w:rsid w:val="00C36DC3"/>
    <w:rsid w:val="00C40FCC"/>
    <w:rsid w:val="00C423C2"/>
    <w:rsid w:val="00C42436"/>
    <w:rsid w:val="00C42E92"/>
    <w:rsid w:val="00C44B73"/>
    <w:rsid w:val="00C44B7F"/>
    <w:rsid w:val="00C4727F"/>
    <w:rsid w:val="00C51891"/>
    <w:rsid w:val="00C519F0"/>
    <w:rsid w:val="00C52920"/>
    <w:rsid w:val="00C54351"/>
    <w:rsid w:val="00C54C67"/>
    <w:rsid w:val="00C5568C"/>
    <w:rsid w:val="00C559CE"/>
    <w:rsid w:val="00C55DC7"/>
    <w:rsid w:val="00C569CA"/>
    <w:rsid w:val="00C56FAF"/>
    <w:rsid w:val="00C60E96"/>
    <w:rsid w:val="00C62033"/>
    <w:rsid w:val="00C620E7"/>
    <w:rsid w:val="00C63445"/>
    <w:rsid w:val="00C6469A"/>
    <w:rsid w:val="00C64C35"/>
    <w:rsid w:val="00C679AB"/>
    <w:rsid w:val="00C70448"/>
    <w:rsid w:val="00C708AC"/>
    <w:rsid w:val="00C70F21"/>
    <w:rsid w:val="00C731F2"/>
    <w:rsid w:val="00C73545"/>
    <w:rsid w:val="00C73874"/>
    <w:rsid w:val="00C73B8E"/>
    <w:rsid w:val="00C74119"/>
    <w:rsid w:val="00C743C5"/>
    <w:rsid w:val="00C748FA"/>
    <w:rsid w:val="00C755A1"/>
    <w:rsid w:val="00C7565C"/>
    <w:rsid w:val="00C7792B"/>
    <w:rsid w:val="00C80AAE"/>
    <w:rsid w:val="00C81563"/>
    <w:rsid w:val="00C81D1F"/>
    <w:rsid w:val="00C82C15"/>
    <w:rsid w:val="00C83529"/>
    <w:rsid w:val="00C86CF2"/>
    <w:rsid w:val="00C87B06"/>
    <w:rsid w:val="00C87F63"/>
    <w:rsid w:val="00C923D7"/>
    <w:rsid w:val="00C9533A"/>
    <w:rsid w:val="00C962EA"/>
    <w:rsid w:val="00C9658E"/>
    <w:rsid w:val="00C9683A"/>
    <w:rsid w:val="00C9696F"/>
    <w:rsid w:val="00C97C16"/>
    <w:rsid w:val="00CA20B4"/>
    <w:rsid w:val="00CA2E87"/>
    <w:rsid w:val="00CA3A93"/>
    <w:rsid w:val="00CA3BE2"/>
    <w:rsid w:val="00CA6B1F"/>
    <w:rsid w:val="00CA71EB"/>
    <w:rsid w:val="00CA737A"/>
    <w:rsid w:val="00CB024A"/>
    <w:rsid w:val="00CB2D2D"/>
    <w:rsid w:val="00CB3770"/>
    <w:rsid w:val="00CB78B8"/>
    <w:rsid w:val="00CC02DC"/>
    <w:rsid w:val="00CC08FF"/>
    <w:rsid w:val="00CC343F"/>
    <w:rsid w:val="00CC46AC"/>
    <w:rsid w:val="00CC6A87"/>
    <w:rsid w:val="00CD0810"/>
    <w:rsid w:val="00CD11E5"/>
    <w:rsid w:val="00CD300E"/>
    <w:rsid w:val="00CD403F"/>
    <w:rsid w:val="00CD4486"/>
    <w:rsid w:val="00CD4773"/>
    <w:rsid w:val="00CD6D16"/>
    <w:rsid w:val="00CD6E4E"/>
    <w:rsid w:val="00CE04D2"/>
    <w:rsid w:val="00CE1394"/>
    <w:rsid w:val="00CE1813"/>
    <w:rsid w:val="00CE1B24"/>
    <w:rsid w:val="00CE2B8D"/>
    <w:rsid w:val="00CE37AF"/>
    <w:rsid w:val="00CE3B49"/>
    <w:rsid w:val="00CE4965"/>
    <w:rsid w:val="00CE4A48"/>
    <w:rsid w:val="00CE5517"/>
    <w:rsid w:val="00CE5A54"/>
    <w:rsid w:val="00CE5EF6"/>
    <w:rsid w:val="00CF03CF"/>
    <w:rsid w:val="00CF09D5"/>
    <w:rsid w:val="00CF0AA1"/>
    <w:rsid w:val="00CF0BC9"/>
    <w:rsid w:val="00CF171F"/>
    <w:rsid w:val="00CF23C8"/>
    <w:rsid w:val="00CF4774"/>
    <w:rsid w:val="00CF4778"/>
    <w:rsid w:val="00CF484F"/>
    <w:rsid w:val="00CF5B6D"/>
    <w:rsid w:val="00CF66EB"/>
    <w:rsid w:val="00CF75E8"/>
    <w:rsid w:val="00CF7C06"/>
    <w:rsid w:val="00D00097"/>
    <w:rsid w:val="00D0156C"/>
    <w:rsid w:val="00D02D21"/>
    <w:rsid w:val="00D03560"/>
    <w:rsid w:val="00D03747"/>
    <w:rsid w:val="00D05066"/>
    <w:rsid w:val="00D05072"/>
    <w:rsid w:val="00D05DEF"/>
    <w:rsid w:val="00D069A9"/>
    <w:rsid w:val="00D06C2A"/>
    <w:rsid w:val="00D071E0"/>
    <w:rsid w:val="00D073DB"/>
    <w:rsid w:val="00D104C8"/>
    <w:rsid w:val="00D1084D"/>
    <w:rsid w:val="00D118D7"/>
    <w:rsid w:val="00D12C5F"/>
    <w:rsid w:val="00D13BCD"/>
    <w:rsid w:val="00D13C64"/>
    <w:rsid w:val="00D17659"/>
    <w:rsid w:val="00D21AA6"/>
    <w:rsid w:val="00D23020"/>
    <w:rsid w:val="00D24A55"/>
    <w:rsid w:val="00D2562D"/>
    <w:rsid w:val="00D26318"/>
    <w:rsid w:val="00D27065"/>
    <w:rsid w:val="00D27688"/>
    <w:rsid w:val="00D31556"/>
    <w:rsid w:val="00D32AD7"/>
    <w:rsid w:val="00D33DD8"/>
    <w:rsid w:val="00D34BB4"/>
    <w:rsid w:val="00D41BFD"/>
    <w:rsid w:val="00D459F9"/>
    <w:rsid w:val="00D47585"/>
    <w:rsid w:val="00D507DF"/>
    <w:rsid w:val="00D50841"/>
    <w:rsid w:val="00D52491"/>
    <w:rsid w:val="00D5392F"/>
    <w:rsid w:val="00D53CA3"/>
    <w:rsid w:val="00D5478C"/>
    <w:rsid w:val="00D54F3C"/>
    <w:rsid w:val="00D550E7"/>
    <w:rsid w:val="00D551CD"/>
    <w:rsid w:val="00D5546E"/>
    <w:rsid w:val="00D57D4E"/>
    <w:rsid w:val="00D63745"/>
    <w:rsid w:val="00D63A80"/>
    <w:rsid w:val="00D64D6C"/>
    <w:rsid w:val="00D654EF"/>
    <w:rsid w:val="00D67362"/>
    <w:rsid w:val="00D67450"/>
    <w:rsid w:val="00D6768A"/>
    <w:rsid w:val="00D7046F"/>
    <w:rsid w:val="00D72B43"/>
    <w:rsid w:val="00D72E32"/>
    <w:rsid w:val="00D74B85"/>
    <w:rsid w:val="00D74C52"/>
    <w:rsid w:val="00D75BED"/>
    <w:rsid w:val="00D807ED"/>
    <w:rsid w:val="00D807FF"/>
    <w:rsid w:val="00D81C99"/>
    <w:rsid w:val="00D82C56"/>
    <w:rsid w:val="00D83EF2"/>
    <w:rsid w:val="00D84CAC"/>
    <w:rsid w:val="00D85615"/>
    <w:rsid w:val="00D860C3"/>
    <w:rsid w:val="00D86C1E"/>
    <w:rsid w:val="00D87D29"/>
    <w:rsid w:val="00D9161F"/>
    <w:rsid w:val="00D92016"/>
    <w:rsid w:val="00D92516"/>
    <w:rsid w:val="00D93421"/>
    <w:rsid w:val="00D95303"/>
    <w:rsid w:val="00D97578"/>
    <w:rsid w:val="00DA03CE"/>
    <w:rsid w:val="00DA20E8"/>
    <w:rsid w:val="00DA282D"/>
    <w:rsid w:val="00DA3D61"/>
    <w:rsid w:val="00DA4C39"/>
    <w:rsid w:val="00DA58EB"/>
    <w:rsid w:val="00DB06D1"/>
    <w:rsid w:val="00DB1C1E"/>
    <w:rsid w:val="00DB2F8E"/>
    <w:rsid w:val="00DB36CB"/>
    <w:rsid w:val="00DC00AA"/>
    <w:rsid w:val="00DC1586"/>
    <w:rsid w:val="00DC21C4"/>
    <w:rsid w:val="00DC27DE"/>
    <w:rsid w:val="00DC3989"/>
    <w:rsid w:val="00DC3B70"/>
    <w:rsid w:val="00DC52A3"/>
    <w:rsid w:val="00DC6390"/>
    <w:rsid w:val="00DC6BDF"/>
    <w:rsid w:val="00DD0A1F"/>
    <w:rsid w:val="00DD122B"/>
    <w:rsid w:val="00DD1D3A"/>
    <w:rsid w:val="00DD256B"/>
    <w:rsid w:val="00DD369D"/>
    <w:rsid w:val="00DD653C"/>
    <w:rsid w:val="00DD728F"/>
    <w:rsid w:val="00DE0AE0"/>
    <w:rsid w:val="00DE1296"/>
    <w:rsid w:val="00DE3C52"/>
    <w:rsid w:val="00DE4B48"/>
    <w:rsid w:val="00DE4E9E"/>
    <w:rsid w:val="00DE5D4E"/>
    <w:rsid w:val="00DE6F9D"/>
    <w:rsid w:val="00DE7FB5"/>
    <w:rsid w:val="00DE7FCC"/>
    <w:rsid w:val="00DF1509"/>
    <w:rsid w:val="00DF3F2B"/>
    <w:rsid w:val="00DF49E8"/>
    <w:rsid w:val="00E00335"/>
    <w:rsid w:val="00E00B9A"/>
    <w:rsid w:val="00E041FB"/>
    <w:rsid w:val="00E107EB"/>
    <w:rsid w:val="00E125AB"/>
    <w:rsid w:val="00E1455C"/>
    <w:rsid w:val="00E25D9E"/>
    <w:rsid w:val="00E27230"/>
    <w:rsid w:val="00E31EFA"/>
    <w:rsid w:val="00E32C4F"/>
    <w:rsid w:val="00E33CE9"/>
    <w:rsid w:val="00E3400C"/>
    <w:rsid w:val="00E37ABC"/>
    <w:rsid w:val="00E412B5"/>
    <w:rsid w:val="00E41EC5"/>
    <w:rsid w:val="00E42F1E"/>
    <w:rsid w:val="00E4448B"/>
    <w:rsid w:val="00E46821"/>
    <w:rsid w:val="00E4724B"/>
    <w:rsid w:val="00E51248"/>
    <w:rsid w:val="00E51619"/>
    <w:rsid w:val="00E51EBB"/>
    <w:rsid w:val="00E53143"/>
    <w:rsid w:val="00E53A07"/>
    <w:rsid w:val="00E53E44"/>
    <w:rsid w:val="00E54854"/>
    <w:rsid w:val="00E5597C"/>
    <w:rsid w:val="00E60A4D"/>
    <w:rsid w:val="00E60C2C"/>
    <w:rsid w:val="00E610F1"/>
    <w:rsid w:val="00E617E7"/>
    <w:rsid w:val="00E6371B"/>
    <w:rsid w:val="00E63FD7"/>
    <w:rsid w:val="00E65351"/>
    <w:rsid w:val="00E655C2"/>
    <w:rsid w:val="00E67A39"/>
    <w:rsid w:val="00E67AF8"/>
    <w:rsid w:val="00E70C91"/>
    <w:rsid w:val="00E713F1"/>
    <w:rsid w:val="00E7183D"/>
    <w:rsid w:val="00E739FE"/>
    <w:rsid w:val="00E74379"/>
    <w:rsid w:val="00E746E4"/>
    <w:rsid w:val="00E77981"/>
    <w:rsid w:val="00E7798B"/>
    <w:rsid w:val="00E77F56"/>
    <w:rsid w:val="00E8097C"/>
    <w:rsid w:val="00E84F74"/>
    <w:rsid w:val="00E85B31"/>
    <w:rsid w:val="00E90907"/>
    <w:rsid w:val="00E9109B"/>
    <w:rsid w:val="00E91212"/>
    <w:rsid w:val="00E91321"/>
    <w:rsid w:val="00E935F6"/>
    <w:rsid w:val="00E93BA7"/>
    <w:rsid w:val="00E95922"/>
    <w:rsid w:val="00E969A1"/>
    <w:rsid w:val="00E96C29"/>
    <w:rsid w:val="00E96DE8"/>
    <w:rsid w:val="00EA0296"/>
    <w:rsid w:val="00EA0370"/>
    <w:rsid w:val="00EA17AB"/>
    <w:rsid w:val="00EA2432"/>
    <w:rsid w:val="00EA3470"/>
    <w:rsid w:val="00EA36B2"/>
    <w:rsid w:val="00EA41C5"/>
    <w:rsid w:val="00EA516D"/>
    <w:rsid w:val="00EA5CF6"/>
    <w:rsid w:val="00EA6BCF"/>
    <w:rsid w:val="00EB0328"/>
    <w:rsid w:val="00EB11B4"/>
    <w:rsid w:val="00EB22D3"/>
    <w:rsid w:val="00EB2470"/>
    <w:rsid w:val="00EB721E"/>
    <w:rsid w:val="00EC16ED"/>
    <w:rsid w:val="00EC2188"/>
    <w:rsid w:val="00EC2268"/>
    <w:rsid w:val="00EC31DF"/>
    <w:rsid w:val="00EC630E"/>
    <w:rsid w:val="00EC71AE"/>
    <w:rsid w:val="00ED0F13"/>
    <w:rsid w:val="00ED3B8F"/>
    <w:rsid w:val="00ED745F"/>
    <w:rsid w:val="00ED7AC6"/>
    <w:rsid w:val="00ED7DE9"/>
    <w:rsid w:val="00EE0001"/>
    <w:rsid w:val="00EE0E67"/>
    <w:rsid w:val="00EE10A2"/>
    <w:rsid w:val="00EE36CD"/>
    <w:rsid w:val="00EE380A"/>
    <w:rsid w:val="00EE3F94"/>
    <w:rsid w:val="00EE5A9B"/>
    <w:rsid w:val="00EE615A"/>
    <w:rsid w:val="00EE6163"/>
    <w:rsid w:val="00EE62F0"/>
    <w:rsid w:val="00EE6A0C"/>
    <w:rsid w:val="00EE72E6"/>
    <w:rsid w:val="00EE7712"/>
    <w:rsid w:val="00EE79AF"/>
    <w:rsid w:val="00EF2B1D"/>
    <w:rsid w:val="00EF4747"/>
    <w:rsid w:val="00EF5FBA"/>
    <w:rsid w:val="00EF71E5"/>
    <w:rsid w:val="00EF7B4A"/>
    <w:rsid w:val="00F01DD1"/>
    <w:rsid w:val="00F01F8A"/>
    <w:rsid w:val="00F02CF5"/>
    <w:rsid w:val="00F03AA5"/>
    <w:rsid w:val="00F03B27"/>
    <w:rsid w:val="00F07516"/>
    <w:rsid w:val="00F11218"/>
    <w:rsid w:val="00F1355A"/>
    <w:rsid w:val="00F14E84"/>
    <w:rsid w:val="00F14EBB"/>
    <w:rsid w:val="00F15B42"/>
    <w:rsid w:val="00F16410"/>
    <w:rsid w:val="00F16786"/>
    <w:rsid w:val="00F1750A"/>
    <w:rsid w:val="00F21B2A"/>
    <w:rsid w:val="00F22E02"/>
    <w:rsid w:val="00F22EA6"/>
    <w:rsid w:val="00F23797"/>
    <w:rsid w:val="00F25494"/>
    <w:rsid w:val="00F25589"/>
    <w:rsid w:val="00F2610B"/>
    <w:rsid w:val="00F2669D"/>
    <w:rsid w:val="00F26E1A"/>
    <w:rsid w:val="00F31FD7"/>
    <w:rsid w:val="00F33610"/>
    <w:rsid w:val="00F33784"/>
    <w:rsid w:val="00F35D44"/>
    <w:rsid w:val="00F37D71"/>
    <w:rsid w:val="00F45D8F"/>
    <w:rsid w:val="00F463FC"/>
    <w:rsid w:val="00F513E7"/>
    <w:rsid w:val="00F5150E"/>
    <w:rsid w:val="00F524FE"/>
    <w:rsid w:val="00F526F9"/>
    <w:rsid w:val="00F529A7"/>
    <w:rsid w:val="00F52F99"/>
    <w:rsid w:val="00F532C1"/>
    <w:rsid w:val="00F5662C"/>
    <w:rsid w:val="00F607C6"/>
    <w:rsid w:val="00F60C09"/>
    <w:rsid w:val="00F60C75"/>
    <w:rsid w:val="00F627E7"/>
    <w:rsid w:val="00F649C4"/>
    <w:rsid w:val="00F64FF8"/>
    <w:rsid w:val="00F66909"/>
    <w:rsid w:val="00F70788"/>
    <w:rsid w:val="00F71DEF"/>
    <w:rsid w:val="00F73CE1"/>
    <w:rsid w:val="00F75116"/>
    <w:rsid w:val="00F76B61"/>
    <w:rsid w:val="00F76DA4"/>
    <w:rsid w:val="00F80C99"/>
    <w:rsid w:val="00F83F05"/>
    <w:rsid w:val="00F84802"/>
    <w:rsid w:val="00F91632"/>
    <w:rsid w:val="00F9383F"/>
    <w:rsid w:val="00F9438E"/>
    <w:rsid w:val="00F952EE"/>
    <w:rsid w:val="00F95A9B"/>
    <w:rsid w:val="00F97ED6"/>
    <w:rsid w:val="00FA2567"/>
    <w:rsid w:val="00FA2F10"/>
    <w:rsid w:val="00FA38FF"/>
    <w:rsid w:val="00FA3D35"/>
    <w:rsid w:val="00FA4E25"/>
    <w:rsid w:val="00FA54AF"/>
    <w:rsid w:val="00FA554B"/>
    <w:rsid w:val="00FA6A6C"/>
    <w:rsid w:val="00FA77C3"/>
    <w:rsid w:val="00FB0DD4"/>
    <w:rsid w:val="00FB7D75"/>
    <w:rsid w:val="00FC0436"/>
    <w:rsid w:val="00FC12A2"/>
    <w:rsid w:val="00FC4AA7"/>
    <w:rsid w:val="00FC4FEF"/>
    <w:rsid w:val="00FC6A9F"/>
    <w:rsid w:val="00FC6EEC"/>
    <w:rsid w:val="00FC7174"/>
    <w:rsid w:val="00FC731E"/>
    <w:rsid w:val="00FC7F34"/>
    <w:rsid w:val="00FD01A0"/>
    <w:rsid w:val="00FD06FC"/>
    <w:rsid w:val="00FD077A"/>
    <w:rsid w:val="00FD3148"/>
    <w:rsid w:val="00FD35C2"/>
    <w:rsid w:val="00FD4413"/>
    <w:rsid w:val="00FD5A8B"/>
    <w:rsid w:val="00FE059D"/>
    <w:rsid w:val="00FE2C59"/>
    <w:rsid w:val="00FE2FBC"/>
    <w:rsid w:val="00FE48FB"/>
    <w:rsid w:val="00FE4E7B"/>
    <w:rsid w:val="00FE56EB"/>
    <w:rsid w:val="00FE580F"/>
    <w:rsid w:val="00FE6080"/>
    <w:rsid w:val="00FE6195"/>
    <w:rsid w:val="00FE7C13"/>
    <w:rsid w:val="00FF0D41"/>
    <w:rsid w:val="00FF0F5F"/>
    <w:rsid w:val="00FF1C55"/>
    <w:rsid w:val="00FF23F7"/>
    <w:rsid w:val="00FF330E"/>
    <w:rsid w:val="00FF4105"/>
    <w:rsid w:val="00FF67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6CA1AD"/>
  <w15:docId w15:val="{D85038AC-9064-974C-BEDE-91B1D9A1B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11E5"/>
  </w:style>
  <w:style w:type="paragraph" w:styleId="1">
    <w:name w:val="heading 1"/>
    <w:basedOn w:val="a"/>
    <w:next w:val="a"/>
    <w:link w:val="10"/>
    <w:uiPriority w:val="9"/>
    <w:qFormat/>
    <w:rsid w:val="00D860C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630A4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2E224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3F7E"/>
    <w:pPr>
      <w:ind w:left="720"/>
      <w:contextualSpacing/>
    </w:pPr>
  </w:style>
  <w:style w:type="paragraph" w:styleId="a4">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5"/>
    <w:uiPriority w:val="99"/>
    <w:unhideWhenUsed/>
    <w:qFormat/>
    <w:rsid w:val="00133F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4"/>
    <w:uiPriority w:val="99"/>
    <w:locked/>
    <w:rsid w:val="00133F7E"/>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133F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133F7E"/>
    <w:rPr>
      <w:rFonts w:ascii="Courier New" w:eastAsia="Times New Roman" w:hAnsi="Courier New" w:cs="Courier New"/>
      <w:sz w:val="20"/>
      <w:szCs w:val="20"/>
      <w:lang w:eastAsia="ru-RU"/>
    </w:rPr>
  </w:style>
  <w:style w:type="character" w:styleId="a6">
    <w:name w:val="Emphasis"/>
    <w:basedOn w:val="a0"/>
    <w:qFormat/>
    <w:rsid w:val="00133F7E"/>
    <w:rPr>
      <w:i/>
      <w:iCs/>
    </w:rPr>
  </w:style>
  <w:style w:type="paragraph" w:customStyle="1" w:styleId="Default">
    <w:name w:val="Default"/>
    <w:rsid w:val="00133F7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jlqj4b">
    <w:name w:val="jlqj4b"/>
    <w:basedOn w:val="a0"/>
    <w:rsid w:val="00133F7E"/>
  </w:style>
  <w:style w:type="character" w:styleId="a7">
    <w:name w:val="Hyperlink"/>
    <w:basedOn w:val="a0"/>
    <w:uiPriority w:val="99"/>
    <w:unhideWhenUsed/>
    <w:rsid w:val="00133F7E"/>
    <w:rPr>
      <w:color w:val="0000FF"/>
      <w:u w:val="single"/>
    </w:rPr>
  </w:style>
  <w:style w:type="table" w:styleId="a8">
    <w:name w:val="Table Grid"/>
    <w:basedOn w:val="a1"/>
    <w:uiPriority w:val="39"/>
    <w:rsid w:val="00133F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a0"/>
    <w:rsid w:val="00133F7E"/>
  </w:style>
  <w:style w:type="table" w:customStyle="1" w:styleId="TableNormal">
    <w:name w:val="Table Normal"/>
    <w:uiPriority w:val="2"/>
    <w:semiHidden/>
    <w:unhideWhenUsed/>
    <w:qFormat/>
    <w:rsid w:val="00133F7E"/>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31">
    <w:name w:val="Заголовок 31"/>
    <w:basedOn w:val="a"/>
    <w:uiPriority w:val="1"/>
    <w:qFormat/>
    <w:rsid w:val="00133F7E"/>
    <w:pPr>
      <w:widowControl w:val="0"/>
      <w:spacing w:after="0" w:line="240" w:lineRule="auto"/>
      <w:ind w:left="137"/>
      <w:outlineLvl w:val="3"/>
    </w:pPr>
    <w:rPr>
      <w:rFonts w:ascii="Times New Roman" w:eastAsia="Times New Roman" w:hAnsi="Times New Roman"/>
      <w:b/>
      <w:bCs/>
      <w:i/>
      <w:sz w:val="24"/>
      <w:szCs w:val="24"/>
      <w:lang w:val="en-US"/>
    </w:rPr>
  </w:style>
  <w:style w:type="paragraph" w:customStyle="1" w:styleId="TableParagraph">
    <w:name w:val="Table Paragraph"/>
    <w:basedOn w:val="a"/>
    <w:uiPriority w:val="1"/>
    <w:qFormat/>
    <w:rsid w:val="00133F7E"/>
    <w:pPr>
      <w:widowControl w:val="0"/>
      <w:spacing w:after="0" w:line="240" w:lineRule="auto"/>
    </w:pPr>
    <w:rPr>
      <w:lang w:val="en-US"/>
    </w:rPr>
  </w:style>
  <w:style w:type="paragraph" w:customStyle="1" w:styleId="7">
    <w:name w:val="7.Рисунок"/>
    <w:basedOn w:val="a9"/>
    <w:qFormat/>
    <w:rsid w:val="00133F7E"/>
    <w:pPr>
      <w:jc w:val="center"/>
    </w:pPr>
    <w:rPr>
      <w:rFonts w:ascii="Times New Roman" w:eastAsia="Calibri" w:hAnsi="Times New Roman" w:cs="Times New Roman"/>
      <w:b/>
      <w:i/>
      <w:sz w:val="24"/>
    </w:rPr>
  </w:style>
  <w:style w:type="character" w:customStyle="1" w:styleId="8">
    <w:name w:val="8.Рисунок"/>
    <w:basedOn w:val="a0"/>
    <w:uiPriority w:val="99"/>
    <w:rsid w:val="00133F7E"/>
    <w:rPr>
      <w:rFonts w:ascii="Times New Roman" w:hAnsi="Times New Roman" w:cs="Times New Roman"/>
      <w:b/>
      <w:bCs/>
      <w:i/>
      <w:iCs/>
      <w:sz w:val="24"/>
      <w:szCs w:val="24"/>
    </w:rPr>
  </w:style>
  <w:style w:type="character" w:customStyle="1" w:styleId="A20">
    <w:name w:val="A2"/>
    <w:uiPriority w:val="99"/>
    <w:rsid w:val="00133F7E"/>
    <w:rPr>
      <w:i/>
      <w:iCs/>
      <w:color w:val="000000"/>
      <w:sz w:val="18"/>
      <w:szCs w:val="18"/>
    </w:rPr>
  </w:style>
  <w:style w:type="paragraph" w:styleId="a9">
    <w:name w:val="No Spacing"/>
    <w:aliases w:val="АЛЬБОМНАЯ,Без интервала1,No Spacing"/>
    <w:link w:val="aa"/>
    <w:uiPriority w:val="1"/>
    <w:qFormat/>
    <w:rsid w:val="00133F7E"/>
    <w:pPr>
      <w:spacing w:after="0" w:line="240" w:lineRule="auto"/>
    </w:pPr>
  </w:style>
  <w:style w:type="paragraph" w:styleId="ab">
    <w:name w:val="annotation text"/>
    <w:basedOn w:val="a"/>
    <w:link w:val="ac"/>
    <w:uiPriority w:val="99"/>
    <w:unhideWhenUsed/>
    <w:rsid w:val="00133F7E"/>
    <w:pPr>
      <w:spacing w:line="240" w:lineRule="auto"/>
    </w:pPr>
    <w:rPr>
      <w:sz w:val="20"/>
      <w:szCs w:val="20"/>
    </w:rPr>
  </w:style>
  <w:style w:type="character" w:customStyle="1" w:styleId="ac">
    <w:name w:val="Текст примечания Знак"/>
    <w:basedOn w:val="a0"/>
    <w:link w:val="ab"/>
    <w:uiPriority w:val="99"/>
    <w:rsid w:val="00133F7E"/>
    <w:rPr>
      <w:sz w:val="20"/>
      <w:szCs w:val="20"/>
    </w:rPr>
  </w:style>
  <w:style w:type="character" w:styleId="ad">
    <w:name w:val="Strong"/>
    <w:basedOn w:val="a0"/>
    <w:uiPriority w:val="22"/>
    <w:qFormat/>
    <w:rsid w:val="00133F7E"/>
    <w:rPr>
      <w:b/>
      <w:bCs/>
    </w:rPr>
  </w:style>
  <w:style w:type="paragraph" w:styleId="ae">
    <w:name w:val="Body Text Indent"/>
    <w:basedOn w:val="a"/>
    <w:link w:val="af"/>
    <w:rsid w:val="00133F7E"/>
    <w:pPr>
      <w:spacing w:after="0" w:line="360" w:lineRule="auto"/>
      <w:ind w:firstLine="284"/>
      <w:jc w:val="both"/>
    </w:pPr>
    <w:rPr>
      <w:rFonts w:ascii="Times New Roman CYR" w:eastAsia="Times New Roman" w:hAnsi="Times New Roman CYR" w:cs="Times New Roman"/>
      <w:sz w:val="28"/>
      <w:szCs w:val="20"/>
      <w:lang w:eastAsia="ru-RU"/>
    </w:rPr>
  </w:style>
  <w:style w:type="character" w:customStyle="1" w:styleId="af">
    <w:name w:val="Основной текст с отступом Знак"/>
    <w:basedOn w:val="a0"/>
    <w:link w:val="ae"/>
    <w:rsid w:val="00133F7E"/>
    <w:rPr>
      <w:rFonts w:ascii="Times New Roman CYR" w:eastAsia="Times New Roman" w:hAnsi="Times New Roman CYR" w:cs="Times New Roman"/>
      <w:sz w:val="28"/>
      <w:szCs w:val="20"/>
      <w:lang w:eastAsia="ru-RU"/>
    </w:rPr>
  </w:style>
  <w:style w:type="paragraph" w:customStyle="1" w:styleId="FR1">
    <w:name w:val="FR1"/>
    <w:rsid w:val="00133F7E"/>
    <w:pPr>
      <w:widowControl w:val="0"/>
      <w:suppressAutoHyphens/>
      <w:autoSpaceDE w:val="0"/>
      <w:spacing w:after="0" w:line="240" w:lineRule="auto"/>
      <w:ind w:left="160"/>
    </w:pPr>
    <w:rPr>
      <w:rFonts w:ascii="Arial" w:eastAsia="Times New Roman" w:hAnsi="Arial" w:cs="Arial"/>
      <w:sz w:val="12"/>
      <w:szCs w:val="12"/>
      <w:lang w:val="en-US" w:eastAsia="hi-IN" w:bidi="hi-IN"/>
    </w:rPr>
  </w:style>
  <w:style w:type="character" w:customStyle="1" w:styleId="s0">
    <w:name w:val="s0"/>
    <w:rsid w:val="00133F7E"/>
    <w:rPr>
      <w:rFonts w:ascii="Times New Roman" w:hAnsi="Times New Roman" w:cs="Times New Roman" w:hint="default"/>
      <w:b w:val="0"/>
      <w:bCs w:val="0"/>
      <w:i w:val="0"/>
      <w:iCs w:val="0"/>
      <w:color w:val="000000"/>
    </w:rPr>
  </w:style>
  <w:style w:type="character" w:customStyle="1" w:styleId="aa">
    <w:name w:val="Без интервала Знак"/>
    <w:aliases w:val="АЛЬБОМНАЯ Знак,Без интервала1 Знак,No Spacing Знак"/>
    <w:link w:val="a9"/>
    <w:uiPriority w:val="1"/>
    <w:rsid w:val="00133F7E"/>
  </w:style>
  <w:style w:type="paragraph" w:customStyle="1" w:styleId="SOP2">
    <w:name w:val="SOP_2"/>
    <w:basedOn w:val="a"/>
    <w:link w:val="SOP20"/>
    <w:qFormat/>
    <w:rsid w:val="00133F7E"/>
    <w:pPr>
      <w:spacing w:before="60" w:after="60" w:line="240" w:lineRule="auto"/>
    </w:pPr>
    <w:rPr>
      <w:rFonts w:ascii="Arial" w:eastAsia="Times New Roman" w:hAnsi="Arial" w:cs="Times New Roman"/>
      <w:szCs w:val="20"/>
      <w:lang w:val="en-GB" w:eastAsia="de-DE"/>
    </w:rPr>
  </w:style>
  <w:style w:type="character" w:customStyle="1" w:styleId="SOP20">
    <w:name w:val="SOP_2 Знак"/>
    <w:basedOn w:val="a0"/>
    <w:link w:val="SOP2"/>
    <w:rsid w:val="00133F7E"/>
    <w:rPr>
      <w:rFonts w:ascii="Arial" w:eastAsia="Times New Roman" w:hAnsi="Arial" w:cs="Times New Roman"/>
      <w:szCs w:val="20"/>
      <w:lang w:val="en-GB" w:eastAsia="de-DE"/>
    </w:rPr>
  </w:style>
  <w:style w:type="paragraph" w:styleId="af0">
    <w:name w:val="Balloon Text"/>
    <w:basedOn w:val="a"/>
    <w:link w:val="af1"/>
    <w:uiPriority w:val="99"/>
    <w:semiHidden/>
    <w:unhideWhenUsed/>
    <w:rsid w:val="00133F7E"/>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133F7E"/>
    <w:rPr>
      <w:rFonts w:ascii="Tahoma" w:hAnsi="Tahoma" w:cs="Tahoma"/>
      <w:sz w:val="16"/>
      <w:szCs w:val="16"/>
    </w:rPr>
  </w:style>
  <w:style w:type="character" w:customStyle="1" w:styleId="af2">
    <w:name w:val="Основной шрифт"/>
    <w:rsid w:val="00133F7E"/>
  </w:style>
  <w:style w:type="paragraph" w:styleId="af3">
    <w:name w:val="header"/>
    <w:basedOn w:val="a"/>
    <w:link w:val="af4"/>
    <w:uiPriority w:val="99"/>
    <w:unhideWhenUsed/>
    <w:rsid w:val="00133F7E"/>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133F7E"/>
  </w:style>
  <w:style w:type="paragraph" w:styleId="af5">
    <w:name w:val="footer"/>
    <w:basedOn w:val="a"/>
    <w:link w:val="af6"/>
    <w:uiPriority w:val="99"/>
    <w:unhideWhenUsed/>
    <w:rsid w:val="00133F7E"/>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133F7E"/>
  </w:style>
  <w:style w:type="table" w:customStyle="1" w:styleId="21">
    <w:name w:val="Сетка таблицы2"/>
    <w:basedOn w:val="a1"/>
    <w:next w:val="a8"/>
    <w:uiPriority w:val="59"/>
    <w:rsid w:val="00133F7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caption"/>
    <w:basedOn w:val="a"/>
    <w:next w:val="a"/>
    <w:qFormat/>
    <w:rsid w:val="00133F7E"/>
    <w:pPr>
      <w:spacing w:after="0" w:line="240" w:lineRule="auto"/>
    </w:pPr>
    <w:rPr>
      <w:rFonts w:ascii="Times New Roman" w:eastAsia="Times New Roman" w:hAnsi="Times New Roman" w:cs="Times New Roman"/>
      <w:b/>
      <w:bCs/>
      <w:sz w:val="20"/>
      <w:szCs w:val="20"/>
      <w:lang w:eastAsia="ru-RU"/>
    </w:rPr>
  </w:style>
  <w:style w:type="paragraph" w:customStyle="1" w:styleId="af8">
    <w:name w:val="Текст таблиц"/>
    <w:basedOn w:val="a"/>
    <w:rsid w:val="00133F7E"/>
    <w:pPr>
      <w:spacing w:after="0" w:line="240" w:lineRule="auto"/>
      <w:jc w:val="center"/>
    </w:pPr>
    <w:rPr>
      <w:rFonts w:ascii="Times New Roman" w:eastAsia="Times New Roman" w:hAnsi="Times New Roman" w:cs="Times New Roman"/>
      <w:sz w:val="28"/>
      <w:szCs w:val="20"/>
      <w:lang w:eastAsia="ru-RU"/>
    </w:rPr>
  </w:style>
  <w:style w:type="paragraph" w:customStyle="1" w:styleId="af9">
    <w:name w:val="Заголовок таблицы"/>
    <w:basedOn w:val="af8"/>
    <w:rsid w:val="00133F7E"/>
    <w:pPr>
      <w:keepNext/>
      <w:suppressAutoHyphens/>
    </w:pPr>
    <w:rPr>
      <w:b/>
    </w:rPr>
  </w:style>
  <w:style w:type="paragraph" w:customStyle="1" w:styleId="afa">
    <w:name w:val="Формула"/>
    <w:basedOn w:val="afb"/>
    <w:rsid w:val="00133F7E"/>
    <w:pPr>
      <w:spacing w:after="0" w:line="240" w:lineRule="auto"/>
      <w:jc w:val="center"/>
    </w:pPr>
    <w:rPr>
      <w:rFonts w:ascii="Times New Roman" w:eastAsia="Times New Roman" w:hAnsi="Times New Roman" w:cs="Times New Roman"/>
      <w:sz w:val="28"/>
      <w:szCs w:val="20"/>
      <w:lang w:eastAsia="ru-RU"/>
    </w:rPr>
  </w:style>
  <w:style w:type="paragraph" w:styleId="afb">
    <w:name w:val="Body Text"/>
    <w:basedOn w:val="a"/>
    <w:link w:val="afc"/>
    <w:uiPriority w:val="99"/>
    <w:unhideWhenUsed/>
    <w:rsid w:val="00133F7E"/>
    <w:pPr>
      <w:spacing w:after="120"/>
    </w:pPr>
  </w:style>
  <w:style w:type="character" w:customStyle="1" w:styleId="afc">
    <w:name w:val="Основной текст Знак"/>
    <w:basedOn w:val="a0"/>
    <w:link w:val="afb"/>
    <w:uiPriority w:val="99"/>
    <w:rsid w:val="00133F7E"/>
  </w:style>
  <w:style w:type="paragraph" w:styleId="22">
    <w:name w:val="Body Text Indent 2"/>
    <w:basedOn w:val="a"/>
    <w:link w:val="23"/>
    <w:uiPriority w:val="99"/>
    <w:semiHidden/>
    <w:unhideWhenUsed/>
    <w:rsid w:val="00133F7E"/>
    <w:pPr>
      <w:spacing w:after="120" w:line="480" w:lineRule="auto"/>
      <w:ind w:left="283"/>
    </w:pPr>
  </w:style>
  <w:style w:type="character" w:customStyle="1" w:styleId="23">
    <w:name w:val="Основной текст с отступом 2 Знак"/>
    <w:basedOn w:val="a0"/>
    <w:link w:val="22"/>
    <w:uiPriority w:val="99"/>
    <w:semiHidden/>
    <w:rsid w:val="00133F7E"/>
  </w:style>
  <w:style w:type="character" w:customStyle="1" w:styleId="30">
    <w:name w:val="Заголовок 3 Знак"/>
    <w:basedOn w:val="a0"/>
    <w:link w:val="3"/>
    <w:uiPriority w:val="9"/>
    <w:rsid w:val="002E2244"/>
    <w:rPr>
      <w:rFonts w:ascii="Times New Roman" w:eastAsia="Times New Roman" w:hAnsi="Times New Roman" w:cs="Times New Roman"/>
      <w:b/>
      <w:bCs/>
      <w:sz w:val="27"/>
      <w:szCs w:val="27"/>
      <w:lang w:eastAsia="ru-RU"/>
    </w:rPr>
  </w:style>
  <w:style w:type="character" w:styleId="afd">
    <w:name w:val="Placeholder Text"/>
    <w:basedOn w:val="a0"/>
    <w:uiPriority w:val="99"/>
    <w:semiHidden/>
    <w:rsid w:val="00A95A6F"/>
    <w:rPr>
      <w:color w:val="808080"/>
    </w:rPr>
  </w:style>
  <w:style w:type="table" w:customStyle="1" w:styleId="11">
    <w:name w:val="Сетка таблицы1"/>
    <w:basedOn w:val="a1"/>
    <w:next w:val="a8"/>
    <w:uiPriority w:val="59"/>
    <w:rsid w:val="004942A3"/>
    <w:pPr>
      <w:spacing w:after="0" w:line="240" w:lineRule="auto"/>
    </w:pPr>
    <w:rPr>
      <w:rFonts w:eastAsia="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e">
    <w:name w:val="line number"/>
    <w:basedOn w:val="a0"/>
    <w:uiPriority w:val="99"/>
    <w:semiHidden/>
    <w:unhideWhenUsed/>
    <w:rsid w:val="00835756"/>
  </w:style>
  <w:style w:type="character" w:customStyle="1" w:styleId="10">
    <w:name w:val="Заголовок 1 Знак"/>
    <w:basedOn w:val="a0"/>
    <w:link w:val="1"/>
    <w:uiPriority w:val="9"/>
    <w:rsid w:val="00D860C3"/>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630A42"/>
    <w:rPr>
      <w:rFonts w:asciiTheme="majorHAnsi" w:eastAsiaTheme="majorEastAsia" w:hAnsiTheme="majorHAnsi" w:cstheme="majorBidi"/>
      <w:color w:val="2E74B5" w:themeColor="accent1" w:themeShade="BF"/>
      <w:sz w:val="26"/>
      <w:szCs w:val="26"/>
    </w:rPr>
  </w:style>
  <w:style w:type="character" w:styleId="aff">
    <w:name w:val="page number"/>
    <w:basedOn w:val="a0"/>
    <w:uiPriority w:val="99"/>
    <w:semiHidden/>
    <w:unhideWhenUsed/>
    <w:rsid w:val="00E713F1"/>
  </w:style>
  <w:style w:type="table" w:customStyle="1" w:styleId="TableNormal1">
    <w:name w:val="Table Normal1"/>
    <w:uiPriority w:val="2"/>
    <w:semiHidden/>
    <w:unhideWhenUsed/>
    <w:qFormat/>
    <w:rsid w:val="006D0FF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given-name">
    <w:name w:val="given-name"/>
    <w:basedOn w:val="a0"/>
    <w:rsid w:val="00E84F74"/>
  </w:style>
  <w:style w:type="character" w:customStyle="1" w:styleId="text">
    <w:name w:val="text"/>
    <w:basedOn w:val="a0"/>
    <w:rsid w:val="00E84F74"/>
  </w:style>
  <w:style w:type="character" w:customStyle="1" w:styleId="fontstyle01">
    <w:name w:val="fontstyle01"/>
    <w:basedOn w:val="a0"/>
    <w:rsid w:val="00C52920"/>
    <w:rPr>
      <w:rFonts w:ascii="TimesNewRoman" w:hAnsi="TimesNewRoman" w:hint="default"/>
      <w:b w:val="0"/>
      <w:bCs w:val="0"/>
      <w:i/>
      <w:iCs/>
      <w:color w:val="000000"/>
      <w:sz w:val="28"/>
      <w:szCs w:val="28"/>
    </w:rPr>
  </w:style>
  <w:style w:type="table" w:customStyle="1" w:styleId="TableNormal2">
    <w:name w:val="Table Normal2"/>
    <w:uiPriority w:val="2"/>
    <w:semiHidden/>
    <w:unhideWhenUsed/>
    <w:qFormat/>
    <w:rsid w:val="00953A16"/>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2">
    <w:name w:val="Нет списка1"/>
    <w:next w:val="a2"/>
    <w:uiPriority w:val="99"/>
    <w:semiHidden/>
    <w:unhideWhenUsed/>
    <w:rsid w:val="00953A16"/>
  </w:style>
  <w:style w:type="table" w:customStyle="1" w:styleId="32">
    <w:name w:val="Сетка таблицы3"/>
    <w:basedOn w:val="a1"/>
    <w:next w:val="a8"/>
    <w:uiPriority w:val="39"/>
    <w:rsid w:val="00953A1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953A16"/>
    <w:pPr>
      <w:widowControl w:val="0"/>
      <w:spacing w:after="0" w:line="240" w:lineRule="auto"/>
    </w:pPr>
    <w:rPr>
      <w:rFonts w:ascii="Times New Roman" w:hAnsi="Times New Roman" w:cs="Times New Roman"/>
      <w:sz w:val="28"/>
      <w:szCs w:val="28"/>
      <w:lang w:val="en-US"/>
    </w:rPr>
    <w:tblPr>
      <w:tblInd w:w="0" w:type="dxa"/>
      <w:tblCellMar>
        <w:top w:w="0" w:type="dxa"/>
        <w:left w:w="0" w:type="dxa"/>
        <w:bottom w:w="0" w:type="dxa"/>
        <w:right w:w="0" w:type="dxa"/>
      </w:tblCellMar>
    </w:tblPr>
  </w:style>
  <w:style w:type="table" w:customStyle="1" w:styleId="210">
    <w:name w:val="Сетка таблицы21"/>
    <w:basedOn w:val="a1"/>
    <w:next w:val="a8"/>
    <w:uiPriority w:val="59"/>
    <w:rsid w:val="00953A16"/>
    <w:pPr>
      <w:spacing w:after="0" w:line="240" w:lineRule="auto"/>
    </w:pPr>
    <w:rPr>
      <w:rFonts w:ascii="Times New Roman" w:eastAsia="Times New Roman" w:hAnsi="Times New Roman" w:cs="Times New Roman"/>
      <w:sz w:val="28"/>
      <w:szCs w:val="28"/>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8"/>
    <w:uiPriority w:val="59"/>
    <w:rsid w:val="00953A16"/>
    <w:pPr>
      <w:spacing w:after="0" w:line="240" w:lineRule="auto"/>
    </w:pPr>
    <w:rPr>
      <w:rFonts w:ascii="Times New Roman" w:eastAsia="Times New Roman" w:hAnsi="Times New Roman" w:cs="Times New Roman"/>
      <w:sz w:val="28"/>
      <w:szCs w:val="28"/>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unhideWhenUsed/>
    <w:qFormat/>
    <w:rsid w:val="00953A16"/>
    <w:pPr>
      <w:widowControl w:val="0"/>
      <w:autoSpaceDE w:val="0"/>
      <w:autoSpaceDN w:val="0"/>
      <w:spacing w:after="0" w:line="240" w:lineRule="auto"/>
    </w:pPr>
    <w:rPr>
      <w:rFonts w:ascii="Times New Roman" w:hAnsi="Times New Roman" w:cs="Times New Roman"/>
      <w:sz w:val="28"/>
      <w:szCs w:val="28"/>
      <w:lang w:val="en-US"/>
    </w:rPr>
    <w:tblPr>
      <w:tblInd w:w="0" w:type="dxa"/>
      <w:tblCellMar>
        <w:top w:w="0" w:type="dxa"/>
        <w:left w:w="0" w:type="dxa"/>
        <w:bottom w:w="0" w:type="dxa"/>
        <w:right w:w="0" w:type="dxa"/>
      </w:tblCellMar>
    </w:tblPr>
  </w:style>
  <w:style w:type="table" w:customStyle="1" w:styleId="4">
    <w:name w:val="Сетка таблицы4"/>
    <w:basedOn w:val="a1"/>
    <w:next w:val="a8"/>
    <w:uiPriority w:val="39"/>
    <w:rsid w:val="00953A1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8"/>
    <w:uiPriority w:val="39"/>
    <w:rsid w:val="00953A1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953A16"/>
    <w:pPr>
      <w:widowControl w:val="0"/>
      <w:spacing w:after="0" w:line="240" w:lineRule="auto"/>
    </w:pPr>
    <w:rPr>
      <w:rFonts w:ascii="Times New Roman" w:hAnsi="Times New Roman" w:cs="Times New Roman"/>
      <w:sz w:val="28"/>
      <w:szCs w:val="28"/>
      <w:lang w:val="en-US"/>
    </w:rPr>
    <w:tblPr>
      <w:tblInd w:w="0" w:type="dxa"/>
      <w:tblCellMar>
        <w:top w:w="0" w:type="dxa"/>
        <w:left w:w="0" w:type="dxa"/>
        <w:bottom w:w="0" w:type="dxa"/>
        <w:right w:w="0" w:type="dxa"/>
      </w:tblCellMar>
    </w:tblPr>
  </w:style>
  <w:style w:type="table" w:customStyle="1" w:styleId="6">
    <w:name w:val="Сетка таблицы6"/>
    <w:basedOn w:val="a1"/>
    <w:next w:val="a8"/>
    <w:uiPriority w:val="39"/>
    <w:rsid w:val="003C4C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Неразрешенное упоминание1"/>
    <w:basedOn w:val="a0"/>
    <w:uiPriority w:val="99"/>
    <w:semiHidden/>
    <w:unhideWhenUsed/>
    <w:rsid w:val="00CF484F"/>
    <w:rPr>
      <w:color w:val="605E5C"/>
      <w:shd w:val="clear" w:color="auto" w:fill="E1DFDD"/>
    </w:rPr>
  </w:style>
  <w:style w:type="character" w:styleId="aff0">
    <w:name w:val="FollowedHyperlink"/>
    <w:basedOn w:val="a0"/>
    <w:uiPriority w:val="99"/>
    <w:semiHidden/>
    <w:unhideWhenUsed/>
    <w:rsid w:val="00CF484F"/>
    <w:rPr>
      <w:color w:val="954F72" w:themeColor="followedHyperlink"/>
      <w:u w:val="single"/>
    </w:rPr>
  </w:style>
  <w:style w:type="table" w:customStyle="1" w:styleId="70">
    <w:name w:val="Сетка таблицы7"/>
    <w:basedOn w:val="a1"/>
    <w:next w:val="a8"/>
    <w:uiPriority w:val="39"/>
    <w:rsid w:val="007705D1"/>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
    <w:rsid w:val="00E54854"/>
    <w:pPr>
      <w:spacing w:after="0" w:line="240" w:lineRule="auto"/>
    </w:pPr>
    <w:rPr>
      <w:rFonts w:ascii="Times New Roman" w:eastAsia="Times New Roman" w:hAnsi="Times New Roman" w:cs="Times New Roman"/>
      <w:color w:val="000000"/>
      <w:sz w:val="18"/>
      <w:szCs w:val="18"/>
      <w:lang w:eastAsia="ru-RU"/>
    </w:rPr>
  </w:style>
  <w:style w:type="character" w:customStyle="1" w:styleId="s1">
    <w:name w:val="s1"/>
    <w:basedOn w:val="a0"/>
    <w:rsid w:val="00E54854"/>
    <w:rPr>
      <w:rFonts w:ascii="Times New Roman" w:hAnsi="Times New Roman" w:cs="Times New Roman" w:hint="default"/>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8583">
      <w:bodyDiv w:val="1"/>
      <w:marLeft w:val="0"/>
      <w:marRight w:val="0"/>
      <w:marTop w:val="0"/>
      <w:marBottom w:val="0"/>
      <w:divBdr>
        <w:top w:val="none" w:sz="0" w:space="0" w:color="auto"/>
        <w:left w:val="none" w:sz="0" w:space="0" w:color="auto"/>
        <w:bottom w:val="none" w:sz="0" w:space="0" w:color="auto"/>
        <w:right w:val="none" w:sz="0" w:space="0" w:color="auto"/>
      </w:divBdr>
    </w:div>
    <w:div w:id="2780760">
      <w:bodyDiv w:val="1"/>
      <w:marLeft w:val="0"/>
      <w:marRight w:val="0"/>
      <w:marTop w:val="0"/>
      <w:marBottom w:val="0"/>
      <w:divBdr>
        <w:top w:val="none" w:sz="0" w:space="0" w:color="auto"/>
        <w:left w:val="none" w:sz="0" w:space="0" w:color="auto"/>
        <w:bottom w:val="none" w:sz="0" w:space="0" w:color="auto"/>
        <w:right w:val="none" w:sz="0" w:space="0" w:color="auto"/>
      </w:divBdr>
      <w:divsChild>
        <w:div w:id="410666462">
          <w:marLeft w:val="0"/>
          <w:marRight w:val="0"/>
          <w:marTop w:val="0"/>
          <w:marBottom w:val="0"/>
          <w:divBdr>
            <w:top w:val="none" w:sz="0" w:space="0" w:color="auto"/>
            <w:left w:val="none" w:sz="0" w:space="0" w:color="auto"/>
            <w:bottom w:val="none" w:sz="0" w:space="0" w:color="auto"/>
            <w:right w:val="none" w:sz="0" w:space="0" w:color="auto"/>
          </w:divBdr>
        </w:div>
        <w:div w:id="2040163152">
          <w:marLeft w:val="0"/>
          <w:marRight w:val="0"/>
          <w:marTop w:val="0"/>
          <w:marBottom w:val="0"/>
          <w:divBdr>
            <w:top w:val="none" w:sz="0" w:space="0" w:color="auto"/>
            <w:left w:val="none" w:sz="0" w:space="0" w:color="auto"/>
            <w:bottom w:val="none" w:sz="0" w:space="0" w:color="auto"/>
            <w:right w:val="none" w:sz="0" w:space="0" w:color="auto"/>
          </w:divBdr>
        </w:div>
      </w:divsChild>
    </w:div>
    <w:div w:id="22754473">
      <w:bodyDiv w:val="1"/>
      <w:marLeft w:val="0"/>
      <w:marRight w:val="0"/>
      <w:marTop w:val="0"/>
      <w:marBottom w:val="0"/>
      <w:divBdr>
        <w:top w:val="none" w:sz="0" w:space="0" w:color="auto"/>
        <w:left w:val="none" w:sz="0" w:space="0" w:color="auto"/>
        <w:bottom w:val="none" w:sz="0" w:space="0" w:color="auto"/>
        <w:right w:val="none" w:sz="0" w:space="0" w:color="auto"/>
      </w:divBdr>
    </w:div>
    <w:div w:id="32074818">
      <w:bodyDiv w:val="1"/>
      <w:marLeft w:val="0"/>
      <w:marRight w:val="0"/>
      <w:marTop w:val="0"/>
      <w:marBottom w:val="0"/>
      <w:divBdr>
        <w:top w:val="none" w:sz="0" w:space="0" w:color="auto"/>
        <w:left w:val="none" w:sz="0" w:space="0" w:color="auto"/>
        <w:bottom w:val="none" w:sz="0" w:space="0" w:color="auto"/>
        <w:right w:val="none" w:sz="0" w:space="0" w:color="auto"/>
      </w:divBdr>
    </w:div>
    <w:div w:id="33307941">
      <w:bodyDiv w:val="1"/>
      <w:marLeft w:val="0"/>
      <w:marRight w:val="0"/>
      <w:marTop w:val="0"/>
      <w:marBottom w:val="0"/>
      <w:divBdr>
        <w:top w:val="none" w:sz="0" w:space="0" w:color="auto"/>
        <w:left w:val="none" w:sz="0" w:space="0" w:color="auto"/>
        <w:bottom w:val="none" w:sz="0" w:space="0" w:color="auto"/>
        <w:right w:val="none" w:sz="0" w:space="0" w:color="auto"/>
      </w:divBdr>
    </w:div>
    <w:div w:id="38479064">
      <w:bodyDiv w:val="1"/>
      <w:marLeft w:val="0"/>
      <w:marRight w:val="0"/>
      <w:marTop w:val="0"/>
      <w:marBottom w:val="0"/>
      <w:divBdr>
        <w:top w:val="none" w:sz="0" w:space="0" w:color="auto"/>
        <w:left w:val="none" w:sz="0" w:space="0" w:color="auto"/>
        <w:bottom w:val="none" w:sz="0" w:space="0" w:color="auto"/>
        <w:right w:val="none" w:sz="0" w:space="0" w:color="auto"/>
      </w:divBdr>
    </w:div>
    <w:div w:id="56099543">
      <w:bodyDiv w:val="1"/>
      <w:marLeft w:val="0"/>
      <w:marRight w:val="0"/>
      <w:marTop w:val="0"/>
      <w:marBottom w:val="0"/>
      <w:divBdr>
        <w:top w:val="none" w:sz="0" w:space="0" w:color="auto"/>
        <w:left w:val="none" w:sz="0" w:space="0" w:color="auto"/>
        <w:bottom w:val="none" w:sz="0" w:space="0" w:color="auto"/>
        <w:right w:val="none" w:sz="0" w:space="0" w:color="auto"/>
      </w:divBdr>
    </w:div>
    <w:div w:id="69473699">
      <w:bodyDiv w:val="1"/>
      <w:marLeft w:val="0"/>
      <w:marRight w:val="0"/>
      <w:marTop w:val="0"/>
      <w:marBottom w:val="0"/>
      <w:divBdr>
        <w:top w:val="none" w:sz="0" w:space="0" w:color="auto"/>
        <w:left w:val="none" w:sz="0" w:space="0" w:color="auto"/>
        <w:bottom w:val="none" w:sz="0" w:space="0" w:color="auto"/>
        <w:right w:val="none" w:sz="0" w:space="0" w:color="auto"/>
      </w:divBdr>
    </w:div>
    <w:div w:id="73282498">
      <w:bodyDiv w:val="1"/>
      <w:marLeft w:val="0"/>
      <w:marRight w:val="0"/>
      <w:marTop w:val="0"/>
      <w:marBottom w:val="0"/>
      <w:divBdr>
        <w:top w:val="none" w:sz="0" w:space="0" w:color="auto"/>
        <w:left w:val="none" w:sz="0" w:space="0" w:color="auto"/>
        <w:bottom w:val="none" w:sz="0" w:space="0" w:color="auto"/>
        <w:right w:val="none" w:sz="0" w:space="0" w:color="auto"/>
      </w:divBdr>
    </w:div>
    <w:div w:id="81487355">
      <w:bodyDiv w:val="1"/>
      <w:marLeft w:val="0"/>
      <w:marRight w:val="0"/>
      <w:marTop w:val="0"/>
      <w:marBottom w:val="0"/>
      <w:divBdr>
        <w:top w:val="none" w:sz="0" w:space="0" w:color="auto"/>
        <w:left w:val="none" w:sz="0" w:space="0" w:color="auto"/>
        <w:bottom w:val="none" w:sz="0" w:space="0" w:color="auto"/>
        <w:right w:val="none" w:sz="0" w:space="0" w:color="auto"/>
      </w:divBdr>
    </w:div>
    <w:div w:id="85464664">
      <w:bodyDiv w:val="1"/>
      <w:marLeft w:val="0"/>
      <w:marRight w:val="0"/>
      <w:marTop w:val="0"/>
      <w:marBottom w:val="0"/>
      <w:divBdr>
        <w:top w:val="none" w:sz="0" w:space="0" w:color="auto"/>
        <w:left w:val="none" w:sz="0" w:space="0" w:color="auto"/>
        <w:bottom w:val="none" w:sz="0" w:space="0" w:color="auto"/>
        <w:right w:val="none" w:sz="0" w:space="0" w:color="auto"/>
      </w:divBdr>
    </w:div>
    <w:div w:id="114300055">
      <w:bodyDiv w:val="1"/>
      <w:marLeft w:val="0"/>
      <w:marRight w:val="0"/>
      <w:marTop w:val="0"/>
      <w:marBottom w:val="0"/>
      <w:divBdr>
        <w:top w:val="none" w:sz="0" w:space="0" w:color="auto"/>
        <w:left w:val="none" w:sz="0" w:space="0" w:color="auto"/>
        <w:bottom w:val="none" w:sz="0" w:space="0" w:color="auto"/>
        <w:right w:val="none" w:sz="0" w:space="0" w:color="auto"/>
      </w:divBdr>
    </w:div>
    <w:div w:id="117768561">
      <w:bodyDiv w:val="1"/>
      <w:marLeft w:val="0"/>
      <w:marRight w:val="0"/>
      <w:marTop w:val="0"/>
      <w:marBottom w:val="0"/>
      <w:divBdr>
        <w:top w:val="none" w:sz="0" w:space="0" w:color="auto"/>
        <w:left w:val="none" w:sz="0" w:space="0" w:color="auto"/>
        <w:bottom w:val="none" w:sz="0" w:space="0" w:color="auto"/>
        <w:right w:val="none" w:sz="0" w:space="0" w:color="auto"/>
      </w:divBdr>
    </w:div>
    <w:div w:id="124323533">
      <w:bodyDiv w:val="1"/>
      <w:marLeft w:val="0"/>
      <w:marRight w:val="0"/>
      <w:marTop w:val="0"/>
      <w:marBottom w:val="0"/>
      <w:divBdr>
        <w:top w:val="none" w:sz="0" w:space="0" w:color="auto"/>
        <w:left w:val="none" w:sz="0" w:space="0" w:color="auto"/>
        <w:bottom w:val="none" w:sz="0" w:space="0" w:color="auto"/>
        <w:right w:val="none" w:sz="0" w:space="0" w:color="auto"/>
      </w:divBdr>
    </w:div>
    <w:div w:id="126553430">
      <w:bodyDiv w:val="1"/>
      <w:marLeft w:val="0"/>
      <w:marRight w:val="0"/>
      <w:marTop w:val="0"/>
      <w:marBottom w:val="0"/>
      <w:divBdr>
        <w:top w:val="none" w:sz="0" w:space="0" w:color="auto"/>
        <w:left w:val="none" w:sz="0" w:space="0" w:color="auto"/>
        <w:bottom w:val="none" w:sz="0" w:space="0" w:color="auto"/>
        <w:right w:val="none" w:sz="0" w:space="0" w:color="auto"/>
      </w:divBdr>
    </w:div>
    <w:div w:id="128523147">
      <w:bodyDiv w:val="1"/>
      <w:marLeft w:val="0"/>
      <w:marRight w:val="0"/>
      <w:marTop w:val="0"/>
      <w:marBottom w:val="0"/>
      <w:divBdr>
        <w:top w:val="none" w:sz="0" w:space="0" w:color="auto"/>
        <w:left w:val="none" w:sz="0" w:space="0" w:color="auto"/>
        <w:bottom w:val="none" w:sz="0" w:space="0" w:color="auto"/>
        <w:right w:val="none" w:sz="0" w:space="0" w:color="auto"/>
      </w:divBdr>
      <w:divsChild>
        <w:div w:id="1131942029">
          <w:marLeft w:val="0"/>
          <w:marRight w:val="0"/>
          <w:marTop w:val="0"/>
          <w:marBottom w:val="0"/>
          <w:divBdr>
            <w:top w:val="none" w:sz="0" w:space="0" w:color="auto"/>
            <w:left w:val="none" w:sz="0" w:space="0" w:color="auto"/>
            <w:bottom w:val="none" w:sz="0" w:space="0" w:color="auto"/>
            <w:right w:val="none" w:sz="0" w:space="0" w:color="auto"/>
          </w:divBdr>
          <w:divsChild>
            <w:div w:id="575213007">
              <w:marLeft w:val="0"/>
              <w:marRight w:val="0"/>
              <w:marTop w:val="0"/>
              <w:marBottom w:val="0"/>
              <w:divBdr>
                <w:top w:val="none" w:sz="0" w:space="0" w:color="auto"/>
                <w:left w:val="none" w:sz="0" w:space="0" w:color="auto"/>
                <w:bottom w:val="none" w:sz="0" w:space="0" w:color="auto"/>
                <w:right w:val="none" w:sz="0" w:space="0" w:color="auto"/>
              </w:divBdr>
              <w:divsChild>
                <w:div w:id="89554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1899">
      <w:bodyDiv w:val="1"/>
      <w:marLeft w:val="0"/>
      <w:marRight w:val="0"/>
      <w:marTop w:val="0"/>
      <w:marBottom w:val="0"/>
      <w:divBdr>
        <w:top w:val="none" w:sz="0" w:space="0" w:color="auto"/>
        <w:left w:val="none" w:sz="0" w:space="0" w:color="auto"/>
        <w:bottom w:val="none" w:sz="0" w:space="0" w:color="auto"/>
        <w:right w:val="none" w:sz="0" w:space="0" w:color="auto"/>
      </w:divBdr>
    </w:div>
    <w:div w:id="139003592">
      <w:bodyDiv w:val="1"/>
      <w:marLeft w:val="0"/>
      <w:marRight w:val="0"/>
      <w:marTop w:val="0"/>
      <w:marBottom w:val="0"/>
      <w:divBdr>
        <w:top w:val="none" w:sz="0" w:space="0" w:color="auto"/>
        <w:left w:val="none" w:sz="0" w:space="0" w:color="auto"/>
        <w:bottom w:val="none" w:sz="0" w:space="0" w:color="auto"/>
        <w:right w:val="none" w:sz="0" w:space="0" w:color="auto"/>
      </w:divBdr>
    </w:div>
    <w:div w:id="150761376">
      <w:bodyDiv w:val="1"/>
      <w:marLeft w:val="0"/>
      <w:marRight w:val="0"/>
      <w:marTop w:val="0"/>
      <w:marBottom w:val="0"/>
      <w:divBdr>
        <w:top w:val="none" w:sz="0" w:space="0" w:color="auto"/>
        <w:left w:val="none" w:sz="0" w:space="0" w:color="auto"/>
        <w:bottom w:val="none" w:sz="0" w:space="0" w:color="auto"/>
        <w:right w:val="none" w:sz="0" w:space="0" w:color="auto"/>
      </w:divBdr>
    </w:div>
    <w:div w:id="177278929">
      <w:bodyDiv w:val="1"/>
      <w:marLeft w:val="0"/>
      <w:marRight w:val="0"/>
      <w:marTop w:val="0"/>
      <w:marBottom w:val="0"/>
      <w:divBdr>
        <w:top w:val="none" w:sz="0" w:space="0" w:color="auto"/>
        <w:left w:val="none" w:sz="0" w:space="0" w:color="auto"/>
        <w:bottom w:val="none" w:sz="0" w:space="0" w:color="auto"/>
        <w:right w:val="none" w:sz="0" w:space="0" w:color="auto"/>
      </w:divBdr>
    </w:div>
    <w:div w:id="177744688">
      <w:bodyDiv w:val="1"/>
      <w:marLeft w:val="0"/>
      <w:marRight w:val="0"/>
      <w:marTop w:val="0"/>
      <w:marBottom w:val="0"/>
      <w:divBdr>
        <w:top w:val="none" w:sz="0" w:space="0" w:color="auto"/>
        <w:left w:val="none" w:sz="0" w:space="0" w:color="auto"/>
        <w:bottom w:val="none" w:sz="0" w:space="0" w:color="auto"/>
        <w:right w:val="none" w:sz="0" w:space="0" w:color="auto"/>
      </w:divBdr>
    </w:div>
    <w:div w:id="182477782">
      <w:bodyDiv w:val="1"/>
      <w:marLeft w:val="0"/>
      <w:marRight w:val="0"/>
      <w:marTop w:val="0"/>
      <w:marBottom w:val="0"/>
      <w:divBdr>
        <w:top w:val="none" w:sz="0" w:space="0" w:color="auto"/>
        <w:left w:val="none" w:sz="0" w:space="0" w:color="auto"/>
        <w:bottom w:val="none" w:sz="0" w:space="0" w:color="auto"/>
        <w:right w:val="none" w:sz="0" w:space="0" w:color="auto"/>
      </w:divBdr>
    </w:div>
    <w:div w:id="184484195">
      <w:bodyDiv w:val="1"/>
      <w:marLeft w:val="0"/>
      <w:marRight w:val="0"/>
      <w:marTop w:val="0"/>
      <w:marBottom w:val="0"/>
      <w:divBdr>
        <w:top w:val="none" w:sz="0" w:space="0" w:color="auto"/>
        <w:left w:val="none" w:sz="0" w:space="0" w:color="auto"/>
        <w:bottom w:val="none" w:sz="0" w:space="0" w:color="auto"/>
        <w:right w:val="none" w:sz="0" w:space="0" w:color="auto"/>
      </w:divBdr>
    </w:div>
    <w:div w:id="188226631">
      <w:bodyDiv w:val="1"/>
      <w:marLeft w:val="0"/>
      <w:marRight w:val="0"/>
      <w:marTop w:val="0"/>
      <w:marBottom w:val="0"/>
      <w:divBdr>
        <w:top w:val="none" w:sz="0" w:space="0" w:color="auto"/>
        <w:left w:val="none" w:sz="0" w:space="0" w:color="auto"/>
        <w:bottom w:val="none" w:sz="0" w:space="0" w:color="auto"/>
        <w:right w:val="none" w:sz="0" w:space="0" w:color="auto"/>
      </w:divBdr>
    </w:div>
    <w:div w:id="192614411">
      <w:bodyDiv w:val="1"/>
      <w:marLeft w:val="0"/>
      <w:marRight w:val="0"/>
      <w:marTop w:val="0"/>
      <w:marBottom w:val="0"/>
      <w:divBdr>
        <w:top w:val="none" w:sz="0" w:space="0" w:color="auto"/>
        <w:left w:val="none" w:sz="0" w:space="0" w:color="auto"/>
        <w:bottom w:val="none" w:sz="0" w:space="0" w:color="auto"/>
        <w:right w:val="none" w:sz="0" w:space="0" w:color="auto"/>
      </w:divBdr>
      <w:divsChild>
        <w:div w:id="1023357802">
          <w:marLeft w:val="0"/>
          <w:marRight w:val="0"/>
          <w:marTop w:val="0"/>
          <w:marBottom w:val="0"/>
          <w:divBdr>
            <w:top w:val="none" w:sz="0" w:space="0" w:color="auto"/>
            <w:left w:val="none" w:sz="0" w:space="0" w:color="auto"/>
            <w:bottom w:val="none" w:sz="0" w:space="0" w:color="auto"/>
            <w:right w:val="none" w:sz="0" w:space="0" w:color="auto"/>
          </w:divBdr>
          <w:divsChild>
            <w:div w:id="1184712060">
              <w:marLeft w:val="0"/>
              <w:marRight w:val="0"/>
              <w:marTop w:val="0"/>
              <w:marBottom w:val="0"/>
              <w:divBdr>
                <w:top w:val="none" w:sz="0" w:space="0" w:color="auto"/>
                <w:left w:val="none" w:sz="0" w:space="0" w:color="auto"/>
                <w:bottom w:val="none" w:sz="0" w:space="0" w:color="auto"/>
                <w:right w:val="none" w:sz="0" w:space="0" w:color="auto"/>
              </w:divBdr>
              <w:divsChild>
                <w:div w:id="113555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60245">
      <w:bodyDiv w:val="1"/>
      <w:marLeft w:val="0"/>
      <w:marRight w:val="0"/>
      <w:marTop w:val="0"/>
      <w:marBottom w:val="0"/>
      <w:divBdr>
        <w:top w:val="none" w:sz="0" w:space="0" w:color="auto"/>
        <w:left w:val="none" w:sz="0" w:space="0" w:color="auto"/>
        <w:bottom w:val="none" w:sz="0" w:space="0" w:color="auto"/>
        <w:right w:val="none" w:sz="0" w:space="0" w:color="auto"/>
      </w:divBdr>
    </w:div>
    <w:div w:id="211968183">
      <w:bodyDiv w:val="1"/>
      <w:marLeft w:val="0"/>
      <w:marRight w:val="0"/>
      <w:marTop w:val="0"/>
      <w:marBottom w:val="0"/>
      <w:divBdr>
        <w:top w:val="none" w:sz="0" w:space="0" w:color="auto"/>
        <w:left w:val="none" w:sz="0" w:space="0" w:color="auto"/>
        <w:bottom w:val="none" w:sz="0" w:space="0" w:color="auto"/>
        <w:right w:val="none" w:sz="0" w:space="0" w:color="auto"/>
      </w:divBdr>
    </w:div>
    <w:div w:id="231932440">
      <w:bodyDiv w:val="1"/>
      <w:marLeft w:val="0"/>
      <w:marRight w:val="0"/>
      <w:marTop w:val="0"/>
      <w:marBottom w:val="0"/>
      <w:divBdr>
        <w:top w:val="none" w:sz="0" w:space="0" w:color="auto"/>
        <w:left w:val="none" w:sz="0" w:space="0" w:color="auto"/>
        <w:bottom w:val="none" w:sz="0" w:space="0" w:color="auto"/>
        <w:right w:val="none" w:sz="0" w:space="0" w:color="auto"/>
      </w:divBdr>
    </w:div>
    <w:div w:id="238448701">
      <w:bodyDiv w:val="1"/>
      <w:marLeft w:val="0"/>
      <w:marRight w:val="0"/>
      <w:marTop w:val="0"/>
      <w:marBottom w:val="0"/>
      <w:divBdr>
        <w:top w:val="none" w:sz="0" w:space="0" w:color="auto"/>
        <w:left w:val="none" w:sz="0" w:space="0" w:color="auto"/>
        <w:bottom w:val="none" w:sz="0" w:space="0" w:color="auto"/>
        <w:right w:val="none" w:sz="0" w:space="0" w:color="auto"/>
      </w:divBdr>
    </w:div>
    <w:div w:id="238558914">
      <w:bodyDiv w:val="1"/>
      <w:marLeft w:val="0"/>
      <w:marRight w:val="0"/>
      <w:marTop w:val="0"/>
      <w:marBottom w:val="0"/>
      <w:divBdr>
        <w:top w:val="none" w:sz="0" w:space="0" w:color="auto"/>
        <w:left w:val="none" w:sz="0" w:space="0" w:color="auto"/>
        <w:bottom w:val="none" w:sz="0" w:space="0" w:color="auto"/>
        <w:right w:val="none" w:sz="0" w:space="0" w:color="auto"/>
      </w:divBdr>
    </w:div>
    <w:div w:id="245118540">
      <w:bodyDiv w:val="1"/>
      <w:marLeft w:val="0"/>
      <w:marRight w:val="0"/>
      <w:marTop w:val="0"/>
      <w:marBottom w:val="0"/>
      <w:divBdr>
        <w:top w:val="none" w:sz="0" w:space="0" w:color="auto"/>
        <w:left w:val="none" w:sz="0" w:space="0" w:color="auto"/>
        <w:bottom w:val="none" w:sz="0" w:space="0" w:color="auto"/>
        <w:right w:val="none" w:sz="0" w:space="0" w:color="auto"/>
      </w:divBdr>
    </w:div>
    <w:div w:id="258028587">
      <w:bodyDiv w:val="1"/>
      <w:marLeft w:val="0"/>
      <w:marRight w:val="0"/>
      <w:marTop w:val="0"/>
      <w:marBottom w:val="0"/>
      <w:divBdr>
        <w:top w:val="none" w:sz="0" w:space="0" w:color="auto"/>
        <w:left w:val="none" w:sz="0" w:space="0" w:color="auto"/>
        <w:bottom w:val="none" w:sz="0" w:space="0" w:color="auto"/>
        <w:right w:val="none" w:sz="0" w:space="0" w:color="auto"/>
      </w:divBdr>
    </w:div>
    <w:div w:id="268702693">
      <w:bodyDiv w:val="1"/>
      <w:marLeft w:val="0"/>
      <w:marRight w:val="0"/>
      <w:marTop w:val="0"/>
      <w:marBottom w:val="0"/>
      <w:divBdr>
        <w:top w:val="none" w:sz="0" w:space="0" w:color="auto"/>
        <w:left w:val="none" w:sz="0" w:space="0" w:color="auto"/>
        <w:bottom w:val="none" w:sz="0" w:space="0" w:color="auto"/>
        <w:right w:val="none" w:sz="0" w:space="0" w:color="auto"/>
      </w:divBdr>
    </w:div>
    <w:div w:id="300695521">
      <w:bodyDiv w:val="1"/>
      <w:marLeft w:val="0"/>
      <w:marRight w:val="0"/>
      <w:marTop w:val="0"/>
      <w:marBottom w:val="0"/>
      <w:divBdr>
        <w:top w:val="none" w:sz="0" w:space="0" w:color="auto"/>
        <w:left w:val="none" w:sz="0" w:space="0" w:color="auto"/>
        <w:bottom w:val="none" w:sz="0" w:space="0" w:color="auto"/>
        <w:right w:val="none" w:sz="0" w:space="0" w:color="auto"/>
      </w:divBdr>
    </w:div>
    <w:div w:id="320277506">
      <w:bodyDiv w:val="1"/>
      <w:marLeft w:val="0"/>
      <w:marRight w:val="0"/>
      <w:marTop w:val="0"/>
      <w:marBottom w:val="0"/>
      <w:divBdr>
        <w:top w:val="none" w:sz="0" w:space="0" w:color="auto"/>
        <w:left w:val="none" w:sz="0" w:space="0" w:color="auto"/>
        <w:bottom w:val="none" w:sz="0" w:space="0" w:color="auto"/>
        <w:right w:val="none" w:sz="0" w:space="0" w:color="auto"/>
      </w:divBdr>
    </w:div>
    <w:div w:id="348681353">
      <w:bodyDiv w:val="1"/>
      <w:marLeft w:val="0"/>
      <w:marRight w:val="0"/>
      <w:marTop w:val="0"/>
      <w:marBottom w:val="0"/>
      <w:divBdr>
        <w:top w:val="none" w:sz="0" w:space="0" w:color="auto"/>
        <w:left w:val="none" w:sz="0" w:space="0" w:color="auto"/>
        <w:bottom w:val="none" w:sz="0" w:space="0" w:color="auto"/>
        <w:right w:val="none" w:sz="0" w:space="0" w:color="auto"/>
      </w:divBdr>
    </w:div>
    <w:div w:id="350617806">
      <w:bodyDiv w:val="1"/>
      <w:marLeft w:val="0"/>
      <w:marRight w:val="0"/>
      <w:marTop w:val="0"/>
      <w:marBottom w:val="0"/>
      <w:divBdr>
        <w:top w:val="none" w:sz="0" w:space="0" w:color="auto"/>
        <w:left w:val="none" w:sz="0" w:space="0" w:color="auto"/>
        <w:bottom w:val="none" w:sz="0" w:space="0" w:color="auto"/>
        <w:right w:val="none" w:sz="0" w:space="0" w:color="auto"/>
      </w:divBdr>
    </w:div>
    <w:div w:id="351764157">
      <w:bodyDiv w:val="1"/>
      <w:marLeft w:val="0"/>
      <w:marRight w:val="0"/>
      <w:marTop w:val="0"/>
      <w:marBottom w:val="0"/>
      <w:divBdr>
        <w:top w:val="none" w:sz="0" w:space="0" w:color="auto"/>
        <w:left w:val="none" w:sz="0" w:space="0" w:color="auto"/>
        <w:bottom w:val="none" w:sz="0" w:space="0" w:color="auto"/>
        <w:right w:val="none" w:sz="0" w:space="0" w:color="auto"/>
      </w:divBdr>
    </w:div>
    <w:div w:id="357001296">
      <w:bodyDiv w:val="1"/>
      <w:marLeft w:val="0"/>
      <w:marRight w:val="0"/>
      <w:marTop w:val="0"/>
      <w:marBottom w:val="0"/>
      <w:divBdr>
        <w:top w:val="none" w:sz="0" w:space="0" w:color="auto"/>
        <w:left w:val="none" w:sz="0" w:space="0" w:color="auto"/>
        <w:bottom w:val="none" w:sz="0" w:space="0" w:color="auto"/>
        <w:right w:val="none" w:sz="0" w:space="0" w:color="auto"/>
      </w:divBdr>
    </w:div>
    <w:div w:id="374277958">
      <w:bodyDiv w:val="1"/>
      <w:marLeft w:val="0"/>
      <w:marRight w:val="0"/>
      <w:marTop w:val="0"/>
      <w:marBottom w:val="0"/>
      <w:divBdr>
        <w:top w:val="none" w:sz="0" w:space="0" w:color="auto"/>
        <w:left w:val="none" w:sz="0" w:space="0" w:color="auto"/>
        <w:bottom w:val="none" w:sz="0" w:space="0" w:color="auto"/>
        <w:right w:val="none" w:sz="0" w:space="0" w:color="auto"/>
      </w:divBdr>
    </w:div>
    <w:div w:id="398331592">
      <w:bodyDiv w:val="1"/>
      <w:marLeft w:val="0"/>
      <w:marRight w:val="0"/>
      <w:marTop w:val="0"/>
      <w:marBottom w:val="0"/>
      <w:divBdr>
        <w:top w:val="none" w:sz="0" w:space="0" w:color="auto"/>
        <w:left w:val="none" w:sz="0" w:space="0" w:color="auto"/>
        <w:bottom w:val="none" w:sz="0" w:space="0" w:color="auto"/>
        <w:right w:val="none" w:sz="0" w:space="0" w:color="auto"/>
      </w:divBdr>
    </w:div>
    <w:div w:id="401828937">
      <w:bodyDiv w:val="1"/>
      <w:marLeft w:val="0"/>
      <w:marRight w:val="0"/>
      <w:marTop w:val="0"/>
      <w:marBottom w:val="0"/>
      <w:divBdr>
        <w:top w:val="none" w:sz="0" w:space="0" w:color="auto"/>
        <w:left w:val="none" w:sz="0" w:space="0" w:color="auto"/>
        <w:bottom w:val="none" w:sz="0" w:space="0" w:color="auto"/>
        <w:right w:val="none" w:sz="0" w:space="0" w:color="auto"/>
      </w:divBdr>
    </w:div>
    <w:div w:id="407993856">
      <w:bodyDiv w:val="1"/>
      <w:marLeft w:val="0"/>
      <w:marRight w:val="0"/>
      <w:marTop w:val="0"/>
      <w:marBottom w:val="0"/>
      <w:divBdr>
        <w:top w:val="none" w:sz="0" w:space="0" w:color="auto"/>
        <w:left w:val="none" w:sz="0" w:space="0" w:color="auto"/>
        <w:bottom w:val="none" w:sz="0" w:space="0" w:color="auto"/>
        <w:right w:val="none" w:sz="0" w:space="0" w:color="auto"/>
      </w:divBdr>
      <w:divsChild>
        <w:div w:id="996953014">
          <w:marLeft w:val="0"/>
          <w:marRight w:val="0"/>
          <w:marTop w:val="0"/>
          <w:marBottom w:val="0"/>
          <w:divBdr>
            <w:top w:val="none" w:sz="0" w:space="0" w:color="auto"/>
            <w:left w:val="none" w:sz="0" w:space="0" w:color="auto"/>
            <w:bottom w:val="none" w:sz="0" w:space="0" w:color="auto"/>
            <w:right w:val="none" w:sz="0" w:space="0" w:color="auto"/>
          </w:divBdr>
          <w:divsChild>
            <w:div w:id="167720366">
              <w:marLeft w:val="0"/>
              <w:marRight w:val="0"/>
              <w:marTop w:val="0"/>
              <w:marBottom w:val="0"/>
              <w:divBdr>
                <w:top w:val="none" w:sz="0" w:space="0" w:color="auto"/>
                <w:left w:val="none" w:sz="0" w:space="0" w:color="auto"/>
                <w:bottom w:val="none" w:sz="0" w:space="0" w:color="auto"/>
                <w:right w:val="none" w:sz="0" w:space="0" w:color="auto"/>
              </w:divBdr>
              <w:divsChild>
                <w:div w:id="768817850">
                  <w:marLeft w:val="0"/>
                  <w:marRight w:val="0"/>
                  <w:marTop w:val="0"/>
                  <w:marBottom w:val="0"/>
                  <w:divBdr>
                    <w:top w:val="none" w:sz="0" w:space="0" w:color="auto"/>
                    <w:left w:val="none" w:sz="0" w:space="0" w:color="auto"/>
                    <w:bottom w:val="none" w:sz="0" w:space="0" w:color="auto"/>
                    <w:right w:val="none" w:sz="0" w:space="0" w:color="auto"/>
                  </w:divBdr>
                </w:div>
              </w:divsChild>
            </w:div>
            <w:div w:id="1361396492">
              <w:marLeft w:val="0"/>
              <w:marRight w:val="0"/>
              <w:marTop w:val="0"/>
              <w:marBottom w:val="0"/>
              <w:divBdr>
                <w:top w:val="none" w:sz="0" w:space="0" w:color="auto"/>
                <w:left w:val="none" w:sz="0" w:space="0" w:color="auto"/>
                <w:bottom w:val="none" w:sz="0" w:space="0" w:color="auto"/>
                <w:right w:val="none" w:sz="0" w:space="0" w:color="auto"/>
              </w:divBdr>
              <w:divsChild>
                <w:div w:id="279840294">
                  <w:marLeft w:val="0"/>
                  <w:marRight w:val="0"/>
                  <w:marTop w:val="0"/>
                  <w:marBottom w:val="0"/>
                  <w:divBdr>
                    <w:top w:val="none" w:sz="0" w:space="0" w:color="auto"/>
                    <w:left w:val="none" w:sz="0" w:space="0" w:color="auto"/>
                    <w:bottom w:val="none" w:sz="0" w:space="0" w:color="auto"/>
                    <w:right w:val="none" w:sz="0" w:space="0" w:color="auto"/>
                  </w:divBdr>
                  <w:divsChild>
                    <w:div w:id="1761947324">
                      <w:marLeft w:val="0"/>
                      <w:marRight w:val="0"/>
                      <w:marTop w:val="0"/>
                      <w:marBottom w:val="0"/>
                      <w:divBdr>
                        <w:top w:val="none" w:sz="0" w:space="0" w:color="auto"/>
                        <w:left w:val="none" w:sz="0" w:space="0" w:color="auto"/>
                        <w:bottom w:val="none" w:sz="0" w:space="0" w:color="auto"/>
                        <w:right w:val="none" w:sz="0" w:space="0" w:color="auto"/>
                      </w:divBdr>
                    </w:div>
                    <w:div w:id="48657106">
                      <w:marLeft w:val="0"/>
                      <w:marRight w:val="0"/>
                      <w:marTop w:val="0"/>
                      <w:marBottom w:val="0"/>
                      <w:divBdr>
                        <w:top w:val="none" w:sz="0" w:space="0" w:color="auto"/>
                        <w:left w:val="none" w:sz="0" w:space="0" w:color="auto"/>
                        <w:bottom w:val="none" w:sz="0" w:space="0" w:color="auto"/>
                        <w:right w:val="none" w:sz="0" w:space="0" w:color="auto"/>
                      </w:divBdr>
                    </w:div>
                  </w:divsChild>
                </w:div>
                <w:div w:id="564610759">
                  <w:marLeft w:val="0"/>
                  <w:marRight w:val="0"/>
                  <w:marTop w:val="0"/>
                  <w:marBottom w:val="0"/>
                  <w:divBdr>
                    <w:top w:val="none" w:sz="0" w:space="0" w:color="auto"/>
                    <w:left w:val="none" w:sz="0" w:space="0" w:color="auto"/>
                    <w:bottom w:val="none" w:sz="0" w:space="0" w:color="auto"/>
                    <w:right w:val="none" w:sz="0" w:space="0" w:color="auto"/>
                  </w:divBdr>
                  <w:divsChild>
                    <w:div w:id="2025815920">
                      <w:marLeft w:val="0"/>
                      <w:marRight w:val="0"/>
                      <w:marTop w:val="0"/>
                      <w:marBottom w:val="0"/>
                      <w:divBdr>
                        <w:top w:val="none" w:sz="0" w:space="0" w:color="auto"/>
                        <w:left w:val="none" w:sz="0" w:space="0" w:color="auto"/>
                        <w:bottom w:val="none" w:sz="0" w:space="0" w:color="auto"/>
                        <w:right w:val="none" w:sz="0" w:space="0" w:color="auto"/>
                      </w:divBdr>
                    </w:div>
                    <w:div w:id="435322577">
                      <w:marLeft w:val="0"/>
                      <w:marRight w:val="0"/>
                      <w:marTop w:val="0"/>
                      <w:marBottom w:val="0"/>
                      <w:divBdr>
                        <w:top w:val="none" w:sz="0" w:space="0" w:color="auto"/>
                        <w:left w:val="none" w:sz="0" w:space="0" w:color="auto"/>
                        <w:bottom w:val="none" w:sz="0" w:space="0" w:color="auto"/>
                        <w:right w:val="none" w:sz="0" w:space="0" w:color="auto"/>
                      </w:divBdr>
                    </w:div>
                    <w:div w:id="1438213277">
                      <w:marLeft w:val="0"/>
                      <w:marRight w:val="0"/>
                      <w:marTop w:val="0"/>
                      <w:marBottom w:val="0"/>
                      <w:divBdr>
                        <w:top w:val="none" w:sz="0" w:space="0" w:color="auto"/>
                        <w:left w:val="none" w:sz="0" w:space="0" w:color="auto"/>
                        <w:bottom w:val="none" w:sz="0" w:space="0" w:color="auto"/>
                        <w:right w:val="none" w:sz="0" w:space="0" w:color="auto"/>
                      </w:divBdr>
                    </w:div>
                    <w:div w:id="7755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095316">
      <w:bodyDiv w:val="1"/>
      <w:marLeft w:val="0"/>
      <w:marRight w:val="0"/>
      <w:marTop w:val="0"/>
      <w:marBottom w:val="0"/>
      <w:divBdr>
        <w:top w:val="none" w:sz="0" w:space="0" w:color="auto"/>
        <w:left w:val="none" w:sz="0" w:space="0" w:color="auto"/>
        <w:bottom w:val="none" w:sz="0" w:space="0" w:color="auto"/>
        <w:right w:val="none" w:sz="0" w:space="0" w:color="auto"/>
      </w:divBdr>
    </w:div>
    <w:div w:id="418599989">
      <w:bodyDiv w:val="1"/>
      <w:marLeft w:val="0"/>
      <w:marRight w:val="0"/>
      <w:marTop w:val="0"/>
      <w:marBottom w:val="0"/>
      <w:divBdr>
        <w:top w:val="none" w:sz="0" w:space="0" w:color="auto"/>
        <w:left w:val="none" w:sz="0" w:space="0" w:color="auto"/>
        <w:bottom w:val="none" w:sz="0" w:space="0" w:color="auto"/>
        <w:right w:val="none" w:sz="0" w:space="0" w:color="auto"/>
      </w:divBdr>
    </w:div>
    <w:div w:id="424885531">
      <w:bodyDiv w:val="1"/>
      <w:marLeft w:val="0"/>
      <w:marRight w:val="0"/>
      <w:marTop w:val="0"/>
      <w:marBottom w:val="0"/>
      <w:divBdr>
        <w:top w:val="none" w:sz="0" w:space="0" w:color="auto"/>
        <w:left w:val="none" w:sz="0" w:space="0" w:color="auto"/>
        <w:bottom w:val="none" w:sz="0" w:space="0" w:color="auto"/>
        <w:right w:val="none" w:sz="0" w:space="0" w:color="auto"/>
      </w:divBdr>
    </w:div>
    <w:div w:id="425998116">
      <w:bodyDiv w:val="1"/>
      <w:marLeft w:val="0"/>
      <w:marRight w:val="0"/>
      <w:marTop w:val="0"/>
      <w:marBottom w:val="0"/>
      <w:divBdr>
        <w:top w:val="none" w:sz="0" w:space="0" w:color="auto"/>
        <w:left w:val="none" w:sz="0" w:space="0" w:color="auto"/>
        <w:bottom w:val="none" w:sz="0" w:space="0" w:color="auto"/>
        <w:right w:val="none" w:sz="0" w:space="0" w:color="auto"/>
      </w:divBdr>
    </w:div>
    <w:div w:id="426274663">
      <w:bodyDiv w:val="1"/>
      <w:marLeft w:val="0"/>
      <w:marRight w:val="0"/>
      <w:marTop w:val="0"/>
      <w:marBottom w:val="0"/>
      <w:divBdr>
        <w:top w:val="none" w:sz="0" w:space="0" w:color="auto"/>
        <w:left w:val="none" w:sz="0" w:space="0" w:color="auto"/>
        <w:bottom w:val="none" w:sz="0" w:space="0" w:color="auto"/>
        <w:right w:val="none" w:sz="0" w:space="0" w:color="auto"/>
      </w:divBdr>
    </w:div>
    <w:div w:id="461653589">
      <w:bodyDiv w:val="1"/>
      <w:marLeft w:val="0"/>
      <w:marRight w:val="0"/>
      <w:marTop w:val="0"/>
      <w:marBottom w:val="0"/>
      <w:divBdr>
        <w:top w:val="none" w:sz="0" w:space="0" w:color="auto"/>
        <w:left w:val="none" w:sz="0" w:space="0" w:color="auto"/>
        <w:bottom w:val="none" w:sz="0" w:space="0" w:color="auto"/>
        <w:right w:val="none" w:sz="0" w:space="0" w:color="auto"/>
      </w:divBdr>
    </w:div>
    <w:div w:id="464006356">
      <w:bodyDiv w:val="1"/>
      <w:marLeft w:val="0"/>
      <w:marRight w:val="0"/>
      <w:marTop w:val="0"/>
      <w:marBottom w:val="0"/>
      <w:divBdr>
        <w:top w:val="none" w:sz="0" w:space="0" w:color="auto"/>
        <w:left w:val="none" w:sz="0" w:space="0" w:color="auto"/>
        <w:bottom w:val="none" w:sz="0" w:space="0" w:color="auto"/>
        <w:right w:val="none" w:sz="0" w:space="0" w:color="auto"/>
      </w:divBdr>
    </w:div>
    <w:div w:id="470440985">
      <w:bodyDiv w:val="1"/>
      <w:marLeft w:val="0"/>
      <w:marRight w:val="0"/>
      <w:marTop w:val="0"/>
      <w:marBottom w:val="0"/>
      <w:divBdr>
        <w:top w:val="none" w:sz="0" w:space="0" w:color="auto"/>
        <w:left w:val="none" w:sz="0" w:space="0" w:color="auto"/>
        <w:bottom w:val="none" w:sz="0" w:space="0" w:color="auto"/>
        <w:right w:val="none" w:sz="0" w:space="0" w:color="auto"/>
      </w:divBdr>
    </w:div>
    <w:div w:id="472798095">
      <w:bodyDiv w:val="1"/>
      <w:marLeft w:val="0"/>
      <w:marRight w:val="0"/>
      <w:marTop w:val="0"/>
      <w:marBottom w:val="0"/>
      <w:divBdr>
        <w:top w:val="none" w:sz="0" w:space="0" w:color="auto"/>
        <w:left w:val="none" w:sz="0" w:space="0" w:color="auto"/>
        <w:bottom w:val="none" w:sz="0" w:space="0" w:color="auto"/>
        <w:right w:val="none" w:sz="0" w:space="0" w:color="auto"/>
      </w:divBdr>
    </w:div>
    <w:div w:id="476184772">
      <w:bodyDiv w:val="1"/>
      <w:marLeft w:val="0"/>
      <w:marRight w:val="0"/>
      <w:marTop w:val="0"/>
      <w:marBottom w:val="0"/>
      <w:divBdr>
        <w:top w:val="none" w:sz="0" w:space="0" w:color="auto"/>
        <w:left w:val="none" w:sz="0" w:space="0" w:color="auto"/>
        <w:bottom w:val="none" w:sz="0" w:space="0" w:color="auto"/>
        <w:right w:val="none" w:sz="0" w:space="0" w:color="auto"/>
      </w:divBdr>
    </w:div>
    <w:div w:id="484394310">
      <w:bodyDiv w:val="1"/>
      <w:marLeft w:val="0"/>
      <w:marRight w:val="0"/>
      <w:marTop w:val="0"/>
      <w:marBottom w:val="0"/>
      <w:divBdr>
        <w:top w:val="none" w:sz="0" w:space="0" w:color="auto"/>
        <w:left w:val="none" w:sz="0" w:space="0" w:color="auto"/>
        <w:bottom w:val="none" w:sz="0" w:space="0" w:color="auto"/>
        <w:right w:val="none" w:sz="0" w:space="0" w:color="auto"/>
      </w:divBdr>
    </w:div>
    <w:div w:id="487484229">
      <w:bodyDiv w:val="1"/>
      <w:marLeft w:val="0"/>
      <w:marRight w:val="0"/>
      <w:marTop w:val="0"/>
      <w:marBottom w:val="0"/>
      <w:divBdr>
        <w:top w:val="none" w:sz="0" w:space="0" w:color="auto"/>
        <w:left w:val="none" w:sz="0" w:space="0" w:color="auto"/>
        <w:bottom w:val="none" w:sz="0" w:space="0" w:color="auto"/>
        <w:right w:val="none" w:sz="0" w:space="0" w:color="auto"/>
      </w:divBdr>
      <w:divsChild>
        <w:div w:id="1683972283">
          <w:marLeft w:val="0"/>
          <w:marRight w:val="0"/>
          <w:marTop w:val="0"/>
          <w:marBottom w:val="0"/>
          <w:divBdr>
            <w:top w:val="none" w:sz="0" w:space="0" w:color="auto"/>
            <w:left w:val="none" w:sz="0" w:space="0" w:color="auto"/>
            <w:bottom w:val="none" w:sz="0" w:space="0" w:color="auto"/>
            <w:right w:val="none" w:sz="0" w:space="0" w:color="auto"/>
          </w:divBdr>
          <w:divsChild>
            <w:div w:id="1627659522">
              <w:marLeft w:val="0"/>
              <w:marRight w:val="0"/>
              <w:marTop w:val="0"/>
              <w:marBottom w:val="0"/>
              <w:divBdr>
                <w:top w:val="none" w:sz="0" w:space="0" w:color="auto"/>
                <w:left w:val="none" w:sz="0" w:space="0" w:color="auto"/>
                <w:bottom w:val="none" w:sz="0" w:space="0" w:color="auto"/>
                <w:right w:val="none" w:sz="0" w:space="0" w:color="auto"/>
              </w:divBdr>
              <w:divsChild>
                <w:div w:id="84085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927279">
      <w:bodyDiv w:val="1"/>
      <w:marLeft w:val="0"/>
      <w:marRight w:val="0"/>
      <w:marTop w:val="0"/>
      <w:marBottom w:val="0"/>
      <w:divBdr>
        <w:top w:val="none" w:sz="0" w:space="0" w:color="auto"/>
        <w:left w:val="none" w:sz="0" w:space="0" w:color="auto"/>
        <w:bottom w:val="none" w:sz="0" w:space="0" w:color="auto"/>
        <w:right w:val="none" w:sz="0" w:space="0" w:color="auto"/>
      </w:divBdr>
    </w:div>
    <w:div w:id="505636292">
      <w:bodyDiv w:val="1"/>
      <w:marLeft w:val="0"/>
      <w:marRight w:val="0"/>
      <w:marTop w:val="0"/>
      <w:marBottom w:val="0"/>
      <w:divBdr>
        <w:top w:val="none" w:sz="0" w:space="0" w:color="auto"/>
        <w:left w:val="none" w:sz="0" w:space="0" w:color="auto"/>
        <w:bottom w:val="none" w:sz="0" w:space="0" w:color="auto"/>
        <w:right w:val="none" w:sz="0" w:space="0" w:color="auto"/>
      </w:divBdr>
    </w:div>
    <w:div w:id="518160105">
      <w:bodyDiv w:val="1"/>
      <w:marLeft w:val="0"/>
      <w:marRight w:val="0"/>
      <w:marTop w:val="0"/>
      <w:marBottom w:val="0"/>
      <w:divBdr>
        <w:top w:val="none" w:sz="0" w:space="0" w:color="auto"/>
        <w:left w:val="none" w:sz="0" w:space="0" w:color="auto"/>
        <w:bottom w:val="none" w:sz="0" w:space="0" w:color="auto"/>
        <w:right w:val="none" w:sz="0" w:space="0" w:color="auto"/>
      </w:divBdr>
    </w:div>
    <w:div w:id="520169225">
      <w:bodyDiv w:val="1"/>
      <w:marLeft w:val="0"/>
      <w:marRight w:val="0"/>
      <w:marTop w:val="0"/>
      <w:marBottom w:val="0"/>
      <w:divBdr>
        <w:top w:val="none" w:sz="0" w:space="0" w:color="auto"/>
        <w:left w:val="none" w:sz="0" w:space="0" w:color="auto"/>
        <w:bottom w:val="none" w:sz="0" w:space="0" w:color="auto"/>
        <w:right w:val="none" w:sz="0" w:space="0" w:color="auto"/>
      </w:divBdr>
    </w:div>
    <w:div w:id="531236466">
      <w:bodyDiv w:val="1"/>
      <w:marLeft w:val="0"/>
      <w:marRight w:val="0"/>
      <w:marTop w:val="0"/>
      <w:marBottom w:val="0"/>
      <w:divBdr>
        <w:top w:val="none" w:sz="0" w:space="0" w:color="auto"/>
        <w:left w:val="none" w:sz="0" w:space="0" w:color="auto"/>
        <w:bottom w:val="none" w:sz="0" w:space="0" w:color="auto"/>
        <w:right w:val="none" w:sz="0" w:space="0" w:color="auto"/>
      </w:divBdr>
    </w:div>
    <w:div w:id="536626039">
      <w:bodyDiv w:val="1"/>
      <w:marLeft w:val="0"/>
      <w:marRight w:val="0"/>
      <w:marTop w:val="0"/>
      <w:marBottom w:val="0"/>
      <w:divBdr>
        <w:top w:val="none" w:sz="0" w:space="0" w:color="auto"/>
        <w:left w:val="none" w:sz="0" w:space="0" w:color="auto"/>
        <w:bottom w:val="none" w:sz="0" w:space="0" w:color="auto"/>
        <w:right w:val="none" w:sz="0" w:space="0" w:color="auto"/>
      </w:divBdr>
    </w:div>
    <w:div w:id="537591923">
      <w:bodyDiv w:val="1"/>
      <w:marLeft w:val="0"/>
      <w:marRight w:val="0"/>
      <w:marTop w:val="0"/>
      <w:marBottom w:val="0"/>
      <w:divBdr>
        <w:top w:val="none" w:sz="0" w:space="0" w:color="auto"/>
        <w:left w:val="none" w:sz="0" w:space="0" w:color="auto"/>
        <w:bottom w:val="none" w:sz="0" w:space="0" w:color="auto"/>
        <w:right w:val="none" w:sz="0" w:space="0" w:color="auto"/>
      </w:divBdr>
    </w:div>
    <w:div w:id="539130849">
      <w:bodyDiv w:val="1"/>
      <w:marLeft w:val="0"/>
      <w:marRight w:val="0"/>
      <w:marTop w:val="0"/>
      <w:marBottom w:val="0"/>
      <w:divBdr>
        <w:top w:val="none" w:sz="0" w:space="0" w:color="auto"/>
        <w:left w:val="none" w:sz="0" w:space="0" w:color="auto"/>
        <w:bottom w:val="none" w:sz="0" w:space="0" w:color="auto"/>
        <w:right w:val="none" w:sz="0" w:space="0" w:color="auto"/>
      </w:divBdr>
    </w:div>
    <w:div w:id="540947204">
      <w:bodyDiv w:val="1"/>
      <w:marLeft w:val="0"/>
      <w:marRight w:val="0"/>
      <w:marTop w:val="0"/>
      <w:marBottom w:val="0"/>
      <w:divBdr>
        <w:top w:val="none" w:sz="0" w:space="0" w:color="auto"/>
        <w:left w:val="none" w:sz="0" w:space="0" w:color="auto"/>
        <w:bottom w:val="none" w:sz="0" w:space="0" w:color="auto"/>
        <w:right w:val="none" w:sz="0" w:space="0" w:color="auto"/>
      </w:divBdr>
    </w:div>
    <w:div w:id="556431049">
      <w:bodyDiv w:val="1"/>
      <w:marLeft w:val="0"/>
      <w:marRight w:val="0"/>
      <w:marTop w:val="0"/>
      <w:marBottom w:val="0"/>
      <w:divBdr>
        <w:top w:val="none" w:sz="0" w:space="0" w:color="auto"/>
        <w:left w:val="none" w:sz="0" w:space="0" w:color="auto"/>
        <w:bottom w:val="none" w:sz="0" w:space="0" w:color="auto"/>
        <w:right w:val="none" w:sz="0" w:space="0" w:color="auto"/>
      </w:divBdr>
      <w:divsChild>
        <w:div w:id="404188752">
          <w:marLeft w:val="0"/>
          <w:marRight w:val="0"/>
          <w:marTop w:val="0"/>
          <w:marBottom w:val="0"/>
          <w:divBdr>
            <w:top w:val="none" w:sz="0" w:space="0" w:color="auto"/>
            <w:left w:val="none" w:sz="0" w:space="0" w:color="auto"/>
            <w:bottom w:val="none" w:sz="0" w:space="0" w:color="auto"/>
            <w:right w:val="none" w:sz="0" w:space="0" w:color="auto"/>
          </w:divBdr>
          <w:divsChild>
            <w:div w:id="1943099275">
              <w:marLeft w:val="0"/>
              <w:marRight w:val="0"/>
              <w:marTop w:val="0"/>
              <w:marBottom w:val="0"/>
              <w:divBdr>
                <w:top w:val="none" w:sz="0" w:space="0" w:color="auto"/>
                <w:left w:val="none" w:sz="0" w:space="0" w:color="auto"/>
                <w:bottom w:val="none" w:sz="0" w:space="0" w:color="auto"/>
                <w:right w:val="none" w:sz="0" w:space="0" w:color="auto"/>
              </w:divBdr>
              <w:divsChild>
                <w:div w:id="125327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099202">
      <w:bodyDiv w:val="1"/>
      <w:marLeft w:val="0"/>
      <w:marRight w:val="0"/>
      <w:marTop w:val="0"/>
      <w:marBottom w:val="0"/>
      <w:divBdr>
        <w:top w:val="none" w:sz="0" w:space="0" w:color="auto"/>
        <w:left w:val="none" w:sz="0" w:space="0" w:color="auto"/>
        <w:bottom w:val="none" w:sz="0" w:space="0" w:color="auto"/>
        <w:right w:val="none" w:sz="0" w:space="0" w:color="auto"/>
      </w:divBdr>
    </w:div>
    <w:div w:id="559753163">
      <w:bodyDiv w:val="1"/>
      <w:marLeft w:val="0"/>
      <w:marRight w:val="0"/>
      <w:marTop w:val="0"/>
      <w:marBottom w:val="0"/>
      <w:divBdr>
        <w:top w:val="none" w:sz="0" w:space="0" w:color="auto"/>
        <w:left w:val="none" w:sz="0" w:space="0" w:color="auto"/>
        <w:bottom w:val="none" w:sz="0" w:space="0" w:color="auto"/>
        <w:right w:val="none" w:sz="0" w:space="0" w:color="auto"/>
      </w:divBdr>
    </w:div>
    <w:div w:id="563176165">
      <w:bodyDiv w:val="1"/>
      <w:marLeft w:val="0"/>
      <w:marRight w:val="0"/>
      <w:marTop w:val="0"/>
      <w:marBottom w:val="0"/>
      <w:divBdr>
        <w:top w:val="none" w:sz="0" w:space="0" w:color="auto"/>
        <w:left w:val="none" w:sz="0" w:space="0" w:color="auto"/>
        <w:bottom w:val="none" w:sz="0" w:space="0" w:color="auto"/>
        <w:right w:val="none" w:sz="0" w:space="0" w:color="auto"/>
      </w:divBdr>
      <w:divsChild>
        <w:div w:id="1305426749">
          <w:marLeft w:val="0"/>
          <w:marRight w:val="0"/>
          <w:marTop w:val="0"/>
          <w:marBottom w:val="0"/>
          <w:divBdr>
            <w:top w:val="none" w:sz="0" w:space="0" w:color="auto"/>
            <w:left w:val="none" w:sz="0" w:space="0" w:color="auto"/>
            <w:bottom w:val="none" w:sz="0" w:space="0" w:color="auto"/>
            <w:right w:val="none" w:sz="0" w:space="0" w:color="auto"/>
          </w:divBdr>
          <w:divsChild>
            <w:div w:id="1188712956">
              <w:marLeft w:val="0"/>
              <w:marRight w:val="0"/>
              <w:marTop w:val="0"/>
              <w:marBottom w:val="0"/>
              <w:divBdr>
                <w:top w:val="none" w:sz="0" w:space="0" w:color="auto"/>
                <w:left w:val="none" w:sz="0" w:space="0" w:color="auto"/>
                <w:bottom w:val="none" w:sz="0" w:space="0" w:color="auto"/>
                <w:right w:val="none" w:sz="0" w:space="0" w:color="auto"/>
              </w:divBdr>
              <w:divsChild>
                <w:div w:id="102617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641012">
      <w:bodyDiv w:val="1"/>
      <w:marLeft w:val="0"/>
      <w:marRight w:val="0"/>
      <w:marTop w:val="0"/>
      <w:marBottom w:val="0"/>
      <w:divBdr>
        <w:top w:val="none" w:sz="0" w:space="0" w:color="auto"/>
        <w:left w:val="none" w:sz="0" w:space="0" w:color="auto"/>
        <w:bottom w:val="none" w:sz="0" w:space="0" w:color="auto"/>
        <w:right w:val="none" w:sz="0" w:space="0" w:color="auto"/>
      </w:divBdr>
    </w:div>
    <w:div w:id="578027697">
      <w:bodyDiv w:val="1"/>
      <w:marLeft w:val="0"/>
      <w:marRight w:val="0"/>
      <w:marTop w:val="0"/>
      <w:marBottom w:val="0"/>
      <w:divBdr>
        <w:top w:val="none" w:sz="0" w:space="0" w:color="auto"/>
        <w:left w:val="none" w:sz="0" w:space="0" w:color="auto"/>
        <w:bottom w:val="none" w:sz="0" w:space="0" w:color="auto"/>
        <w:right w:val="none" w:sz="0" w:space="0" w:color="auto"/>
      </w:divBdr>
      <w:divsChild>
        <w:div w:id="488599210">
          <w:marLeft w:val="0"/>
          <w:marRight w:val="0"/>
          <w:marTop w:val="0"/>
          <w:marBottom w:val="0"/>
          <w:divBdr>
            <w:top w:val="none" w:sz="0" w:space="0" w:color="auto"/>
            <w:left w:val="none" w:sz="0" w:space="0" w:color="auto"/>
            <w:bottom w:val="none" w:sz="0" w:space="0" w:color="auto"/>
            <w:right w:val="none" w:sz="0" w:space="0" w:color="auto"/>
          </w:divBdr>
          <w:divsChild>
            <w:div w:id="974875463">
              <w:marLeft w:val="0"/>
              <w:marRight w:val="0"/>
              <w:marTop w:val="0"/>
              <w:marBottom w:val="0"/>
              <w:divBdr>
                <w:top w:val="none" w:sz="0" w:space="0" w:color="auto"/>
                <w:left w:val="none" w:sz="0" w:space="0" w:color="auto"/>
                <w:bottom w:val="none" w:sz="0" w:space="0" w:color="auto"/>
                <w:right w:val="none" w:sz="0" w:space="0" w:color="auto"/>
              </w:divBdr>
              <w:divsChild>
                <w:div w:id="187776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441862">
      <w:bodyDiv w:val="1"/>
      <w:marLeft w:val="0"/>
      <w:marRight w:val="0"/>
      <w:marTop w:val="0"/>
      <w:marBottom w:val="0"/>
      <w:divBdr>
        <w:top w:val="none" w:sz="0" w:space="0" w:color="auto"/>
        <w:left w:val="none" w:sz="0" w:space="0" w:color="auto"/>
        <w:bottom w:val="none" w:sz="0" w:space="0" w:color="auto"/>
        <w:right w:val="none" w:sz="0" w:space="0" w:color="auto"/>
      </w:divBdr>
    </w:div>
    <w:div w:id="585499494">
      <w:bodyDiv w:val="1"/>
      <w:marLeft w:val="0"/>
      <w:marRight w:val="0"/>
      <w:marTop w:val="0"/>
      <w:marBottom w:val="0"/>
      <w:divBdr>
        <w:top w:val="none" w:sz="0" w:space="0" w:color="auto"/>
        <w:left w:val="none" w:sz="0" w:space="0" w:color="auto"/>
        <w:bottom w:val="none" w:sz="0" w:space="0" w:color="auto"/>
        <w:right w:val="none" w:sz="0" w:space="0" w:color="auto"/>
      </w:divBdr>
    </w:div>
    <w:div w:id="590624787">
      <w:bodyDiv w:val="1"/>
      <w:marLeft w:val="0"/>
      <w:marRight w:val="0"/>
      <w:marTop w:val="0"/>
      <w:marBottom w:val="0"/>
      <w:divBdr>
        <w:top w:val="none" w:sz="0" w:space="0" w:color="auto"/>
        <w:left w:val="none" w:sz="0" w:space="0" w:color="auto"/>
        <w:bottom w:val="none" w:sz="0" w:space="0" w:color="auto"/>
        <w:right w:val="none" w:sz="0" w:space="0" w:color="auto"/>
      </w:divBdr>
    </w:div>
    <w:div w:id="591858102">
      <w:bodyDiv w:val="1"/>
      <w:marLeft w:val="0"/>
      <w:marRight w:val="0"/>
      <w:marTop w:val="0"/>
      <w:marBottom w:val="0"/>
      <w:divBdr>
        <w:top w:val="none" w:sz="0" w:space="0" w:color="auto"/>
        <w:left w:val="none" w:sz="0" w:space="0" w:color="auto"/>
        <w:bottom w:val="none" w:sz="0" w:space="0" w:color="auto"/>
        <w:right w:val="none" w:sz="0" w:space="0" w:color="auto"/>
      </w:divBdr>
    </w:div>
    <w:div w:id="599412960">
      <w:bodyDiv w:val="1"/>
      <w:marLeft w:val="0"/>
      <w:marRight w:val="0"/>
      <w:marTop w:val="0"/>
      <w:marBottom w:val="0"/>
      <w:divBdr>
        <w:top w:val="none" w:sz="0" w:space="0" w:color="auto"/>
        <w:left w:val="none" w:sz="0" w:space="0" w:color="auto"/>
        <w:bottom w:val="none" w:sz="0" w:space="0" w:color="auto"/>
        <w:right w:val="none" w:sz="0" w:space="0" w:color="auto"/>
      </w:divBdr>
    </w:div>
    <w:div w:id="606885977">
      <w:bodyDiv w:val="1"/>
      <w:marLeft w:val="0"/>
      <w:marRight w:val="0"/>
      <w:marTop w:val="0"/>
      <w:marBottom w:val="0"/>
      <w:divBdr>
        <w:top w:val="none" w:sz="0" w:space="0" w:color="auto"/>
        <w:left w:val="none" w:sz="0" w:space="0" w:color="auto"/>
        <w:bottom w:val="none" w:sz="0" w:space="0" w:color="auto"/>
        <w:right w:val="none" w:sz="0" w:space="0" w:color="auto"/>
      </w:divBdr>
      <w:divsChild>
        <w:div w:id="1405839371">
          <w:marLeft w:val="0"/>
          <w:marRight w:val="0"/>
          <w:marTop w:val="0"/>
          <w:marBottom w:val="0"/>
          <w:divBdr>
            <w:top w:val="none" w:sz="0" w:space="0" w:color="auto"/>
            <w:left w:val="none" w:sz="0" w:space="0" w:color="auto"/>
            <w:bottom w:val="none" w:sz="0" w:space="0" w:color="auto"/>
            <w:right w:val="none" w:sz="0" w:space="0" w:color="auto"/>
          </w:divBdr>
          <w:divsChild>
            <w:div w:id="939143480">
              <w:marLeft w:val="0"/>
              <w:marRight w:val="0"/>
              <w:marTop w:val="0"/>
              <w:marBottom w:val="0"/>
              <w:divBdr>
                <w:top w:val="none" w:sz="0" w:space="0" w:color="auto"/>
                <w:left w:val="none" w:sz="0" w:space="0" w:color="auto"/>
                <w:bottom w:val="none" w:sz="0" w:space="0" w:color="auto"/>
                <w:right w:val="none" w:sz="0" w:space="0" w:color="auto"/>
              </w:divBdr>
              <w:divsChild>
                <w:div w:id="189565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4910">
      <w:bodyDiv w:val="1"/>
      <w:marLeft w:val="0"/>
      <w:marRight w:val="0"/>
      <w:marTop w:val="0"/>
      <w:marBottom w:val="0"/>
      <w:divBdr>
        <w:top w:val="none" w:sz="0" w:space="0" w:color="auto"/>
        <w:left w:val="none" w:sz="0" w:space="0" w:color="auto"/>
        <w:bottom w:val="none" w:sz="0" w:space="0" w:color="auto"/>
        <w:right w:val="none" w:sz="0" w:space="0" w:color="auto"/>
      </w:divBdr>
      <w:divsChild>
        <w:div w:id="142940200">
          <w:marLeft w:val="547"/>
          <w:marRight w:val="0"/>
          <w:marTop w:val="0"/>
          <w:marBottom w:val="0"/>
          <w:divBdr>
            <w:top w:val="none" w:sz="0" w:space="0" w:color="auto"/>
            <w:left w:val="none" w:sz="0" w:space="0" w:color="auto"/>
            <w:bottom w:val="none" w:sz="0" w:space="0" w:color="auto"/>
            <w:right w:val="none" w:sz="0" w:space="0" w:color="auto"/>
          </w:divBdr>
        </w:div>
        <w:div w:id="1252667970">
          <w:marLeft w:val="547"/>
          <w:marRight w:val="0"/>
          <w:marTop w:val="0"/>
          <w:marBottom w:val="0"/>
          <w:divBdr>
            <w:top w:val="none" w:sz="0" w:space="0" w:color="auto"/>
            <w:left w:val="none" w:sz="0" w:space="0" w:color="auto"/>
            <w:bottom w:val="none" w:sz="0" w:space="0" w:color="auto"/>
            <w:right w:val="none" w:sz="0" w:space="0" w:color="auto"/>
          </w:divBdr>
        </w:div>
        <w:div w:id="1395203636">
          <w:marLeft w:val="547"/>
          <w:marRight w:val="0"/>
          <w:marTop w:val="0"/>
          <w:marBottom w:val="0"/>
          <w:divBdr>
            <w:top w:val="none" w:sz="0" w:space="0" w:color="auto"/>
            <w:left w:val="none" w:sz="0" w:space="0" w:color="auto"/>
            <w:bottom w:val="none" w:sz="0" w:space="0" w:color="auto"/>
            <w:right w:val="none" w:sz="0" w:space="0" w:color="auto"/>
          </w:divBdr>
        </w:div>
        <w:div w:id="1454590409">
          <w:marLeft w:val="547"/>
          <w:marRight w:val="0"/>
          <w:marTop w:val="0"/>
          <w:marBottom w:val="0"/>
          <w:divBdr>
            <w:top w:val="none" w:sz="0" w:space="0" w:color="auto"/>
            <w:left w:val="none" w:sz="0" w:space="0" w:color="auto"/>
            <w:bottom w:val="none" w:sz="0" w:space="0" w:color="auto"/>
            <w:right w:val="none" w:sz="0" w:space="0" w:color="auto"/>
          </w:divBdr>
        </w:div>
        <w:div w:id="1532645910">
          <w:marLeft w:val="547"/>
          <w:marRight w:val="0"/>
          <w:marTop w:val="0"/>
          <w:marBottom w:val="0"/>
          <w:divBdr>
            <w:top w:val="none" w:sz="0" w:space="0" w:color="auto"/>
            <w:left w:val="none" w:sz="0" w:space="0" w:color="auto"/>
            <w:bottom w:val="none" w:sz="0" w:space="0" w:color="auto"/>
            <w:right w:val="none" w:sz="0" w:space="0" w:color="auto"/>
          </w:divBdr>
        </w:div>
        <w:div w:id="1667857159">
          <w:marLeft w:val="547"/>
          <w:marRight w:val="0"/>
          <w:marTop w:val="0"/>
          <w:marBottom w:val="0"/>
          <w:divBdr>
            <w:top w:val="none" w:sz="0" w:space="0" w:color="auto"/>
            <w:left w:val="none" w:sz="0" w:space="0" w:color="auto"/>
            <w:bottom w:val="none" w:sz="0" w:space="0" w:color="auto"/>
            <w:right w:val="none" w:sz="0" w:space="0" w:color="auto"/>
          </w:divBdr>
        </w:div>
      </w:divsChild>
    </w:div>
    <w:div w:id="613708378">
      <w:bodyDiv w:val="1"/>
      <w:marLeft w:val="0"/>
      <w:marRight w:val="0"/>
      <w:marTop w:val="0"/>
      <w:marBottom w:val="0"/>
      <w:divBdr>
        <w:top w:val="none" w:sz="0" w:space="0" w:color="auto"/>
        <w:left w:val="none" w:sz="0" w:space="0" w:color="auto"/>
        <w:bottom w:val="none" w:sz="0" w:space="0" w:color="auto"/>
        <w:right w:val="none" w:sz="0" w:space="0" w:color="auto"/>
      </w:divBdr>
      <w:divsChild>
        <w:div w:id="1625188050">
          <w:marLeft w:val="0"/>
          <w:marRight w:val="0"/>
          <w:marTop w:val="0"/>
          <w:marBottom w:val="0"/>
          <w:divBdr>
            <w:top w:val="none" w:sz="0" w:space="0" w:color="auto"/>
            <w:left w:val="none" w:sz="0" w:space="0" w:color="auto"/>
            <w:bottom w:val="none" w:sz="0" w:space="0" w:color="auto"/>
            <w:right w:val="none" w:sz="0" w:space="0" w:color="auto"/>
          </w:divBdr>
          <w:divsChild>
            <w:div w:id="870609061">
              <w:marLeft w:val="0"/>
              <w:marRight w:val="0"/>
              <w:marTop w:val="0"/>
              <w:marBottom w:val="0"/>
              <w:divBdr>
                <w:top w:val="none" w:sz="0" w:space="0" w:color="auto"/>
                <w:left w:val="none" w:sz="0" w:space="0" w:color="auto"/>
                <w:bottom w:val="none" w:sz="0" w:space="0" w:color="auto"/>
                <w:right w:val="none" w:sz="0" w:space="0" w:color="auto"/>
              </w:divBdr>
              <w:divsChild>
                <w:div w:id="1077169889">
                  <w:marLeft w:val="0"/>
                  <w:marRight w:val="0"/>
                  <w:marTop w:val="0"/>
                  <w:marBottom w:val="0"/>
                  <w:divBdr>
                    <w:top w:val="none" w:sz="0" w:space="0" w:color="auto"/>
                    <w:left w:val="none" w:sz="0" w:space="0" w:color="auto"/>
                    <w:bottom w:val="none" w:sz="0" w:space="0" w:color="auto"/>
                    <w:right w:val="none" w:sz="0" w:space="0" w:color="auto"/>
                  </w:divBdr>
                </w:div>
              </w:divsChild>
            </w:div>
            <w:div w:id="1602493369">
              <w:marLeft w:val="0"/>
              <w:marRight w:val="0"/>
              <w:marTop w:val="0"/>
              <w:marBottom w:val="0"/>
              <w:divBdr>
                <w:top w:val="none" w:sz="0" w:space="0" w:color="auto"/>
                <w:left w:val="none" w:sz="0" w:space="0" w:color="auto"/>
                <w:bottom w:val="none" w:sz="0" w:space="0" w:color="auto"/>
                <w:right w:val="none" w:sz="0" w:space="0" w:color="auto"/>
              </w:divBdr>
              <w:divsChild>
                <w:div w:id="469901760">
                  <w:marLeft w:val="0"/>
                  <w:marRight w:val="0"/>
                  <w:marTop w:val="0"/>
                  <w:marBottom w:val="0"/>
                  <w:divBdr>
                    <w:top w:val="none" w:sz="0" w:space="0" w:color="auto"/>
                    <w:left w:val="none" w:sz="0" w:space="0" w:color="auto"/>
                    <w:bottom w:val="none" w:sz="0" w:space="0" w:color="auto"/>
                    <w:right w:val="none" w:sz="0" w:space="0" w:color="auto"/>
                  </w:divBdr>
                </w:div>
              </w:divsChild>
            </w:div>
            <w:div w:id="824515668">
              <w:marLeft w:val="0"/>
              <w:marRight w:val="0"/>
              <w:marTop w:val="0"/>
              <w:marBottom w:val="0"/>
              <w:divBdr>
                <w:top w:val="none" w:sz="0" w:space="0" w:color="auto"/>
                <w:left w:val="none" w:sz="0" w:space="0" w:color="auto"/>
                <w:bottom w:val="none" w:sz="0" w:space="0" w:color="auto"/>
                <w:right w:val="none" w:sz="0" w:space="0" w:color="auto"/>
              </w:divBdr>
              <w:divsChild>
                <w:div w:id="500850999">
                  <w:marLeft w:val="0"/>
                  <w:marRight w:val="0"/>
                  <w:marTop w:val="0"/>
                  <w:marBottom w:val="0"/>
                  <w:divBdr>
                    <w:top w:val="none" w:sz="0" w:space="0" w:color="auto"/>
                    <w:left w:val="none" w:sz="0" w:space="0" w:color="auto"/>
                    <w:bottom w:val="none" w:sz="0" w:space="0" w:color="auto"/>
                    <w:right w:val="none" w:sz="0" w:space="0" w:color="auto"/>
                  </w:divBdr>
                </w:div>
              </w:divsChild>
            </w:div>
            <w:div w:id="1521048452">
              <w:marLeft w:val="0"/>
              <w:marRight w:val="0"/>
              <w:marTop w:val="0"/>
              <w:marBottom w:val="0"/>
              <w:divBdr>
                <w:top w:val="none" w:sz="0" w:space="0" w:color="auto"/>
                <w:left w:val="none" w:sz="0" w:space="0" w:color="auto"/>
                <w:bottom w:val="none" w:sz="0" w:space="0" w:color="auto"/>
                <w:right w:val="none" w:sz="0" w:space="0" w:color="auto"/>
              </w:divBdr>
              <w:divsChild>
                <w:div w:id="1259020860">
                  <w:marLeft w:val="0"/>
                  <w:marRight w:val="0"/>
                  <w:marTop w:val="0"/>
                  <w:marBottom w:val="0"/>
                  <w:divBdr>
                    <w:top w:val="none" w:sz="0" w:space="0" w:color="auto"/>
                    <w:left w:val="none" w:sz="0" w:space="0" w:color="auto"/>
                    <w:bottom w:val="none" w:sz="0" w:space="0" w:color="auto"/>
                    <w:right w:val="none" w:sz="0" w:space="0" w:color="auto"/>
                  </w:divBdr>
                </w:div>
              </w:divsChild>
            </w:div>
            <w:div w:id="1115563553">
              <w:marLeft w:val="0"/>
              <w:marRight w:val="0"/>
              <w:marTop w:val="0"/>
              <w:marBottom w:val="0"/>
              <w:divBdr>
                <w:top w:val="none" w:sz="0" w:space="0" w:color="auto"/>
                <w:left w:val="none" w:sz="0" w:space="0" w:color="auto"/>
                <w:bottom w:val="none" w:sz="0" w:space="0" w:color="auto"/>
                <w:right w:val="none" w:sz="0" w:space="0" w:color="auto"/>
              </w:divBdr>
              <w:divsChild>
                <w:div w:id="211308084">
                  <w:marLeft w:val="0"/>
                  <w:marRight w:val="0"/>
                  <w:marTop w:val="0"/>
                  <w:marBottom w:val="0"/>
                  <w:divBdr>
                    <w:top w:val="none" w:sz="0" w:space="0" w:color="auto"/>
                    <w:left w:val="none" w:sz="0" w:space="0" w:color="auto"/>
                    <w:bottom w:val="none" w:sz="0" w:space="0" w:color="auto"/>
                    <w:right w:val="none" w:sz="0" w:space="0" w:color="auto"/>
                  </w:divBdr>
                </w:div>
              </w:divsChild>
            </w:div>
            <w:div w:id="959260005">
              <w:marLeft w:val="0"/>
              <w:marRight w:val="0"/>
              <w:marTop w:val="0"/>
              <w:marBottom w:val="0"/>
              <w:divBdr>
                <w:top w:val="none" w:sz="0" w:space="0" w:color="auto"/>
                <w:left w:val="none" w:sz="0" w:space="0" w:color="auto"/>
                <w:bottom w:val="none" w:sz="0" w:space="0" w:color="auto"/>
                <w:right w:val="none" w:sz="0" w:space="0" w:color="auto"/>
              </w:divBdr>
              <w:divsChild>
                <w:div w:id="895705156">
                  <w:marLeft w:val="0"/>
                  <w:marRight w:val="0"/>
                  <w:marTop w:val="0"/>
                  <w:marBottom w:val="0"/>
                  <w:divBdr>
                    <w:top w:val="none" w:sz="0" w:space="0" w:color="auto"/>
                    <w:left w:val="none" w:sz="0" w:space="0" w:color="auto"/>
                    <w:bottom w:val="none" w:sz="0" w:space="0" w:color="auto"/>
                    <w:right w:val="none" w:sz="0" w:space="0" w:color="auto"/>
                  </w:divBdr>
                </w:div>
              </w:divsChild>
            </w:div>
            <w:div w:id="2108230931">
              <w:marLeft w:val="0"/>
              <w:marRight w:val="0"/>
              <w:marTop w:val="0"/>
              <w:marBottom w:val="0"/>
              <w:divBdr>
                <w:top w:val="none" w:sz="0" w:space="0" w:color="auto"/>
                <w:left w:val="none" w:sz="0" w:space="0" w:color="auto"/>
                <w:bottom w:val="none" w:sz="0" w:space="0" w:color="auto"/>
                <w:right w:val="none" w:sz="0" w:space="0" w:color="auto"/>
              </w:divBdr>
              <w:divsChild>
                <w:div w:id="500003384">
                  <w:marLeft w:val="0"/>
                  <w:marRight w:val="0"/>
                  <w:marTop w:val="0"/>
                  <w:marBottom w:val="0"/>
                  <w:divBdr>
                    <w:top w:val="none" w:sz="0" w:space="0" w:color="auto"/>
                    <w:left w:val="none" w:sz="0" w:space="0" w:color="auto"/>
                    <w:bottom w:val="none" w:sz="0" w:space="0" w:color="auto"/>
                    <w:right w:val="none" w:sz="0" w:space="0" w:color="auto"/>
                  </w:divBdr>
                </w:div>
              </w:divsChild>
            </w:div>
            <w:div w:id="1490174275">
              <w:marLeft w:val="0"/>
              <w:marRight w:val="0"/>
              <w:marTop w:val="0"/>
              <w:marBottom w:val="0"/>
              <w:divBdr>
                <w:top w:val="none" w:sz="0" w:space="0" w:color="auto"/>
                <w:left w:val="none" w:sz="0" w:space="0" w:color="auto"/>
                <w:bottom w:val="none" w:sz="0" w:space="0" w:color="auto"/>
                <w:right w:val="none" w:sz="0" w:space="0" w:color="auto"/>
              </w:divBdr>
              <w:divsChild>
                <w:div w:id="584724159">
                  <w:marLeft w:val="0"/>
                  <w:marRight w:val="0"/>
                  <w:marTop w:val="0"/>
                  <w:marBottom w:val="0"/>
                  <w:divBdr>
                    <w:top w:val="none" w:sz="0" w:space="0" w:color="auto"/>
                    <w:left w:val="none" w:sz="0" w:space="0" w:color="auto"/>
                    <w:bottom w:val="none" w:sz="0" w:space="0" w:color="auto"/>
                    <w:right w:val="none" w:sz="0" w:space="0" w:color="auto"/>
                  </w:divBdr>
                </w:div>
              </w:divsChild>
            </w:div>
            <w:div w:id="2105688274">
              <w:marLeft w:val="0"/>
              <w:marRight w:val="0"/>
              <w:marTop w:val="0"/>
              <w:marBottom w:val="0"/>
              <w:divBdr>
                <w:top w:val="none" w:sz="0" w:space="0" w:color="auto"/>
                <w:left w:val="none" w:sz="0" w:space="0" w:color="auto"/>
                <w:bottom w:val="none" w:sz="0" w:space="0" w:color="auto"/>
                <w:right w:val="none" w:sz="0" w:space="0" w:color="auto"/>
              </w:divBdr>
              <w:divsChild>
                <w:div w:id="1126700458">
                  <w:marLeft w:val="0"/>
                  <w:marRight w:val="0"/>
                  <w:marTop w:val="0"/>
                  <w:marBottom w:val="0"/>
                  <w:divBdr>
                    <w:top w:val="none" w:sz="0" w:space="0" w:color="auto"/>
                    <w:left w:val="none" w:sz="0" w:space="0" w:color="auto"/>
                    <w:bottom w:val="none" w:sz="0" w:space="0" w:color="auto"/>
                    <w:right w:val="none" w:sz="0" w:space="0" w:color="auto"/>
                  </w:divBdr>
                </w:div>
                <w:div w:id="453141662">
                  <w:marLeft w:val="0"/>
                  <w:marRight w:val="0"/>
                  <w:marTop w:val="0"/>
                  <w:marBottom w:val="0"/>
                  <w:divBdr>
                    <w:top w:val="none" w:sz="0" w:space="0" w:color="auto"/>
                    <w:left w:val="none" w:sz="0" w:space="0" w:color="auto"/>
                    <w:bottom w:val="none" w:sz="0" w:space="0" w:color="auto"/>
                    <w:right w:val="none" w:sz="0" w:space="0" w:color="auto"/>
                  </w:divBdr>
                </w:div>
                <w:div w:id="785738659">
                  <w:marLeft w:val="0"/>
                  <w:marRight w:val="0"/>
                  <w:marTop w:val="0"/>
                  <w:marBottom w:val="0"/>
                  <w:divBdr>
                    <w:top w:val="none" w:sz="0" w:space="0" w:color="auto"/>
                    <w:left w:val="none" w:sz="0" w:space="0" w:color="auto"/>
                    <w:bottom w:val="none" w:sz="0" w:space="0" w:color="auto"/>
                    <w:right w:val="none" w:sz="0" w:space="0" w:color="auto"/>
                  </w:divBdr>
                </w:div>
              </w:divsChild>
            </w:div>
            <w:div w:id="1870605724">
              <w:marLeft w:val="0"/>
              <w:marRight w:val="0"/>
              <w:marTop w:val="0"/>
              <w:marBottom w:val="0"/>
              <w:divBdr>
                <w:top w:val="none" w:sz="0" w:space="0" w:color="auto"/>
                <w:left w:val="none" w:sz="0" w:space="0" w:color="auto"/>
                <w:bottom w:val="none" w:sz="0" w:space="0" w:color="auto"/>
                <w:right w:val="none" w:sz="0" w:space="0" w:color="auto"/>
              </w:divBdr>
              <w:divsChild>
                <w:div w:id="154082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649981">
          <w:marLeft w:val="0"/>
          <w:marRight w:val="0"/>
          <w:marTop w:val="0"/>
          <w:marBottom w:val="0"/>
          <w:divBdr>
            <w:top w:val="none" w:sz="0" w:space="0" w:color="auto"/>
            <w:left w:val="none" w:sz="0" w:space="0" w:color="auto"/>
            <w:bottom w:val="none" w:sz="0" w:space="0" w:color="auto"/>
            <w:right w:val="none" w:sz="0" w:space="0" w:color="auto"/>
          </w:divBdr>
          <w:divsChild>
            <w:div w:id="1800800811">
              <w:marLeft w:val="0"/>
              <w:marRight w:val="0"/>
              <w:marTop w:val="0"/>
              <w:marBottom w:val="0"/>
              <w:divBdr>
                <w:top w:val="none" w:sz="0" w:space="0" w:color="auto"/>
                <w:left w:val="none" w:sz="0" w:space="0" w:color="auto"/>
                <w:bottom w:val="none" w:sz="0" w:space="0" w:color="auto"/>
                <w:right w:val="none" w:sz="0" w:space="0" w:color="auto"/>
              </w:divBdr>
              <w:divsChild>
                <w:div w:id="709494480">
                  <w:marLeft w:val="0"/>
                  <w:marRight w:val="0"/>
                  <w:marTop w:val="0"/>
                  <w:marBottom w:val="0"/>
                  <w:divBdr>
                    <w:top w:val="none" w:sz="0" w:space="0" w:color="auto"/>
                    <w:left w:val="none" w:sz="0" w:space="0" w:color="auto"/>
                    <w:bottom w:val="none" w:sz="0" w:space="0" w:color="auto"/>
                    <w:right w:val="none" w:sz="0" w:space="0" w:color="auto"/>
                  </w:divBdr>
                </w:div>
              </w:divsChild>
            </w:div>
            <w:div w:id="1191383532">
              <w:marLeft w:val="0"/>
              <w:marRight w:val="0"/>
              <w:marTop w:val="0"/>
              <w:marBottom w:val="0"/>
              <w:divBdr>
                <w:top w:val="none" w:sz="0" w:space="0" w:color="auto"/>
                <w:left w:val="none" w:sz="0" w:space="0" w:color="auto"/>
                <w:bottom w:val="none" w:sz="0" w:space="0" w:color="auto"/>
                <w:right w:val="none" w:sz="0" w:space="0" w:color="auto"/>
              </w:divBdr>
              <w:divsChild>
                <w:div w:id="675353149">
                  <w:marLeft w:val="0"/>
                  <w:marRight w:val="0"/>
                  <w:marTop w:val="0"/>
                  <w:marBottom w:val="0"/>
                  <w:divBdr>
                    <w:top w:val="none" w:sz="0" w:space="0" w:color="auto"/>
                    <w:left w:val="none" w:sz="0" w:space="0" w:color="auto"/>
                    <w:bottom w:val="none" w:sz="0" w:space="0" w:color="auto"/>
                    <w:right w:val="none" w:sz="0" w:space="0" w:color="auto"/>
                  </w:divBdr>
                </w:div>
              </w:divsChild>
            </w:div>
            <w:div w:id="97529364">
              <w:marLeft w:val="0"/>
              <w:marRight w:val="0"/>
              <w:marTop w:val="0"/>
              <w:marBottom w:val="0"/>
              <w:divBdr>
                <w:top w:val="none" w:sz="0" w:space="0" w:color="auto"/>
                <w:left w:val="none" w:sz="0" w:space="0" w:color="auto"/>
                <w:bottom w:val="none" w:sz="0" w:space="0" w:color="auto"/>
                <w:right w:val="none" w:sz="0" w:space="0" w:color="auto"/>
              </w:divBdr>
              <w:divsChild>
                <w:div w:id="179322648">
                  <w:marLeft w:val="0"/>
                  <w:marRight w:val="0"/>
                  <w:marTop w:val="0"/>
                  <w:marBottom w:val="0"/>
                  <w:divBdr>
                    <w:top w:val="none" w:sz="0" w:space="0" w:color="auto"/>
                    <w:left w:val="none" w:sz="0" w:space="0" w:color="auto"/>
                    <w:bottom w:val="none" w:sz="0" w:space="0" w:color="auto"/>
                    <w:right w:val="none" w:sz="0" w:space="0" w:color="auto"/>
                  </w:divBdr>
                </w:div>
              </w:divsChild>
            </w:div>
            <w:div w:id="1310591771">
              <w:marLeft w:val="0"/>
              <w:marRight w:val="0"/>
              <w:marTop w:val="0"/>
              <w:marBottom w:val="0"/>
              <w:divBdr>
                <w:top w:val="none" w:sz="0" w:space="0" w:color="auto"/>
                <w:left w:val="none" w:sz="0" w:space="0" w:color="auto"/>
                <w:bottom w:val="none" w:sz="0" w:space="0" w:color="auto"/>
                <w:right w:val="none" w:sz="0" w:space="0" w:color="auto"/>
              </w:divBdr>
              <w:divsChild>
                <w:div w:id="1442602409">
                  <w:marLeft w:val="0"/>
                  <w:marRight w:val="0"/>
                  <w:marTop w:val="0"/>
                  <w:marBottom w:val="0"/>
                  <w:divBdr>
                    <w:top w:val="none" w:sz="0" w:space="0" w:color="auto"/>
                    <w:left w:val="none" w:sz="0" w:space="0" w:color="auto"/>
                    <w:bottom w:val="none" w:sz="0" w:space="0" w:color="auto"/>
                    <w:right w:val="none" w:sz="0" w:space="0" w:color="auto"/>
                  </w:divBdr>
                </w:div>
              </w:divsChild>
            </w:div>
            <w:div w:id="1023163906">
              <w:marLeft w:val="0"/>
              <w:marRight w:val="0"/>
              <w:marTop w:val="0"/>
              <w:marBottom w:val="0"/>
              <w:divBdr>
                <w:top w:val="none" w:sz="0" w:space="0" w:color="auto"/>
                <w:left w:val="none" w:sz="0" w:space="0" w:color="auto"/>
                <w:bottom w:val="none" w:sz="0" w:space="0" w:color="auto"/>
                <w:right w:val="none" w:sz="0" w:space="0" w:color="auto"/>
              </w:divBdr>
              <w:divsChild>
                <w:div w:id="129523270">
                  <w:marLeft w:val="0"/>
                  <w:marRight w:val="0"/>
                  <w:marTop w:val="0"/>
                  <w:marBottom w:val="0"/>
                  <w:divBdr>
                    <w:top w:val="none" w:sz="0" w:space="0" w:color="auto"/>
                    <w:left w:val="none" w:sz="0" w:space="0" w:color="auto"/>
                    <w:bottom w:val="none" w:sz="0" w:space="0" w:color="auto"/>
                    <w:right w:val="none" w:sz="0" w:space="0" w:color="auto"/>
                  </w:divBdr>
                </w:div>
              </w:divsChild>
            </w:div>
            <w:div w:id="2008627121">
              <w:marLeft w:val="0"/>
              <w:marRight w:val="0"/>
              <w:marTop w:val="0"/>
              <w:marBottom w:val="0"/>
              <w:divBdr>
                <w:top w:val="none" w:sz="0" w:space="0" w:color="auto"/>
                <w:left w:val="none" w:sz="0" w:space="0" w:color="auto"/>
                <w:bottom w:val="none" w:sz="0" w:space="0" w:color="auto"/>
                <w:right w:val="none" w:sz="0" w:space="0" w:color="auto"/>
              </w:divBdr>
              <w:divsChild>
                <w:div w:id="1710298253">
                  <w:marLeft w:val="0"/>
                  <w:marRight w:val="0"/>
                  <w:marTop w:val="0"/>
                  <w:marBottom w:val="0"/>
                  <w:divBdr>
                    <w:top w:val="none" w:sz="0" w:space="0" w:color="auto"/>
                    <w:left w:val="none" w:sz="0" w:space="0" w:color="auto"/>
                    <w:bottom w:val="none" w:sz="0" w:space="0" w:color="auto"/>
                    <w:right w:val="none" w:sz="0" w:space="0" w:color="auto"/>
                  </w:divBdr>
                </w:div>
              </w:divsChild>
            </w:div>
            <w:div w:id="1855067704">
              <w:marLeft w:val="0"/>
              <w:marRight w:val="0"/>
              <w:marTop w:val="0"/>
              <w:marBottom w:val="0"/>
              <w:divBdr>
                <w:top w:val="none" w:sz="0" w:space="0" w:color="auto"/>
                <w:left w:val="none" w:sz="0" w:space="0" w:color="auto"/>
                <w:bottom w:val="none" w:sz="0" w:space="0" w:color="auto"/>
                <w:right w:val="none" w:sz="0" w:space="0" w:color="auto"/>
              </w:divBdr>
              <w:divsChild>
                <w:div w:id="152262835">
                  <w:marLeft w:val="0"/>
                  <w:marRight w:val="0"/>
                  <w:marTop w:val="0"/>
                  <w:marBottom w:val="0"/>
                  <w:divBdr>
                    <w:top w:val="none" w:sz="0" w:space="0" w:color="auto"/>
                    <w:left w:val="none" w:sz="0" w:space="0" w:color="auto"/>
                    <w:bottom w:val="none" w:sz="0" w:space="0" w:color="auto"/>
                    <w:right w:val="none" w:sz="0" w:space="0" w:color="auto"/>
                  </w:divBdr>
                </w:div>
              </w:divsChild>
            </w:div>
            <w:div w:id="2013021739">
              <w:marLeft w:val="0"/>
              <w:marRight w:val="0"/>
              <w:marTop w:val="0"/>
              <w:marBottom w:val="0"/>
              <w:divBdr>
                <w:top w:val="none" w:sz="0" w:space="0" w:color="auto"/>
                <w:left w:val="none" w:sz="0" w:space="0" w:color="auto"/>
                <w:bottom w:val="none" w:sz="0" w:space="0" w:color="auto"/>
                <w:right w:val="none" w:sz="0" w:space="0" w:color="auto"/>
              </w:divBdr>
              <w:divsChild>
                <w:div w:id="305280634">
                  <w:marLeft w:val="0"/>
                  <w:marRight w:val="0"/>
                  <w:marTop w:val="0"/>
                  <w:marBottom w:val="0"/>
                  <w:divBdr>
                    <w:top w:val="none" w:sz="0" w:space="0" w:color="auto"/>
                    <w:left w:val="none" w:sz="0" w:space="0" w:color="auto"/>
                    <w:bottom w:val="none" w:sz="0" w:space="0" w:color="auto"/>
                    <w:right w:val="none" w:sz="0" w:space="0" w:color="auto"/>
                  </w:divBdr>
                </w:div>
                <w:div w:id="1846632278">
                  <w:marLeft w:val="0"/>
                  <w:marRight w:val="0"/>
                  <w:marTop w:val="0"/>
                  <w:marBottom w:val="0"/>
                  <w:divBdr>
                    <w:top w:val="none" w:sz="0" w:space="0" w:color="auto"/>
                    <w:left w:val="none" w:sz="0" w:space="0" w:color="auto"/>
                    <w:bottom w:val="none" w:sz="0" w:space="0" w:color="auto"/>
                    <w:right w:val="none" w:sz="0" w:space="0" w:color="auto"/>
                  </w:divBdr>
                </w:div>
              </w:divsChild>
            </w:div>
            <w:div w:id="1026057682">
              <w:marLeft w:val="0"/>
              <w:marRight w:val="0"/>
              <w:marTop w:val="0"/>
              <w:marBottom w:val="0"/>
              <w:divBdr>
                <w:top w:val="none" w:sz="0" w:space="0" w:color="auto"/>
                <w:left w:val="none" w:sz="0" w:space="0" w:color="auto"/>
                <w:bottom w:val="none" w:sz="0" w:space="0" w:color="auto"/>
                <w:right w:val="none" w:sz="0" w:space="0" w:color="auto"/>
              </w:divBdr>
              <w:divsChild>
                <w:div w:id="1835681191">
                  <w:marLeft w:val="0"/>
                  <w:marRight w:val="0"/>
                  <w:marTop w:val="0"/>
                  <w:marBottom w:val="0"/>
                  <w:divBdr>
                    <w:top w:val="none" w:sz="0" w:space="0" w:color="auto"/>
                    <w:left w:val="none" w:sz="0" w:space="0" w:color="auto"/>
                    <w:bottom w:val="none" w:sz="0" w:space="0" w:color="auto"/>
                    <w:right w:val="none" w:sz="0" w:space="0" w:color="auto"/>
                  </w:divBdr>
                </w:div>
              </w:divsChild>
            </w:div>
            <w:div w:id="114183181">
              <w:marLeft w:val="0"/>
              <w:marRight w:val="0"/>
              <w:marTop w:val="0"/>
              <w:marBottom w:val="0"/>
              <w:divBdr>
                <w:top w:val="none" w:sz="0" w:space="0" w:color="auto"/>
                <w:left w:val="none" w:sz="0" w:space="0" w:color="auto"/>
                <w:bottom w:val="none" w:sz="0" w:space="0" w:color="auto"/>
                <w:right w:val="none" w:sz="0" w:space="0" w:color="auto"/>
              </w:divBdr>
              <w:divsChild>
                <w:div w:id="1576357900">
                  <w:marLeft w:val="0"/>
                  <w:marRight w:val="0"/>
                  <w:marTop w:val="0"/>
                  <w:marBottom w:val="0"/>
                  <w:divBdr>
                    <w:top w:val="none" w:sz="0" w:space="0" w:color="auto"/>
                    <w:left w:val="none" w:sz="0" w:space="0" w:color="auto"/>
                    <w:bottom w:val="none" w:sz="0" w:space="0" w:color="auto"/>
                    <w:right w:val="none" w:sz="0" w:space="0" w:color="auto"/>
                  </w:divBdr>
                </w:div>
              </w:divsChild>
            </w:div>
            <w:div w:id="1698655979">
              <w:marLeft w:val="0"/>
              <w:marRight w:val="0"/>
              <w:marTop w:val="0"/>
              <w:marBottom w:val="0"/>
              <w:divBdr>
                <w:top w:val="none" w:sz="0" w:space="0" w:color="auto"/>
                <w:left w:val="none" w:sz="0" w:space="0" w:color="auto"/>
                <w:bottom w:val="none" w:sz="0" w:space="0" w:color="auto"/>
                <w:right w:val="none" w:sz="0" w:space="0" w:color="auto"/>
              </w:divBdr>
              <w:divsChild>
                <w:div w:id="596720837">
                  <w:marLeft w:val="0"/>
                  <w:marRight w:val="0"/>
                  <w:marTop w:val="0"/>
                  <w:marBottom w:val="0"/>
                  <w:divBdr>
                    <w:top w:val="none" w:sz="0" w:space="0" w:color="auto"/>
                    <w:left w:val="none" w:sz="0" w:space="0" w:color="auto"/>
                    <w:bottom w:val="none" w:sz="0" w:space="0" w:color="auto"/>
                    <w:right w:val="none" w:sz="0" w:space="0" w:color="auto"/>
                  </w:divBdr>
                </w:div>
              </w:divsChild>
            </w:div>
            <w:div w:id="1124731977">
              <w:marLeft w:val="0"/>
              <w:marRight w:val="0"/>
              <w:marTop w:val="0"/>
              <w:marBottom w:val="0"/>
              <w:divBdr>
                <w:top w:val="none" w:sz="0" w:space="0" w:color="auto"/>
                <w:left w:val="none" w:sz="0" w:space="0" w:color="auto"/>
                <w:bottom w:val="none" w:sz="0" w:space="0" w:color="auto"/>
                <w:right w:val="none" w:sz="0" w:space="0" w:color="auto"/>
              </w:divBdr>
              <w:divsChild>
                <w:div w:id="1740978769">
                  <w:marLeft w:val="0"/>
                  <w:marRight w:val="0"/>
                  <w:marTop w:val="0"/>
                  <w:marBottom w:val="0"/>
                  <w:divBdr>
                    <w:top w:val="none" w:sz="0" w:space="0" w:color="auto"/>
                    <w:left w:val="none" w:sz="0" w:space="0" w:color="auto"/>
                    <w:bottom w:val="none" w:sz="0" w:space="0" w:color="auto"/>
                    <w:right w:val="none" w:sz="0" w:space="0" w:color="auto"/>
                  </w:divBdr>
                </w:div>
              </w:divsChild>
            </w:div>
            <w:div w:id="1898779706">
              <w:marLeft w:val="0"/>
              <w:marRight w:val="0"/>
              <w:marTop w:val="0"/>
              <w:marBottom w:val="0"/>
              <w:divBdr>
                <w:top w:val="none" w:sz="0" w:space="0" w:color="auto"/>
                <w:left w:val="none" w:sz="0" w:space="0" w:color="auto"/>
                <w:bottom w:val="none" w:sz="0" w:space="0" w:color="auto"/>
                <w:right w:val="none" w:sz="0" w:space="0" w:color="auto"/>
              </w:divBdr>
              <w:divsChild>
                <w:div w:id="963267721">
                  <w:marLeft w:val="0"/>
                  <w:marRight w:val="0"/>
                  <w:marTop w:val="0"/>
                  <w:marBottom w:val="0"/>
                  <w:divBdr>
                    <w:top w:val="none" w:sz="0" w:space="0" w:color="auto"/>
                    <w:left w:val="none" w:sz="0" w:space="0" w:color="auto"/>
                    <w:bottom w:val="none" w:sz="0" w:space="0" w:color="auto"/>
                    <w:right w:val="none" w:sz="0" w:space="0" w:color="auto"/>
                  </w:divBdr>
                </w:div>
                <w:div w:id="1245917631">
                  <w:marLeft w:val="0"/>
                  <w:marRight w:val="0"/>
                  <w:marTop w:val="0"/>
                  <w:marBottom w:val="0"/>
                  <w:divBdr>
                    <w:top w:val="none" w:sz="0" w:space="0" w:color="auto"/>
                    <w:left w:val="none" w:sz="0" w:space="0" w:color="auto"/>
                    <w:bottom w:val="none" w:sz="0" w:space="0" w:color="auto"/>
                    <w:right w:val="none" w:sz="0" w:space="0" w:color="auto"/>
                  </w:divBdr>
                </w:div>
                <w:div w:id="296571896">
                  <w:marLeft w:val="0"/>
                  <w:marRight w:val="0"/>
                  <w:marTop w:val="0"/>
                  <w:marBottom w:val="0"/>
                  <w:divBdr>
                    <w:top w:val="none" w:sz="0" w:space="0" w:color="auto"/>
                    <w:left w:val="none" w:sz="0" w:space="0" w:color="auto"/>
                    <w:bottom w:val="none" w:sz="0" w:space="0" w:color="auto"/>
                    <w:right w:val="none" w:sz="0" w:space="0" w:color="auto"/>
                  </w:divBdr>
                </w:div>
              </w:divsChild>
            </w:div>
            <w:div w:id="562369944">
              <w:marLeft w:val="0"/>
              <w:marRight w:val="0"/>
              <w:marTop w:val="0"/>
              <w:marBottom w:val="0"/>
              <w:divBdr>
                <w:top w:val="none" w:sz="0" w:space="0" w:color="auto"/>
                <w:left w:val="none" w:sz="0" w:space="0" w:color="auto"/>
                <w:bottom w:val="none" w:sz="0" w:space="0" w:color="auto"/>
                <w:right w:val="none" w:sz="0" w:space="0" w:color="auto"/>
              </w:divBdr>
              <w:divsChild>
                <w:div w:id="250548676">
                  <w:marLeft w:val="0"/>
                  <w:marRight w:val="0"/>
                  <w:marTop w:val="0"/>
                  <w:marBottom w:val="0"/>
                  <w:divBdr>
                    <w:top w:val="none" w:sz="0" w:space="0" w:color="auto"/>
                    <w:left w:val="none" w:sz="0" w:space="0" w:color="auto"/>
                    <w:bottom w:val="none" w:sz="0" w:space="0" w:color="auto"/>
                    <w:right w:val="none" w:sz="0" w:space="0" w:color="auto"/>
                  </w:divBdr>
                </w:div>
              </w:divsChild>
            </w:div>
            <w:div w:id="149450053">
              <w:marLeft w:val="0"/>
              <w:marRight w:val="0"/>
              <w:marTop w:val="0"/>
              <w:marBottom w:val="0"/>
              <w:divBdr>
                <w:top w:val="none" w:sz="0" w:space="0" w:color="auto"/>
                <w:left w:val="none" w:sz="0" w:space="0" w:color="auto"/>
                <w:bottom w:val="none" w:sz="0" w:space="0" w:color="auto"/>
                <w:right w:val="none" w:sz="0" w:space="0" w:color="auto"/>
              </w:divBdr>
              <w:divsChild>
                <w:div w:id="2002082229">
                  <w:marLeft w:val="0"/>
                  <w:marRight w:val="0"/>
                  <w:marTop w:val="0"/>
                  <w:marBottom w:val="0"/>
                  <w:divBdr>
                    <w:top w:val="none" w:sz="0" w:space="0" w:color="auto"/>
                    <w:left w:val="none" w:sz="0" w:space="0" w:color="auto"/>
                    <w:bottom w:val="none" w:sz="0" w:space="0" w:color="auto"/>
                    <w:right w:val="none" w:sz="0" w:space="0" w:color="auto"/>
                  </w:divBdr>
                </w:div>
              </w:divsChild>
            </w:div>
            <w:div w:id="1715881678">
              <w:marLeft w:val="0"/>
              <w:marRight w:val="0"/>
              <w:marTop w:val="0"/>
              <w:marBottom w:val="0"/>
              <w:divBdr>
                <w:top w:val="none" w:sz="0" w:space="0" w:color="auto"/>
                <w:left w:val="none" w:sz="0" w:space="0" w:color="auto"/>
                <w:bottom w:val="none" w:sz="0" w:space="0" w:color="auto"/>
                <w:right w:val="none" w:sz="0" w:space="0" w:color="auto"/>
              </w:divBdr>
              <w:divsChild>
                <w:div w:id="517087007">
                  <w:marLeft w:val="0"/>
                  <w:marRight w:val="0"/>
                  <w:marTop w:val="0"/>
                  <w:marBottom w:val="0"/>
                  <w:divBdr>
                    <w:top w:val="none" w:sz="0" w:space="0" w:color="auto"/>
                    <w:left w:val="none" w:sz="0" w:space="0" w:color="auto"/>
                    <w:bottom w:val="none" w:sz="0" w:space="0" w:color="auto"/>
                    <w:right w:val="none" w:sz="0" w:space="0" w:color="auto"/>
                  </w:divBdr>
                </w:div>
              </w:divsChild>
            </w:div>
            <w:div w:id="1791783878">
              <w:marLeft w:val="0"/>
              <w:marRight w:val="0"/>
              <w:marTop w:val="0"/>
              <w:marBottom w:val="0"/>
              <w:divBdr>
                <w:top w:val="none" w:sz="0" w:space="0" w:color="auto"/>
                <w:left w:val="none" w:sz="0" w:space="0" w:color="auto"/>
                <w:bottom w:val="none" w:sz="0" w:space="0" w:color="auto"/>
                <w:right w:val="none" w:sz="0" w:space="0" w:color="auto"/>
              </w:divBdr>
              <w:divsChild>
                <w:div w:id="1474370728">
                  <w:marLeft w:val="0"/>
                  <w:marRight w:val="0"/>
                  <w:marTop w:val="0"/>
                  <w:marBottom w:val="0"/>
                  <w:divBdr>
                    <w:top w:val="none" w:sz="0" w:space="0" w:color="auto"/>
                    <w:left w:val="none" w:sz="0" w:space="0" w:color="auto"/>
                    <w:bottom w:val="none" w:sz="0" w:space="0" w:color="auto"/>
                    <w:right w:val="none" w:sz="0" w:space="0" w:color="auto"/>
                  </w:divBdr>
                </w:div>
              </w:divsChild>
            </w:div>
            <w:div w:id="1600262283">
              <w:marLeft w:val="0"/>
              <w:marRight w:val="0"/>
              <w:marTop w:val="0"/>
              <w:marBottom w:val="0"/>
              <w:divBdr>
                <w:top w:val="none" w:sz="0" w:space="0" w:color="auto"/>
                <w:left w:val="none" w:sz="0" w:space="0" w:color="auto"/>
                <w:bottom w:val="none" w:sz="0" w:space="0" w:color="auto"/>
                <w:right w:val="none" w:sz="0" w:space="0" w:color="auto"/>
              </w:divBdr>
              <w:divsChild>
                <w:div w:id="293602270">
                  <w:marLeft w:val="0"/>
                  <w:marRight w:val="0"/>
                  <w:marTop w:val="0"/>
                  <w:marBottom w:val="0"/>
                  <w:divBdr>
                    <w:top w:val="none" w:sz="0" w:space="0" w:color="auto"/>
                    <w:left w:val="none" w:sz="0" w:space="0" w:color="auto"/>
                    <w:bottom w:val="none" w:sz="0" w:space="0" w:color="auto"/>
                    <w:right w:val="none" w:sz="0" w:space="0" w:color="auto"/>
                  </w:divBdr>
                </w:div>
              </w:divsChild>
            </w:div>
            <w:div w:id="458453282">
              <w:marLeft w:val="0"/>
              <w:marRight w:val="0"/>
              <w:marTop w:val="0"/>
              <w:marBottom w:val="0"/>
              <w:divBdr>
                <w:top w:val="none" w:sz="0" w:space="0" w:color="auto"/>
                <w:left w:val="none" w:sz="0" w:space="0" w:color="auto"/>
                <w:bottom w:val="none" w:sz="0" w:space="0" w:color="auto"/>
                <w:right w:val="none" w:sz="0" w:space="0" w:color="auto"/>
              </w:divBdr>
              <w:divsChild>
                <w:div w:id="869491970">
                  <w:marLeft w:val="0"/>
                  <w:marRight w:val="0"/>
                  <w:marTop w:val="0"/>
                  <w:marBottom w:val="0"/>
                  <w:divBdr>
                    <w:top w:val="none" w:sz="0" w:space="0" w:color="auto"/>
                    <w:left w:val="none" w:sz="0" w:space="0" w:color="auto"/>
                    <w:bottom w:val="none" w:sz="0" w:space="0" w:color="auto"/>
                    <w:right w:val="none" w:sz="0" w:space="0" w:color="auto"/>
                  </w:divBdr>
                </w:div>
              </w:divsChild>
            </w:div>
            <w:div w:id="1646859172">
              <w:marLeft w:val="0"/>
              <w:marRight w:val="0"/>
              <w:marTop w:val="0"/>
              <w:marBottom w:val="0"/>
              <w:divBdr>
                <w:top w:val="none" w:sz="0" w:space="0" w:color="auto"/>
                <w:left w:val="none" w:sz="0" w:space="0" w:color="auto"/>
                <w:bottom w:val="none" w:sz="0" w:space="0" w:color="auto"/>
                <w:right w:val="none" w:sz="0" w:space="0" w:color="auto"/>
              </w:divBdr>
              <w:divsChild>
                <w:div w:id="1225138873">
                  <w:marLeft w:val="0"/>
                  <w:marRight w:val="0"/>
                  <w:marTop w:val="0"/>
                  <w:marBottom w:val="0"/>
                  <w:divBdr>
                    <w:top w:val="none" w:sz="0" w:space="0" w:color="auto"/>
                    <w:left w:val="none" w:sz="0" w:space="0" w:color="auto"/>
                    <w:bottom w:val="none" w:sz="0" w:space="0" w:color="auto"/>
                    <w:right w:val="none" w:sz="0" w:space="0" w:color="auto"/>
                  </w:divBdr>
                </w:div>
                <w:div w:id="827596243">
                  <w:marLeft w:val="0"/>
                  <w:marRight w:val="0"/>
                  <w:marTop w:val="0"/>
                  <w:marBottom w:val="0"/>
                  <w:divBdr>
                    <w:top w:val="none" w:sz="0" w:space="0" w:color="auto"/>
                    <w:left w:val="none" w:sz="0" w:space="0" w:color="auto"/>
                    <w:bottom w:val="none" w:sz="0" w:space="0" w:color="auto"/>
                    <w:right w:val="none" w:sz="0" w:space="0" w:color="auto"/>
                  </w:divBdr>
                </w:div>
                <w:div w:id="108641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01510">
          <w:marLeft w:val="0"/>
          <w:marRight w:val="0"/>
          <w:marTop w:val="0"/>
          <w:marBottom w:val="0"/>
          <w:divBdr>
            <w:top w:val="none" w:sz="0" w:space="0" w:color="auto"/>
            <w:left w:val="none" w:sz="0" w:space="0" w:color="auto"/>
            <w:bottom w:val="none" w:sz="0" w:space="0" w:color="auto"/>
            <w:right w:val="none" w:sz="0" w:space="0" w:color="auto"/>
          </w:divBdr>
          <w:divsChild>
            <w:div w:id="1717116840">
              <w:marLeft w:val="0"/>
              <w:marRight w:val="0"/>
              <w:marTop w:val="0"/>
              <w:marBottom w:val="0"/>
              <w:divBdr>
                <w:top w:val="none" w:sz="0" w:space="0" w:color="auto"/>
                <w:left w:val="none" w:sz="0" w:space="0" w:color="auto"/>
                <w:bottom w:val="none" w:sz="0" w:space="0" w:color="auto"/>
                <w:right w:val="none" w:sz="0" w:space="0" w:color="auto"/>
              </w:divBdr>
              <w:divsChild>
                <w:div w:id="540242945">
                  <w:marLeft w:val="0"/>
                  <w:marRight w:val="0"/>
                  <w:marTop w:val="0"/>
                  <w:marBottom w:val="0"/>
                  <w:divBdr>
                    <w:top w:val="none" w:sz="0" w:space="0" w:color="auto"/>
                    <w:left w:val="none" w:sz="0" w:space="0" w:color="auto"/>
                    <w:bottom w:val="none" w:sz="0" w:space="0" w:color="auto"/>
                    <w:right w:val="none" w:sz="0" w:space="0" w:color="auto"/>
                  </w:divBdr>
                </w:div>
              </w:divsChild>
            </w:div>
            <w:div w:id="1873496387">
              <w:marLeft w:val="0"/>
              <w:marRight w:val="0"/>
              <w:marTop w:val="0"/>
              <w:marBottom w:val="0"/>
              <w:divBdr>
                <w:top w:val="none" w:sz="0" w:space="0" w:color="auto"/>
                <w:left w:val="none" w:sz="0" w:space="0" w:color="auto"/>
                <w:bottom w:val="none" w:sz="0" w:space="0" w:color="auto"/>
                <w:right w:val="none" w:sz="0" w:space="0" w:color="auto"/>
              </w:divBdr>
              <w:divsChild>
                <w:div w:id="39861004">
                  <w:marLeft w:val="0"/>
                  <w:marRight w:val="0"/>
                  <w:marTop w:val="0"/>
                  <w:marBottom w:val="0"/>
                  <w:divBdr>
                    <w:top w:val="none" w:sz="0" w:space="0" w:color="auto"/>
                    <w:left w:val="none" w:sz="0" w:space="0" w:color="auto"/>
                    <w:bottom w:val="none" w:sz="0" w:space="0" w:color="auto"/>
                    <w:right w:val="none" w:sz="0" w:space="0" w:color="auto"/>
                  </w:divBdr>
                </w:div>
                <w:div w:id="1186483145">
                  <w:marLeft w:val="0"/>
                  <w:marRight w:val="0"/>
                  <w:marTop w:val="0"/>
                  <w:marBottom w:val="0"/>
                  <w:divBdr>
                    <w:top w:val="none" w:sz="0" w:space="0" w:color="auto"/>
                    <w:left w:val="none" w:sz="0" w:space="0" w:color="auto"/>
                    <w:bottom w:val="none" w:sz="0" w:space="0" w:color="auto"/>
                    <w:right w:val="none" w:sz="0" w:space="0" w:color="auto"/>
                  </w:divBdr>
                </w:div>
                <w:div w:id="203101008">
                  <w:marLeft w:val="0"/>
                  <w:marRight w:val="0"/>
                  <w:marTop w:val="0"/>
                  <w:marBottom w:val="0"/>
                  <w:divBdr>
                    <w:top w:val="none" w:sz="0" w:space="0" w:color="auto"/>
                    <w:left w:val="none" w:sz="0" w:space="0" w:color="auto"/>
                    <w:bottom w:val="none" w:sz="0" w:space="0" w:color="auto"/>
                    <w:right w:val="none" w:sz="0" w:space="0" w:color="auto"/>
                  </w:divBdr>
                </w:div>
              </w:divsChild>
            </w:div>
            <w:div w:id="178157850">
              <w:marLeft w:val="0"/>
              <w:marRight w:val="0"/>
              <w:marTop w:val="0"/>
              <w:marBottom w:val="0"/>
              <w:divBdr>
                <w:top w:val="none" w:sz="0" w:space="0" w:color="auto"/>
                <w:left w:val="none" w:sz="0" w:space="0" w:color="auto"/>
                <w:bottom w:val="none" w:sz="0" w:space="0" w:color="auto"/>
                <w:right w:val="none" w:sz="0" w:space="0" w:color="auto"/>
              </w:divBdr>
              <w:divsChild>
                <w:div w:id="575940394">
                  <w:marLeft w:val="0"/>
                  <w:marRight w:val="0"/>
                  <w:marTop w:val="0"/>
                  <w:marBottom w:val="0"/>
                  <w:divBdr>
                    <w:top w:val="none" w:sz="0" w:space="0" w:color="auto"/>
                    <w:left w:val="none" w:sz="0" w:space="0" w:color="auto"/>
                    <w:bottom w:val="none" w:sz="0" w:space="0" w:color="auto"/>
                    <w:right w:val="none" w:sz="0" w:space="0" w:color="auto"/>
                  </w:divBdr>
                </w:div>
              </w:divsChild>
            </w:div>
            <w:div w:id="1318725807">
              <w:marLeft w:val="0"/>
              <w:marRight w:val="0"/>
              <w:marTop w:val="0"/>
              <w:marBottom w:val="0"/>
              <w:divBdr>
                <w:top w:val="none" w:sz="0" w:space="0" w:color="auto"/>
                <w:left w:val="none" w:sz="0" w:space="0" w:color="auto"/>
                <w:bottom w:val="none" w:sz="0" w:space="0" w:color="auto"/>
                <w:right w:val="none" w:sz="0" w:space="0" w:color="auto"/>
              </w:divBdr>
              <w:divsChild>
                <w:div w:id="38476317">
                  <w:marLeft w:val="0"/>
                  <w:marRight w:val="0"/>
                  <w:marTop w:val="0"/>
                  <w:marBottom w:val="0"/>
                  <w:divBdr>
                    <w:top w:val="none" w:sz="0" w:space="0" w:color="auto"/>
                    <w:left w:val="none" w:sz="0" w:space="0" w:color="auto"/>
                    <w:bottom w:val="none" w:sz="0" w:space="0" w:color="auto"/>
                    <w:right w:val="none" w:sz="0" w:space="0" w:color="auto"/>
                  </w:divBdr>
                </w:div>
              </w:divsChild>
            </w:div>
            <w:div w:id="929435954">
              <w:marLeft w:val="0"/>
              <w:marRight w:val="0"/>
              <w:marTop w:val="0"/>
              <w:marBottom w:val="0"/>
              <w:divBdr>
                <w:top w:val="none" w:sz="0" w:space="0" w:color="auto"/>
                <w:left w:val="none" w:sz="0" w:space="0" w:color="auto"/>
                <w:bottom w:val="none" w:sz="0" w:space="0" w:color="auto"/>
                <w:right w:val="none" w:sz="0" w:space="0" w:color="auto"/>
              </w:divBdr>
              <w:divsChild>
                <w:div w:id="121839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377984">
      <w:bodyDiv w:val="1"/>
      <w:marLeft w:val="0"/>
      <w:marRight w:val="0"/>
      <w:marTop w:val="0"/>
      <w:marBottom w:val="0"/>
      <w:divBdr>
        <w:top w:val="none" w:sz="0" w:space="0" w:color="auto"/>
        <w:left w:val="none" w:sz="0" w:space="0" w:color="auto"/>
        <w:bottom w:val="none" w:sz="0" w:space="0" w:color="auto"/>
        <w:right w:val="none" w:sz="0" w:space="0" w:color="auto"/>
      </w:divBdr>
    </w:div>
    <w:div w:id="623191338">
      <w:bodyDiv w:val="1"/>
      <w:marLeft w:val="0"/>
      <w:marRight w:val="0"/>
      <w:marTop w:val="0"/>
      <w:marBottom w:val="0"/>
      <w:divBdr>
        <w:top w:val="none" w:sz="0" w:space="0" w:color="auto"/>
        <w:left w:val="none" w:sz="0" w:space="0" w:color="auto"/>
        <w:bottom w:val="none" w:sz="0" w:space="0" w:color="auto"/>
        <w:right w:val="none" w:sz="0" w:space="0" w:color="auto"/>
      </w:divBdr>
    </w:div>
    <w:div w:id="624890337">
      <w:bodyDiv w:val="1"/>
      <w:marLeft w:val="0"/>
      <w:marRight w:val="0"/>
      <w:marTop w:val="0"/>
      <w:marBottom w:val="0"/>
      <w:divBdr>
        <w:top w:val="none" w:sz="0" w:space="0" w:color="auto"/>
        <w:left w:val="none" w:sz="0" w:space="0" w:color="auto"/>
        <w:bottom w:val="none" w:sz="0" w:space="0" w:color="auto"/>
        <w:right w:val="none" w:sz="0" w:space="0" w:color="auto"/>
      </w:divBdr>
    </w:div>
    <w:div w:id="633145168">
      <w:bodyDiv w:val="1"/>
      <w:marLeft w:val="0"/>
      <w:marRight w:val="0"/>
      <w:marTop w:val="0"/>
      <w:marBottom w:val="0"/>
      <w:divBdr>
        <w:top w:val="none" w:sz="0" w:space="0" w:color="auto"/>
        <w:left w:val="none" w:sz="0" w:space="0" w:color="auto"/>
        <w:bottom w:val="none" w:sz="0" w:space="0" w:color="auto"/>
        <w:right w:val="none" w:sz="0" w:space="0" w:color="auto"/>
      </w:divBdr>
    </w:div>
    <w:div w:id="640503036">
      <w:bodyDiv w:val="1"/>
      <w:marLeft w:val="0"/>
      <w:marRight w:val="0"/>
      <w:marTop w:val="0"/>
      <w:marBottom w:val="0"/>
      <w:divBdr>
        <w:top w:val="none" w:sz="0" w:space="0" w:color="auto"/>
        <w:left w:val="none" w:sz="0" w:space="0" w:color="auto"/>
        <w:bottom w:val="none" w:sz="0" w:space="0" w:color="auto"/>
        <w:right w:val="none" w:sz="0" w:space="0" w:color="auto"/>
      </w:divBdr>
    </w:div>
    <w:div w:id="642344913">
      <w:bodyDiv w:val="1"/>
      <w:marLeft w:val="0"/>
      <w:marRight w:val="0"/>
      <w:marTop w:val="0"/>
      <w:marBottom w:val="0"/>
      <w:divBdr>
        <w:top w:val="none" w:sz="0" w:space="0" w:color="auto"/>
        <w:left w:val="none" w:sz="0" w:space="0" w:color="auto"/>
        <w:bottom w:val="none" w:sz="0" w:space="0" w:color="auto"/>
        <w:right w:val="none" w:sz="0" w:space="0" w:color="auto"/>
      </w:divBdr>
      <w:divsChild>
        <w:div w:id="79957811">
          <w:marLeft w:val="0"/>
          <w:marRight w:val="0"/>
          <w:marTop w:val="0"/>
          <w:marBottom w:val="0"/>
          <w:divBdr>
            <w:top w:val="none" w:sz="0" w:space="0" w:color="auto"/>
            <w:left w:val="none" w:sz="0" w:space="0" w:color="auto"/>
            <w:bottom w:val="none" w:sz="0" w:space="0" w:color="auto"/>
            <w:right w:val="none" w:sz="0" w:space="0" w:color="auto"/>
          </w:divBdr>
          <w:divsChild>
            <w:div w:id="37585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966692">
      <w:bodyDiv w:val="1"/>
      <w:marLeft w:val="0"/>
      <w:marRight w:val="0"/>
      <w:marTop w:val="0"/>
      <w:marBottom w:val="0"/>
      <w:divBdr>
        <w:top w:val="none" w:sz="0" w:space="0" w:color="auto"/>
        <w:left w:val="none" w:sz="0" w:space="0" w:color="auto"/>
        <w:bottom w:val="none" w:sz="0" w:space="0" w:color="auto"/>
        <w:right w:val="none" w:sz="0" w:space="0" w:color="auto"/>
      </w:divBdr>
    </w:div>
    <w:div w:id="644050622">
      <w:bodyDiv w:val="1"/>
      <w:marLeft w:val="0"/>
      <w:marRight w:val="0"/>
      <w:marTop w:val="0"/>
      <w:marBottom w:val="0"/>
      <w:divBdr>
        <w:top w:val="none" w:sz="0" w:space="0" w:color="auto"/>
        <w:left w:val="none" w:sz="0" w:space="0" w:color="auto"/>
        <w:bottom w:val="none" w:sz="0" w:space="0" w:color="auto"/>
        <w:right w:val="none" w:sz="0" w:space="0" w:color="auto"/>
      </w:divBdr>
      <w:divsChild>
        <w:div w:id="1314526914">
          <w:marLeft w:val="0"/>
          <w:marRight w:val="0"/>
          <w:marTop w:val="0"/>
          <w:marBottom w:val="0"/>
          <w:divBdr>
            <w:top w:val="none" w:sz="0" w:space="0" w:color="auto"/>
            <w:left w:val="none" w:sz="0" w:space="0" w:color="auto"/>
            <w:bottom w:val="none" w:sz="0" w:space="0" w:color="auto"/>
            <w:right w:val="none" w:sz="0" w:space="0" w:color="auto"/>
          </w:divBdr>
          <w:divsChild>
            <w:div w:id="740904704">
              <w:marLeft w:val="0"/>
              <w:marRight w:val="0"/>
              <w:marTop w:val="0"/>
              <w:marBottom w:val="0"/>
              <w:divBdr>
                <w:top w:val="none" w:sz="0" w:space="0" w:color="auto"/>
                <w:left w:val="none" w:sz="0" w:space="0" w:color="auto"/>
                <w:bottom w:val="none" w:sz="0" w:space="0" w:color="auto"/>
                <w:right w:val="none" w:sz="0" w:space="0" w:color="auto"/>
              </w:divBdr>
              <w:divsChild>
                <w:div w:id="1579048130">
                  <w:marLeft w:val="0"/>
                  <w:marRight w:val="0"/>
                  <w:marTop w:val="0"/>
                  <w:marBottom w:val="0"/>
                  <w:divBdr>
                    <w:top w:val="none" w:sz="0" w:space="0" w:color="auto"/>
                    <w:left w:val="none" w:sz="0" w:space="0" w:color="auto"/>
                    <w:bottom w:val="none" w:sz="0" w:space="0" w:color="auto"/>
                    <w:right w:val="none" w:sz="0" w:space="0" w:color="auto"/>
                  </w:divBdr>
                  <w:divsChild>
                    <w:div w:id="1533031828">
                      <w:marLeft w:val="0"/>
                      <w:marRight w:val="0"/>
                      <w:marTop w:val="0"/>
                      <w:marBottom w:val="0"/>
                      <w:divBdr>
                        <w:top w:val="none" w:sz="0" w:space="0" w:color="auto"/>
                        <w:left w:val="none" w:sz="0" w:space="0" w:color="auto"/>
                        <w:bottom w:val="none" w:sz="0" w:space="0" w:color="auto"/>
                        <w:right w:val="none" w:sz="0" w:space="0" w:color="auto"/>
                      </w:divBdr>
                    </w:div>
                    <w:div w:id="2333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214936">
      <w:bodyDiv w:val="1"/>
      <w:marLeft w:val="0"/>
      <w:marRight w:val="0"/>
      <w:marTop w:val="0"/>
      <w:marBottom w:val="0"/>
      <w:divBdr>
        <w:top w:val="none" w:sz="0" w:space="0" w:color="auto"/>
        <w:left w:val="none" w:sz="0" w:space="0" w:color="auto"/>
        <w:bottom w:val="none" w:sz="0" w:space="0" w:color="auto"/>
        <w:right w:val="none" w:sz="0" w:space="0" w:color="auto"/>
      </w:divBdr>
    </w:div>
    <w:div w:id="652173580">
      <w:bodyDiv w:val="1"/>
      <w:marLeft w:val="0"/>
      <w:marRight w:val="0"/>
      <w:marTop w:val="0"/>
      <w:marBottom w:val="0"/>
      <w:divBdr>
        <w:top w:val="none" w:sz="0" w:space="0" w:color="auto"/>
        <w:left w:val="none" w:sz="0" w:space="0" w:color="auto"/>
        <w:bottom w:val="none" w:sz="0" w:space="0" w:color="auto"/>
        <w:right w:val="none" w:sz="0" w:space="0" w:color="auto"/>
      </w:divBdr>
    </w:div>
    <w:div w:id="655112035">
      <w:bodyDiv w:val="1"/>
      <w:marLeft w:val="0"/>
      <w:marRight w:val="0"/>
      <w:marTop w:val="0"/>
      <w:marBottom w:val="0"/>
      <w:divBdr>
        <w:top w:val="none" w:sz="0" w:space="0" w:color="auto"/>
        <w:left w:val="none" w:sz="0" w:space="0" w:color="auto"/>
        <w:bottom w:val="none" w:sz="0" w:space="0" w:color="auto"/>
        <w:right w:val="none" w:sz="0" w:space="0" w:color="auto"/>
      </w:divBdr>
    </w:div>
    <w:div w:id="658122668">
      <w:bodyDiv w:val="1"/>
      <w:marLeft w:val="0"/>
      <w:marRight w:val="0"/>
      <w:marTop w:val="0"/>
      <w:marBottom w:val="0"/>
      <w:divBdr>
        <w:top w:val="none" w:sz="0" w:space="0" w:color="auto"/>
        <w:left w:val="none" w:sz="0" w:space="0" w:color="auto"/>
        <w:bottom w:val="none" w:sz="0" w:space="0" w:color="auto"/>
        <w:right w:val="none" w:sz="0" w:space="0" w:color="auto"/>
      </w:divBdr>
    </w:div>
    <w:div w:id="665086910">
      <w:bodyDiv w:val="1"/>
      <w:marLeft w:val="0"/>
      <w:marRight w:val="0"/>
      <w:marTop w:val="0"/>
      <w:marBottom w:val="0"/>
      <w:divBdr>
        <w:top w:val="none" w:sz="0" w:space="0" w:color="auto"/>
        <w:left w:val="none" w:sz="0" w:space="0" w:color="auto"/>
        <w:bottom w:val="none" w:sz="0" w:space="0" w:color="auto"/>
        <w:right w:val="none" w:sz="0" w:space="0" w:color="auto"/>
      </w:divBdr>
    </w:div>
    <w:div w:id="671494049">
      <w:bodyDiv w:val="1"/>
      <w:marLeft w:val="0"/>
      <w:marRight w:val="0"/>
      <w:marTop w:val="0"/>
      <w:marBottom w:val="0"/>
      <w:divBdr>
        <w:top w:val="none" w:sz="0" w:space="0" w:color="auto"/>
        <w:left w:val="none" w:sz="0" w:space="0" w:color="auto"/>
        <w:bottom w:val="none" w:sz="0" w:space="0" w:color="auto"/>
        <w:right w:val="none" w:sz="0" w:space="0" w:color="auto"/>
      </w:divBdr>
    </w:div>
    <w:div w:id="672730026">
      <w:bodyDiv w:val="1"/>
      <w:marLeft w:val="0"/>
      <w:marRight w:val="0"/>
      <w:marTop w:val="0"/>
      <w:marBottom w:val="0"/>
      <w:divBdr>
        <w:top w:val="none" w:sz="0" w:space="0" w:color="auto"/>
        <w:left w:val="none" w:sz="0" w:space="0" w:color="auto"/>
        <w:bottom w:val="none" w:sz="0" w:space="0" w:color="auto"/>
        <w:right w:val="none" w:sz="0" w:space="0" w:color="auto"/>
      </w:divBdr>
      <w:divsChild>
        <w:div w:id="1531796417">
          <w:marLeft w:val="0"/>
          <w:marRight w:val="0"/>
          <w:marTop w:val="0"/>
          <w:marBottom w:val="0"/>
          <w:divBdr>
            <w:top w:val="none" w:sz="0" w:space="0" w:color="auto"/>
            <w:left w:val="none" w:sz="0" w:space="0" w:color="auto"/>
            <w:bottom w:val="none" w:sz="0" w:space="0" w:color="auto"/>
            <w:right w:val="none" w:sz="0" w:space="0" w:color="auto"/>
          </w:divBdr>
          <w:divsChild>
            <w:div w:id="1288004364">
              <w:marLeft w:val="0"/>
              <w:marRight w:val="0"/>
              <w:marTop w:val="0"/>
              <w:marBottom w:val="0"/>
              <w:divBdr>
                <w:top w:val="none" w:sz="0" w:space="0" w:color="auto"/>
                <w:left w:val="none" w:sz="0" w:space="0" w:color="auto"/>
                <w:bottom w:val="none" w:sz="0" w:space="0" w:color="auto"/>
                <w:right w:val="none" w:sz="0" w:space="0" w:color="auto"/>
              </w:divBdr>
              <w:divsChild>
                <w:div w:id="2969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850286">
      <w:bodyDiv w:val="1"/>
      <w:marLeft w:val="0"/>
      <w:marRight w:val="0"/>
      <w:marTop w:val="0"/>
      <w:marBottom w:val="0"/>
      <w:divBdr>
        <w:top w:val="none" w:sz="0" w:space="0" w:color="auto"/>
        <w:left w:val="none" w:sz="0" w:space="0" w:color="auto"/>
        <w:bottom w:val="none" w:sz="0" w:space="0" w:color="auto"/>
        <w:right w:val="none" w:sz="0" w:space="0" w:color="auto"/>
      </w:divBdr>
    </w:div>
    <w:div w:id="679889166">
      <w:bodyDiv w:val="1"/>
      <w:marLeft w:val="0"/>
      <w:marRight w:val="0"/>
      <w:marTop w:val="0"/>
      <w:marBottom w:val="0"/>
      <w:divBdr>
        <w:top w:val="none" w:sz="0" w:space="0" w:color="auto"/>
        <w:left w:val="none" w:sz="0" w:space="0" w:color="auto"/>
        <w:bottom w:val="none" w:sz="0" w:space="0" w:color="auto"/>
        <w:right w:val="none" w:sz="0" w:space="0" w:color="auto"/>
      </w:divBdr>
    </w:div>
    <w:div w:id="681973438">
      <w:bodyDiv w:val="1"/>
      <w:marLeft w:val="0"/>
      <w:marRight w:val="0"/>
      <w:marTop w:val="0"/>
      <w:marBottom w:val="0"/>
      <w:divBdr>
        <w:top w:val="none" w:sz="0" w:space="0" w:color="auto"/>
        <w:left w:val="none" w:sz="0" w:space="0" w:color="auto"/>
        <w:bottom w:val="none" w:sz="0" w:space="0" w:color="auto"/>
        <w:right w:val="none" w:sz="0" w:space="0" w:color="auto"/>
      </w:divBdr>
    </w:div>
    <w:div w:id="684938089">
      <w:bodyDiv w:val="1"/>
      <w:marLeft w:val="0"/>
      <w:marRight w:val="0"/>
      <w:marTop w:val="0"/>
      <w:marBottom w:val="0"/>
      <w:divBdr>
        <w:top w:val="none" w:sz="0" w:space="0" w:color="auto"/>
        <w:left w:val="none" w:sz="0" w:space="0" w:color="auto"/>
        <w:bottom w:val="none" w:sz="0" w:space="0" w:color="auto"/>
        <w:right w:val="none" w:sz="0" w:space="0" w:color="auto"/>
      </w:divBdr>
    </w:div>
    <w:div w:id="691690240">
      <w:bodyDiv w:val="1"/>
      <w:marLeft w:val="0"/>
      <w:marRight w:val="0"/>
      <w:marTop w:val="0"/>
      <w:marBottom w:val="0"/>
      <w:divBdr>
        <w:top w:val="none" w:sz="0" w:space="0" w:color="auto"/>
        <w:left w:val="none" w:sz="0" w:space="0" w:color="auto"/>
        <w:bottom w:val="none" w:sz="0" w:space="0" w:color="auto"/>
        <w:right w:val="none" w:sz="0" w:space="0" w:color="auto"/>
      </w:divBdr>
    </w:div>
    <w:div w:id="692800244">
      <w:bodyDiv w:val="1"/>
      <w:marLeft w:val="0"/>
      <w:marRight w:val="0"/>
      <w:marTop w:val="0"/>
      <w:marBottom w:val="0"/>
      <w:divBdr>
        <w:top w:val="none" w:sz="0" w:space="0" w:color="auto"/>
        <w:left w:val="none" w:sz="0" w:space="0" w:color="auto"/>
        <w:bottom w:val="none" w:sz="0" w:space="0" w:color="auto"/>
        <w:right w:val="none" w:sz="0" w:space="0" w:color="auto"/>
      </w:divBdr>
      <w:divsChild>
        <w:div w:id="617567953">
          <w:marLeft w:val="0"/>
          <w:marRight w:val="0"/>
          <w:marTop w:val="0"/>
          <w:marBottom w:val="0"/>
          <w:divBdr>
            <w:top w:val="none" w:sz="0" w:space="0" w:color="auto"/>
            <w:left w:val="none" w:sz="0" w:space="0" w:color="auto"/>
            <w:bottom w:val="none" w:sz="0" w:space="0" w:color="auto"/>
            <w:right w:val="none" w:sz="0" w:space="0" w:color="auto"/>
          </w:divBdr>
          <w:divsChild>
            <w:div w:id="1475021565">
              <w:marLeft w:val="0"/>
              <w:marRight w:val="0"/>
              <w:marTop w:val="0"/>
              <w:marBottom w:val="0"/>
              <w:divBdr>
                <w:top w:val="none" w:sz="0" w:space="0" w:color="auto"/>
                <w:left w:val="none" w:sz="0" w:space="0" w:color="auto"/>
                <w:bottom w:val="none" w:sz="0" w:space="0" w:color="auto"/>
                <w:right w:val="none" w:sz="0" w:space="0" w:color="auto"/>
              </w:divBdr>
              <w:divsChild>
                <w:div w:id="11098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923429">
      <w:bodyDiv w:val="1"/>
      <w:marLeft w:val="0"/>
      <w:marRight w:val="0"/>
      <w:marTop w:val="0"/>
      <w:marBottom w:val="0"/>
      <w:divBdr>
        <w:top w:val="none" w:sz="0" w:space="0" w:color="auto"/>
        <w:left w:val="none" w:sz="0" w:space="0" w:color="auto"/>
        <w:bottom w:val="none" w:sz="0" w:space="0" w:color="auto"/>
        <w:right w:val="none" w:sz="0" w:space="0" w:color="auto"/>
      </w:divBdr>
    </w:div>
    <w:div w:id="706838266">
      <w:bodyDiv w:val="1"/>
      <w:marLeft w:val="0"/>
      <w:marRight w:val="0"/>
      <w:marTop w:val="0"/>
      <w:marBottom w:val="0"/>
      <w:divBdr>
        <w:top w:val="none" w:sz="0" w:space="0" w:color="auto"/>
        <w:left w:val="none" w:sz="0" w:space="0" w:color="auto"/>
        <w:bottom w:val="none" w:sz="0" w:space="0" w:color="auto"/>
        <w:right w:val="none" w:sz="0" w:space="0" w:color="auto"/>
      </w:divBdr>
    </w:div>
    <w:div w:id="714767856">
      <w:bodyDiv w:val="1"/>
      <w:marLeft w:val="0"/>
      <w:marRight w:val="0"/>
      <w:marTop w:val="0"/>
      <w:marBottom w:val="0"/>
      <w:divBdr>
        <w:top w:val="none" w:sz="0" w:space="0" w:color="auto"/>
        <w:left w:val="none" w:sz="0" w:space="0" w:color="auto"/>
        <w:bottom w:val="none" w:sz="0" w:space="0" w:color="auto"/>
        <w:right w:val="none" w:sz="0" w:space="0" w:color="auto"/>
      </w:divBdr>
    </w:div>
    <w:div w:id="727264025">
      <w:bodyDiv w:val="1"/>
      <w:marLeft w:val="0"/>
      <w:marRight w:val="0"/>
      <w:marTop w:val="0"/>
      <w:marBottom w:val="0"/>
      <w:divBdr>
        <w:top w:val="none" w:sz="0" w:space="0" w:color="auto"/>
        <w:left w:val="none" w:sz="0" w:space="0" w:color="auto"/>
        <w:bottom w:val="none" w:sz="0" w:space="0" w:color="auto"/>
        <w:right w:val="none" w:sz="0" w:space="0" w:color="auto"/>
      </w:divBdr>
    </w:div>
    <w:div w:id="738285069">
      <w:bodyDiv w:val="1"/>
      <w:marLeft w:val="0"/>
      <w:marRight w:val="0"/>
      <w:marTop w:val="0"/>
      <w:marBottom w:val="0"/>
      <w:divBdr>
        <w:top w:val="none" w:sz="0" w:space="0" w:color="auto"/>
        <w:left w:val="none" w:sz="0" w:space="0" w:color="auto"/>
        <w:bottom w:val="none" w:sz="0" w:space="0" w:color="auto"/>
        <w:right w:val="none" w:sz="0" w:space="0" w:color="auto"/>
      </w:divBdr>
    </w:div>
    <w:div w:id="741872219">
      <w:bodyDiv w:val="1"/>
      <w:marLeft w:val="0"/>
      <w:marRight w:val="0"/>
      <w:marTop w:val="0"/>
      <w:marBottom w:val="0"/>
      <w:divBdr>
        <w:top w:val="none" w:sz="0" w:space="0" w:color="auto"/>
        <w:left w:val="none" w:sz="0" w:space="0" w:color="auto"/>
        <w:bottom w:val="none" w:sz="0" w:space="0" w:color="auto"/>
        <w:right w:val="none" w:sz="0" w:space="0" w:color="auto"/>
      </w:divBdr>
    </w:div>
    <w:div w:id="742725874">
      <w:bodyDiv w:val="1"/>
      <w:marLeft w:val="0"/>
      <w:marRight w:val="0"/>
      <w:marTop w:val="0"/>
      <w:marBottom w:val="0"/>
      <w:divBdr>
        <w:top w:val="none" w:sz="0" w:space="0" w:color="auto"/>
        <w:left w:val="none" w:sz="0" w:space="0" w:color="auto"/>
        <w:bottom w:val="none" w:sz="0" w:space="0" w:color="auto"/>
        <w:right w:val="none" w:sz="0" w:space="0" w:color="auto"/>
      </w:divBdr>
    </w:div>
    <w:div w:id="750471804">
      <w:bodyDiv w:val="1"/>
      <w:marLeft w:val="0"/>
      <w:marRight w:val="0"/>
      <w:marTop w:val="0"/>
      <w:marBottom w:val="0"/>
      <w:divBdr>
        <w:top w:val="none" w:sz="0" w:space="0" w:color="auto"/>
        <w:left w:val="none" w:sz="0" w:space="0" w:color="auto"/>
        <w:bottom w:val="none" w:sz="0" w:space="0" w:color="auto"/>
        <w:right w:val="none" w:sz="0" w:space="0" w:color="auto"/>
      </w:divBdr>
    </w:div>
    <w:div w:id="759184941">
      <w:bodyDiv w:val="1"/>
      <w:marLeft w:val="0"/>
      <w:marRight w:val="0"/>
      <w:marTop w:val="0"/>
      <w:marBottom w:val="0"/>
      <w:divBdr>
        <w:top w:val="none" w:sz="0" w:space="0" w:color="auto"/>
        <w:left w:val="none" w:sz="0" w:space="0" w:color="auto"/>
        <w:bottom w:val="none" w:sz="0" w:space="0" w:color="auto"/>
        <w:right w:val="none" w:sz="0" w:space="0" w:color="auto"/>
      </w:divBdr>
    </w:div>
    <w:div w:id="761612136">
      <w:bodyDiv w:val="1"/>
      <w:marLeft w:val="0"/>
      <w:marRight w:val="0"/>
      <w:marTop w:val="0"/>
      <w:marBottom w:val="0"/>
      <w:divBdr>
        <w:top w:val="none" w:sz="0" w:space="0" w:color="auto"/>
        <w:left w:val="none" w:sz="0" w:space="0" w:color="auto"/>
        <w:bottom w:val="none" w:sz="0" w:space="0" w:color="auto"/>
        <w:right w:val="none" w:sz="0" w:space="0" w:color="auto"/>
      </w:divBdr>
    </w:div>
    <w:div w:id="766387015">
      <w:bodyDiv w:val="1"/>
      <w:marLeft w:val="0"/>
      <w:marRight w:val="0"/>
      <w:marTop w:val="0"/>
      <w:marBottom w:val="0"/>
      <w:divBdr>
        <w:top w:val="none" w:sz="0" w:space="0" w:color="auto"/>
        <w:left w:val="none" w:sz="0" w:space="0" w:color="auto"/>
        <w:bottom w:val="none" w:sz="0" w:space="0" w:color="auto"/>
        <w:right w:val="none" w:sz="0" w:space="0" w:color="auto"/>
      </w:divBdr>
      <w:divsChild>
        <w:div w:id="723022373">
          <w:marLeft w:val="0"/>
          <w:marRight w:val="0"/>
          <w:marTop w:val="0"/>
          <w:marBottom w:val="0"/>
          <w:divBdr>
            <w:top w:val="none" w:sz="0" w:space="0" w:color="auto"/>
            <w:left w:val="none" w:sz="0" w:space="0" w:color="auto"/>
            <w:bottom w:val="none" w:sz="0" w:space="0" w:color="auto"/>
            <w:right w:val="none" w:sz="0" w:space="0" w:color="auto"/>
          </w:divBdr>
          <w:divsChild>
            <w:div w:id="1962951455">
              <w:marLeft w:val="0"/>
              <w:marRight w:val="0"/>
              <w:marTop w:val="0"/>
              <w:marBottom w:val="0"/>
              <w:divBdr>
                <w:top w:val="none" w:sz="0" w:space="0" w:color="auto"/>
                <w:left w:val="none" w:sz="0" w:space="0" w:color="auto"/>
                <w:bottom w:val="none" w:sz="0" w:space="0" w:color="auto"/>
                <w:right w:val="none" w:sz="0" w:space="0" w:color="auto"/>
              </w:divBdr>
              <w:divsChild>
                <w:div w:id="111505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887330">
      <w:bodyDiv w:val="1"/>
      <w:marLeft w:val="0"/>
      <w:marRight w:val="0"/>
      <w:marTop w:val="0"/>
      <w:marBottom w:val="0"/>
      <w:divBdr>
        <w:top w:val="none" w:sz="0" w:space="0" w:color="auto"/>
        <w:left w:val="none" w:sz="0" w:space="0" w:color="auto"/>
        <w:bottom w:val="none" w:sz="0" w:space="0" w:color="auto"/>
        <w:right w:val="none" w:sz="0" w:space="0" w:color="auto"/>
      </w:divBdr>
    </w:div>
    <w:div w:id="777528149">
      <w:bodyDiv w:val="1"/>
      <w:marLeft w:val="0"/>
      <w:marRight w:val="0"/>
      <w:marTop w:val="0"/>
      <w:marBottom w:val="0"/>
      <w:divBdr>
        <w:top w:val="none" w:sz="0" w:space="0" w:color="auto"/>
        <w:left w:val="none" w:sz="0" w:space="0" w:color="auto"/>
        <w:bottom w:val="none" w:sz="0" w:space="0" w:color="auto"/>
        <w:right w:val="none" w:sz="0" w:space="0" w:color="auto"/>
      </w:divBdr>
    </w:div>
    <w:div w:id="787505588">
      <w:bodyDiv w:val="1"/>
      <w:marLeft w:val="0"/>
      <w:marRight w:val="0"/>
      <w:marTop w:val="0"/>
      <w:marBottom w:val="0"/>
      <w:divBdr>
        <w:top w:val="none" w:sz="0" w:space="0" w:color="auto"/>
        <w:left w:val="none" w:sz="0" w:space="0" w:color="auto"/>
        <w:bottom w:val="none" w:sz="0" w:space="0" w:color="auto"/>
        <w:right w:val="none" w:sz="0" w:space="0" w:color="auto"/>
      </w:divBdr>
    </w:div>
    <w:div w:id="798107316">
      <w:bodyDiv w:val="1"/>
      <w:marLeft w:val="0"/>
      <w:marRight w:val="0"/>
      <w:marTop w:val="0"/>
      <w:marBottom w:val="0"/>
      <w:divBdr>
        <w:top w:val="none" w:sz="0" w:space="0" w:color="auto"/>
        <w:left w:val="none" w:sz="0" w:space="0" w:color="auto"/>
        <w:bottom w:val="none" w:sz="0" w:space="0" w:color="auto"/>
        <w:right w:val="none" w:sz="0" w:space="0" w:color="auto"/>
      </w:divBdr>
    </w:div>
    <w:div w:id="802893989">
      <w:bodyDiv w:val="1"/>
      <w:marLeft w:val="0"/>
      <w:marRight w:val="0"/>
      <w:marTop w:val="0"/>
      <w:marBottom w:val="0"/>
      <w:divBdr>
        <w:top w:val="none" w:sz="0" w:space="0" w:color="auto"/>
        <w:left w:val="none" w:sz="0" w:space="0" w:color="auto"/>
        <w:bottom w:val="none" w:sz="0" w:space="0" w:color="auto"/>
        <w:right w:val="none" w:sz="0" w:space="0" w:color="auto"/>
      </w:divBdr>
    </w:div>
    <w:div w:id="804003438">
      <w:bodyDiv w:val="1"/>
      <w:marLeft w:val="0"/>
      <w:marRight w:val="0"/>
      <w:marTop w:val="0"/>
      <w:marBottom w:val="0"/>
      <w:divBdr>
        <w:top w:val="none" w:sz="0" w:space="0" w:color="auto"/>
        <w:left w:val="none" w:sz="0" w:space="0" w:color="auto"/>
        <w:bottom w:val="none" w:sz="0" w:space="0" w:color="auto"/>
        <w:right w:val="none" w:sz="0" w:space="0" w:color="auto"/>
      </w:divBdr>
    </w:div>
    <w:div w:id="805465710">
      <w:bodyDiv w:val="1"/>
      <w:marLeft w:val="0"/>
      <w:marRight w:val="0"/>
      <w:marTop w:val="0"/>
      <w:marBottom w:val="0"/>
      <w:divBdr>
        <w:top w:val="none" w:sz="0" w:space="0" w:color="auto"/>
        <w:left w:val="none" w:sz="0" w:space="0" w:color="auto"/>
        <w:bottom w:val="none" w:sz="0" w:space="0" w:color="auto"/>
        <w:right w:val="none" w:sz="0" w:space="0" w:color="auto"/>
      </w:divBdr>
    </w:div>
    <w:div w:id="811405449">
      <w:bodyDiv w:val="1"/>
      <w:marLeft w:val="0"/>
      <w:marRight w:val="0"/>
      <w:marTop w:val="0"/>
      <w:marBottom w:val="0"/>
      <w:divBdr>
        <w:top w:val="none" w:sz="0" w:space="0" w:color="auto"/>
        <w:left w:val="none" w:sz="0" w:space="0" w:color="auto"/>
        <w:bottom w:val="none" w:sz="0" w:space="0" w:color="auto"/>
        <w:right w:val="none" w:sz="0" w:space="0" w:color="auto"/>
      </w:divBdr>
      <w:divsChild>
        <w:div w:id="2141217573">
          <w:marLeft w:val="0"/>
          <w:marRight w:val="0"/>
          <w:marTop w:val="0"/>
          <w:marBottom w:val="0"/>
          <w:divBdr>
            <w:top w:val="none" w:sz="0" w:space="0" w:color="auto"/>
            <w:left w:val="none" w:sz="0" w:space="0" w:color="auto"/>
            <w:bottom w:val="none" w:sz="0" w:space="0" w:color="auto"/>
            <w:right w:val="none" w:sz="0" w:space="0" w:color="auto"/>
          </w:divBdr>
          <w:divsChild>
            <w:div w:id="824977555">
              <w:marLeft w:val="0"/>
              <w:marRight w:val="0"/>
              <w:marTop w:val="0"/>
              <w:marBottom w:val="0"/>
              <w:divBdr>
                <w:top w:val="none" w:sz="0" w:space="0" w:color="auto"/>
                <w:left w:val="none" w:sz="0" w:space="0" w:color="auto"/>
                <w:bottom w:val="none" w:sz="0" w:space="0" w:color="auto"/>
                <w:right w:val="none" w:sz="0" w:space="0" w:color="auto"/>
              </w:divBdr>
              <w:divsChild>
                <w:div w:id="2102681291">
                  <w:marLeft w:val="0"/>
                  <w:marRight w:val="0"/>
                  <w:marTop w:val="0"/>
                  <w:marBottom w:val="0"/>
                  <w:divBdr>
                    <w:top w:val="none" w:sz="0" w:space="0" w:color="auto"/>
                    <w:left w:val="none" w:sz="0" w:space="0" w:color="auto"/>
                    <w:bottom w:val="none" w:sz="0" w:space="0" w:color="auto"/>
                    <w:right w:val="none" w:sz="0" w:space="0" w:color="auto"/>
                  </w:divBdr>
                </w:div>
              </w:divsChild>
            </w:div>
            <w:div w:id="1434932050">
              <w:marLeft w:val="0"/>
              <w:marRight w:val="0"/>
              <w:marTop w:val="0"/>
              <w:marBottom w:val="0"/>
              <w:divBdr>
                <w:top w:val="none" w:sz="0" w:space="0" w:color="auto"/>
                <w:left w:val="none" w:sz="0" w:space="0" w:color="auto"/>
                <w:bottom w:val="none" w:sz="0" w:space="0" w:color="auto"/>
                <w:right w:val="none" w:sz="0" w:space="0" w:color="auto"/>
              </w:divBdr>
              <w:divsChild>
                <w:div w:id="50262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676748">
      <w:bodyDiv w:val="1"/>
      <w:marLeft w:val="0"/>
      <w:marRight w:val="0"/>
      <w:marTop w:val="0"/>
      <w:marBottom w:val="0"/>
      <w:divBdr>
        <w:top w:val="none" w:sz="0" w:space="0" w:color="auto"/>
        <w:left w:val="none" w:sz="0" w:space="0" w:color="auto"/>
        <w:bottom w:val="none" w:sz="0" w:space="0" w:color="auto"/>
        <w:right w:val="none" w:sz="0" w:space="0" w:color="auto"/>
      </w:divBdr>
      <w:divsChild>
        <w:div w:id="335768264">
          <w:marLeft w:val="0"/>
          <w:marRight w:val="0"/>
          <w:marTop w:val="0"/>
          <w:marBottom w:val="0"/>
          <w:divBdr>
            <w:top w:val="none" w:sz="0" w:space="0" w:color="auto"/>
            <w:left w:val="none" w:sz="0" w:space="0" w:color="auto"/>
            <w:bottom w:val="none" w:sz="0" w:space="0" w:color="auto"/>
            <w:right w:val="none" w:sz="0" w:space="0" w:color="auto"/>
          </w:divBdr>
          <w:divsChild>
            <w:div w:id="1740591977">
              <w:marLeft w:val="0"/>
              <w:marRight w:val="0"/>
              <w:marTop w:val="0"/>
              <w:marBottom w:val="0"/>
              <w:divBdr>
                <w:top w:val="none" w:sz="0" w:space="0" w:color="auto"/>
                <w:left w:val="none" w:sz="0" w:space="0" w:color="auto"/>
                <w:bottom w:val="none" w:sz="0" w:space="0" w:color="auto"/>
                <w:right w:val="none" w:sz="0" w:space="0" w:color="auto"/>
              </w:divBdr>
              <w:divsChild>
                <w:div w:id="109100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696689">
      <w:bodyDiv w:val="1"/>
      <w:marLeft w:val="0"/>
      <w:marRight w:val="0"/>
      <w:marTop w:val="0"/>
      <w:marBottom w:val="0"/>
      <w:divBdr>
        <w:top w:val="none" w:sz="0" w:space="0" w:color="auto"/>
        <w:left w:val="none" w:sz="0" w:space="0" w:color="auto"/>
        <w:bottom w:val="none" w:sz="0" w:space="0" w:color="auto"/>
        <w:right w:val="none" w:sz="0" w:space="0" w:color="auto"/>
      </w:divBdr>
    </w:div>
    <w:div w:id="851143944">
      <w:bodyDiv w:val="1"/>
      <w:marLeft w:val="0"/>
      <w:marRight w:val="0"/>
      <w:marTop w:val="0"/>
      <w:marBottom w:val="0"/>
      <w:divBdr>
        <w:top w:val="none" w:sz="0" w:space="0" w:color="auto"/>
        <w:left w:val="none" w:sz="0" w:space="0" w:color="auto"/>
        <w:bottom w:val="none" w:sz="0" w:space="0" w:color="auto"/>
        <w:right w:val="none" w:sz="0" w:space="0" w:color="auto"/>
      </w:divBdr>
    </w:div>
    <w:div w:id="866524739">
      <w:bodyDiv w:val="1"/>
      <w:marLeft w:val="0"/>
      <w:marRight w:val="0"/>
      <w:marTop w:val="0"/>
      <w:marBottom w:val="0"/>
      <w:divBdr>
        <w:top w:val="none" w:sz="0" w:space="0" w:color="auto"/>
        <w:left w:val="none" w:sz="0" w:space="0" w:color="auto"/>
        <w:bottom w:val="none" w:sz="0" w:space="0" w:color="auto"/>
        <w:right w:val="none" w:sz="0" w:space="0" w:color="auto"/>
      </w:divBdr>
    </w:div>
    <w:div w:id="886525847">
      <w:bodyDiv w:val="1"/>
      <w:marLeft w:val="0"/>
      <w:marRight w:val="0"/>
      <w:marTop w:val="0"/>
      <w:marBottom w:val="0"/>
      <w:divBdr>
        <w:top w:val="none" w:sz="0" w:space="0" w:color="auto"/>
        <w:left w:val="none" w:sz="0" w:space="0" w:color="auto"/>
        <w:bottom w:val="none" w:sz="0" w:space="0" w:color="auto"/>
        <w:right w:val="none" w:sz="0" w:space="0" w:color="auto"/>
      </w:divBdr>
    </w:div>
    <w:div w:id="886649723">
      <w:bodyDiv w:val="1"/>
      <w:marLeft w:val="0"/>
      <w:marRight w:val="0"/>
      <w:marTop w:val="0"/>
      <w:marBottom w:val="0"/>
      <w:divBdr>
        <w:top w:val="none" w:sz="0" w:space="0" w:color="auto"/>
        <w:left w:val="none" w:sz="0" w:space="0" w:color="auto"/>
        <w:bottom w:val="none" w:sz="0" w:space="0" w:color="auto"/>
        <w:right w:val="none" w:sz="0" w:space="0" w:color="auto"/>
      </w:divBdr>
    </w:div>
    <w:div w:id="893391232">
      <w:bodyDiv w:val="1"/>
      <w:marLeft w:val="0"/>
      <w:marRight w:val="0"/>
      <w:marTop w:val="0"/>
      <w:marBottom w:val="0"/>
      <w:divBdr>
        <w:top w:val="none" w:sz="0" w:space="0" w:color="auto"/>
        <w:left w:val="none" w:sz="0" w:space="0" w:color="auto"/>
        <w:bottom w:val="none" w:sz="0" w:space="0" w:color="auto"/>
        <w:right w:val="none" w:sz="0" w:space="0" w:color="auto"/>
      </w:divBdr>
      <w:divsChild>
        <w:div w:id="1183856372">
          <w:marLeft w:val="0"/>
          <w:marRight w:val="0"/>
          <w:marTop w:val="0"/>
          <w:marBottom w:val="0"/>
          <w:divBdr>
            <w:top w:val="none" w:sz="0" w:space="0" w:color="auto"/>
            <w:left w:val="none" w:sz="0" w:space="0" w:color="auto"/>
            <w:bottom w:val="none" w:sz="0" w:space="0" w:color="auto"/>
            <w:right w:val="none" w:sz="0" w:space="0" w:color="auto"/>
          </w:divBdr>
          <w:divsChild>
            <w:div w:id="600798031">
              <w:marLeft w:val="0"/>
              <w:marRight w:val="0"/>
              <w:marTop w:val="0"/>
              <w:marBottom w:val="0"/>
              <w:divBdr>
                <w:top w:val="none" w:sz="0" w:space="0" w:color="auto"/>
                <w:left w:val="none" w:sz="0" w:space="0" w:color="auto"/>
                <w:bottom w:val="none" w:sz="0" w:space="0" w:color="auto"/>
                <w:right w:val="none" w:sz="0" w:space="0" w:color="auto"/>
              </w:divBdr>
              <w:divsChild>
                <w:div w:id="27309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897974">
      <w:bodyDiv w:val="1"/>
      <w:marLeft w:val="0"/>
      <w:marRight w:val="0"/>
      <w:marTop w:val="0"/>
      <w:marBottom w:val="0"/>
      <w:divBdr>
        <w:top w:val="none" w:sz="0" w:space="0" w:color="auto"/>
        <w:left w:val="none" w:sz="0" w:space="0" w:color="auto"/>
        <w:bottom w:val="none" w:sz="0" w:space="0" w:color="auto"/>
        <w:right w:val="none" w:sz="0" w:space="0" w:color="auto"/>
      </w:divBdr>
      <w:divsChild>
        <w:div w:id="1159886991">
          <w:marLeft w:val="0"/>
          <w:marRight w:val="0"/>
          <w:marTop w:val="0"/>
          <w:marBottom w:val="0"/>
          <w:divBdr>
            <w:top w:val="none" w:sz="0" w:space="0" w:color="auto"/>
            <w:left w:val="none" w:sz="0" w:space="0" w:color="auto"/>
            <w:bottom w:val="none" w:sz="0" w:space="0" w:color="auto"/>
            <w:right w:val="none" w:sz="0" w:space="0" w:color="auto"/>
          </w:divBdr>
          <w:divsChild>
            <w:div w:id="107586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794055">
      <w:bodyDiv w:val="1"/>
      <w:marLeft w:val="0"/>
      <w:marRight w:val="0"/>
      <w:marTop w:val="0"/>
      <w:marBottom w:val="0"/>
      <w:divBdr>
        <w:top w:val="none" w:sz="0" w:space="0" w:color="auto"/>
        <w:left w:val="none" w:sz="0" w:space="0" w:color="auto"/>
        <w:bottom w:val="none" w:sz="0" w:space="0" w:color="auto"/>
        <w:right w:val="none" w:sz="0" w:space="0" w:color="auto"/>
      </w:divBdr>
    </w:div>
    <w:div w:id="900867971">
      <w:bodyDiv w:val="1"/>
      <w:marLeft w:val="0"/>
      <w:marRight w:val="0"/>
      <w:marTop w:val="0"/>
      <w:marBottom w:val="0"/>
      <w:divBdr>
        <w:top w:val="none" w:sz="0" w:space="0" w:color="auto"/>
        <w:left w:val="none" w:sz="0" w:space="0" w:color="auto"/>
        <w:bottom w:val="none" w:sz="0" w:space="0" w:color="auto"/>
        <w:right w:val="none" w:sz="0" w:space="0" w:color="auto"/>
      </w:divBdr>
    </w:div>
    <w:div w:id="901209167">
      <w:bodyDiv w:val="1"/>
      <w:marLeft w:val="0"/>
      <w:marRight w:val="0"/>
      <w:marTop w:val="0"/>
      <w:marBottom w:val="0"/>
      <w:divBdr>
        <w:top w:val="none" w:sz="0" w:space="0" w:color="auto"/>
        <w:left w:val="none" w:sz="0" w:space="0" w:color="auto"/>
        <w:bottom w:val="none" w:sz="0" w:space="0" w:color="auto"/>
        <w:right w:val="none" w:sz="0" w:space="0" w:color="auto"/>
      </w:divBdr>
    </w:div>
    <w:div w:id="907686024">
      <w:bodyDiv w:val="1"/>
      <w:marLeft w:val="0"/>
      <w:marRight w:val="0"/>
      <w:marTop w:val="0"/>
      <w:marBottom w:val="0"/>
      <w:divBdr>
        <w:top w:val="none" w:sz="0" w:space="0" w:color="auto"/>
        <w:left w:val="none" w:sz="0" w:space="0" w:color="auto"/>
        <w:bottom w:val="none" w:sz="0" w:space="0" w:color="auto"/>
        <w:right w:val="none" w:sz="0" w:space="0" w:color="auto"/>
      </w:divBdr>
    </w:div>
    <w:div w:id="915438833">
      <w:bodyDiv w:val="1"/>
      <w:marLeft w:val="0"/>
      <w:marRight w:val="0"/>
      <w:marTop w:val="0"/>
      <w:marBottom w:val="0"/>
      <w:divBdr>
        <w:top w:val="none" w:sz="0" w:space="0" w:color="auto"/>
        <w:left w:val="none" w:sz="0" w:space="0" w:color="auto"/>
        <w:bottom w:val="none" w:sz="0" w:space="0" w:color="auto"/>
        <w:right w:val="none" w:sz="0" w:space="0" w:color="auto"/>
      </w:divBdr>
    </w:div>
    <w:div w:id="935096740">
      <w:bodyDiv w:val="1"/>
      <w:marLeft w:val="0"/>
      <w:marRight w:val="0"/>
      <w:marTop w:val="0"/>
      <w:marBottom w:val="0"/>
      <w:divBdr>
        <w:top w:val="none" w:sz="0" w:space="0" w:color="auto"/>
        <w:left w:val="none" w:sz="0" w:space="0" w:color="auto"/>
        <w:bottom w:val="none" w:sz="0" w:space="0" w:color="auto"/>
        <w:right w:val="none" w:sz="0" w:space="0" w:color="auto"/>
      </w:divBdr>
    </w:div>
    <w:div w:id="937325010">
      <w:bodyDiv w:val="1"/>
      <w:marLeft w:val="0"/>
      <w:marRight w:val="0"/>
      <w:marTop w:val="0"/>
      <w:marBottom w:val="0"/>
      <w:divBdr>
        <w:top w:val="none" w:sz="0" w:space="0" w:color="auto"/>
        <w:left w:val="none" w:sz="0" w:space="0" w:color="auto"/>
        <w:bottom w:val="none" w:sz="0" w:space="0" w:color="auto"/>
        <w:right w:val="none" w:sz="0" w:space="0" w:color="auto"/>
      </w:divBdr>
    </w:div>
    <w:div w:id="938873717">
      <w:bodyDiv w:val="1"/>
      <w:marLeft w:val="0"/>
      <w:marRight w:val="0"/>
      <w:marTop w:val="0"/>
      <w:marBottom w:val="0"/>
      <w:divBdr>
        <w:top w:val="none" w:sz="0" w:space="0" w:color="auto"/>
        <w:left w:val="none" w:sz="0" w:space="0" w:color="auto"/>
        <w:bottom w:val="none" w:sz="0" w:space="0" w:color="auto"/>
        <w:right w:val="none" w:sz="0" w:space="0" w:color="auto"/>
      </w:divBdr>
    </w:div>
    <w:div w:id="946040750">
      <w:bodyDiv w:val="1"/>
      <w:marLeft w:val="0"/>
      <w:marRight w:val="0"/>
      <w:marTop w:val="0"/>
      <w:marBottom w:val="0"/>
      <w:divBdr>
        <w:top w:val="none" w:sz="0" w:space="0" w:color="auto"/>
        <w:left w:val="none" w:sz="0" w:space="0" w:color="auto"/>
        <w:bottom w:val="none" w:sz="0" w:space="0" w:color="auto"/>
        <w:right w:val="none" w:sz="0" w:space="0" w:color="auto"/>
      </w:divBdr>
    </w:div>
    <w:div w:id="949320897">
      <w:bodyDiv w:val="1"/>
      <w:marLeft w:val="0"/>
      <w:marRight w:val="0"/>
      <w:marTop w:val="0"/>
      <w:marBottom w:val="0"/>
      <w:divBdr>
        <w:top w:val="none" w:sz="0" w:space="0" w:color="auto"/>
        <w:left w:val="none" w:sz="0" w:space="0" w:color="auto"/>
        <w:bottom w:val="none" w:sz="0" w:space="0" w:color="auto"/>
        <w:right w:val="none" w:sz="0" w:space="0" w:color="auto"/>
      </w:divBdr>
    </w:div>
    <w:div w:id="958298865">
      <w:bodyDiv w:val="1"/>
      <w:marLeft w:val="0"/>
      <w:marRight w:val="0"/>
      <w:marTop w:val="0"/>
      <w:marBottom w:val="0"/>
      <w:divBdr>
        <w:top w:val="none" w:sz="0" w:space="0" w:color="auto"/>
        <w:left w:val="none" w:sz="0" w:space="0" w:color="auto"/>
        <w:bottom w:val="none" w:sz="0" w:space="0" w:color="auto"/>
        <w:right w:val="none" w:sz="0" w:space="0" w:color="auto"/>
      </w:divBdr>
    </w:div>
    <w:div w:id="965696225">
      <w:bodyDiv w:val="1"/>
      <w:marLeft w:val="0"/>
      <w:marRight w:val="0"/>
      <w:marTop w:val="0"/>
      <w:marBottom w:val="0"/>
      <w:divBdr>
        <w:top w:val="none" w:sz="0" w:space="0" w:color="auto"/>
        <w:left w:val="none" w:sz="0" w:space="0" w:color="auto"/>
        <w:bottom w:val="none" w:sz="0" w:space="0" w:color="auto"/>
        <w:right w:val="none" w:sz="0" w:space="0" w:color="auto"/>
      </w:divBdr>
    </w:div>
    <w:div w:id="968390143">
      <w:bodyDiv w:val="1"/>
      <w:marLeft w:val="0"/>
      <w:marRight w:val="0"/>
      <w:marTop w:val="0"/>
      <w:marBottom w:val="0"/>
      <w:divBdr>
        <w:top w:val="none" w:sz="0" w:space="0" w:color="auto"/>
        <w:left w:val="none" w:sz="0" w:space="0" w:color="auto"/>
        <w:bottom w:val="none" w:sz="0" w:space="0" w:color="auto"/>
        <w:right w:val="none" w:sz="0" w:space="0" w:color="auto"/>
      </w:divBdr>
    </w:div>
    <w:div w:id="976109829">
      <w:bodyDiv w:val="1"/>
      <w:marLeft w:val="0"/>
      <w:marRight w:val="0"/>
      <w:marTop w:val="0"/>
      <w:marBottom w:val="0"/>
      <w:divBdr>
        <w:top w:val="none" w:sz="0" w:space="0" w:color="auto"/>
        <w:left w:val="none" w:sz="0" w:space="0" w:color="auto"/>
        <w:bottom w:val="none" w:sz="0" w:space="0" w:color="auto"/>
        <w:right w:val="none" w:sz="0" w:space="0" w:color="auto"/>
      </w:divBdr>
    </w:div>
    <w:div w:id="976758493">
      <w:bodyDiv w:val="1"/>
      <w:marLeft w:val="0"/>
      <w:marRight w:val="0"/>
      <w:marTop w:val="0"/>
      <w:marBottom w:val="0"/>
      <w:divBdr>
        <w:top w:val="none" w:sz="0" w:space="0" w:color="auto"/>
        <w:left w:val="none" w:sz="0" w:space="0" w:color="auto"/>
        <w:bottom w:val="none" w:sz="0" w:space="0" w:color="auto"/>
        <w:right w:val="none" w:sz="0" w:space="0" w:color="auto"/>
      </w:divBdr>
    </w:div>
    <w:div w:id="977997014">
      <w:bodyDiv w:val="1"/>
      <w:marLeft w:val="0"/>
      <w:marRight w:val="0"/>
      <w:marTop w:val="0"/>
      <w:marBottom w:val="0"/>
      <w:divBdr>
        <w:top w:val="none" w:sz="0" w:space="0" w:color="auto"/>
        <w:left w:val="none" w:sz="0" w:space="0" w:color="auto"/>
        <w:bottom w:val="none" w:sz="0" w:space="0" w:color="auto"/>
        <w:right w:val="none" w:sz="0" w:space="0" w:color="auto"/>
      </w:divBdr>
    </w:div>
    <w:div w:id="979312194">
      <w:bodyDiv w:val="1"/>
      <w:marLeft w:val="0"/>
      <w:marRight w:val="0"/>
      <w:marTop w:val="0"/>
      <w:marBottom w:val="0"/>
      <w:divBdr>
        <w:top w:val="none" w:sz="0" w:space="0" w:color="auto"/>
        <w:left w:val="none" w:sz="0" w:space="0" w:color="auto"/>
        <w:bottom w:val="none" w:sz="0" w:space="0" w:color="auto"/>
        <w:right w:val="none" w:sz="0" w:space="0" w:color="auto"/>
      </w:divBdr>
    </w:div>
    <w:div w:id="985086880">
      <w:bodyDiv w:val="1"/>
      <w:marLeft w:val="0"/>
      <w:marRight w:val="0"/>
      <w:marTop w:val="0"/>
      <w:marBottom w:val="0"/>
      <w:divBdr>
        <w:top w:val="none" w:sz="0" w:space="0" w:color="auto"/>
        <w:left w:val="none" w:sz="0" w:space="0" w:color="auto"/>
        <w:bottom w:val="none" w:sz="0" w:space="0" w:color="auto"/>
        <w:right w:val="none" w:sz="0" w:space="0" w:color="auto"/>
      </w:divBdr>
    </w:div>
    <w:div w:id="990912909">
      <w:bodyDiv w:val="1"/>
      <w:marLeft w:val="0"/>
      <w:marRight w:val="0"/>
      <w:marTop w:val="0"/>
      <w:marBottom w:val="0"/>
      <w:divBdr>
        <w:top w:val="none" w:sz="0" w:space="0" w:color="auto"/>
        <w:left w:val="none" w:sz="0" w:space="0" w:color="auto"/>
        <w:bottom w:val="none" w:sz="0" w:space="0" w:color="auto"/>
        <w:right w:val="none" w:sz="0" w:space="0" w:color="auto"/>
      </w:divBdr>
    </w:div>
    <w:div w:id="1005282438">
      <w:bodyDiv w:val="1"/>
      <w:marLeft w:val="0"/>
      <w:marRight w:val="0"/>
      <w:marTop w:val="0"/>
      <w:marBottom w:val="0"/>
      <w:divBdr>
        <w:top w:val="none" w:sz="0" w:space="0" w:color="auto"/>
        <w:left w:val="none" w:sz="0" w:space="0" w:color="auto"/>
        <w:bottom w:val="none" w:sz="0" w:space="0" w:color="auto"/>
        <w:right w:val="none" w:sz="0" w:space="0" w:color="auto"/>
      </w:divBdr>
    </w:div>
    <w:div w:id="1007094796">
      <w:bodyDiv w:val="1"/>
      <w:marLeft w:val="0"/>
      <w:marRight w:val="0"/>
      <w:marTop w:val="0"/>
      <w:marBottom w:val="0"/>
      <w:divBdr>
        <w:top w:val="none" w:sz="0" w:space="0" w:color="auto"/>
        <w:left w:val="none" w:sz="0" w:space="0" w:color="auto"/>
        <w:bottom w:val="none" w:sz="0" w:space="0" w:color="auto"/>
        <w:right w:val="none" w:sz="0" w:space="0" w:color="auto"/>
      </w:divBdr>
      <w:divsChild>
        <w:div w:id="1889026858">
          <w:marLeft w:val="0"/>
          <w:marRight w:val="0"/>
          <w:marTop w:val="0"/>
          <w:marBottom w:val="0"/>
          <w:divBdr>
            <w:top w:val="none" w:sz="0" w:space="0" w:color="auto"/>
            <w:left w:val="none" w:sz="0" w:space="0" w:color="auto"/>
            <w:bottom w:val="none" w:sz="0" w:space="0" w:color="auto"/>
            <w:right w:val="none" w:sz="0" w:space="0" w:color="auto"/>
          </w:divBdr>
          <w:divsChild>
            <w:div w:id="957637678">
              <w:marLeft w:val="0"/>
              <w:marRight w:val="0"/>
              <w:marTop w:val="0"/>
              <w:marBottom w:val="0"/>
              <w:divBdr>
                <w:top w:val="none" w:sz="0" w:space="0" w:color="auto"/>
                <w:left w:val="none" w:sz="0" w:space="0" w:color="auto"/>
                <w:bottom w:val="none" w:sz="0" w:space="0" w:color="auto"/>
                <w:right w:val="none" w:sz="0" w:space="0" w:color="auto"/>
              </w:divBdr>
              <w:divsChild>
                <w:div w:id="17527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949857">
      <w:bodyDiv w:val="1"/>
      <w:marLeft w:val="0"/>
      <w:marRight w:val="0"/>
      <w:marTop w:val="0"/>
      <w:marBottom w:val="0"/>
      <w:divBdr>
        <w:top w:val="none" w:sz="0" w:space="0" w:color="auto"/>
        <w:left w:val="none" w:sz="0" w:space="0" w:color="auto"/>
        <w:bottom w:val="none" w:sz="0" w:space="0" w:color="auto"/>
        <w:right w:val="none" w:sz="0" w:space="0" w:color="auto"/>
      </w:divBdr>
    </w:div>
    <w:div w:id="1027411284">
      <w:bodyDiv w:val="1"/>
      <w:marLeft w:val="0"/>
      <w:marRight w:val="0"/>
      <w:marTop w:val="0"/>
      <w:marBottom w:val="0"/>
      <w:divBdr>
        <w:top w:val="none" w:sz="0" w:space="0" w:color="auto"/>
        <w:left w:val="none" w:sz="0" w:space="0" w:color="auto"/>
        <w:bottom w:val="none" w:sz="0" w:space="0" w:color="auto"/>
        <w:right w:val="none" w:sz="0" w:space="0" w:color="auto"/>
      </w:divBdr>
    </w:div>
    <w:div w:id="1037268654">
      <w:bodyDiv w:val="1"/>
      <w:marLeft w:val="0"/>
      <w:marRight w:val="0"/>
      <w:marTop w:val="0"/>
      <w:marBottom w:val="0"/>
      <w:divBdr>
        <w:top w:val="none" w:sz="0" w:space="0" w:color="auto"/>
        <w:left w:val="none" w:sz="0" w:space="0" w:color="auto"/>
        <w:bottom w:val="none" w:sz="0" w:space="0" w:color="auto"/>
        <w:right w:val="none" w:sz="0" w:space="0" w:color="auto"/>
      </w:divBdr>
      <w:divsChild>
        <w:div w:id="624431660">
          <w:marLeft w:val="0"/>
          <w:marRight w:val="0"/>
          <w:marTop w:val="0"/>
          <w:marBottom w:val="0"/>
          <w:divBdr>
            <w:top w:val="none" w:sz="0" w:space="0" w:color="auto"/>
            <w:left w:val="none" w:sz="0" w:space="0" w:color="auto"/>
            <w:bottom w:val="none" w:sz="0" w:space="0" w:color="auto"/>
            <w:right w:val="none" w:sz="0" w:space="0" w:color="auto"/>
          </w:divBdr>
          <w:divsChild>
            <w:div w:id="1864123381">
              <w:marLeft w:val="0"/>
              <w:marRight w:val="0"/>
              <w:marTop w:val="0"/>
              <w:marBottom w:val="0"/>
              <w:divBdr>
                <w:top w:val="none" w:sz="0" w:space="0" w:color="auto"/>
                <w:left w:val="none" w:sz="0" w:space="0" w:color="auto"/>
                <w:bottom w:val="none" w:sz="0" w:space="0" w:color="auto"/>
                <w:right w:val="none" w:sz="0" w:space="0" w:color="auto"/>
              </w:divBdr>
              <w:divsChild>
                <w:div w:id="789671187">
                  <w:marLeft w:val="0"/>
                  <w:marRight w:val="0"/>
                  <w:marTop w:val="0"/>
                  <w:marBottom w:val="0"/>
                  <w:divBdr>
                    <w:top w:val="none" w:sz="0" w:space="0" w:color="auto"/>
                    <w:left w:val="none" w:sz="0" w:space="0" w:color="auto"/>
                    <w:bottom w:val="none" w:sz="0" w:space="0" w:color="auto"/>
                    <w:right w:val="none" w:sz="0" w:space="0" w:color="auto"/>
                  </w:divBdr>
                </w:div>
                <w:div w:id="38059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559058">
      <w:bodyDiv w:val="1"/>
      <w:marLeft w:val="0"/>
      <w:marRight w:val="0"/>
      <w:marTop w:val="0"/>
      <w:marBottom w:val="0"/>
      <w:divBdr>
        <w:top w:val="none" w:sz="0" w:space="0" w:color="auto"/>
        <w:left w:val="none" w:sz="0" w:space="0" w:color="auto"/>
        <w:bottom w:val="none" w:sz="0" w:space="0" w:color="auto"/>
        <w:right w:val="none" w:sz="0" w:space="0" w:color="auto"/>
      </w:divBdr>
    </w:div>
    <w:div w:id="1049570161">
      <w:bodyDiv w:val="1"/>
      <w:marLeft w:val="0"/>
      <w:marRight w:val="0"/>
      <w:marTop w:val="0"/>
      <w:marBottom w:val="0"/>
      <w:divBdr>
        <w:top w:val="none" w:sz="0" w:space="0" w:color="auto"/>
        <w:left w:val="none" w:sz="0" w:space="0" w:color="auto"/>
        <w:bottom w:val="none" w:sz="0" w:space="0" w:color="auto"/>
        <w:right w:val="none" w:sz="0" w:space="0" w:color="auto"/>
      </w:divBdr>
    </w:div>
    <w:div w:id="1049768279">
      <w:bodyDiv w:val="1"/>
      <w:marLeft w:val="0"/>
      <w:marRight w:val="0"/>
      <w:marTop w:val="0"/>
      <w:marBottom w:val="0"/>
      <w:divBdr>
        <w:top w:val="none" w:sz="0" w:space="0" w:color="auto"/>
        <w:left w:val="none" w:sz="0" w:space="0" w:color="auto"/>
        <w:bottom w:val="none" w:sz="0" w:space="0" w:color="auto"/>
        <w:right w:val="none" w:sz="0" w:space="0" w:color="auto"/>
      </w:divBdr>
    </w:div>
    <w:div w:id="1053580378">
      <w:bodyDiv w:val="1"/>
      <w:marLeft w:val="0"/>
      <w:marRight w:val="0"/>
      <w:marTop w:val="0"/>
      <w:marBottom w:val="0"/>
      <w:divBdr>
        <w:top w:val="none" w:sz="0" w:space="0" w:color="auto"/>
        <w:left w:val="none" w:sz="0" w:space="0" w:color="auto"/>
        <w:bottom w:val="none" w:sz="0" w:space="0" w:color="auto"/>
        <w:right w:val="none" w:sz="0" w:space="0" w:color="auto"/>
      </w:divBdr>
    </w:div>
    <w:div w:id="1065881905">
      <w:bodyDiv w:val="1"/>
      <w:marLeft w:val="0"/>
      <w:marRight w:val="0"/>
      <w:marTop w:val="0"/>
      <w:marBottom w:val="0"/>
      <w:divBdr>
        <w:top w:val="none" w:sz="0" w:space="0" w:color="auto"/>
        <w:left w:val="none" w:sz="0" w:space="0" w:color="auto"/>
        <w:bottom w:val="none" w:sz="0" w:space="0" w:color="auto"/>
        <w:right w:val="none" w:sz="0" w:space="0" w:color="auto"/>
      </w:divBdr>
    </w:div>
    <w:div w:id="1079669723">
      <w:bodyDiv w:val="1"/>
      <w:marLeft w:val="0"/>
      <w:marRight w:val="0"/>
      <w:marTop w:val="0"/>
      <w:marBottom w:val="0"/>
      <w:divBdr>
        <w:top w:val="none" w:sz="0" w:space="0" w:color="auto"/>
        <w:left w:val="none" w:sz="0" w:space="0" w:color="auto"/>
        <w:bottom w:val="none" w:sz="0" w:space="0" w:color="auto"/>
        <w:right w:val="none" w:sz="0" w:space="0" w:color="auto"/>
      </w:divBdr>
    </w:div>
    <w:div w:id="1082214913">
      <w:bodyDiv w:val="1"/>
      <w:marLeft w:val="0"/>
      <w:marRight w:val="0"/>
      <w:marTop w:val="0"/>
      <w:marBottom w:val="0"/>
      <w:divBdr>
        <w:top w:val="none" w:sz="0" w:space="0" w:color="auto"/>
        <w:left w:val="none" w:sz="0" w:space="0" w:color="auto"/>
        <w:bottom w:val="none" w:sz="0" w:space="0" w:color="auto"/>
        <w:right w:val="none" w:sz="0" w:space="0" w:color="auto"/>
      </w:divBdr>
    </w:div>
    <w:div w:id="1082484539">
      <w:bodyDiv w:val="1"/>
      <w:marLeft w:val="0"/>
      <w:marRight w:val="0"/>
      <w:marTop w:val="0"/>
      <w:marBottom w:val="0"/>
      <w:divBdr>
        <w:top w:val="none" w:sz="0" w:space="0" w:color="auto"/>
        <w:left w:val="none" w:sz="0" w:space="0" w:color="auto"/>
        <w:bottom w:val="none" w:sz="0" w:space="0" w:color="auto"/>
        <w:right w:val="none" w:sz="0" w:space="0" w:color="auto"/>
      </w:divBdr>
    </w:div>
    <w:div w:id="1102141191">
      <w:bodyDiv w:val="1"/>
      <w:marLeft w:val="0"/>
      <w:marRight w:val="0"/>
      <w:marTop w:val="0"/>
      <w:marBottom w:val="0"/>
      <w:divBdr>
        <w:top w:val="none" w:sz="0" w:space="0" w:color="auto"/>
        <w:left w:val="none" w:sz="0" w:space="0" w:color="auto"/>
        <w:bottom w:val="none" w:sz="0" w:space="0" w:color="auto"/>
        <w:right w:val="none" w:sz="0" w:space="0" w:color="auto"/>
      </w:divBdr>
    </w:div>
    <w:div w:id="1104303782">
      <w:bodyDiv w:val="1"/>
      <w:marLeft w:val="0"/>
      <w:marRight w:val="0"/>
      <w:marTop w:val="0"/>
      <w:marBottom w:val="0"/>
      <w:divBdr>
        <w:top w:val="none" w:sz="0" w:space="0" w:color="auto"/>
        <w:left w:val="none" w:sz="0" w:space="0" w:color="auto"/>
        <w:bottom w:val="none" w:sz="0" w:space="0" w:color="auto"/>
        <w:right w:val="none" w:sz="0" w:space="0" w:color="auto"/>
      </w:divBdr>
    </w:div>
    <w:div w:id="1108240125">
      <w:bodyDiv w:val="1"/>
      <w:marLeft w:val="0"/>
      <w:marRight w:val="0"/>
      <w:marTop w:val="0"/>
      <w:marBottom w:val="0"/>
      <w:divBdr>
        <w:top w:val="none" w:sz="0" w:space="0" w:color="auto"/>
        <w:left w:val="none" w:sz="0" w:space="0" w:color="auto"/>
        <w:bottom w:val="none" w:sz="0" w:space="0" w:color="auto"/>
        <w:right w:val="none" w:sz="0" w:space="0" w:color="auto"/>
      </w:divBdr>
    </w:div>
    <w:div w:id="1109810930">
      <w:bodyDiv w:val="1"/>
      <w:marLeft w:val="0"/>
      <w:marRight w:val="0"/>
      <w:marTop w:val="0"/>
      <w:marBottom w:val="0"/>
      <w:divBdr>
        <w:top w:val="none" w:sz="0" w:space="0" w:color="auto"/>
        <w:left w:val="none" w:sz="0" w:space="0" w:color="auto"/>
        <w:bottom w:val="none" w:sz="0" w:space="0" w:color="auto"/>
        <w:right w:val="none" w:sz="0" w:space="0" w:color="auto"/>
      </w:divBdr>
    </w:div>
    <w:div w:id="1110390497">
      <w:bodyDiv w:val="1"/>
      <w:marLeft w:val="0"/>
      <w:marRight w:val="0"/>
      <w:marTop w:val="0"/>
      <w:marBottom w:val="0"/>
      <w:divBdr>
        <w:top w:val="none" w:sz="0" w:space="0" w:color="auto"/>
        <w:left w:val="none" w:sz="0" w:space="0" w:color="auto"/>
        <w:bottom w:val="none" w:sz="0" w:space="0" w:color="auto"/>
        <w:right w:val="none" w:sz="0" w:space="0" w:color="auto"/>
      </w:divBdr>
    </w:div>
    <w:div w:id="1117913634">
      <w:bodyDiv w:val="1"/>
      <w:marLeft w:val="0"/>
      <w:marRight w:val="0"/>
      <w:marTop w:val="0"/>
      <w:marBottom w:val="0"/>
      <w:divBdr>
        <w:top w:val="none" w:sz="0" w:space="0" w:color="auto"/>
        <w:left w:val="none" w:sz="0" w:space="0" w:color="auto"/>
        <w:bottom w:val="none" w:sz="0" w:space="0" w:color="auto"/>
        <w:right w:val="none" w:sz="0" w:space="0" w:color="auto"/>
      </w:divBdr>
    </w:div>
    <w:div w:id="1119493913">
      <w:bodyDiv w:val="1"/>
      <w:marLeft w:val="0"/>
      <w:marRight w:val="0"/>
      <w:marTop w:val="0"/>
      <w:marBottom w:val="0"/>
      <w:divBdr>
        <w:top w:val="none" w:sz="0" w:space="0" w:color="auto"/>
        <w:left w:val="none" w:sz="0" w:space="0" w:color="auto"/>
        <w:bottom w:val="none" w:sz="0" w:space="0" w:color="auto"/>
        <w:right w:val="none" w:sz="0" w:space="0" w:color="auto"/>
      </w:divBdr>
      <w:divsChild>
        <w:div w:id="501310966">
          <w:marLeft w:val="0"/>
          <w:marRight w:val="0"/>
          <w:marTop w:val="0"/>
          <w:marBottom w:val="0"/>
          <w:divBdr>
            <w:top w:val="none" w:sz="0" w:space="0" w:color="auto"/>
            <w:left w:val="none" w:sz="0" w:space="0" w:color="auto"/>
            <w:bottom w:val="none" w:sz="0" w:space="0" w:color="auto"/>
            <w:right w:val="none" w:sz="0" w:space="0" w:color="auto"/>
          </w:divBdr>
          <w:divsChild>
            <w:div w:id="1985353737">
              <w:marLeft w:val="0"/>
              <w:marRight w:val="0"/>
              <w:marTop w:val="0"/>
              <w:marBottom w:val="0"/>
              <w:divBdr>
                <w:top w:val="none" w:sz="0" w:space="0" w:color="auto"/>
                <w:left w:val="none" w:sz="0" w:space="0" w:color="auto"/>
                <w:bottom w:val="none" w:sz="0" w:space="0" w:color="auto"/>
                <w:right w:val="none" w:sz="0" w:space="0" w:color="auto"/>
              </w:divBdr>
              <w:divsChild>
                <w:div w:id="190205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802970">
      <w:bodyDiv w:val="1"/>
      <w:marLeft w:val="0"/>
      <w:marRight w:val="0"/>
      <w:marTop w:val="0"/>
      <w:marBottom w:val="0"/>
      <w:divBdr>
        <w:top w:val="none" w:sz="0" w:space="0" w:color="auto"/>
        <w:left w:val="none" w:sz="0" w:space="0" w:color="auto"/>
        <w:bottom w:val="none" w:sz="0" w:space="0" w:color="auto"/>
        <w:right w:val="none" w:sz="0" w:space="0" w:color="auto"/>
      </w:divBdr>
    </w:div>
    <w:div w:id="1149128745">
      <w:bodyDiv w:val="1"/>
      <w:marLeft w:val="0"/>
      <w:marRight w:val="0"/>
      <w:marTop w:val="0"/>
      <w:marBottom w:val="0"/>
      <w:divBdr>
        <w:top w:val="none" w:sz="0" w:space="0" w:color="auto"/>
        <w:left w:val="none" w:sz="0" w:space="0" w:color="auto"/>
        <w:bottom w:val="none" w:sz="0" w:space="0" w:color="auto"/>
        <w:right w:val="none" w:sz="0" w:space="0" w:color="auto"/>
      </w:divBdr>
    </w:div>
    <w:div w:id="1149595344">
      <w:bodyDiv w:val="1"/>
      <w:marLeft w:val="0"/>
      <w:marRight w:val="0"/>
      <w:marTop w:val="0"/>
      <w:marBottom w:val="0"/>
      <w:divBdr>
        <w:top w:val="none" w:sz="0" w:space="0" w:color="auto"/>
        <w:left w:val="none" w:sz="0" w:space="0" w:color="auto"/>
        <w:bottom w:val="none" w:sz="0" w:space="0" w:color="auto"/>
        <w:right w:val="none" w:sz="0" w:space="0" w:color="auto"/>
      </w:divBdr>
    </w:div>
    <w:div w:id="1158157363">
      <w:bodyDiv w:val="1"/>
      <w:marLeft w:val="0"/>
      <w:marRight w:val="0"/>
      <w:marTop w:val="0"/>
      <w:marBottom w:val="0"/>
      <w:divBdr>
        <w:top w:val="none" w:sz="0" w:space="0" w:color="auto"/>
        <w:left w:val="none" w:sz="0" w:space="0" w:color="auto"/>
        <w:bottom w:val="none" w:sz="0" w:space="0" w:color="auto"/>
        <w:right w:val="none" w:sz="0" w:space="0" w:color="auto"/>
      </w:divBdr>
    </w:div>
    <w:div w:id="1159082747">
      <w:bodyDiv w:val="1"/>
      <w:marLeft w:val="0"/>
      <w:marRight w:val="0"/>
      <w:marTop w:val="0"/>
      <w:marBottom w:val="0"/>
      <w:divBdr>
        <w:top w:val="none" w:sz="0" w:space="0" w:color="auto"/>
        <w:left w:val="none" w:sz="0" w:space="0" w:color="auto"/>
        <w:bottom w:val="none" w:sz="0" w:space="0" w:color="auto"/>
        <w:right w:val="none" w:sz="0" w:space="0" w:color="auto"/>
      </w:divBdr>
    </w:div>
    <w:div w:id="1173034008">
      <w:bodyDiv w:val="1"/>
      <w:marLeft w:val="0"/>
      <w:marRight w:val="0"/>
      <w:marTop w:val="0"/>
      <w:marBottom w:val="0"/>
      <w:divBdr>
        <w:top w:val="none" w:sz="0" w:space="0" w:color="auto"/>
        <w:left w:val="none" w:sz="0" w:space="0" w:color="auto"/>
        <w:bottom w:val="none" w:sz="0" w:space="0" w:color="auto"/>
        <w:right w:val="none" w:sz="0" w:space="0" w:color="auto"/>
      </w:divBdr>
    </w:div>
    <w:div w:id="1173179408">
      <w:bodyDiv w:val="1"/>
      <w:marLeft w:val="0"/>
      <w:marRight w:val="0"/>
      <w:marTop w:val="0"/>
      <w:marBottom w:val="0"/>
      <w:divBdr>
        <w:top w:val="none" w:sz="0" w:space="0" w:color="auto"/>
        <w:left w:val="none" w:sz="0" w:space="0" w:color="auto"/>
        <w:bottom w:val="none" w:sz="0" w:space="0" w:color="auto"/>
        <w:right w:val="none" w:sz="0" w:space="0" w:color="auto"/>
      </w:divBdr>
    </w:div>
    <w:div w:id="1174226819">
      <w:bodyDiv w:val="1"/>
      <w:marLeft w:val="0"/>
      <w:marRight w:val="0"/>
      <w:marTop w:val="0"/>
      <w:marBottom w:val="0"/>
      <w:divBdr>
        <w:top w:val="none" w:sz="0" w:space="0" w:color="auto"/>
        <w:left w:val="none" w:sz="0" w:space="0" w:color="auto"/>
        <w:bottom w:val="none" w:sz="0" w:space="0" w:color="auto"/>
        <w:right w:val="none" w:sz="0" w:space="0" w:color="auto"/>
      </w:divBdr>
    </w:div>
    <w:div w:id="1176270479">
      <w:bodyDiv w:val="1"/>
      <w:marLeft w:val="0"/>
      <w:marRight w:val="0"/>
      <w:marTop w:val="0"/>
      <w:marBottom w:val="0"/>
      <w:divBdr>
        <w:top w:val="none" w:sz="0" w:space="0" w:color="auto"/>
        <w:left w:val="none" w:sz="0" w:space="0" w:color="auto"/>
        <w:bottom w:val="none" w:sz="0" w:space="0" w:color="auto"/>
        <w:right w:val="none" w:sz="0" w:space="0" w:color="auto"/>
      </w:divBdr>
    </w:div>
    <w:div w:id="1192650381">
      <w:bodyDiv w:val="1"/>
      <w:marLeft w:val="0"/>
      <w:marRight w:val="0"/>
      <w:marTop w:val="0"/>
      <w:marBottom w:val="0"/>
      <w:divBdr>
        <w:top w:val="none" w:sz="0" w:space="0" w:color="auto"/>
        <w:left w:val="none" w:sz="0" w:space="0" w:color="auto"/>
        <w:bottom w:val="none" w:sz="0" w:space="0" w:color="auto"/>
        <w:right w:val="none" w:sz="0" w:space="0" w:color="auto"/>
      </w:divBdr>
    </w:div>
    <w:div w:id="1201164843">
      <w:bodyDiv w:val="1"/>
      <w:marLeft w:val="0"/>
      <w:marRight w:val="0"/>
      <w:marTop w:val="0"/>
      <w:marBottom w:val="0"/>
      <w:divBdr>
        <w:top w:val="none" w:sz="0" w:space="0" w:color="auto"/>
        <w:left w:val="none" w:sz="0" w:space="0" w:color="auto"/>
        <w:bottom w:val="none" w:sz="0" w:space="0" w:color="auto"/>
        <w:right w:val="none" w:sz="0" w:space="0" w:color="auto"/>
      </w:divBdr>
    </w:div>
    <w:div w:id="1205600259">
      <w:bodyDiv w:val="1"/>
      <w:marLeft w:val="0"/>
      <w:marRight w:val="0"/>
      <w:marTop w:val="0"/>
      <w:marBottom w:val="0"/>
      <w:divBdr>
        <w:top w:val="none" w:sz="0" w:space="0" w:color="auto"/>
        <w:left w:val="none" w:sz="0" w:space="0" w:color="auto"/>
        <w:bottom w:val="none" w:sz="0" w:space="0" w:color="auto"/>
        <w:right w:val="none" w:sz="0" w:space="0" w:color="auto"/>
      </w:divBdr>
    </w:div>
    <w:div w:id="1210454598">
      <w:bodyDiv w:val="1"/>
      <w:marLeft w:val="0"/>
      <w:marRight w:val="0"/>
      <w:marTop w:val="0"/>
      <w:marBottom w:val="0"/>
      <w:divBdr>
        <w:top w:val="none" w:sz="0" w:space="0" w:color="auto"/>
        <w:left w:val="none" w:sz="0" w:space="0" w:color="auto"/>
        <w:bottom w:val="none" w:sz="0" w:space="0" w:color="auto"/>
        <w:right w:val="none" w:sz="0" w:space="0" w:color="auto"/>
      </w:divBdr>
    </w:div>
    <w:div w:id="1212964592">
      <w:bodyDiv w:val="1"/>
      <w:marLeft w:val="0"/>
      <w:marRight w:val="0"/>
      <w:marTop w:val="0"/>
      <w:marBottom w:val="0"/>
      <w:divBdr>
        <w:top w:val="none" w:sz="0" w:space="0" w:color="auto"/>
        <w:left w:val="none" w:sz="0" w:space="0" w:color="auto"/>
        <w:bottom w:val="none" w:sz="0" w:space="0" w:color="auto"/>
        <w:right w:val="none" w:sz="0" w:space="0" w:color="auto"/>
      </w:divBdr>
    </w:div>
    <w:div w:id="1221479008">
      <w:bodyDiv w:val="1"/>
      <w:marLeft w:val="0"/>
      <w:marRight w:val="0"/>
      <w:marTop w:val="0"/>
      <w:marBottom w:val="0"/>
      <w:divBdr>
        <w:top w:val="none" w:sz="0" w:space="0" w:color="auto"/>
        <w:left w:val="none" w:sz="0" w:space="0" w:color="auto"/>
        <w:bottom w:val="none" w:sz="0" w:space="0" w:color="auto"/>
        <w:right w:val="none" w:sz="0" w:space="0" w:color="auto"/>
      </w:divBdr>
    </w:div>
    <w:div w:id="1272786347">
      <w:bodyDiv w:val="1"/>
      <w:marLeft w:val="0"/>
      <w:marRight w:val="0"/>
      <w:marTop w:val="0"/>
      <w:marBottom w:val="0"/>
      <w:divBdr>
        <w:top w:val="none" w:sz="0" w:space="0" w:color="auto"/>
        <w:left w:val="none" w:sz="0" w:space="0" w:color="auto"/>
        <w:bottom w:val="none" w:sz="0" w:space="0" w:color="auto"/>
        <w:right w:val="none" w:sz="0" w:space="0" w:color="auto"/>
      </w:divBdr>
    </w:div>
    <w:div w:id="1273244007">
      <w:bodyDiv w:val="1"/>
      <w:marLeft w:val="0"/>
      <w:marRight w:val="0"/>
      <w:marTop w:val="0"/>
      <w:marBottom w:val="0"/>
      <w:divBdr>
        <w:top w:val="none" w:sz="0" w:space="0" w:color="auto"/>
        <w:left w:val="none" w:sz="0" w:space="0" w:color="auto"/>
        <w:bottom w:val="none" w:sz="0" w:space="0" w:color="auto"/>
        <w:right w:val="none" w:sz="0" w:space="0" w:color="auto"/>
      </w:divBdr>
      <w:divsChild>
        <w:div w:id="2144496483">
          <w:marLeft w:val="0"/>
          <w:marRight w:val="0"/>
          <w:marTop w:val="0"/>
          <w:marBottom w:val="0"/>
          <w:divBdr>
            <w:top w:val="none" w:sz="0" w:space="0" w:color="auto"/>
            <w:left w:val="none" w:sz="0" w:space="0" w:color="auto"/>
            <w:bottom w:val="none" w:sz="0" w:space="0" w:color="auto"/>
            <w:right w:val="none" w:sz="0" w:space="0" w:color="auto"/>
          </w:divBdr>
          <w:divsChild>
            <w:div w:id="1334182151">
              <w:marLeft w:val="0"/>
              <w:marRight w:val="0"/>
              <w:marTop w:val="0"/>
              <w:marBottom w:val="0"/>
              <w:divBdr>
                <w:top w:val="none" w:sz="0" w:space="0" w:color="auto"/>
                <w:left w:val="none" w:sz="0" w:space="0" w:color="auto"/>
                <w:bottom w:val="none" w:sz="0" w:space="0" w:color="auto"/>
                <w:right w:val="none" w:sz="0" w:space="0" w:color="auto"/>
              </w:divBdr>
              <w:divsChild>
                <w:div w:id="53539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677311">
      <w:bodyDiv w:val="1"/>
      <w:marLeft w:val="0"/>
      <w:marRight w:val="0"/>
      <w:marTop w:val="0"/>
      <w:marBottom w:val="0"/>
      <w:divBdr>
        <w:top w:val="none" w:sz="0" w:space="0" w:color="auto"/>
        <w:left w:val="none" w:sz="0" w:space="0" w:color="auto"/>
        <w:bottom w:val="none" w:sz="0" w:space="0" w:color="auto"/>
        <w:right w:val="none" w:sz="0" w:space="0" w:color="auto"/>
      </w:divBdr>
    </w:div>
    <w:div w:id="1285775091">
      <w:bodyDiv w:val="1"/>
      <w:marLeft w:val="0"/>
      <w:marRight w:val="0"/>
      <w:marTop w:val="0"/>
      <w:marBottom w:val="0"/>
      <w:divBdr>
        <w:top w:val="none" w:sz="0" w:space="0" w:color="auto"/>
        <w:left w:val="none" w:sz="0" w:space="0" w:color="auto"/>
        <w:bottom w:val="none" w:sz="0" w:space="0" w:color="auto"/>
        <w:right w:val="none" w:sz="0" w:space="0" w:color="auto"/>
      </w:divBdr>
    </w:div>
    <w:div w:id="1288973359">
      <w:bodyDiv w:val="1"/>
      <w:marLeft w:val="0"/>
      <w:marRight w:val="0"/>
      <w:marTop w:val="0"/>
      <w:marBottom w:val="0"/>
      <w:divBdr>
        <w:top w:val="none" w:sz="0" w:space="0" w:color="auto"/>
        <w:left w:val="none" w:sz="0" w:space="0" w:color="auto"/>
        <w:bottom w:val="none" w:sz="0" w:space="0" w:color="auto"/>
        <w:right w:val="none" w:sz="0" w:space="0" w:color="auto"/>
      </w:divBdr>
    </w:div>
    <w:div w:id="1298072362">
      <w:bodyDiv w:val="1"/>
      <w:marLeft w:val="0"/>
      <w:marRight w:val="0"/>
      <w:marTop w:val="0"/>
      <w:marBottom w:val="0"/>
      <w:divBdr>
        <w:top w:val="none" w:sz="0" w:space="0" w:color="auto"/>
        <w:left w:val="none" w:sz="0" w:space="0" w:color="auto"/>
        <w:bottom w:val="none" w:sz="0" w:space="0" w:color="auto"/>
        <w:right w:val="none" w:sz="0" w:space="0" w:color="auto"/>
      </w:divBdr>
    </w:div>
    <w:div w:id="1299456575">
      <w:bodyDiv w:val="1"/>
      <w:marLeft w:val="0"/>
      <w:marRight w:val="0"/>
      <w:marTop w:val="0"/>
      <w:marBottom w:val="0"/>
      <w:divBdr>
        <w:top w:val="none" w:sz="0" w:space="0" w:color="auto"/>
        <w:left w:val="none" w:sz="0" w:space="0" w:color="auto"/>
        <w:bottom w:val="none" w:sz="0" w:space="0" w:color="auto"/>
        <w:right w:val="none" w:sz="0" w:space="0" w:color="auto"/>
      </w:divBdr>
    </w:div>
    <w:div w:id="1315908902">
      <w:bodyDiv w:val="1"/>
      <w:marLeft w:val="0"/>
      <w:marRight w:val="0"/>
      <w:marTop w:val="0"/>
      <w:marBottom w:val="0"/>
      <w:divBdr>
        <w:top w:val="none" w:sz="0" w:space="0" w:color="auto"/>
        <w:left w:val="none" w:sz="0" w:space="0" w:color="auto"/>
        <w:bottom w:val="none" w:sz="0" w:space="0" w:color="auto"/>
        <w:right w:val="none" w:sz="0" w:space="0" w:color="auto"/>
      </w:divBdr>
    </w:div>
    <w:div w:id="1319385844">
      <w:bodyDiv w:val="1"/>
      <w:marLeft w:val="0"/>
      <w:marRight w:val="0"/>
      <w:marTop w:val="0"/>
      <w:marBottom w:val="0"/>
      <w:divBdr>
        <w:top w:val="none" w:sz="0" w:space="0" w:color="auto"/>
        <w:left w:val="none" w:sz="0" w:space="0" w:color="auto"/>
        <w:bottom w:val="none" w:sz="0" w:space="0" w:color="auto"/>
        <w:right w:val="none" w:sz="0" w:space="0" w:color="auto"/>
      </w:divBdr>
    </w:div>
    <w:div w:id="1327125223">
      <w:bodyDiv w:val="1"/>
      <w:marLeft w:val="0"/>
      <w:marRight w:val="0"/>
      <w:marTop w:val="0"/>
      <w:marBottom w:val="0"/>
      <w:divBdr>
        <w:top w:val="none" w:sz="0" w:space="0" w:color="auto"/>
        <w:left w:val="none" w:sz="0" w:space="0" w:color="auto"/>
        <w:bottom w:val="none" w:sz="0" w:space="0" w:color="auto"/>
        <w:right w:val="none" w:sz="0" w:space="0" w:color="auto"/>
      </w:divBdr>
    </w:div>
    <w:div w:id="1337003139">
      <w:bodyDiv w:val="1"/>
      <w:marLeft w:val="0"/>
      <w:marRight w:val="0"/>
      <w:marTop w:val="0"/>
      <w:marBottom w:val="0"/>
      <w:divBdr>
        <w:top w:val="none" w:sz="0" w:space="0" w:color="auto"/>
        <w:left w:val="none" w:sz="0" w:space="0" w:color="auto"/>
        <w:bottom w:val="none" w:sz="0" w:space="0" w:color="auto"/>
        <w:right w:val="none" w:sz="0" w:space="0" w:color="auto"/>
      </w:divBdr>
    </w:div>
    <w:div w:id="1337538261">
      <w:bodyDiv w:val="1"/>
      <w:marLeft w:val="0"/>
      <w:marRight w:val="0"/>
      <w:marTop w:val="0"/>
      <w:marBottom w:val="0"/>
      <w:divBdr>
        <w:top w:val="none" w:sz="0" w:space="0" w:color="auto"/>
        <w:left w:val="none" w:sz="0" w:space="0" w:color="auto"/>
        <w:bottom w:val="none" w:sz="0" w:space="0" w:color="auto"/>
        <w:right w:val="none" w:sz="0" w:space="0" w:color="auto"/>
      </w:divBdr>
    </w:div>
    <w:div w:id="1340161936">
      <w:bodyDiv w:val="1"/>
      <w:marLeft w:val="0"/>
      <w:marRight w:val="0"/>
      <w:marTop w:val="0"/>
      <w:marBottom w:val="0"/>
      <w:divBdr>
        <w:top w:val="none" w:sz="0" w:space="0" w:color="auto"/>
        <w:left w:val="none" w:sz="0" w:space="0" w:color="auto"/>
        <w:bottom w:val="none" w:sz="0" w:space="0" w:color="auto"/>
        <w:right w:val="none" w:sz="0" w:space="0" w:color="auto"/>
      </w:divBdr>
    </w:div>
    <w:div w:id="1340622358">
      <w:bodyDiv w:val="1"/>
      <w:marLeft w:val="0"/>
      <w:marRight w:val="0"/>
      <w:marTop w:val="0"/>
      <w:marBottom w:val="0"/>
      <w:divBdr>
        <w:top w:val="none" w:sz="0" w:space="0" w:color="auto"/>
        <w:left w:val="none" w:sz="0" w:space="0" w:color="auto"/>
        <w:bottom w:val="none" w:sz="0" w:space="0" w:color="auto"/>
        <w:right w:val="none" w:sz="0" w:space="0" w:color="auto"/>
      </w:divBdr>
    </w:div>
    <w:div w:id="1342968516">
      <w:bodyDiv w:val="1"/>
      <w:marLeft w:val="0"/>
      <w:marRight w:val="0"/>
      <w:marTop w:val="0"/>
      <w:marBottom w:val="0"/>
      <w:divBdr>
        <w:top w:val="none" w:sz="0" w:space="0" w:color="auto"/>
        <w:left w:val="none" w:sz="0" w:space="0" w:color="auto"/>
        <w:bottom w:val="none" w:sz="0" w:space="0" w:color="auto"/>
        <w:right w:val="none" w:sz="0" w:space="0" w:color="auto"/>
      </w:divBdr>
    </w:div>
    <w:div w:id="1342973996">
      <w:bodyDiv w:val="1"/>
      <w:marLeft w:val="0"/>
      <w:marRight w:val="0"/>
      <w:marTop w:val="0"/>
      <w:marBottom w:val="0"/>
      <w:divBdr>
        <w:top w:val="none" w:sz="0" w:space="0" w:color="auto"/>
        <w:left w:val="none" w:sz="0" w:space="0" w:color="auto"/>
        <w:bottom w:val="none" w:sz="0" w:space="0" w:color="auto"/>
        <w:right w:val="none" w:sz="0" w:space="0" w:color="auto"/>
      </w:divBdr>
      <w:divsChild>
        <w:div w:id="1474909342">
          <w:marLeft w:val="547"/>
          <w:marRight w:val="0"/>
          <w:marTop w:val="0"/>
          <w:marBottom w:val="0"/>
          <w:divBdr>
            <w:top w:val="none" w:sz="0" w:space="0" w:color="auto"/>
            <w:left w:val="none" w:sz="0" w:space="0" w:color="auto"/>
            <w:bottom w:val="none" w:sz="0" w:space="0" w:color="auto"/>
            <w:right w:val="none" w:sz="0" w:space="0" w:color="auto"/>
          </w:divBdr>
        </w:div>
      </w:divsChild>
    </w:div>
    <w:div w:id="1347244519">
      <w:bodyDiv w:val="1"/>
      <w:marLeft w:val="0"/>
      <w:marRight w:val="0"/>
      <w:marTop w:val="0"/>
      <w:marBottom w:val="0"/>
      <w:divBdr>
        <w:top w:val="none" w:sz="0" w:space="0" w:color="auto"/>
        <w:left w:val="none" w:sz="0" w:space="0" w:color="auto"/>
        <w:bottom w:val="none" w:sz="0" w:space="0" w:color="auto"/>
        <w:right w:val="none" w:sz="0" w:space="0" w:color="auto"/>
      </w:divBdr>
    </w:div>
    <w:div w:id="1349525506">
      <w:bodyDiv w:val="1"/>
      <w:marLeft w:val="0"/>
      <w:marRight w:val="0"/>
      <w:marTop w:val="0"/>
      <w:marBottom w:val="0"/>
      <w:divBdr>
        <w:top w:val="none" w:sz="0" w:space="0" w:color="auto"/>
        <w:left w:val="none" w:sz="0" w:space="0" w:color="auto"/>
        <w:bottom w:val="none" w:sz="0" w:space="0" w:color="auto"/>
        <w:right w:val="none" w:sz="0" w:space="0" w:color="auto"/>
      </w:divBdr>
    </w:div>
    <w:div w:id="1360081357">
      <w:bodyDiv w:val="1"/>
      <w:marLeft w:val="0"/>
      <w:marRight w:val="0"/>
      <w:marTop w:val="0"/>
      <w:marBottom w:val="0"/>
      <w:divBdr>
        <w:top w:val="none" w:sz="0" w:space="0" w:color="auto"/>
        <w:left w:val="none" w:sz="0" w:space="0" w:color="auto"/>
        <w:bottom w:val="none" w:sz="0" w:space="0" w:color="auto"/>
        <w:right w:val="none" w:sz="0" w:space="0" w:color="auto"/>
      </w:divBdr>
    </w:div>
    <w:div w:id="1360089696">
      <w:bodyDiv w:val="1"/>
      <w:marLeft w:val="0"/>
      <w:marRight w:val="0"/>
      <w:marTop w:val="0"/>
      <w:marBottom w:val="0"/>
      <w:divBdr>
        <w:top w:val="none" w:sz="0" w:space="0" w:color="auto"/>
        <w:left w:val="none" w:sz="0" w:space="0" w:color="auto"/>
        <w:bottom w:val="none" w:sz="0" w:space="0" w:color="auto"/>
        <w:right w:val="none" w:sz="0" w:space="0" w:color="auto"/>
      </w:divBdr>
    </w:div>
    <w:div w:id="1362196617">
      <w:bodyDiv w:val="1"/>
      <w:marLeft w:val="0"/>
      <w:marRight w:val="0"/>
      <w:marTop w:val="0"/>
      <w:marBottom w:val="0"/>
      <w:divBdr>
        <w:top w:val="none" w:sz="0" w:space="0" w:color="auto"/>
        <w:left w:val="none" w:sz="0" w:space="0" w:color="auto"/>
        <w:bottom w:val="none" w:sz="0" w:space="0" w:color="auto"/>
        <w:right w:val="none" w:sz="0" w:space="0" w:color="auto"/>
      </w:divBdr>
    </w:div>
    <w:div w:id="1370645770">
      <w:bodyDiv w:val="1"/>
      <w:marLeft w:val="0"/>
      <w:marRight w:val="0"/>
      <w:marTop w:val="0"/>
      <w:marBottom w:val="0"/>
      <w:divBdr>
        <w:top w:val="none" w:sz="0" w:space="0" w:color="auto"/>
        <w:left w:val="none" w:sz="0" w:space="0" w:color="auto"/>
        <w:bottom w:val="none" w:sz="0" w:space="0" w:color="auto"/>
        <w:right w:val="none" w:sz="0" w:space="0" w:color="auto"/>
      </w:divBdr>
    </w:div>
    <w:div w:id="1371298498">
      <w:bodyDiv w:val="1"/>
      <w:marLeft w:val="0"/>
      <w:marRight w:val="0"/>
      <w:marTop w:val="0"/>
      <w:marBottom w:val="0"/>
      <w:divBdr>
        <w:top w:val="none" w:sz="0" w:space="0" w:color="auto"/>
        <w:left w:val="none" w:sz="0" w:space="0" w:color="auto"/>
        <w:bottom w:val="none" w:sz="0" w:space="0" w:color="auto"/>
        <w:right w:val="none" w:sz="0" w:space="0" w:color="auto"/>
      </w:divBdr>
    </w:div>
    <w:div w:id="1371955879">
      <w:bodyDiv w:val="1"/>
      <w:marLeft w:val="0"/>
      <w:marRight w:val="0"/>
      <w:marTop w:val="0"/>
      <w:marBottom w:val="0"/>
      <w:divBdr>
        <w:top w:val="none" w:sz="0" w:space="0" w:color="auto"/>
        <w:left w:val="none" w:sz="0" w:space="0" w:color="auto"/>
        <w:bottom w:val="none" w:sz="0" w:space="0" w:color="auto"/>
        <w:right w:val="none" w:sz="0" w:space="0" w:color="auto"/>
      </w:divBdr>
    </w:div>
    <w:div w:id="1375082402">
      <w:bodyDiv w:val="1"/>
      <w:marLeft w:val="0"/>
      <w:marRight w:val="0"/>
      <w:marTop w:val="0"/>
      <w:marBottom w:val="0"/>
      <w:divBdr>
        <w:top w:val="none" w:sz="0" w:space="0" w:color="auto"/>
        <w:left w:val="none" w:sz="0" w:space="0" w:color="auto"/>
        <w:bottom w:val="none" w:sz="0" w:space="0" w:color="auto"/>
        <w:right w:val="none" w:sz="0" w:space="0" w:color="auto"/>
      </w:divBdr>
    </w:div>
    <w:div w:id="1376585887">
      <w:bodyDiv w:val="1"/>
      <w:marLeft w:val="0"/>
      <w:marRight w:val="0"/>
      <w:marTop w:val="0"/>
      <w:marBottom w:val="0"/>
      <w:divBdr>
        <w:top w:val="none" w:sz="0" w:space="0" w:color="auto"/>
        <w:left w:val="none" w:sz="0" w:space="0" w:color="auto"/>
        <w:bottom w:val="none" w:sz="0" w:space="0" w:color="auto"/>
        <w:right w:val="none" w:sz="0" w:space="0" w:color="auto"/>
      </w:divBdr>
    </w:div>
    <w:div w:id="1380516253">
      <w:bodyDiv w:val="1"/>
      <w:marLeft w:val="0"/>
      <w:marRight w:val="0"/>
      <w:marTop w:val="0"/>
      <w:marBottom w:val="0"/>
      <w:divBdr>
        <w:top w:val="none" w:sz="0" w:space="0" w:color="auto"/>
        <w:left w:val="none" w:sz="0" w:space="0" w:color="auto"/>
        <w:bottom w:val="none" w:sz="0" w:space="0" w:color="auto"/>
        <w:right w:val="none" w:sz="0" w:space="0" w:color="auto"/>
      </w:divBdr>
    </w:div>
    <w:div w:id="1383796388">
      <w:bodyDiv w:val="1"/>
      <w:marLeft w:val="0"/>
      <w:marRight w:val="0"/>
      <w:marTop w:val="0"/>
      <w:marBottom w:val="0"/>
      <w:divBdr>
        <w:top w:val="none" w:sz="0" w:space="0" w:color="auto"/>
        <w:left w:val="none" w:sz="0" w:space="0" w:color="auto"/>
        <w:bottom w:val="none" w:sz="0" w:space="0" w:color="auto"/>
        <w:right w:val="none" w:sz="0" w:space="0" w:color="auto"/>
      </w:divBdr>
    </w:div>
    <w:div w:id="1393965807">
      <w:bodyDiv w:val="1"/>
      <w:marLeft w:val="0"/>
      <w:marRight w:val="0"/>
      <w:marTop w:val="0"/>
      <w:marBottom w:val="0"/>
      <w:divBdr>
        <w:top w:val="none" w:sz="0" w:space="0" w:color="auto"/>
        <w:left w:val="none" w:sz="0" w:space="0" w:color="auto"/>
        <w:bottom w:val="none" w:sz="0" w:space="0" w:color="auto"/>
        <w:right w:val="none" w:sz="0" w:space="0" w:color="auto"/>
      </w:divBdr>
      <w:divsChild>
        <w:div w:id="1040208658">
          <w:marLeft w:val="0"/>
          <w:marRight w:val="0"/>
          <w:marTop w:val="0"/>
          <w:marBottom w:val="0"/>
          <w:divBdr>
            <w:top w:val="none" w:sz="0" w:space="0" w:color="auto"/>
            <w:left w:val="none" w:sz="0" w:space="0" w:color="auto"/>
            <w:bottom w:val="none" w:sz="0" w:space="0" w:color="auto"/>
            <w:right w:val="none" w:sz="0" w:space="0" w:color="auto"/>
          </w:divBdr>
          <w:divsChild>
            <w:div w:id="130640481">
              <w:marLeft w:val="0"/>
              <w:marRight w:val="0"/>
              <w:marTop w:val="0"/>
              <w:marBottom w:val="0"/>
              <w:divBdr>
                <w:top w:val="none" w:sz="0" w:space="0" w:color="auto"/>
                <w:left w:val="none" w:sz="0" w:space="0" w:color="auto"/>
                <w:bottom w:val="none" w:sz="0" w:space="0" w:color="auto"/>
                <w:right w:val="none" w:sz="0" w:space="0" w:color="auto"/>
              </w:divBdr>
              <w:divsChild>
                <w:div w:id="594896183">
                  <w:marLeft w:val="0"/>
                  <w:marRight w:val="0"/>
                  <w:marTop w:val="0"/>
                  <w:marBottom w:val="0"/>
                  <w:divBdr>
                    <w:top w:val="none" w:sz="0" w:space="0" w:color="auto"/>
                    <w:left w:val="none" w:sz="0" w:space="0" w:color="auto"/>
                    <w:bottom w:val="none" w:sz="0" w:space="0" w:color="auto"/>
                    <w:right w:val="none" w:sz="0" w:space="0" w:color="auto"/>
                  </w:divBdr>
                </w:div>
              </w:divsChild>
            </w:div>
            <w:div w:id="11735664">
              <w:marLeft w:val="0"/>
              <w:marRight w:val="0"/>
              <w:marTop w:val="0"/>
              <w:marBottom w:val="0"/>
              <w:divBdr>
                <w:top w:val="none" w:sz="0" w:space="0" w:color="auto"/>
                <w:left w:val="none" w:sz="0" w:space="0" w:color="auto"/>
                <w:bottom w:val="none" w:sz="0" w:space="0" w:color="auto"/>
                <w:right w:val="none" w:sz="0" w:space="0" w:color="auto"/>
              </w:divBdr>
              <w:divsChild>
                <w:div w:id="968362378">
                  <w:marLeft w:val="0"/>
                  <w:marRight w:val="0"/>
                  <w:marTop w:val="0"/>
                  <w:marBottom w:val="0"/>
                  <w:divBdr>
                    <w:top w:val="none" w:sz="0" w:space="0" w:color="auto"/>
                    <w:left w:val="none" w:sz="0" w:space="0" w:color="auto"/>
                    <w:bottom w:val="none" w:sz="0" w:space="0" w:color="auto"/>
                    <w:right w:val="none" w:sz="0" w:space="0" w:color="auto"/>
                  </w:divBdr>
                </w:div>
              </w:divsChild>
            </w:div>
            <w:div w:id="2028292043">
              <w:marLeft w:val="0"/>
              <w:marRight w:val="0"/>
              <w:marTop w:val="0"/>
              <w:marBottom w:val="0"/>
              <w:divBdr>
                <w:top w:val="none" w:sz="0" w:space="0" w:color="auto"/>
                <w:left w:val="none" w:sz="0" w:space="0" w:color="auto"/>
                <w:bottom w:val="none" w:sz="0" w:space="0" w:color="auto"/>
                <w:right w:val="none" w:sz="0" w:space="0" w:color="auto"/>
              </w:divBdr>
              <w:divsChild>
                <w:div w:id="1672369471">
                  <w:marLeft w:val="0"/>
                  <w:marRight w:val="0"/>
                  <w:marTop w:val="0"/>
                  <w:marBottom w:val="0"/>
                  <w:divBdr>
                    <w:top w:val="none" w:sz="0" w:space="0" w:color="auto"/>
                    <w:left w:val="none" w:sz="0" w:space="0" w:color="auto"/>
                    <w:bottom w:val="none" w:sz="0" w:space="0" w:color="auto"/>
                    <w:right w:val="none" w:sz="0" w:space="0" w:color="auto"/>
                  </w:divBdr>
                </w:div>
              </w:divsChild>
            </w:div>
            <w:div w:id="591815124">
              <w:marLeft w:val="0"/>
              <w:marRight w:val="0"/>
              <w:marTop w:val="0"/>
              <w:marBottom w:val="0"/>
              <w:divBdr>
                <w:top w:val="none" w:sz="0" w:space="0" w:color="auto"/>
                <w:left w:val="none" w:sz="0" w:space="0" w:color="auto"/>
                <w:bottom w:val="none" w:sz="0" w:space="0" w:color="auto"/>
                <w:right w:val="none" w:sz="0" w:space="0" w:color="auto"/>
              </w:divBdr>
              <w:divsChild>
                <w:div w:id="1325353056">
                  <w:marLeft w:val="0"/>
                  <w:marRight w:val="0"/>
                  <w:marTop w:val="0"/>
                  <w:marBottom w:val="0"/>
                  <w:divBdr>
                    <w:top w:val="none" w:sz="0" w:space="0" w:color="auto"/>
                    <w:left w:val="none" w:sz="0" w:space="0" w:color="auto"/>
                    <w:bottom w:val="none" w:sz="0" w:space="0" w:color="auto"/>
                    <w:right w:val="none" w:sz="0" w:space="0" w:color="auto"/>
                  </w:divBdr>
                </w:div>
              </w:divsChild>
            </w:div>
            <w:div w:id="738788556">
              <w:marLeft w:val="0"/>
              <w:marRight w:val="0"/>
              <w:marTop w:val="0"/>
              <w:marBottom w:val="0"/>
              <w:divBdr>
                <w:top w:val="none" w:sz="0" w:space="0" w:color="auto"/>
                <w:left w:val="none" w:sz="0" w:space="0" w:color="auto"/>
                <w:bottom w:val="none" w:sz="0" w:space="0" w:color="auto"/>
                <w:right w:val="none" w:sz="0" w:space="0" w:color="auto"/>
              </w:divBdr>
              <w:divsChild>
                <w:div w:id="962690628">
                  <w:marLeft w:val="0"/>
                  <w:marRight w:val="0"/>
                  <w:marTop w:val="0"/>
                  <w:marBottom w:val="0"/>
                  <w:divBdr>
                    <w:top w:val="none" w:sz="0" w:space="0" w:color="auto"/>
                    <w:left w:val="none" w:sz="0" w:space="0" w:color="auto"/>
                    <w:bottom w:val="none" w:sz="0" w:space="0" w:color="auto"/>
                    <w:right w:val="none" w:sz="0" w:space="0" w:color="auto"/>
                  </w:divBdr>
                </w:div>
              </w:divsChild>
            </w:div>
            <w:div w:id="1072577530">
              <w:marLeft w:val="0"/>
              <w:marRight w:val="0"/>
              <w:marTop w:val="0"/>
              <w:marBottom w:val="0"/>
              <w:divBdr>
                <w:top w:val="none" w:sz="0" w:space="0" w:color="auto"/>
                <w:left w:val="none" w:sz="0" w:space="0" w:color="auto"/>
                <w:bottom w:val="none" w:sz="0" w:space="0" w:color="auto"/>
                <w:right w:val="none" w:sz="0" w:space="0" w:color="auto"/>
              </w:divBdr>
              <w:divsChild>
                <w:div w:id="376439650">
                  <w:marLeft w:val="0"/>
                  <w:marRight w:val="0"/>
                  <w:marTop w:val="0"/>
                  <w:marBottom w:val="0"/>
                  <w:divBdr>
                    <w:top w:val="none" w:sz="0" w:space="0" w:color="auto"/>
                    <w:left w:val="none" w:sz="0" w:space="0" w:color="auto"/>
                    <w:bottom w:val="none" w:sz="0" w:space="0" w:color="auto"/>
                    <w:right w:val="none" w:sz="0" w:space="0" w:color="auto"/>
                  </w:divBdr>
                </w:div>
              </w:divsChild>
            </w:div>
            <w:div w:id="708410869">
              <w:marLeft w:val="0"/>
              <w:marRight w:val="0"/>
              <w:marTop w:val="0"/>
              <w:marBottom w:val="0"/>
              <w:divBdr>
                <w:top w:val="none" w:sz="0" w:space="0" w:color="auto"/>
                <w:left w:val="none" w:sz="0" w:space="0" w:color="auto"/>
                <w:bottom w:val="none" w:sz="0" w:space="0" w:color="auto"/>
                <w:right w:val="none" w:sz="0" w:space="0" w:color="auto"/>
              </w:divBdr>
              <w:divsChild>
                <w:div w:id="2004162846">
                  <w:marLeft w:val="0"/>
                  <w:marRight w:val="0"/>
                  <w:marTop w:val="0"/>
                  <w:marBottom w:val="0"/>
                  <w:divBdr>
                    <w:top w:val="none" w:sz="0" w:space="0" w:color="auto"/>
                    <w:left w:val="none" w:sz="0" w:space="0" w:color="auto"/>
                    <w:bottom w:val="none" w:sz="0" w:space="0" w:color="auto"/>
                    <w:right w:val="none" w:sz="0" w:space="0" w:color="auto"/>
                  </w:divBdr>
                </w:div>
              </w:divsChild>
            </w:div>
            <w:div w:id="621961010">
              <w:marLeft w:val="0"/>
              <w:marRight w:val="0"/>
              <w:marTop w:val="0"/>
              <w:marBottom w:val="0"/>
              <w:divBdr>
                <w:top w:val="none" w:sz="0" w:space="0" w:color="auto"/>
                <w:left w:val="none" w:sz="0" w:space="0" w:color="auto"/>
                <w:bottom w:val="none" w:sz="0" w:space="0" w:color="auto"/>
                <w:right w:val="none" w:sz="0" w:space="0" w:color="auto"/>
              </w:divBdr>
              <w:divsChild>
                <w:div w:id="1034773075">
                  <w:marLeft w:val="0"/>
                  <w:marRight w:val="0"/>
                  <w:marTop w:val="0"/>
                  <w:marBottom w:val="0"/>
                  <w:divBdr>
                    <w:top w:val="none" w:sz="0" w:space="0" w:color="auto"/>
                    <w:left w:val="none" w:sz="0" w:space="0" w:color="auto"/>
                    <w:bottom w:val="none" w:sz="0" w:space="0" w:color="auto"/>
                    <w:right w:val="none" w:sz="0" w:space="0" w:color="auto"/>
                  </w:divBdr>
                </w:div>
              </w:divsChild>
            </w:div>
            <w:div w:id="1787043609">
              <w:marLeft w:val="0"/>
              <w:marRight w:val="0"/>
              <w:marTop w:val="0"/>
              <w:marBottom w:val="0"/>
              <w:divBdr>
                <w:top w:val="none" w:sz="0" w:space="0" w:color="auto"/>
                <w:left w:val="none" w:sz="0" w:space="0" w:color="auto"/>
                <w:bottom w:val="none" w:sz="0" w:space="0" w:color="auto"/>
                <w:right w:val="none" w:sz="0" w:space="0" w:color="auto"/>
              </w:divBdr>
              <w:divsChild>
                <w:div w:id="447043783">
                  <w:marLeft w:val="0"/>
                  <w:marRight w:val="0"/>
                  <w:marTop w:val="0"/>
                  <w:marBottom w:val="0"/>
                  <w:divBdr>
                    <w:top w:val="none" w:sz="0" w:space="0" w:color="auto"/>
                    <w:left w:val="none" w:sz="0" w:space="0" w:color="auto"/>
                    <w:bottom w:val="none" w:sz="0" w:space="0" w:color="auto"/>
                    <w:right w:val="none" w:sz="0" w:space="0" w:color="auto"/>
                  </w:divBdr>
                </w:div>
                <w:div w:id="1646356305">
                  <w:marLeft w:val="0"/>
                  <w:marRight w:val="0"/>
                  <w:marTop w:val="0"/>
                  <w:marBottom w:val="0"/>
                  <w:divBdr>
                    <w:top w:val="none" w:sz="0" w:space="0" w:color="auto"/>
                    <w:left w:val="none" w:sz="0" w:space="0" w:color="auto"/>
                    <w:bottom w:val="none" w:sz="0" w:space="0" w:color="auto"/>
                    <w:right w:val="none" w:sz="0" w:space="0" w:color="auto"/>
                  </w:divBdr>
                </w:div>
                <w:div w:id="1155996917">
                  <w:marLeft w:val="0"/>
                  <w:marRight w:val="0"/>
                  <w:marTop w:val="0"/>
                  <w:marBottom w:val="0"/>
                  <w:divBdr>
                    <w:top w:val="none" w:sz="0" w:space="0" w:color="auto"/>
                    <w:left w:val="none" w:sz="0" w:space="0" w:color="auto"/>
                    <w:bottom w:val="none" w:sz="0" w:space="0" w:color="auto"/>
                    <w:right w:val="none" w:sz="0" w:space="0" w:color="auto"/>
                  </w:divBdr>
                </w:div>
              </w:divsChild>
            </w:div>
            <w:div w:id="1887718163">
              <w:marLeft w:val="0"/>
              <w:marRight w:val="0"/>
              <w:marTop w:val="0"/>
              <w:marBottom w:val="0"/>
              <w:divBdr>
                <w:top w:val="none" w:sz="0" w:space="0" w:color="auto"/>
                <w:left w:val="none" w:sz="0" w:space="0" w:color="auto"/>
                <w:bottom w:val="none" w:sz="0" w:space="0" w:color="auto"/>
                <w:right w:val="none" w:sz="0" w:space="0" w:color="auto"/>
              </w:divBdr>
              <w:divsChild>
                <w:div w:id="12053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665904">
          <w:marLeft w:val="0"/>
          <w:marRight w:val="0"/>
          <w:marTop w:val="0"/>
          <w:marBottom w:val="0"/>
          <w:divBdr>
            <w:top w:val="none" w:sz="0" w:space="0" w:color="auto"/>
            <w:left w:val="none" w:sz="0" w:space="0" w:color="auto"/>
            <w:bottom w:val="none" w:sz="0" w:space="0" w:color="auto"/>
            <w:right w:val="none" w:sz="0" w:space="0" w:color="auto"/>
          </w:divBdr>
          <w:divsChild>
            <w:div w:id="2028559519">
              <w:marLeft w:val="0"/>
              <w:marRight w:val="0"/>
              <w:marTop w:val="0"/>
              <w:marBottom w:val="0"/>
              <w:divBdr>
                <w:top w:val="none" w:sz="0" w:space="0" w:color="auto"/>
                <w:left w:val="none" w:sz="0" w:space="0" w:color="auto"/>
                <w:bottom w:val="none" w:sz="0" w:space="0" w:color="auto"/>
                <w:right w:val="none" w:sz="0" w:space="0" w:color="auto"/>
              </w:divBdr>
              <w:divsChild>
                <w:div w:id="128860978">
                  <w:marLeft w:val="0"/>
                  <w:marRight w:val="0"/>
                  <w:marTop w:val="0"/>
                  <w:marBottom w:val="0"/>
                  <w:divBdr>
                    <w:top w:val="none" w:sz="0" w:space="0" w:color="auto"/>
                    <w:left w:val="none" w:sz="0" w:space="0" w:color="auto"/>
                    <w:bottom w:val="none" w:sz="0" w:space="0" w:color="auto"/>
                    <w:right w:val="none" w:sz="0" w:space="0" w:color="auto"/>
                  </w:divBdr>
                </w:div>
              </w:divsChild>
            </w:div>
            <w:div w:id="1018580829">
              <w:marLeft w:val="0"/>
              <w:marRight w:val="0"/>
              <w:marTop w:val="0"/>
              <w:marBottom w:val="0"/>
              <w:divBdr>
                <w:top w:val="none" w:sz="0" w:space="0" w:color="auto"/>
                <w:left w:val="none" w:sz="0" w:space="0" w:color="auto"/>
                <w:bottom w:val="none" w:sz="0" w:space="0" w:color="auto"/>
                <w:right w:val="none" w:sz="0" w:space="0" w:color="auto"/>
              </w:divBdr>
              <w:divsChild>
                <w:div w:id="1823541377">
                  <w:marLeft w:val="0"/>
                  <w:marRight w:val="0"/>
                  <w:marTop w:val="0"/>
                  <w:marBottom w:val="0"/>
                  <w:divBdr>
                    <w:top w:val="none" w:sz="0" w:space="0" w:color="auto"/>
                    <w:left w:val="none" w:sz="0" w:space="0" w:color="auto"/>
                    <w:bottom w:val="none" w:sz="0" w:space="0" w:color="auto"/>
                    <w:right w:val="none" w:sz="0" w:space="0" w:color="auto"/>
                  </w:divBdr>
                </w:div>
              </w:divsChild>
            </w:div>
            <w:div w:id="1221399596">
              <w:marLeft w:val="0"/>
              <w:marRight w:val="0"/>
              <w:marTop w:val="0"/>
              <w:marBottom w:val="0"/>
              <w:divBdr>
                <w:top w:val="none" w:sz="0" w:space="0" w:color="auto"/>
                <w:left w:val="none" w:sz="0" w:space="0" w:color="auto"/>
                <w:bottom w:val="none" w:sz="0" w:space="0" w:color="auto"/>
                <w:right w:val="none" w:sz="0" w:space="0" w:color="auto"/>
              </w:divBdr>
              <w:divsChild>
                <w:div w:id="1137645591">
                  <w:marLeft w:val="0"/>
                  <w:marRight w:val="0"/>
                  <w:marTop w:val="0"/>
                  <w:marBottom w:val="0"/>
                  <w:divBdr>
                    <w:top w:val="none" w:sz="0" w:space="0" w:color="auto"/>
                    <w:left w:val="none" w:sz="0" w:space="0" w:color="auto"/>
                    <w:bottom w:val="none" w:sz="0" w:space="0" w:color="auto"/>
                    <w:right w:val="none" w:sz="0" w:space="0" w:color="auto"/>
                  </w:divBdr>
                </w:div>
              </w:divsChild>
            </w:div>
            <w:div w:id="642393128">
              <w:marLeft w:val="0"/>
              <w:marRight w:val="0"/>
              <w:marTop w:val="0"/>
              <w:marBottom w:val="0"/>
              <w:divBdr>
                <w:top w:val="none" w:sz="0" w:space="0" w:color="auto"/>
                <w:left w:val="none" w:sz="0" w:space="0" w:color="auto"/>
                <w:bottom w:val="none" w:sz="0" w:space="0" w:color="auto"/>
                <w:right w:val="none" w:sz="0" w:space="0" w:color="auto"/>
              </w:divBdr>
              <w:divsChild>
                <w:div w:id="1587762877">
                  <w:marLeft w:val="0"/>
                  <w:marRight w:val="0"/>
                  <w:marTop w:val="0"/>
                  <w:marBottom w:val="0"/>
                  <w:divBdr>
                    <w:top w:val="none" w:sz="0" w:space="0" w:color="auto"/>
                    <w:left w:val="none" w:sz="0" w:space="0" w:color="auto"/>
                    <w:bottom w:val="none" w:sz="0" w:space="0" w:color="auto"/>
                    <w:right w:val="none" w:sz="0" w:space="0" w:color="auto"/>
                  </w:divBdr>
                </w:div>
              </w:divsChild>
            </w:div>
            <w:div w:id="445469630">
              <w:marLeft w:val="0"/>
              <w:marRight w:val="0"/>
              <w:marTop w:val="0"/>
              <w:marBottom w:val="0"/>
              <w:divBdr>
                <w:top w:val="none" w:sz="0" w:space="0" w:color="auto"/>
                <w:left w:val="none" w:sz="0" w:space="0" w:color="auto"/>
                <w:bottom w:val="none" w:sz="0" w:space="0" w:color="auto"/>
                <w:right w:val="none" w:sz="0" w:space="0" w:color="auto"/>
              </w:divBdr>
              <w:divsChild>
                <w:div w:id="709838383">
                  <w:marLeft w:val="0"/>
                  <w:marRight w:val="0"/>
                  <w:marTop w:val="0"/>
                  <w:marBottom w:val="0"/>
                  <w:divBdr>
                    <w:top w:val="none" w:sz="0" w:space="0" w:color="auto"/>
                    <w:left w:val="none" w:sz="0" w:space="0" w:color="auto"/>
                    <w:bottom w:val="none" w:sz="0" w:space="0" w:color="auto"/>
                    <w:right w:val="none" w:sz="0" w:space="0" w:color="auto"/>
                  </w:divBdr>
                </w:div>
              </w:divsChild>
            </w:div>
            <w:div w:id="1410806164">
              <w:marLeft w:val="0"/>
              <w:marRight w:val="0"/>
              <w:marTop w:val="0"/>
              <w:marBottom w:val="0"/>
              <w:divBdr>
                <w:top w:val="none" w:sz="0" w:space="0" w:color="auto"/>
                <w:left w:val="none" w:sz="0" w:space="0" w:color="auto"/>
                <w:bottom w:val="none" w:sz="0" w:space="0" w:color="auto"/>
                <w:right w:val="none" w:sz="0" w:space="0" w:color="auto"/>
              </w:divBdr>
              <w:divsChild>
                <w:div w:id="1257985212">
                  <w:marLeft w:val="0"/>
                  <w:marRight w:val="0"/>
                  <w:marTop w:val="0"/>
                  <w:marBottom w:val="0"/>
                  <w:divBdr>
                    <w:top w:val="none" w:sz="0" w:space="0" w:color="auto"/>
                    <w:left w:val="none" w:sz="0" w:space="0" w:color="auto"/>
                    <w:bottom w:val="none" w:sz="0" w:space="0" w:color="auto"/>
                    <w:right w:val="none" w:sz="0" w:space="0" w:color="auto"/>
                  </w:divBdr>
                </w:div>
              </w:divsChild>
            </w:div>
            <w:div w:id="1874032926">
              <w:marLeft w:val="0"/>
              <w:marRight w:val="0"/>
              <w:marTop w:val="0"/>
              <w:marBottom w:val="0"/>
              <w:divBdr>
                <w:top w:val="none" w:sz="0" w:space="0" w:color="auto"/>
                <w:left w:val="none" w:sz="0" w:space="0" w:color="auto"/>
                <w:bottom w:val="none" w:sz="0" w:space="0" w:color="auto"/>
                <w:right w:val="none" w:sz="0" w:space="0" w:color="auto"/>
              </w:divBdr>
              <w:divsChild>
                <w:div w:id="132991341">
                  <w:marLeft w:val="0"/>
                  <w:marRight w:val="0"/>
                  <w:marTop w:val="0"/>
                  <w:marBottom w:val="0"/>
                  <w:divBdr>
                    <w:top w:val="none" w:sz="0" w:space="0" w:color="auto"/>
                    <w:left w:val="none" w:sz="0" w:space="0" w:color="auto"/>
                    <w:bottom w:val="none" w:sz="0" w:space="0" w:color="auto"/>
                    <w:right w:val="none" w:sz="0" w:space="0" w:color="auto"/>
                  </w:divBdr>
                </w:div>
              </w:divsChild>
            </w:div>
            <w:div w:id="1830634982">
              <w:marLeft w:val="0"/>
              <w:marRight w:val="0"/>
              <w:marTop w:val="0"/>
              <w:marBottom w:val="0"/>
              <w:divBdr>
                <w:top w:val="none" w:sz="0" w:space="0" w:color="auto"/>
                <w:left w:val="none" w:sz="0" w:space="0" w:color="auto"/>
                <w:bottom w:val="none" w:sz="0" w:space="0" w:color="auto"/>
                <w:right w:val="none" w:sz="0" w:space="0" w:color="auto"/>
              </w:divBdr>
              <w:divsChild>
                <w:div w:id="1695113127">
                  <w:marLeft w:val="0"/>
                  <w:marRight w:val="0"/>
                  <w:marTop w:val="0"/>
                  <w:marBottom w:val="0"/>
                  <w:divBdr>
                    <w:top w:val="none" w:sz="0" w:space="0" w:color="auto"/>
                    <w:left w:val="none" w:sz="0" w:space="0" w:color="auto"/>
                    <w:bottom w:val="none" w:sz="0" w:space="0" w:color="auto"/>
                    <w:right w:val="none" w:sz="0" w:space="0" w:color="auto"/>
                  </w:divBdr>
                </w:div>
                <w:div w:id="787773761">
                  <w:marLeft w:val="0"/>
                  <w:marRight w:val="0"/>
                  <w:marTop w:val="0"/>
                  <w:marBottom w:val="0"/>
                  <w:divBdr>
                    <w:top w:val="none" w:sz="0" w:space="0" w:color="auto"/>
                    <w:left w:val="none" w:sz="0" w:space="0" w:color="auto"/>
                    <w:bottom w:val="none" w:sz="0" w:space="0" w:color="auto"/>
                    <w:right w:val="none" w:sz="0" w:space="0" w:color="auto"/>
                  </w:divBdr>
                </w:div>
              </w:divsChild>
            </w:div>
            <w:div w:id="1773434537">
              <w:marLeft w:val="0"/>
              <w:marRight w:val="0"/>
              <w:marTop w:val="0"/>
              <w:marBottom w:val="0"/>
              <w:divBdr>
                <w:top w:val="none" w:sz="0" w:space="0" w:color="auto"/>
                <w:left w:val="none" w:sz="0" w:space="0" w:color="auto"/>
                <w:bottom w:val="none" w:sz="0" w:space="0" w:color="auto"/>
                <w:right w:val="none" w:sz="0" w:space="0" w:color="auto"/>
              </w:divBdr>
              <w:divsChild>
                <w:div w:id="707413413">
                  <w:marLeft w:val="0"/>
                  <w:marRight w:val="0"/>
                  <w:marTop w:val="0"/>
                  <w:marBottom w:val="0"/>
                  <w:divBdr>
                    <w:top w:val="none" w:sz="0" w:space="0" w:color="auto"/>
                    <w:left w:val="none" w:sz="0" w:space="0" w:color="auto"/>
                    <w:bottom w:val="none" w:sz="0" w:space="0" w:color="auto"/>
                    <w:right w:val="none" w:sz="0" w:space="0" w:color="auto"/>
                  </w:divBdr>
                </w:div>
              </w:divsChild>
            </w:div>
            <w:div w:id="1479302772">
              <w:marLeft w:val="0"/>
              <w:marRight w:val="0"/>
              <w:marTop w:val="0"/>
              <w:marBottom w:val="0"/>
              <w:divBdr>
                <w:top w:val="none" w:sz="0" w:space="0" w:color="auto"/>
                <w:left w:val="none" w:sz="0" w:space="0" w:color="auto"/>
                <w:bottom w:val="none" w:sz="0" w:space="0" w:color="auto"/>
                <w:right w:val="none" w:sz="0" w:space="0" w:color="auto"/>
              </w:divBdr>
              <w:divsChild>
                <w:div w:id="1709145069">
                  <w:marLeft w:val="0"/>
                  <w:marRight w:val="0"/>
                  <w:marTop w:val="0"/>
                  <w:marBottom w:val="0"/>
                  <w:divBdr>
                    <w:top w:val="none" w:sz="0" w:space="0" w:color="auto"/>
                    <w:left w:val="none" w:sz="0" w:space="0" w:color="auto"/>
                    <w:bottom w:val="none" w:sz="0" w:space="0" w:color="auto"/>
                    <w:right w:val="none" w:sz="0" w:space="0" w:color="auto"/>
                  </w:divBdr>
                </w:div>
              </w:divsChild>
            </w:div>
            <w:div w:id="147940517">
              <w:marLeft w:val="0"/>
              <w:marRight w:val="0"/>
              <w:marTop w:val="0"/>
              <w:marBottom w:val="0"/>
              <w:divBdr>
                <w:top w:val="none" w:sz="0" w:space="0" w:color="auto"/>
                <w:left w:val="none" w:sz="0" w:space="0" w:color="auto"/>
                <w:bottom w:val="none" w:sz="0" w:space="0" w:color="auto"/>
                <w:right w:val="none" w:sz="0" w:space="0" w:color="auto"/>
              </w:divBdr>
              <w:divsChild>
                <w:div w:id="442765900">
                  <w:marLeft w:val="0"/>
                  <w:marRight w:val="0"/>
                  <w:marTop w:val="0"/>
                  <w:marBottom w:val="0"/>
                  <w:divBdr>
                    <w:top w:val="none" w:sz="0" w:space="0" w:color="auto"/>
                    <w:left w:val="none" w:sz="0" w:space="0" w:color="auto"/>
                    <w:bottom w:val="none" w:sz="0" w:space="0" w:color="auto"/>
                    <w:right w:val="none" w:sz="0" w:space="0" w:color="auto"/>
                  </w:divBdr>
                </w:div>
              </w:divsChild>
            </w:div>
            <w:div w:id="993216855">
              <w:marLeft w:val="0"/>
              <w:marRight w:val="0"/>
              <w:marTop w:val="0"/>
              <w:marBottom w:val="0"/>
              <w:divBdr>
                <w:top w:val="none" w:sz="0" w:space="0" w:color="auto"/>
                <w:left w:val="none" w:sz="0" w:space="0" w:color="auto"/>
                <w:bottom w:val="none" w:sz="0" w:space="0" w:color="auto"/>
                <w:right w:val="none" w:sz="0" w:space="0" w:color="auto"/>
              </w:divBdr>
              <w:divsChild>
                <w:div w:id="1165902367">
                  <w:marLeft w:val="0"/>
                  <w:marRight w:val="0"/>
                  <w:marTop w:val="0"/>
                  <w:marBottom w:val="0"/>
                  <w:divBdr>
                    <w:top w:val="none" w:sz="0" w:space="0" w:color="auto"/>
                    <w:left w:val="none" w:sz="0" w:space="0" w:color="auto"/>
                    <w:bottom w:val="none" w:sz="0" w:space="0" w:color="auto"/>
                    <w:right w:val="none" w:sz="0" w:space="0" w:color="auto"/>
                  </w:divBdr>
                </w:div>
              </w:divsChild>
            </w:div>
            <w:div w:id="1037317145">
              <w:marLeft w:val="0"/>
              <w:marRight w:val="0"/>
              <w:marTop w:val="0"/>
              <w:marBottom w:val="0"/>
              <w:divBdr>
                <w:top w:val="none" w:sz="0" w:space="0" w:color="auto"/>
                <w:left w:val="none" w:sz="0" w:space="0" w:color="auto"/>
                <w:bottom w:val="none" w:sz="0" w:space="0" w:color="auto"/>
                <w:right w:val="none" w:sz="0" w:space="0" w:color="auto"/>
              </w:divBdr>
              <w:divsChild>
                <w:div w:id="225075430">
                  <w:marLeft w:val="0"/>
                  <w:marRight w:val="0"/>
                  <w:marTop w:val="0"/>
                  <w:marBottom w:val="0"/>
                  <w:divBdr>
                    <w:top w:val="none" w:sz="0" w:space="0" w:color="auto"/>
                    <w:left w:val="none" w:sz="0" w:space="0" w:color="auto"/>
                    <w:bottom w:val="none" w:sz="0" w:space="0" w:color="auto"/>
                    <w:right w:val="none" w:sz="0" w:space="0" w:color="auto"/>
                  </w:divBdr>
                </w:div>
                <w:div w:id="2133748240">
                  <w:marLeft w:val="0"/>
                  <w:marRight w:val="0"/>
                  <w:marTop w:val="0"/>
                  <w:marBottom w:val="0"/>
                  <w:divBdr>
                    <w:top w:val="none" w:sz="0" w:space="0" w:color="auto"/>
                    <w:left w:val="none" w:sz="0" w:space="0" w:color="auto"/>
                    <w:bottom w:val="none" w:sz="0" w:space="0" w:color="auto"/>
                    <w:right w:val="none" w:sz="0" w:space="0" w:color="auto"/>
                  </w:divBdr>
                </w:div>
                <w:div w:id="322203611">
                  <w:marLeft w:val="0"/>
                  <w:marRight w:val="0"/>
                  <w:marTop w:val="0"/>
                  <w:marBottom w:val="0"/>
                  <w:divBdr>
                    <w:top w:val="none" w:sz="0" w:space="0" w:color="auto"/>
                    <w:left w:val="none" w:sz="0" w:space="0" w:color="auto"/>
                    <w:bottom w:val="none" w:sz="0" w:space="0" w:color="auto"/>
                    <w:right w:val="none" w:sz="0" w:space="0" w:color="auto"/>
                  </w:divBdr>
                </w:div>
              </w:divsChild>
            </w:div>
            <w:div w:id="1908228252">
              <w:marLeft w:val="0"/>
              <w:marRight w:val="0"/>
              <w:marTop w:val="0"/>
              <w:marBottom w:val="0"/>
              <w:divBdr>
                <w:top w:val="none" w:sz="0" w:space="0" w:color="auto"/>
                <w:left w:val="none" w:sz="0" w:space="0" w:color="auto"/>
                <w:bottom w:val="none" w:sz="0" w:space="0" w:color="auto"/>
                <w:right w:val="none" w:sz="0" w:space="0" w:color="auto"/>
              </w:divBdr>
              <w:divsChild>
                <w:div w:id="1191064129">
                  <w:marLeft w:val="0"/>
                  <w:marRight w:val="0"/>
                  <w:marTop w:val="0"/>
                  <w:marBottom w:val="0"/>
                  <w:divBdr>
                    <w:top w:val="none" w:sz="0" w:space="0" w:color="auto"/>
                    <w:left w:val="none" w:sz="0" w:space="0" w:color="auto"/>
                    <w:bottom w:val="none" w:sz="0" w:space="0" w:color="auto"/>
                    <w:right w:val="none" w:sz="0" w:space="0" w:color="auto"/>
                  </w:divBdr>
                </w:div>
              </w:divsChild>
            </w:div>
            <w:div w:id="103695133">
              <w:marLeft w:val="0"/>
              <w:marRight w:val="0"/>
              <w:marTop w:val="0"/>
              <w:marBottom w:val="0"/>
              <w:divBdr>
                <w:top w:val="none" w:sz="0" w:space="0" w:color="auto"/>
                <w:left w:val="none" w:sz="0" w:space="0" w:color="auto"/>
                <w:bottom w:val="none" w:sz="0" w:space="0" w:color="auto"/>
                <w:right w:val="none" w:sz="0" w:space="0" w:color="auto"/>
              </w:divBdr>
              <w:divsChild>
                <w:div w:id="732196672">
                  <w:marLeft w:val="0"/>
                  <w:marRight w:val="0"/>
                  <w:marTop w:val="0"/>
                  <w:marBottom w:val="0"/>
                  <w:divBdr>
                    <w:top w:val="none" w:sz="0" w:space="0" w:color="auto"/>
                    <w:left w:val="none" w:sz="0" w:space="0" w:color="auto"/>
                    <w:bottom w:val="none" w:sz="0" w:space="0" w:color="auto"/>
                    <w:right w:val="none" w:sz="0" w:space="0" w:color="auto"/>
                  </w:divBdr>
                </w:div>
              </w:divsChild>
            </w:div>
            <w:div w:id="30768127">
              <w:marLeft w:val="0"/>
              <w:marRight w:val="0"/>
              <w:marTop w:val="0"/>
              <w:marBottom w:val="0"/>
              <w:divBdr>
                <w:top w:val="none" w:sz="0" w:space="0" w:color="auto"/>
                <w:left w:val="none" w:sz="0" w:space="0" w:color="auto"/>
                <w:bottom w:val="none" w:sz="0" w:space="0" w:color="auto"/>
                <w:right w:val="none" w:sz="0" w:space="0" w:color="auto"/>
              </w:divBdr>
              <w:divsChild>
                <w:div w:id="1285774603">
                  <w:marLeft w:val="0"/>
                  <w:marRight w:val="0"/>
                  <w:marTop w:val="0"/>
                  <w:marBottom w:val="0"/>
                  <w:divBdr>
                    <w:top w:val="none" w:sz="0" w:space="0" w:color="auto"/>
                    <w:left w:val="none" w:sz="0" w:space="0" w:color="auto"/>
                    <w:bottom w:val="none" w:sz="0" w:space="0" w:color="auto"/>
                    <w:right w:val="none" w:sz="0" w:space="0" w:color="auto"/>
                  </w:divBdr>
                </w:div>
              </w:divsChild>
            </w:div>
            <w:div w:id="956062290">
              <w:marLeft w:val="0"/>
              <w:marRight w:val="0"/>
              <w:marTop w:val="0"/>
              <w:marBottom w:val="0"/>
              <w:divBdr>
                <w:top w:val="none" w:sz="0" w:space="0" w:color="auto"/>
                <w:left w:val="none" w:sz="0" w:space="0" w:color="auto"/>
                <w:bottom w:val="none" w:sz="0" w:space="0" w:color="auto"/>
                <w:right w:val="none" w:sz="0" w:space="0" w:color="auto"/>
              </w:divBdr>
              <w:divsChild>
                <w:div w:id="591165216">
                  <w:marLeft w:val="0"/>
                  <w:marRight w:val="0"/>
                  <w:marTop w:val="0"/>
                  <w:marBottom w:val="0"/>
                  <w:divBdr>
                    <w:top w:val="none" w:sz="0" w:space="0" w:color="auto"/>
                    <w:left w:val="none" w:sz="0" w:space="0" w:color="auto"/>
                    <w:bottom w:val="none" w:sz="0" w:space="0" w:color="auto"/>
                    <w:right w:val="none" w:sz="0" w:space="0" w:color="auto"/>
                  </w:divBdr>
                </w:div>
              </w:divsChild>
            </w:div>
            <w:div w:id="971833396">
              <w:marLeft w:val="0"/>
              <w:marRight w:val="0"/>
              <w:marTop w:val="0"/>
              <w:marBottom w:val="0"/>
              <w:divBdr>
                <w:top w:val="none" w:sz="0" w:space="0" w:color="auto"/>
                <w:left w:val="none" w:sz="0" w:space="0" w:color="auto"/>
                <w:bottom w:val="none" w:sz="0" w:space="0" w:color="auto"/>
                <w:right w:val="none" w:sz="0" w:space="0" w:color="auto"/>
              </w:divBdr>
              <w:divsChild>
                <w:div w:id="297343203">
                  <w:marLeft w:val="0"/>
                  <w:marRight w:val="0"/>
                  <w:marTop w:val="0"/>
                  <w:marBottom w:val="0"/>
                  <w:divBdr>
                    <w:top w:val="none" w:sz="0" w:space="0" w:color="auto"/>
                    <w:left w:val="none" w:sz="0" w:space="0" w:color="auto"/>
                    <w:bottom w:val="none" w:sz="0" w:space="0" w:color="auto"/>
                    <w:right w:val="none" w:sz="0" w:space="0" w:color="auto"/>
                  </w:divBdr>
                </w:div>
              </w:divsChild>
            </w:div>
            <w:div w:id="110053378">
              <w:marLeft w:val="0"/>
              <w:marRight w:val="0"/>
              <w:marTop w:val="0"/>
              <w:marBottom w:val="0"/>
              <w:divBdr>
                <w:top w:val="none" w:sz="0" w:space="0" w:color="auto"/>
                <w:left w:val="none" w:sz="0" w:space="0" w:color="auto"/>
                <w:bottom w:val="none" w:sz="0" w:space="0" w:color="auto"/>
                <w:right w:val="none" w:sz="0" w:space="0" w:color="auto"/>
              </w:divBdr>
              <w:divsChild>
                <w:div w:id="1337227973">
                  <w:marLeft w:val="0"/>
                  <w:marRight w:val="0"/>
                  <w:marTop w:val="0"/>
                  <w:marBottom w:val="0"/>
                  <w:divBdr>
                    <w:top w:val="none" w:sz="0" w:space="0" w:color="auto"/>
                    <w:left w:val="none" w:sz="0" w:space="0" w:color="auto"/>
                    <w:bottom w:val="none" w:sz="0" w:space="0" w:color="auto"/>
                    <w:right w:val="none" w:sz="0" w:space="0" w:color="auto"/>
                  </w:divBdr>
                </w:div>
              </w:divsChild>
            </w:div>
            <w:div w:id="763452741">
              <w:marLeft w:val="0"/>
              <w:marRight w:val="0"/>
              <w:marTop w:val="0"/>
              <w:marBottom w:val="0"/>
              <w:divBdr>
                <w:top w:val="none" w:sz="0" w:space="0" w:color="auto"/>
                <w:left w:val="none" w:sz="0" w:space="0" w:color="auto"/>
                <w:bottom w:val="none" w:sz="0" w:space="0" w:color="auto"/>
                <w:right w:val="none" w:sz="0" w:space="0" w:color="auto"/>
              </w:divBdr>
              <w:divsChild>
                <w:div w:id="449319131">
                  <w:marLeft w:val="0"/>
                  <w:marRight w:val="0"/>
                  <w:marTop w:val="0"/>
                  <w:marBottom w:val="0"/>
                  <w:divBdr>
                    <w:top w:val="none" w:sz="0" w:space="0" w:color="auto"/>
                    <w:left w:val="none" w:sz="0" w:space="0" w:color="auto"/>
                    <w:bottom w:val="none" w:sz="0" w:space="0" w:color="auto"/>
                    <w:right w:val="none" w:sz="0" w:space="0" w:color="auto"/>
                  </w:divBdr>
                </w:div>
                <w:div w:id="910778247">
                  <w:marLeft w:val="0"/>
                  <w:marRight w:val="0"/>
                  <w:marTop w:val="0"/>
                  <w:marBottom w:val="0"/>
                  <w:divBdr>
                    <w:top w:val="none" w:sz="0" w:space="0" w:color="auto"/>
                    <w:left w:val="none" w:sz="0" w:space="0" w:color="auto"/>
                    <w:bottom w:val="none" w:sz="0" w:space="0" w:color="auto"/>
                    <w:right w:val="none" w:sz="0" w:space="0" w:color="auto"/>
                  </w:divBdr>
                </w:div>
                <w:div w:id="194302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97863">
          <w:marLeft w:val="0"/>
          <w:marRight w:val="0"/>
          <w:marTop w:val="0"/>
          <w:marBottom w:val="0"/>
          <w:divBdr>
            <w:top w:val="none" w:sz="0" w:space="0" w:color="auto"/>
            <w:left w:val="none" w:sz="0" w:space="0" w:color="auto"/>
            <w:bottom w:val="none" w:sz="0" w:space="0" w:color="auto"/>
            <w:right w:val="none" w:sz="0" w:space="0" w:color="auto"/>
          </w:divBdr>
          <w:divsChild>
            <w:div w:id="1358316765">
              <w:marLeft w:val="0"/>
              <w:marRight w:val="0"/>
              <w:marTop w:val="0"/>
              <w:marBottom w:val="0"/>
              <w:divBdr>
                <w:top w:val="none" w:sz="0" w:space="0" w:color="auto"/>
                <w:left w:val="none" w:sz="0" w:space="0" w:color="auto"/>
                <w:bottom w:val="none" w:sz="0" w:space="0" w:color="auto"/>
                <w:right w:val="none" w:sz="0" w:space="0" w:color="auto"/>
              </w:divBdr>
              <w:divsChild>
                <w:div w:id="1643996549">
                  <w:marLeft w:val="0"/>
                  <w:marRight w:val="0"/>
                  <w:marTop w:val="0"/>
                  <w:marBottom w:val="0"/>
                  <w:divBdr>
                    <w:top w:val="none" w:sz="0" w:space="0" w:color="auto"/>
                    <w:left w:val="none" w:sz="0" w:space="0" w:color="auto"/>
                    <w:bottom w:val="none" w:sz="0" w:space="0" w:color="auto"/>
                    <w:right w:val="none" w:sz="0" w:space="0" w:color="auto"/>
                  </w:divBdr>
                </w:div>
              </w:divsChild>
            </w:div>
            <w:div w:id="609119475">
              <w:marLeft w:val="0"/>
              <w:marRight w:val="0"/>
              <w:marTop w:val="0"/>
              <w:marBottom w:val="0"/>
              <w:divBdr>
                <w:top w:val="none" w:sz="0" w:space="0" w:color="auto"/>
                <w:left w:val="none" w:sz="0" w:space="0" w:color="auto"/>
                <w:bottom w:val="none" w:sz="0" w:space="0" w:color="auto"/>
                <w:right w:val="none" w:sz="0" w:space="0" w:color="auto"/>
              </w:divBdr>
              <w:divsChild>
                <w:div w:id="1905994255">
                  <w:marLeft w:val="0"/>
                  <w:marRight w:val="0"/>
                  <w:marTop w:val="0"/>
                  <w:marBottom w:val="0"/>
                  <w:divBdr>
                    <w:top w:val="none" w:sz="0" w:space="0" w:color="auto"/>
                    <w:left w:val="none" w:sz="0" w:space="0" w:color="auto"/>
                    <w:bottom w:val="none" w:sz="0" w:space="0" w:color="auto"/>
                    <w:right w:val="none" w:sz="0" w:space="0" w:color="auto"/>
                  </w:divBdr>
                </w:div>
                <w:div w:id="477580059">
                  <w:marLeft w:val="0"/>
                  <w:marRight w:val="0"/>
                  <w:marTop w:val="0"/>
                  <w:marBottom w:val="0"/>
                  <w:divBdr>
                    <w:top w:val="none" w:sz="0" w:space="0" w:color="auto"/>
                    <w:left w:val="none" w:sz="0" w:space="0" w:color="auto"/>
                    <w:bottom w:val="none" w:sz="0" w:space="0" w:color="auto"/>
                    <w:right w:val="none" w:sz="0" w:space="0" w:color="auto"/>
                  </w:divBdr>
                </w:div>
                <w:div w:id="1573849506">
                  <w:marLeft w:val="0"/>
                  <w:marRight w:val="0"/>
                  <w:marTop w:val="0"/>
                  <w:marBottom w:val="0"/>
                  <w:divBdr>
                    <w:top w:val="none" w:sz="0" w:space="0" w:color="auto"/>
                    <w:left w:val="none" w:sz="0" w:space="0" w:color="auto"/>
                    <w:bottom w:val="none" w:sz="0" w:space="0" w:color="auto"/>
                    <w:right w:val="none" w:sz="0" w:space="0" w:color="auto"/>
                  </w:divBdr>
                </w:div>
              </w:divsChild>
            </w:div>
            <w:div w:id="2058312510">
              <w:marLeft w:val="0"/>
              <w:marRight w:val="0"/>
              <w:marTop w:val="0"/>
              <w:marBottom w:val="0"/>
              <w:divBdr>
                <w:top w:val="none" w:sz="0" w:space="0" w:color="auto"/>
                <w:left w:val="none" w:sz="0" w:space="0" w:color="auto"/>
                <w:bottom w:val="none" w:sz="0" w:space="0" w:color="auto"/>
                <w:right w:val="none" w:sz="0" w:space="0" w:color="auto"/>
              </w:divBdr>
              <w:divsChild>
                <w:div w:id="1121456339">
                  <w:marLeft w:val="0"/>
                  <w:marRight w:val="0"/>
                  <w:marTop w:val="0"/>
                  <w:marBottom w:val="0"/>
                  <w:divBdr>
                    <w:top w:val="none" w:sz="0" w:space="0" w:color="auto"/>
                    <w:left w:val="none" w:sz="0" w:space="0" w:color="auto"/>
                    <w:bottom w:val="none" w:sz="0" w:space="0" w:color="auto"/>
                    <w:right w:val="none" w:sz="0" w:space="0" w:color="auto"/>
                  </w:divBdr>
                </w:div>
              </w:divsChild>
            </w:div>
            <w:div w:id="1186753027">
              <w:marLeft w:val="0"/>
              <w:marRight w:val="0"/>
              <w:marTop w:val="0"/>
              <w:marBottom w:val="0"/>
              <w:divBdr>
                <w:top w:val="none" w:sz="0" w:space="0" w:color="auto"/>
                <w:left w:val="none" w:sz="0" w:space="0" w:color="auto"/>
                <w:bottom w:val="none" w:sz="0" w:space="0" w:color="auto"/>
                <w:right w:val="none" w:sz="0" w:space="0" w:color="auto"/>
              </w:divBdr>
              <w:divsChild>
                <w:div w:id="1841576472">
                  <w:marLeft w:val="0"/>
                  <w:marRight w:val="0"/>
                  <w:marTop w:val="0"/>
                  <w:marBottom w:val="0"/>
                  <w:divBdr>
                    <w:top w:val="none" w:sz="0" w:space="0" w:color="auto"/>
                    <w:left w:val="none" w:sz="0" w:space="0" w:color="auto"/>
                    <w:bottom w:val="none" w:sz="0" w:space="0" w:color="auto"/>
                    <w:right w:val="none" w:sz="0" w:space="0" w:color="auto"/>
                  </w:divBdr>
                </w:div>
              </w:divsChild>
            </w:div>
            <w:div w:id="1173256152">
              <w:marLeft w:val="0"/>
              <w:marRight w:val="0"/>
              <w:marTop w:val="0"/>
              <w:marBottom w:val="0"/>
              <w:divBdr>
                <w:top w:val="none" w:sz="0" w:space="0" w:color="auto"/>
                <w:left w:val="none" w:sz="0" w:space="0" w:color="auto"/>
                <w:bottom w:val="none" w:sz="0" w:space="0" w:color="auto"/>
                <w:right w:val="none" w:sz="0" w:space="0" w:color="auto"/>
              </w:divBdr>
              <w:divsChild>
                <w:div w:id="54271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546524">
      <w:bodyDiv w:val="1"/>
      <w:marLeft w:val="0"/>
      <w:marRight w:val="0"/>
      <w:marTop w:val="0"/>
      <w:marBottom w:val="0"/>
      <w:divBdr>
        <w:top w:val="none" w:sz="0" w:space="0" w:color="auto"/>
        <w:left w:val="none" w:sz="0" w:space="0" w:color="auto"/>
        <w:bottom w:val="none" w:sz="0" w:space="0" w:color="auto"/>
        <w:right w:val="none" w:sz="0" w:space="0" w:color="auto"/>
      </w:divBdr>
      <w:divsChild>
        <w:div w:id="275677098">
          <w:marLeft w:val="0"/>
          <w:marRight w:val="0"/>
          <w:marTop w:val="0"/>
          <w:marBottom w:val="0"/>
          <w:divBdr>
            <w:top w:val="none" w:sz="0" w:space="0" w:color="auto"/>
            <w:left w:val="none" w:sz="0" w:space="0" w:color="auto"/>
            <w:bottom w:val="none" w:sz="0" w:space="0" w:color="auto"/>
            <w:right w:val="none" w:sz="0" w:space="0" w:color="auto"/>
          </w:divBdr>
          <w:divsChild>
            <w:div w:id="1249576560">
              <w:marLeft w:val="0"/>
              <w:marRight w:val="0"/>
              <w:marTop w:val="0"/>
              <w:marBottom w:val="0"/>
              <w:divBdr>
                <w:top w:val="none" w:sz="0" w:space="0" w:color="auto"/>
                <w:left w:val="none" w:sz="0" w:space="0" w:color="auto"/>
                <w:bottom w:val="none" w:sz="0" w:space="0" w:color="auto"/>
                <w:right w:val="none" w:sz="0" w:space="0" w:color="auto"/>
              </w:divBdr>
              <w:divsChild>
                <w:div w:id="171796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827368">
      <w:bodyDiv w:val="1"/>
      <w:marLeft w:val="0"/>
      <w:marRight w:val="0"/>
      <w:marTop w:val="0"/>
      <w:marBottom w:val="0"/>
      <w:divBdr>
        <w:top w:val="none" w:sz="0" w:space="0" w:color="auto"/>
        <w:left w:val="none" w:sz="0" w:space="0" w:color="auto"/>
        <w:bottom w:val="none" w:sz="0" w:space="0" w:color="auto"/>
        <w:right w:val="none" w:sz="0" w:space="0" w:color="auto"/>
      </w:divBdr>
    </w:div>
    <w:div w:id="1413351796">
      <w:bodyDiv w:val="1"/>
      <w:marLeft w:val="0"/>
      <w:marRight w:val="0"/>
      <w:marTop w:val="0"/>
      <w:marBottom w:val="0"/>
      <w:divBdr>
        <w:top w:val="none" w:sz="0" w:space="0" w:color="auto"/>
        <w:left w:val="none" w:sz="0" w:space="0" w:color="auto"/>
        <w:bottom w:val="none" w:sz="0" w:space="0" w:color="auto"/>
        <w:right w:val="none" w:sz="0" w:space="0" w:color="auto"/>
      </w:divBdr>
    </w:div>
    <w:div w:id="1418482502">
      <w:bodyDiv w:val="1"/>
      <w:marLeft w:val="0"/>
      <w:marRight w:val="0"/>
      <w:marTop w:val="0"/>
      <w:marBottom w:val="0"/>
      <w:divBdr>
        <w:top w:val="none" w:sz="0" w:space="0" w:color="auto"/>
        <w:left w:val="none" w:sz="0" w:space="0" w:color="auto"/>
        <w:bottom w:val="none" w:sz="0" w:space="0" w:color="auto"/>
        <w:right w:val="none" w:sz="0" w:space="0" w:color="auto"/>
      </w:divBdr>
    </w:div>
    <w:div w:id="1422529246">
      <w:bodyDiv w:val="1"/>
      <w:marLeft w:val="0"/>
      <w:marRight w:val="0"/>
      <w:marTop w:val="0"/>
      <w:marBottom w:val="0"/>
      <w:divBdr>
        <w:top w:val="none" w:sz="0" w:space="0" w:color="auto"/>
        <w:left w:val="none" w:sz="0" w:space="0" w:color="auto"/>
        <w:bottom w:val="none" w:sz="0" w:space="0" w:color="auto"/>
        <w:right w:val="none" w:sz="0" w:space="0" w:color="auto"/>
      </w:divBdr>
    </w:div>
    <w:div w:id="1424178739">
      <w:bodyDiv w:val="1"/>
      <w:marLeft w:val="0"/>
      <w:marRight w:val="0"/>
      <w:marTop w:val="0"/>
      <w:marBottom w:val="0"/>
      <w:divBdr>
        <w:top w:val="none" w:sz="0" w:space="0" w:color="auto"/>
        <w:left w:val="none" w:sz="0" w:space="0" w:color="auto"/>
        <w:bottom w:val="none" w:sz="0" w:space="0" w:color="auto"/>
        <w:right w:val="none" w:sz="0" w:space="0" w:color="auto"/>
      </w:divBdr>
    </w:div>
    <w:div w:id="1429345459">
      <w:bodyDiv w:val="1"/>
      <w:marLeft w:val="0"/>
      <w:marRight w:val="0"/>
      <w:marTop w:val="0"/>
      <w:marBottom w:val="0"/>
      <w:divBdr>
        <w:top w:val="none" w:sz="0" w:space="0" w:color="auto"/>
        <w:left w:val="none" w:sz="0" w:space="0" w:color="auto"/>
        <w:bottom w:val="none" w:sz="0" w:space="0" w:color="auto"/>
        <w:right w:val="none" w:sz="0" w:space="0" w:color="auto"/>
      </w:divBdr>
    </w:div>
    <w:div w:id="1440183052">
      <w:bodyDiv w:val="1"/>
      <w:marLeft w:val="0"/>
      <w:marRight w:val="0"/>
      <w:marTop w:val="0"/>
      <w:marBottom w:val="0"/>
      <w:divBdr>
        <w:top w:val="none" w:sz="0" w:space="0" w:color="auto"/>
        <w:left w:val="none" w:sz="0" w:space="0" w:color="auto"/>
        <w:bottom w:val="none" w:sz="0" w:space="0" w:color="auto"/>
        <w:right w:val="none" w:sz="0" w:space="0" w:color="auto"/>
      </w:divBdr>
    </w:div>
    <w:div w:id="1445687060">
      <w:bodyDiv w:val="1"/>
      <w:marLeft w:val="0"/>
      <w:marRight w:val="0"/>
      <w:marTop w:val="0"/>
      <w:marBottom w:val="0"/>
      <w:divBdr>
        <w:top w:val="none" w:sz="0" w:space="0" w:color="auto"/>
        <w:left w:val="none" w:sz="0" w:space="0" w:color="auto"/>
        <w:bottom w:val="none" w:sz="0" w:space="0" w:color="auto"/>
        <w:right w:val="none" w:sz="0" w:space="0" w:color="auto"/>
      </w:divBdr>
    </w:div>
    <w:div w:id="1446582254">
      <w:bodyDiv w:val="1"/>
      <w:marLeft w:val="0"/>
      <w:marRight w:val="0"/>
      <w:marTop w:val="0"/>
      <w:marBottom w:val="0"/>
      <w:divBdr>
        <w:top w:val="none" w:sz="0" w:space="0" w:color="auto"/>
        <w:left w:val="none" w:sz="0" w:space="0" w:color="auto"/>
        <w:bottom w:val="none" w:sz="0" w:space="0" w:color="auto"/>
        <w:right w:val="none" w:sz="0" w:space="0" w:color="auto"/>
      </w:divBdr>
    </w:div>
    <w:div w:id="1451241846">
      <w:bodyDiv w:val="1"/>
      <w:marLeft w:val="0"/>
      <w:marRight w:val="0"/>
      <w:marTop w:val="0"/>
      <w:marBottom w:val="0"/>
      <w:divBdr>
        <w:top w:val="none" w:sz="0" w:space="0" w:color="auto"/>
        <w:left w:val="none" w:sz="0" w:space="0" w:color="auto"/>
        <w:bottom w:val="none" w:sz="0" w:space="0" w:color="auto"/>
        <w:right w:val="none" w:sz="0" w:space="0" w:color="auto"/>
      </w:divBdr>
    </w:div>
    <w:div w:id="1454204510">
      <w:bodyDiv w:val="1"/>
      <w:marLeft w:val="0"/>
      <w:marRight w:val="0"/>
      <w:marTop w:val="0"/>
      <w:marBottom w:val="0"/>
      <w:divBdr>
        <w:top w:val="none" w:sz="0" w:space="0" w:color="auto"/>
        <w:left w:val="none" w:sz="0" w:space="0" w:color="auto"/>
        <w:bottom w:val="none" w:sz="0" w:space="0" w:color="auto"/>
        <w:right w:val="none" w:sz="0" w:space="0" w:color="auto"/>
      </w:divBdr>
    </w:div>
    <w:div w:id="1463185757">
      <w:bodyDiv w:val="1"/>
      <w:marLeft w:val="0"/>
      <w:marRight w:val="0"/>
      <w:marTop w:val="0"/>
      <w:marBottom w:val="0"/>
      <w:divBdr>
        <w:top w:val="none" w:sz="0" w:space="0" w:color="auto"/>
        <w:left w:val="none" w:sz="0" w:space="0" w:color="auto"/>
        <w:bottom w:val="none" w:sz="0" w:space="0" w:color="auto"/>
        <w:right w:val="none" w:sz="0" w:space="0" w:color="auto"/>
      </w:divBdr>
    </w:div>
    <w:div w:id="1470319512">
      <w:bodyDiv w:val="1"/>
      <w:marLeft w:val="0"/>
      <w:marRight w:val="0"/>
      <w:marTop w:val="0"/>
      <w:marBottom w:val="0"/>
      <w:divBdr>
        <w:top w:val="none" w:sz="0" w:space="0" w:color="auto"/>
        <w:left w:val="none" w:sz="0" w:space="0" w:color="auto"/>
        <w:bottom w:val="none" w:sz="0" w:space="0" w:color="auto"/>
        <w:right w:val="none" w:sz="0" w:space="0" w:color="auto"/>
      </w:divBdr>
    </w:div>
    <w:div w:id="1470979099">
      <w:bodyDiv w:val="1"/>
      <w:marLeft w:val="0"/>
      <w:marRight w:val="0"/>
      <w:marTop w:val="0"/>
      <w:marBottom w:val="0"/>
      <w:divBdr>
        <w:top w:val="none" w:sz="0" w:space="0" w:color="auto"/>
        <w:left w:val="none" w:sz="0" w:space="0" w:color="auto"/>
        <w:bottom w:val="none" w:sz="0" w:space="0" w:color="auto"/>
        <w:right w:val="none" w:sz="0" w:space="0" w:color="auto"/>
      </w:divBdr>
    </w:div>
    <w:div w:id="1474054351">
      <w:bodyDiv w:val="1"/>
      <w:marLeft w:val="0"/>
      <w:marRight w:val="0"/>
      <w:marTop w:val="0"/>
      <w:marBottom w:val="0"/>
      <w:divBdr>
        <w:top w:val="none" w:sz="0" w:space="0" w:color="auto"/>
        <w:left w:val="none" w:sz="0" w:space="0" w:color="auto"/>
        <w:bottom w:val="none" w:sz="0" w:space="0" w:color="auto"/>
        <w:right w:val="none" w:sz="0" w:space="0" w:color="auto"/>
      </w:divBdr>
    </w:div>
    <w:div w:id="1475180300">
      <w:bodyDiv w:val="1"/>
      <w:marLeft w:val="0"/>
      <w:marRight w:val="0"/>
      <w:marTop w:val="0"/>
      <w:marBottom w:val="0"/>
      <w:divBdr>
        <w:top w:val="none" w:sz="0" w:space="0" w:color="auto"/>
        <w:left w:val="none" w:sz="0" w:space="0" w:color="auto"/>
        <w:bottom w:val="none" w:sz="0" w:space="0" w:color="auto"/>
        <w:right w:val="none" w:sz="0" w:space="0" w:color="auto"/>
      </w:divBdr>
    </w:div>
    <w:div w:id="1487281068">
      <w:bodyDiv w:val="1"/>
      <w:marLeft w:val="0"/>
      <w:marRight w:val="0"/>
      <w:marTop w:val="0"/>
      <w:marBottom w:val="0"/>
      <w:divBdr>
        <w:top w:val="none" w:sz="0" w:space="0" w:color="auto"/>
        <w:left w:val="none" w:sz="0" w:space="0" w:color="auto"/>
        <w:bottom w:val="none" w:sz="0" w:space="0" w:color="auto"/>
        <w:right w:val="none" w:sz="0" w:space="0" w:color="auto"/>
      </w:divBdr>
    </w:div>
    <w:div w:id="1488551778">
      <w:bodyDiv w:val="1"/>
      <w:marLeft w:val="0"/>
      <w:marRight w:val="0"/>
      <w:marTop w:val="0"/>
      <w:marBottom w:val="0"/>
      <w:divBdr>
        <w:top w:val="none" w:sz="0" w:space="0" w:color="auto"/>
        <w:left w:val="none" w:sz="0" w:space="0" w:color="auto"/>
        <w:bottom w:val="none" w:sz="0" w:space="0" w:color="auto"/>
        <w:right w:val="none" w:sz="0" w:space="0" w:color="auto"/>
      </w:divBdr>
      <w:divsChild>
        <w:div w:id="1728650855">
          <w:marLeft w:val="0"/>
          <w:marRight w:val="0"/>
          <w:marTop w:val="0"/>
          <w:marBottom w:val="0"/>
          <w:divBdr>
            <w:top w:val="none" w:sz="0" w:space="0" w:color="auto"/>
            <w:left w:val="none" w:sz="0" w:space="0" w:color="auto"/>
            <w:bottom w:val="none" w:sz="0" w:space="0" w:color="auto"/>
            <w:right w:val="none" w:sz="0" w:space="0" w:color="auto"/>
          </w:divBdr>
          <w:divsChild>
            <w:div w:id="744452697">
              <w:marLeft w:val="0"/>
              <w:marRight w:val="0"/>
              <w:marTop w:val="0"/>
              <w:marBottom w:val="0"/>
              <w:divBdr>
                <w:top w:val="none" w:sz="0" w:space="0" w:color="auto"/>
                <w:left w:val="none" w:sz="0" w:space="0" w:color="auto"/>
                <w:bottom w:val="none" w:sz="0" w:space="0" w:color="auto"/>
                <w:right w:val="none" w:sz="0" w:space="0" w:color="auto"/>
              </w:divBdr>
              <w:divsChild>
                <w:div w:id="1999309042">
                  <w:marLeft w:val="0"/>
                  <w:marRight w:val="0"/>
                  <w:marTop w:val="0"/>
                  <w:marBottom w:val="0"/>
                  <w:divBdr>
                    <w:top w:val="none" w:sz="0" w:space="0" w:color="auto"/>
                    <w:left w:val="none" w:sz="0" w:space="0" w:color="auto"/>
                    <w:bottom w:val="none" w:sz="0" w:space="0" w:color="auto"/>
                    <w:right w:val="none" w:sz="0" w:space="0" w:color="auto"/>
                  </w:divBdr>
                  <w:divsChild>
                    <w:div w:id="1162086070">
                      <w:marLeft w:val="0"/>
                      <w:marRight w:val="0"/>
                      <w:marTop w:val="0"/>
                      <w:marBottom w:val="0"/>
                      <w:divBdr>
                        <w:top w:val="none" w:sz="0" w:space="0" w:color="auto"/>
                        <w:left w:val="none" w:sz="0" w:space="0" w:color="auto"/>
                        <w:bottom w:val="none" w:sz="0" w:space="0" w:color="auto"/>
                        <w:right w:val="none" w:sz="0" w:space="0" w:color="auto"/>
                      </w:divBdr>
                    </w:div>
                    <w:div w:id="201668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250348">
      <w:bodyDiv w:val="1"/>
      <w:marLeft w:val="0"/>
      <w:marRight w:val="0"/>
      <w:marTop w:val="0"/>
      <w:marBottom w:val="0"/>
      <w:divBdr>
        <w:top w:val="none" w:sz="0" w:space="0" w:color="auto"/>
        <w:left w:val="none" w:sz="0" w:space="0" w:color="auto"/>
        <w:bottom w:val="none" w:sz="0" w:space="0" w:color="auto"/>
        <w:right w:val="none" w:sz="0" w:space="0" w:color="auto"/>
      </w:divBdr>
    </w:div>
    <w:div w:id="1493375708">
      <w:bodyDiv w:val="1"/>
      <w:marLeft w:val="0"/>
      <w:marRight w:val="0"/>
      <w:marTop w:val="0"/>
      <w:marBottom w:val="0"/>
      <w:divBdr>
        <w:top w:val="none" w:sz="0" w:space="0" w:color="auto"/>
        <w:left w:val="none" w:sz="0" w:space="0" w:color="auto"/>
        <w:bottom w:val="none" w:sz="0" w:space="0" w:color="auto"/>
        <w:right w:val="none" w:sz="0" w:space="0" w:color="auto"/>
      </w:divBdr>
    </w:div>
    <w:div w:id="1504856216">
      <w:bodyDiv w:val="1"/>
      <w:marLeft w:val="0"/>
      <w:marRight w:val="0"/>
      <w:marTop w:val="0"/>
      <w:marBottom w:val="0"/>
      <w:divBdr>
        <w:top w:val="none" w:sz="0" w:space="0" w:color="auto"/>
        <w:left w:val="none" w:sz="0" w:space="0" w:color="auto"/>
        <w:bottom w:val="none" w:sz="0" w:space="0" w:color="auto"/>
        <w:right w:val="none" w:sz="0" w:space="0" w:color="auto"/>
      </w:divBdr>
    </w:div>
    <w:div w:id="1523089367">
      <w:bodyDiv w:val="1"/>
      <w:marLeft w:val="0"/>
      <w:marRight w:val="0"/>
      <w:marTop w:val="0"/>
      <w:marBottom w:val="0"/>
      <w:divBdr>
        <w:top w:val="none" w:sz="0" w:space="0" w:color="auto"/>
        <w:left w:val="none" w:sz="0" w:space="0" w:color="auto"/>
        <w:bottom w:val="none" w:sz="0" w:space="0" w:color="auto"/>
        <w:right w:val="none" w:sz="0" w:space="0" w:color="auto"/>
      </w:divBdr>
    </w:div>
    <w:div w:id="1526401277">
      <w:bodyDiv w:val="1"/>
      <w:marLeft w:val="0"/>
      <w:marRight w:val="0"/>
      <w:marTop w:val="0"/>
      <w:marBottom w:val="0"/>
      <w:divBdr>
        <w:top w:val="none" w:sz="0" w:space="0" w:color="auto"/>
        <w:left w:val="none" w:sz="0" w:space="0" w:color="auto"/>
        <w:bottom w:val="none" w:sz="0" w:space="0" w:color="auto"/>
        <w:right w:val="none" w:sz="0" w:space="0" w:color="auto"/>
      </w:divBdr>
    </w:div>
    <w:div w:id="1527600494">
      <w:bodyDiv w:val="1"/>
      <w:marLeft w:val="0"/>
      <w:marRight w:val="0"/>
      <w:marTop w:val="0"/>
      <w:marBottom w:val="0"/>
      <w:divBdr>
        <w:top w:val="none" w:sz="0" w:space="0" w:color="auto"/>
        <w:left w:val="none" w:sz="0" w:space="0" w:color="auto"/>
        <w:bottom w:val="none" w:sz="0" w:space="0" w:color="auto"/>
        <w:right w:val="none" w:sz="0" w:space="0" w:color="auto"/>
      </w:divBdr>
    </w:div>
    <w:div w:id="1529222024">
      <w:bodyDiv w:val="1"/>
      <w:marLeft w:val="0"/>
      <w:marRight w:val="0"/>
      <w:marTop w:val="0"/>
      <w:marBottom w:val="0"/>
      <w:divBdr>
        <w:top w:val="none" w:sz="0" w:space="0" w:color="auto"/>
        <w:left w:val="none" w:sz="0" w:space="0" w:color="auto"/>
        <w:bottom w:val="none" w:sz="0" w:space="0" w:color="auto"/>
        <w:right w:val="none" w:sz="0" w:space="0" w:color="auto"/>
      </w:divBdr>
    </w:div>
    <w:div w:id="1531383132">
      <w:bodyDiv w:val="1"/>
      <w:marLeft w:val="0"/>
      <w:marRight w:val="0"/>
      <w:marTop w:val="0"/>
      <w:marBottom w:val="0"/>
      <w:divBdr>
        <w:top w:val="none" w:sz="0" w:space="0" w:color="auto"/>
        <w:left w:val="none" w:sz="0" w:space="0" w:color="auto"/>
        <w:bottom w:val="none" w:sz="0" w:space="0" w:color="auto"/>
        <w:right w:val="none" w:sz="0" w:space="0" w:color="auto"/>
      </w:divBdr>
    </w:div>
    <w:div w:id="1537624265">
      <w:bodyDiv w:val="1"/>
      <w:marLeft w:val="0"/>
      <w:marRight w:val="0"/>
      <w:marTop w:val="0"/>
      <w:marBottom w:val="0"/>
      <w:divBdr>
        <w:top w:val="none" w:sz="0" w:space="0" w:color="auto"/>
        <w:left w:val="none" w:sz="0" w:space="0" w:color="auto"/>
        <w:bottom w:val="none" w:sz="0" w:space="0" w:color="auto"/>
        <w:right w:val="none" w:sz="0" w:space="0" w:color="auto"/>
      </w:divBdr>
    </w:div>
    <w:div w:id="1554660419">
      <w:bodyDiv w:val="1"/>
      <w:marLeft w:val="0"/>
      <w:marRight w:val="0"/>
      <w:marTop w:val="0"/>
      <w:marBottom w:val="0"/>
      <w:divBdr>
        <w:top w:val="none" w:sz="0" w:space="0" w:color="auto"/>
        <w:left w:val="none" w:sz="0" w:space="0" w:color="auto"/>
        <w:bottom w:val="none" w:sz="0" w:space="0" w:color="auto"/>
        <w:right w:val="none" w:sz="0" w:space="0" w:color="auto"/>
      </w:divBdr>
    </w:div>
    <w:div w:id="1560508074">
      <w:bodyDiv w:val="1"/>
      <w:marLeft w:val="0"/>
      <w:marRight w:val="0"/>
      <w:marTop w:val="0"/>
      <w:marBottom w:val="0"/>
      <w:divBdr>
        <w:top w:val="none" w:sz="0" w:space="0" w:color="auto"/>
        <w:left w:val="none" w:sz="0" w:space="0" w:color="auto"/>
        <w:bottom w:val="none" w:sz="0" w:space="0" w:color="auto"/>
        <w:right w:val="none" w:sz="0" w:space="0" w:color="auto"/>
      </w:divBdr>
    </w:div>
    <w:div w:id="1568225113">
      <w:bodyDiv w:val="1"/>
      <w:marLeft w:val="0"/>
      <w:marRight w:val="0"/>
      <w:marTop w:val="0"/>
      <w:marBottom w:val="0"/>
      <w:divBdr>
        <w:top w:val="none" w:sz="0" w:space="0" w:color="auto"/>
        <w:left w:val="none" w:sz="0" w:space="0" w:color="auto"/>
        <w:bottom w:val="none" w:sz="0" w:space="0" w:color="auto"/>
        <w:right w:val="none" w:sz="0" w:space="0" w:color="auto"/>
      </w:divBdr>
    </w:div>
    <w:div w:id="1573734223">
      <w:bodyDiv w:val="1"/>
      <w:marLeft w:val="0"/>
      <w:marRight w:val="0"/>
      <w:marTop w:val="0"/>
      <w:marBottom w:val="0"/>
      <w:divBdr>
        <w:top w:val="none" w:sz="0" w:space="0" w:color="auto"/>
        <w:left w:val="none" w:sz="0" w:space="0" w:color="auto"/>
        <w:bottom w:val="none" w:sz="0" w:space="0" w:color="auto"/>
        <w:right w:val="none" w:sz="0" w:space="0" w:color="auto"/>
      </w:divBdr>
    </w:div>
    <w:div w:id="1576863114">
      <w:bodyDiv w:val="1"/>
      <w:marLeft w:val="0"/>
      <w:marRight w:val="0"/>
      <w:marTop w:val="0"/>
      <w:marBottom w:val="0"/>
      <w:divBdr>
        <w:top w:val="none" w:sz="0" w:space="0" w:color="auto"/>
        <w:left w:val="none" w:sz="0" w:space="0" w:color="auto"/>
        <w:bottom w:val="none" w:sz="0" w:space="0" w:color="auto"/>
        <w:right w:val="none" w:sz="0" w:space="0" w:color="auto"/>
      </w:divBdr>
    </w:div>
    <w:div w:id="1582443615">
      <w:bodyDiv w:val="1"/>
      <w:marLeft w:val="0"/>
      <w:marRight w:val="0"/>
      <w:marTop w:val="0"/>
      <w:marBottom w:val="0"/>
      <w:divBdr>
        <w:top w:val="none" w:sz="0" w:space="0" w:color="auto"/>
        <w:left w:val="none" w:sz="0" w:space="0" w:color="auto"/>
        <w:bottom w:val="none" w:sz="0" w:space="0" w:color="auto"/>
        <w:right w:val="none" w:sz="0" w:space="0" w:color="auto"/>
      </w:divBdr>
    </w:div>
    <w:div w:id="1585841180">
      <w:bodyDiv w:val="1"/>
      <w:marLeft w:val="0"/>
      <w:marRight w:val="0"/>
      <w:marTop w:val="0"/>
      <w:marBottom w:val="0"/>
      <w:divBdr>
        <w:top w:val="none" w:sz="0" w:space="0" w:color="auto"/>
        <w:left w:val="none" w:sz="0" w:space="0" w:color="auto"/>
        <w:bottom w:val="none" w:sz="0" w:space="0" w:color="auto"/>
        <w:right w:val="none" w:sz="0" w:space="0" w:color="auto"/>
      </w:divBdr>
    </w:div>
    <w:div w:id="1594630130">
      <w:bodyDiv w:val="1"/>
      <w:marLeft w:val="0"/>
      <w:marRight w:val="0"/>
      <w:marTop w:val="0"/>
      <w:marBottom w:val="0"/>
      <w:divBdr>
        <w:top w:val="none" w:sz="0" w:space="0" w:color="auto"/>
        <w:left w:val="none" w:sz="0" w:space="0" w:color="auto"/>
        <w:bottom w:val="none" w:sz="0" w:space="0" w:color="auto"/>
        <w:right w:val="none" w:sz="0" w:space="0" w:color="auto"/>
      </w:divBdr>
    </w:div>
    <w:div w:id="1609772914">
      <w:bodyDiv w:val="1"/>
      <w:marLeft w:val="0"/>
      <w:marRight w:val="0"/>
      <w:marTop w:val="0"/>
      <w:marBottom w:val="0"/>
      <w:divBdr>
        <w:top w:val="none" w:sz="0" w:space="0" w:color="auto"/>
        <w:left w:val="none" w:sz="0" w:space="0" w:color="auto"/>
        <w:bottom w:val="none" w:sz="0" w:space="0" w:color="auto"/>
        <w:right w:val="none" w:sz="0" w:space="0" w:color="auto"/>
      </w:divBdr>
    </w:div>
    <w:div w:id="1628007963">
      <w:bodyDiv w:val="1"/>
      <w:marLeft w:val="0"/>
      <w:marRight w:val="0"/>
      <w:marTop w:val="0"/>
      <w:marBottom w:val="0"/>
      <w:divBdr>
        <w:top w:val="none" w:sz="0" w:space="0" w:color="auto"/>
        <w:left w:val="none" w:sz="0" w:space="0" w:color="auto"/>
        <w:bottom w:val="none" w:sz="0" w:space="0" w:color="auto"/>
        <w:right w:val="none" w:sz="0" w:space="0" w:color="auto"/>
      </w:divBdr>
    </w:div>
    <w:div w:id="1636520316">
      <w:bodyDiv w:val="1"/>
      <w:marLeft w:val="0"/>
      <w:marRight w:val="0"/>
      <w:marTop w:val="0"/>
      <w:marBottom w:val="0"/>
      <w:divBdr>
        <w:top w:val="none" w:sz="0" w:space="0" w:color="auto"/>
        <w:left w:val="none" w:sz="0" w:space="0" w:color="auto"/>
        <w:bottom w:val="none" w:sz="0" w:space="0" w:color="auto"/>
        <w:right w:val="none" w:sz="0" w:space="0" w:color="auto"/>
      </w:divBdr>
    </w:div>
    <w:div w:id="1640263893">
      <w:bodyDiv w:val="1"/>
      <w:marLeft w:val="0"/>
      <w:marRight w:val="0"/>
      <w:marTop w:val="0"/>
      <w:marBottom w:val="0"/>
      <w:divBdr>
        <w:top w:val="none" w:sz="0" w:space="0" w:color="auto"/>
        <w:left w:val="none" w:sz="0" w:space="0" w:color="auto"/>
        <w:bottom w:val="none" w:sz="0" w:space="0" w:color="auto"/>
        <w:right w:val="none" w:sz="0" w:space="0" w:color="auto"/>
      </w:divBdr>
    </w:div>
    <w:div w:id="1641691448">
      <w:bodyDiv w:val="1"/>
      <w:marLeft w:val="0"/>
      <w:marRight w:val="0"/>
      <w:marTop w:val="0"/>
      <w:marBottom w:val="0"/>
      <w:divBdr>
        <w:top w:val="none" w:sz="0" w:space="0" w:color="auto"/>
        <w:left w:val="none" w:sz="0" w:space="0" w:color="auto"/>
        <w:bottom w:val="none" w:sz="0" w:space="0" w:color="auto"/>
        <w:right w:val="none" w:sz="0" w:space="0" w:color="auto"/>
      </w:divBdr>
    </w:div>
    <w:div w:id="1642147399">
      <w:bodyDiv w:val="1"/>
      <w:marLeft w:val="0"/>
      <w:marRight w:val="0"/>
      <w:marTop w:val="0"/>
      <w:marBottom w:val="0"/>
      <w:divBdr>
        <w:top w:val="none" w:sz="0" w:space="0" w:color="auto"/>
        <w:left w:val="none" w:sz="0" w:space="0" w:color="auto"/>
        <w:bottom w:val="none" w:sz="0" w:space="0" w:color="auto"/>
        <w:right w:val="none" w:sz="0" w:space="0" w:color="auto"/>
      </w:divBdr>
    </w:div>
    <w:div w:id="1656646698">
      <w:bodyDiv w:val="1"/>
      <w:marLeft w:val="0"/>
      <w:marRight w:val="0"/>
      <w:marTop w:val="0"/>
      <w:marBottom w:val="0"/>
      <w:divBdr>
        <w:top w:val="none" w:sz="0" w:space="0" w:color="auto"/>
        <w:left w:val="none" w:sz="0" w:space="0" w:color="auto"/>
        <w:bottom w:val="none" w:sz="0" w:space="0" w:color="auto"/>
        <w:right w:val="none" w:sz="0" w:space="0" w:color="auto"/>
      </w:divBdr>
    </w:div>
    <w:div w:id="1670254566">
      <w:bodyDiv w:val="1"/>
      <w:marLeft w:val="0"/>
      <w:marRight w:val="0"/>
      <w:marTop w:val="0"/>
      <w:marBottom w:val="0"/>
      <w:divBdr>
        <w:top w:val="none" w:sz="0" w:space="0" w:color="auto"/>
        <w:left w:val="none" w:sz="0" w:space="0" w:color="auto"/>
        <w:bottom w:val="none" w:sz="0" w:space="0" w:color="auto"/>
        <w:right w:val="none" w:sz="0" w:space="0" w:color="auto"/>
      </w:divBdr>
    </w:div>
    <w:div w:id="1672558406">
      <w:bodyDiv w:val="1"/>
      <w:marLeft w:val="0"/>
      <w:marRight w:val="0"/>
      <w:marTop w:val="0"/>
      <w:marBottom w:val="0"/>
      <w:divBdr>
        <w:top w:val="none" w:sz="0" w:space="0" w:color="auto"/>
        <w:left w:val="none" w:sz="0" w:space="0" w:color="auto"/>
        <w:bottom w:val="none" w:sz="0" w:space="0" w:color="auto"/>
        <w:right w:val="none" w:sz="0" w:space="0" w:color="auto"/>
      </w:divBdr>
    </w:div>
    <w:div w:id="1677079179">
      <w:bodyDiv w:val="1"/>
      <w:marLeft w:val="0"/>
      <w:marRight w:val="0"/>
      <w:marTop w:val="0"/>
      <w:marBottom w:val="0"/>
      <w:divBdr>
        <w:top w:val="none" w:sz="0" w:space="0" w:color="auto"/>
        <w:left w:val="none" w:sz="0" w:space="0" w:color="auto"/>
        <w:bottom w:val="none" w:sz="0" w:space="0" w:color="auto"/>
        <w:right w:val="none" w:sz="0" w:space="0" w:color="auto"/>
      </w:divBdr>
    </w:div>
    <w:div w:id="1678534981">
      <w:bodyDiv w:val="1"/>
      <w:marLeft w:val="0"/>
      <w:marRight w:val="0"/>
      <w:marTop w:val="0"/>
      <w:marBottom w:val="0"/>
      <w:divBdr>
        <w:top w:val="none" w:sz="0" w:space="0" w:color="auto"/>
        <w:left w:val="none" w:sz="0" w:space="0" w:color="auto"/>
        <w:bottom w:val="none" w:sz="0" w:space="0" w:color="auto"/>
        <w:right w:val="none" w:sz="0" w:space="0" w:color="auto"/>
      </w:divBdr>
    </w:div>
    <w:div w:id="1684432502">
      <w:bodyDiv w:val="1"/>
      <w:marLeft w:val="0"/>
      <w:marRight w:val="0"/>
      <w:marTop w:val="0"/>
      <w:marBottom w:val="0"/>
      <w:divBdr>
        <w:top w:val="none" w:sz="0" w:space="0" w:color="auto"/>
        <w:left w:val="none" w:sz="0" w:space="0" w:color="auto"/>
        <w:bottom w:val="none" w:sz="0" w:space="0" w:color="auto"/>
        <w:right w:val="none" w:sz="0" w:space="0" w:color="auto"/>
      </w:divBdr>
    </w:div>
    <w:div w:id="1706523607">
      <w:bodyDiv w:val="1"/>
      <w:marLeft w:val="0"/>
      <w:marRight w:val="0"/>
      <w:marTop w:val="0"/>
      <w:marBottom w:val="0"/>
      <w:divBdr>
        <w:top w:val="none" w:sz="0" w:space="0" w:color="auto"/>
        <w:left w:val="none" w:sz="0" w:space="0" w:color="auto"/>
        <w:bottom w:val="none" w:sz="0" w:space="0" w:color="auto"/>
        <w:right w:val="none" w:sz="0" w:space="0" w:color="auto"/>
      </w:divBdr>
    </w:div>
    <w:div w:id="1707368383">
      <w:bodyDiv w:val="1"/>
      <w:marLeft w:val="0"/>
      <w:marRight w:val="0"/>
      <w:marTop w:val="0"/>
      <w:marBottom w:val="0"/>
      <w:divBdr>
        <w:top w:val="none" w:sz="0" w:space="0" w:color="auto"/>
        <w:left w:val="none" w:sz="0" w:space="0" w:color="auto"/>
        <w:bottom w:val="none" w:sz="0" w:space="0" w:color="auto"/>
        <w:right w:val="none" w:sz="0" w:space="0" w:color="auto"/>
      </w:divBdr>
    </w:div>
    <w:div w:id="1708531326">
      <w:bodyDiv w:val="1"/>
      <w:marLeft w:val="0"/>
      <w:marRight w:val="0"/>
      <w:marTop w:val="0"/>
      <w:marBottom w:val="0"/>
      <w:divBdr>
        <w:top w:val="none" w:sz="0" w:space="0" w:color="auto"/>
        <w:left w:val="none" w:sz="0" w:space="0" w:color="auto"/>
        <w:bottom w:val="none" w:sz="0" w:space="0" w:color="auto"/>
        <w:right w:val="none" w:sz="0" w:space="0" w:color="auto"/>
      </w:divBdr>
    </w:div>
    <w:div w:id="1710182450">
      <w:bodyDiv w:val="1"/>
      <w:marLeft w:val="0"/>
      <w:marRight w:val="0"/>
      <w:marTop w:val="0"/>
      <w:marBottom w:val="0"/>
      <w:divBdr>
        <w:top w:val="none" w:sz="0" w:space="0" w:color="auto"/>
        <w:left w:val="none" w:sz="0" w:space="0" w:color="auto"/>
        <w:bottom w:val="none" w:sz="0" w:space="0" w:color="auto"/>
        <w:right w:val="none" w:sz="0" w:space="0" w:color="auto"/>
      </w:divBdr>
    </w:div>
    <w:div w:id="1711949717">
      <w:bodyDiv w:val="1"/>
      <w:marLeft w:val="0"/>
      <w:marRight w:val="0"/>
      <w:marTop w:val="0"/>
      <w:marBottom w:val="0"/>
      <w:divBdr>
        <w:top w:val="none" w:sz="0" w:space="0" w:color="auto"/>
        <w:left w:val="none" w:sz="0" w:space="0" w:color="auto"/>
        <w:bottom w:val="none" w:sz="0" w:space="0" w:color="auto"/>
        <w:right w:val="none" w:sz="0" w:space="0" w:color="auto"/>
      </w:divBdr>
    </w:div>
    <w:div w:id="1725566072">
      <w:bodyDiv w:val="1"/>
      <w:marLeft w:val="0"/>
      <w:marRight w:val="0"/>
      <w:marTop w:val="0"/>
      <w:marBottom w:val="0"/>
      <w:divBdr>
        <w:top w:val="none" w:sz="0" w:space="0" w:color="auto"/>
        <w:left w:val="none" w:sz="0" w:space="0" w:color="auto"/>
        <w:bottom w:val="none" w:sz="0" w:space="0" w:color="auto"/>
        <w:right w:val="none" w:sz="0" w:space="0" w:color="auto"/>
      </w:divBdr>
    </w:div>
    <w:div w:id="1738045667">
      <w:bodyDiv w:val="1"/>
      <w:marLeft w:val="0"/>
      <w:marRight w:val="0"/>
      <w:marTop w:val="0"/>
      <w:marBottom w:val="0"/>
      <w:divBdr>
        <w:top w:val="none" w:sz="0" w:space="0" w:color="auto"/>
        <w:left w:val="none" w:sz="0" w:space="0" w:color="auto"/>
        <w:bottom w:val="none" w:sz="0" w:space="0" w:color="auto"/>
        <w:right w:val="none" w:sz="0" w:space="0" w:color="auto"/>
      </w:divBdr>
    </w:div>
    <w:div w:id="1744596926">
      <w:bodyDiv w:val="1"/>
      <w:marLeft w:val="0"/>
      <w:marRight w:val="0"/>
      <w:marTop w:val="0"/>
      <w:marBottom w:val="0"/>
      <w:divBdr>
        <w:top w:val="none" w:sz="0" w:space="0" w:color="auto"/>
        <w:left w:val="none" w:sz="0" w:space="0" w:color="auto"/>
        <w:bottom w:val="none" w:sz="0" w:space="0" w:color="auto"/>
        <w:right w:val="none" w:sz="0" w:space="0" w:color="auto"/>
      </w:divBdr>
    </w:div>
    <w:div w:id="1745762625">
      <w:bodyDiv w:val="1"/>
      <w:marLeft w:val="0"/>
      <w:marRight w:val="0"/>
      <w:marTop w:val="0"/>
      <w:marBottom w:val="0"/>
      <w:divBdr>
        <w:top w:val="none" w:sz="0" w:space="0" w:color="auto"/>
        <w:left w:val="none" w:sz="0" w:space="0" w:color="auto"/>
        <w:bottom w:val="none" w:sz="0" w:space="0" w:color="auto"/>
        <w:right w:val="none" w:sz="0" w:space="0" w:color="auto"/>
      </w:divBdr>
    </w:div>
    <w:div w:id="1748648300">
      <w:bodyDiv w:val="1"/>
      <w:marLeft w:val="0"/>
      <w:marRight w:val="0"/>
      <w:marTop w:val="0"/>
      <w:marBottom w:val="0"/>
      <w:divBdr>
        <w:top w:val="none" w:sz="0" w:space="0" w:color="auto"/>
        <w:left w:val="none" w:sz="0" w:space="0" w:color="auto"/>
        <w:bottom w:val="none" w:sz="0" w:space="0" w:color="auto"/>
        <w:right w:val="none" w:sz="0" w:space="0" w:color="auto"/>
      </w:divBdr>
    </w:div>
    <w:div w:id="1756317124">
      <w:bodyDiv w:val="1"/>
      <w:marLeft w:val="0"/>
      <w:marRight w:val="0"/>
      <w:marTop w:val="0"/>
      <w:marBottom w:val="0"/>
      <w:divBdr>
        <w:top w:val="none" w:sz="0" w:space="0" w:color="auto"/>
        <w:left w:val="none" w:sz="0" w:space="0" w:color="auto"/>
        <w:bottom w:val="none" w:sz="0" w:space="0" w:color="auto"/>
        <w:right w:val="none" w:sz="0" w:space="0" w:color="auto"/>
      </w:divBdr>
    </w:div>
    <w:div w:id="1763523150">
      <w:bodyDiv w:val="1"/>
      <w:marLeft w:val="0"/>
      <w:marRight w:val="0"/>
      <w:marTop w:val="0"/>
      <w:marBottom w:val="0"/>
      <w:divBdr>
        <w:top w:val="none" w:sz="0" w:space="0" w:color="auto"/>
        <w:left w:val="none" w:sz="0" w:space="0" w:color="auto"/>
        <w:bottom w:val="none" w:sz="0" w:space="0" w:color="auto"/>
        <w:right w:val="none" w:sz="0" w:space="0" w:color="auto"/>
      </w:divBdr>
    </w:div>
    <w:div w:id="1766609204">
      <w:bodyDiv w:val="1"/>
      <w:marLeft w:val="0"/>
      <w:marRight w:val="0"/>
      <w:marTop w:val="0"/>
      <w:marBottom w:val="0"/>
      <w:divBdr>
        <w:top w:val="none" w:sz="0" w:space="0" w:color="auto"/>
        <w:left w:val="none" w:sz="0" w:space="0" w:color="auto"/>
        <w:bottom w:val="none" w:sz="0" w:space="0" w:color="auto"/>
        <w:right w:val="none" w:sz="0" w:space="0" w:color="auto"/>
      </w:divBdr>
    </w:div>
    <w:div w:id="1779522251">
      <w:bodyDiv w:val="1"/>
      <w:marLeft w:val="0"/>
      <w:marRight w:val="0"/>
      <w:marTop w:val="0"/>
      <w:marBottom w:val="0"/>
      <w:divBdr>
        <w:top w:val="none" w:sz="0" w:space="0" w:color="auto"/>
        <w:left w:val="none" w:sz="0" w:space="0" w:color="auto"/>
        <w:bottom w:val="none" w:sz="0" w:space="0" w:color="auto"/>
        <w:right w:val="none" w:sz="0" w:space="0" w:color="auto"/>
      </w:divBdr>
    </w:div>
    <w:div w:id="1781681486">
      <w:bodyDiv w:val="1"/>
      <w:marLeft w:val="0"/>
      <w:marRight w:val="0"/>
      <w:marTop w:val="0"/>
      <w:marBottom w:val="0"/>
      <w:divBdr>
        <w:top w:val="none" w:sz="0" w:space="0" w:color="auto"/>
        <w:left w:val="none" w:sz="0" w:space="0" w:color="auto"/>
        <w:bottom w:val="none" w:sz="0" w:space="0" w:color="auto"/>
        <w:right w:val="none" w:sz="0" w:space="0" w:color="auto"/>
      </w:divBdr>
    </w:div>
    <w:div w:id="1784156589">
      <w:bodyDiv w:val="1"/>
      <w:marLeft w:val="0"/>
      <w:marRight w:val="0"/>
      <w:marTop w:val="0"/>
      <w:marBottom w:val="0"/>
      <w:divBdr>
        <w:top w:val="none" w:sz="0" w:space="0" w:color="auto"/>
        <w:left w:val="none" w:sz="0" w:space="0" w:color="auto"/>
        <w:bottom w:val="none" w:sz="0" w:space="0" w:color="auto"/>
        <w:right w:val="none" w:sz="0" w:space="0" w:color="auto"/>
      </w:divBdr>
    </w:div>
    <w:div w:id="1786073896">
      <w:bodyDiv w:val="1"/>
      <w:marLeft w:val="0"/>
      <w:marRight w:val="0"/>
      <w:marTop w:val="0"/>
      <w:marBottom w:val="0"/>
      <w:divBdr>
        <w:top w:val="none" w:sz="0" w:space="0" w:color="auto"/>
        <w:left w:val="none" w:sz="0" w:space="0" w:color="auto"/>
        <w:bottom w:val="none" w:sz="0" w:space="0" w:color="auto"/>
        <w:right w:val="none" w:sz="0" w:space="0" w:color="auto"/>
      </w:divBdr>
    </w:div>
    <w:div w:id="1793867157">
      <w:bodyDiv w:val="1"/>
      <w:marLeft w:val="0"/>
      <w:marRight w:val="0"/>
      <w:marTop w:val="0"/>
      <w:marBottom w:val="0"/>
      <w:divBdr>
        <w:top w:val="none" w:sz="0" w:space="0" w:color="auto"/>
        <w:left w:val="none" w:sz="0" w:space="0" w:color="auto"/>
        <w:bottom w:val="none" w:sz="0" w:space="0" w:color="auto"/>
        <w:right w:val="none" w:sz="0" w:space="0" w:color="auto"/>
      </w:divBdr>
    </w:div>
    <w:div w:id="1796755241">
      <w:bodyDiv w:val="1"/>
      <w:marLeft w:val="0"/>
      <w:marRight w:val="0"/>
      <w:marTop w:val="0"/>
      <w:marBottom w:val="0"/>
      <w:divBdr>
        <w:top w:val="none" w:sz="0" w:space="0" w:color="auto"/>
        <w:left w:val="none" w:sz="0" w:space="0" w:color="auto"/>
        <w:bottom w:val="none" w:sz="0" w:space="0" w:color="auto"/>
        <w:right w:val="none" w:sz="0" w:space="0" w:color="auto"/>
      </w:divBdr>
    </w:div>
    <w:div w:id="1798526591">
      <w:bodyDiv w:val="1"/>
      <w:marLeft w:val="0"/>
      <w:marRight w:val="0"/>
      <w:marTop w:val="0"/>
      <w:marBottom w:val="0"/>
      <w:divBdr>
        <w:top w:val="none" w:sz="0" w:space="0" w:color="auto"/>
        <w:left w:val="none" w:sz="0" w:space="0" w:color="auto"/>
        <w:bottom w:val="none" w:sz="0" w:space="0" w:color="auto"/>
        <w:right w:val="none" w:sz="0" w:space="0" w:color="auto"/>
      </w:divBdr>
      <w:divsChild>
        <w:div w:id="1016081364">
          <w:marLeft w:val="0"/>
          <w:marRight w:val="0"/>
          <w:marTop w:val="0"/>
          <w:marBottom w:val="0"/>
          <w:divBdr>
            <w:top w:val="none" w:sz="0" w:space="0" w:color="auto"/>
            <w:left w:val="none" w:sz="0" w:space="0" w:color="auto"/>
            <w:bottom w:val="none" w:sz="0" w:space="0" w:color="auto"/>
            <w:right w:val="none" w:sz="0" w:space="0" w:color="auto"/>
          </w:divBdr>
          <w:divsChild>
            <w:div w:id="2139251157">
              <w:marLeft w:val="0"/>
              <w:marRight w:val="0"/>
              <w:marTop w:val="0"/>
              <w:marBottom w:val="0"/>
              <w:divBdr>
                <w:top w:val="none" w:sz="0" w:space="0" w:color="auto"/>
                <w:left w:val="none" w:sz="0" w:space="0" w:color="auto"/>
                <w:bottom w:val="none" w:sz="0" w:space="0" w:color="auto"/>
                <w:right w:val="none" w:sz="0" w:space="0" w:color="auto"/>
              </w:divBdr>
              <w:divsChild>
                <w:div w:id="185271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957957">
      <w:bodyDiv w:val="1"/>
      <w:marLeft w:val="0"/>
      <w:marRight w:val="0"/>
      <w:marTop w:val="0"/>
      <w:marBottom w:val="0"/>
      <w:divBdr>
        <w:top w:val="none" w:sz="0" w:space="0" w:color="auto"/>
        <w:left w:val="none" w:sz="0" w:space="0" w:color="auto"/>
        <w:bottom w:val="none" w:sz="0" w:space="0" w:color="auto"/>
        <w:right w:val="none" w:sz="0" w:space="0" w:color="auto"/>
      </w:divBdr>
    </w:div>
    <w:div w:id="1803621315">
      <w:bodyDiv w:val="1"/>
      <w:marLeft w:val="0"/>
      <w:marRight w:val="0"/>
      <w:marTop w:val="0"/>
      <w:marBottom w:val="0"/>
      <w:divBdr>
        <w:top w:val="none" w:sz="0" w:space="0" w:color="auto"/>
        <w:left w:val="none" w:sz="0" w:space="0" w:color="auto"/>
        <w:bottom w:val="none" w:sz="0" w:space="0" w:color="auto"/>
        <w:right w:val="none" w:sz="0" w:space="0" w:color="auto"/>
      </w:divBdr>
    </w:div>
    <w:div w:id="1805655565">
      <w:bodyDiv w:val="1"/>
      <w:marLeft w:val="0"/>
      <w:marRight w:val="0"/>
      <w:marTop w:val="0"/>
      <w:marBottom w:val="0"/>
      <w:divBdr>
        <w:top w:val="none" w:sz="0" w:space="0" w:color="auto"/>
        <w:left w:val="none" w:sz="0" w:space="0" w:color="auto"/>
        <w:bottom w:val="none" w:sz="0" w:space="0" w:color="auto"/>
        <w:right w:val="none" w:sz="0" w:space="0" w:color="auto"/>
      </w:divBdr>
    </w:div>
    <w:div w:id="1825471708">
      <w:bodyDiv w:val="1"/>
      <w:marLeft w:val="0"/>
      <w:marRight w:val="0"/>
      <w:marTop w:val="0"/>
      <w:marBottom w:val="0"/>
      <w:divBdr>
        <w:top w:val="none" w:sz="0" w:space="0" w:color="auto"/>
        <w:left w:val="none" w:sz="0" w:space="0" w:color="auto"/>
        <w:bottom w:val="none" w:sz="0" w:space="0" w:color="auto"/>
        <w:right w:val="none" w:sz="0" w:space="0" w:color="auto"/>
      </w:divBdr>
    </w:div>
    <w:div w:id="1828083479">
      <w:bodyDiv w:val="1"/>
      <w:marLeft w:val="0"/>
      <w:marRight w:val="0"/>
      <w:marTop w:val="0"/>
      <w:marBottom w:val="0"/>
      <w:divBdr>
        <w:top w:val="none" w:sz="0" w:space="0" w:color="auto"/>
        <w:left w:val="none" w:sz="0" w:space="0" w:color="auto"/>
        <w:bottom w:val="none" w:sz="0" w:space="0" w:color="auto"/>
        <w:right w:val="none" w:sz="0" w:space="0" w:color="auto"/>
      </w:divBdr>
      <w:divsChild>
        <w:div w:id="1981618981">
          <w:marLeft w:val="0"/>
          <w:marRight w:val="0"/>
          <w:marTop w:val="0"/>
          <w:marBottom w:val="0"/>
          <w:divBdr>
            <w:top w:val="none" w:sz="0" w:space="0" w:color="auto"/>
            <w:left w:val="none" w:sz="0" w:space="0" w:color="auto"/>
            <w:bottom w:val="none" w:sz="0" w:space="0" w:color="auto"/>
            <w:right w:val="none" w:sz="0" w:space="0" w:color="auto"/>
          </w:divBdr>
          <w:divsChild>
            <w:div w:id="181089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20894">
      <w:bodyDiv w:val="1"/>
      <w:marLeft w:val="0"/>
      <w:marRight w:val="0"/>
      <w:marTop w:val="0"/>
      <w:marBottom w:val="0"/>
      <w:divBdr>
        <w:top w:val="none" w:sz="0" w:space="0" w:color="auto"/>
        <w:left w:val="none" w:sz="0" w:space="0" w:color="auto"/>
        <w:bottom w:val="none" w:sz="0" w:space="0" w:color="auto"/>
        <w:right w:val="none" w:sz="0" w:space="0" w:color="auto"/>
      </w:divBdr>
    </w:div>
    <w:div w:id="1839148088">
      <w:bodyDiv w:val="1"/>
      <w:marLeft w:val="0"/>
      <w:marRight w:val="0"/>
      <w:marTop w:val="0"/>
      <w:marBottom w:val="0"/>
      <w:divBdr>
        <w:top w:val="none" w:sz="0" w:space="0" w:color="auto"/>
        <w:left w:val="none" w:sz="0" w:space="0" w:color="auto"/>
        <w:bottom w:val="none" w:sz="0" w:space="0" w:color="auto"/>
        <w:right w:val="none" w:sz="0" w:space="0" w:color="auto"/>
      </w:divBdr>
      <w:divsChild>
        <w:div w:id="877163961">
          <w:marLeft w:val="0"/>
          <w:marRight w:val="0"/>
          <w:marTop w:val="0"/>
          <w:marBottom w:val="0"/>
          <w:divBdr>
            <w:top w:val="none" w:sz="0" w:space="0" w:color="auto"/>
            <w:left w:val="none" w:sz="0" w:space="0" w:color="auto"/>
            <w:bottom w:val="none" w:sz="0" w:space="0" w:color="auto"/>
            <w:right w:val="none" w:sz="0" w:space="0" w:color="auto"/>
          </w:divBdr>
          <w:divsChild>
            <w:div w:id="1005859448">
              <w:marLeft w:val="0"/>
              <w:marRight w:val="0"/>
              <w:marTop w:val="0"/>
              <w:marBottom w:val="0"/>
              <w:divBdr>
                <w:top w:val="none" w:sz="0" w:space="0" w:color="auto"/>
                <w:left w:val="none" w:sz="0" w:space="0" w:color="auto"/>
                <w:bottom w:val="none" w:sz="0" w:space="0" w:color="auto"/>
                <w:right w:val="none" w:sz="0" w:space="0" w:color="auto"/>
              </w:divBdr>
              <w:divsChild>
                <w:div w:id="195574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270297">
      <w:bodyDiv w:val="1"/>
      <w:marLeft w:val="0"/>
      <w:marRight w:val="0"/>
      <w:marTop w:val="0"/>
      <w:marBottom w:val="0"/>
      <w:divBdr>
        <w:top w:val="none" w:sz="0" w:space="0" w:color="auto"/>
        <w:left w:val="none" w:sz="0" w:space="0" w:color="auto"/>
        <w:bottom w:val="none" w:sz="0" w:space="0" w:color="auto"/>
        <w:right w:val="none" w:sz="0" w:space="0" w:color="auto"/>
      </w:divBdr>
    </w:div>
    <w:div w:id="1844585463">
      <w:bodyDiv w:val="1"/>
      <w:marLeft w:val="0"/>
      <w:marRight w:val="0"/>
      <w:marTop w:val="0"/>
      <w:marBottom w:val="0"/>
      <w:divBdr>
        <w:top w:val="none" w:sz="0" w:space="0" w:color="auto"/>
        <w:left w:val="none" w:sz="0" w:space="0" w:color="auto"/>
        <w:bottom w:val="none" w:sz="0" w:space="0" w:color="auto"/>
        <w:right w:val="none" w:sz="0" w:space="0" w:color="auto"/>
      </w:divBdr>
    </w:div>
    <w:div w:id="1846939367">
      <w:bodyDiv w:val="1"/>
      <w:marLeft w:val="0"/>
      <w:marRight w:val="0"/>
      <w:marTop w:val="0"/>
      <w:marBottom w:val="0"/>
      <w:divBdr>
        <w:top w:val="none" w:sz="0" w:space="0" w:color="auto"/>
        <w:left w:val="none" w:sz="0" w:space="0" w:color="auto"/>
        <w:bottom w:val="none" w:sz="0" w:space="0" w:color="auto"/>
        <w:right w:val="none" w:sz="0" w:space="0" w:color="auto"/>
      </w:divBdr>
    </w:div>
    <w:div w:id="1850869876">
      <w:bodyDiv w:val="1"/>
      <w:marLeft w:val="0"/>
      <w:marRight w:val="0"/>
      <w:marTop w:val="0"/>
      <w:marBottom w:val="0"/>
      <w:divBdr>
        <w:top w:val="none" w:sz="0" w:space="0" w:color="auto"/>
        <w:left w:val="none" w:sz="0" w:space="0" w:color="auto"/>
        <w:bottom w:val="none" w:sz="0" w:space="0" w:color="auto"/>
        <w:right w:val="none" w:sz="0" w:space="0" w:color="auto"/>
      </w:divBdr>
    </w:div>
    <w:div w:id="1855535300">
      <w:bodyDiv w:val="1"/>
      <w:marLeft w:val="0"/>
      <w:marRight w:val="0"/>
      <w:marTop w:val="0"/>
      <w:marBottom w:val="0"/>
      <w:divBdr>
        <w:top w:val="none" w:sz="0" w:space="0" w:color="auto"/>
        <w:left w:val="none" w:sz="0" w:space="0" w:color="auto"/>
        <w:bottom w:val="none" w:sz="0" w:space="0" w:color="auto"/>
        <w:right w:val="none" w:sz="0" w:space="0" w:color="auto"/>
      </w:divBdr>
      <w:divsChild>
        <w:div w:id="1182236030">
          <w:marLeft w:val="0"/>
          <w:marRight w:val="0"/>
          <w:marTop w:val="0"/>
          <w:marBottom w:val="0"/>
          <w:divBdr>
            <w:top w:val="none" w:sz="0" w:space="0" w:color="auto"/>
            <w:left w:val="none" w:sz="0" w:space="0" w:color="auto"/>
            <w:bottom w:val="none" w:sz="0" w:space="0" w:color="auto"/>
            <w:right w:val="none" w:sz="0" w:space="0" w:color="auto"/>
          </w:divBdr>
          <w:divsChild>
            <w:div w:id="375205813">
              <w:marLeft w:val="0"/>
              <w:marRight w:val="0"/>
              <w:marTop w:val="0"/>
              <w:marBottom w:val="0"/>
              <w:divBdr>
                <w:top w:val="none" w:sz="0" w:space="0" w:color="auto"/>
                <w:left w:val="none" w:sz="0" w:space="0" w:color="auto"/>
                <w:bottom w:val="none" w:sz="0" w:space="0" w:color="auto"/>
                <w:right w:val="none" w:sz="0" w:space="0" w:color="auto"/>
              </w:divBdr>
              <w:divsChild>
                <w:div w:id="106020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463498">
      <w:bodyDiv w:val="1"/>
      <w:marLeft w:val="0"/>
      <w:marRight w:val="0"/>
      <w:marTop w:val="0"/>
      <w:marBottom w:val="0"/>
      <w:divBdr>
        <w:top w:val="none" w:sz="0" w:space="0" w:color="auto"/>
        <w:left w:val="none" w:sz="0" w:space="0" w:color="auto"/>
        <w:bottom w:val="none" w:sz="0" w:space="0" w:color="auto"/>
        <w:right w:val="none" w:sz="0" w:space="0" w:color="auto"/>
      </w:divBdr>
      <w:divsChild>
        <w:div w:id="2001615298">
          <w:marLeft w:val="0"/>
          <w:marRight w:val="0"/>
          <w:marTop w:val="0"/>
          <w:marBottom w:val="0"/>
          <w:divBdr>
            <w:top w:val="none" w:sz="0" w:space="0" w:color="auto"/>
            <w:left w:val="none" w:sz="0" w:space="0" w:color="auto"/>
            <w:bottom w:val="none" w:sz="0" w:space="0" w:color="auto"/>
            <w:right w:val="none" w:sz="0" w:space="0" w:color="auto"/>
          </w:divBdr>
          <w:divsChild>
            <w:div w:id="1804152225">
              <w:marLeft w:val="0"/>
              <w:marRight w:val="0"/>
              <w:marTop w:val="0"/>
              <w:marBottom w:val="0"/>
              <w:divBdr>
                <w:top w:val="none" w:sz="0" w:space="0" w:color="auto"/>
                <w:left w:val="none" w:sz="0" w:space="0" w:color="auto"/>
                <w:bottom w:val="none" w:sz="0" w:space="0" w:color="auto"/>
                <w:right w:val="none" w:sz="0" w:space="0" w:color="auto"/>
              </w:divBdr>
              <w:divsChild>
                <w:div w:id="1126582089">
                  <w:marLeft w:val="0"/>
                  <w:marRight w:val="0"/>
                  <w:marTop w:val="0"/>
                  <w:marBottom w:val="0"/>
                  <w:divBdr>
                    <w:top w:val="none" w:sz="0" w:space="0" w:color="auto"/>
                    <w:left w:val="none" w:sz="0" w:space="0" w:color="auto"/>
                    <w:bottom w:val="none" w:sz="0" w:space="0" w:color="auto"/>
                    <w:right w:val="none" w:sz="0" w:space="0" w:color="auto"/>
                  </w:divBdr>
                </w:div>
              </w:divsChild>
            </w:div>
            <w:div w:id="442923857">
              <w:marLeft w:val="0"/>
              <w:marRight w:val="0"/>
              <w:marTop w:val="0"/>
              <w:marBottom w:val="0"/>
              <w:divBdr>
                <w:top w:val="none" w:sz="0" w:space="0" w:color="auto"/>
                <w:left w:val="none" w:sz="0" w:space="0" w:color="auto"/>
                <w:bottom w:val="none" w:sz="0" w:space="0" w:color="auto"/>
                <w:right w:val="none" w:sz="0" w:space="0" w:color="auto"/>
              </w:divBdr>
              <w:divsChild>
                <w:div w:id="1868256558">
                  <w:marLeft w:val="0"/>
                  <w:marRight w:val="0"/>
                  <w:marTop w:val="0"/>
                  <w:marBottom w:val="0"/>
                  <w:divBdr>
                    <w:top w:val="none" w:sz="0" w:space="0" w:color="auto"/>
                    <w:left w:val="none" w:sz="0" w:space="0" w:color="auto"/>
                    <w:bottom w:val="none" w:sz="0" w:space="0" w:color="auto"/>
                    <w:right w:val="none" w:sz="0" w:space="0" w:color="auto"/>
                  </w:divBdr>
                  <w:divsChild>
                    <w:div w:id="408962403">
                      <w:marLeft w:val="0"/>
                      <w:marRight w:val="0"/>
                      <w:marTop w:val="0"/>
                      <w:marBottom w:val="0"/>
                      <w:divBdr>
                        <w:top w:val="none" w:sz="0" w:space="0" w:color="auto"/>
                        <w:left w:val="none" w:sz="0" w:space="0" w:color="auto"/>
                        <w:bottom w:val="none" w:sz="0" w:space="0" w:color="auto"/>
                        <w:right w:val="none" w:sz="0" w:space="0" w:color="auto"/>
                      </w:divBdr>
                    </w:div>
                    <w:div w:id="349064537">
                      <w:marLeft w:val="0"/>
                      <w:marRight w:val="0"/>
                      <w:marTop w:val="0"/>
                      <w:marBottom w:val="0"/>
                      <w:divBdr>
                        <w:top w:val="none" w:sz="0" w:space="0" w:color="auto"/>
                        <w:left w:val="none" w:sz="0" w:space="0" w:color="auto"/>
                        <w:bottom w:val="none" w:sz="0" w:space="0" w:color="auto"/>
                        <w:right w:val="none" w:sz="0" w:space="0" w:color="auto"/>
                      </w:divBdr>
                    </w:div>
                  </w:divsChild>
                </w:div>
                <w:div w:id="1329090209">
                  <w:marLeft w:val="0"/>
                  <w:marRight w:val="0"/>
                  <w:marTop w:val="0"/>
                  <w:marBottom w:val="0"/>
                  <w:divBdr>
                    <w:top w:val="none" w:sz="0" w:space="0" w:color="auto"/>
                    <w:left w:val="none" w:sz="0" w:space="0" w:color="auto"/>
                    <w:bottom w:val="none" w:sz="0" w:space="0" w:color="auto"/>
                    <w:right w:val="none" w:sz="0" w:space="0" w:color="auto"/>
                  </w:divBdr>
                  <w:divsChild>
                    <w:div w:id="1853912633">
                      <w:marLeft w:val="0"/>
                      <w:marRight w:val="0"/>
                      <w:marTop w:val="0"/>
                      <w:marBottom w:val="0"/>
                      <w:divBdr>
                        <w:top w:val="none" w:sz="0" w:space="0" w:color="auto"/>
                        <w:left w:val="none" w:sz="0" w:space="0" w:color="auto"/>
                        <w:bottom w:val="none" w:sz="0" w:space="0" w:color="auto"/>
                        <w:right w:val="none" w:sz="0" w:space="0" w:color="auto"/>
                      </w:divBdr>
                    </w:div>
                    <w:div w:id="434716556">
                      <w:marLeft w:val="0"/>
                      <w:marRight w:val="0"/>
                      <w:marTop w:val="0"/>
                      <w:marBottom w:val="0"/>
                      <w:divBdr>
                        <w:top w:val="none" w:sz="0" w:space="0" w:color="auto"/>
                        <w:left w:val="none" w:sz="0" w:space="0" w:color="auto"/>
                        <w:bottom w:val="none" w:sz="0" w:space="0" w:color="auto"/>
                        <w:right w:val="none" w:sz="0" w:space="0" w:color="auto"/>
                      </w:divBdr>
                    </w:div>
                    <w:div w:id="97071409">
                      <w:marLeft w:val="0"/>
                      <w:marRight w:val="0"/>
                      <w:marTop w:val="0"/>
                      <w:marBottom w:val="0"/>
                      <w:divBdr>
                        <w:top w:val="none" w:sz="0" w:space="0" w:color="auto"/>
                        <w:left w:val="none" w:sz="0" w:space="0" w:color="auto"/>
                        <w:bottom w:val="none" w:sz="0" w:space="0" w:color="auto"/>
                        <w:right w:val="none" w:sz="0" w:space="0" w:color="auto"/>
                      </w:divBdr>
                    </w:div>
                    <w:div w:id="84097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236287">
      <w:bodyDiv w:val="1"/>
      <w:marLeft w:val="0"/>
      <w:marRight w:val="0"/>
      <w:marTop w:val="0"/>
      <w:marBottom w:val="0"/>
      <w:divBdr>
        <w:top w:val="none" w:sz="0" w:space="0" w:color="auto"/>
        <w:left w:val="none" w:sz="0" w:space="0" w:color="auto"/>
        <w:bottom w:val="none" w:sz="0" w:space="0" w:color="auto"/>
        <w:right w:val="none" w:sz="0" w:space="0" w:color="auto"/>
      </w:divBdr>
    </w:div>
    <w:div w:id="1876577294">
      <w:bodyDiv w:val="1"/>
      <w:marLeft w:val="0"/>
      <w:marRight w:val="0"/>
      <w:marTop w:val="0"/>
      <w:marBottom w:val="0"/>
      <w:divBdr>
        <w:top w:val="none" w:sz="0" w:space="0" w:color="auto"/>
        <w:left w:val="none" w:sz="0" w:space="0" w:color="auto"/>
        <w:bottom w:val="none" w:sz="0" w:space="0" w:color="auto"/>
        <w:right w:val="none" w:sz="0" w:space="0" w:color="auto"/>
      </w:divBdr>
    </w:div>
    <w:div w:id="1877620597">
      <w:bodyDiv w:val="1"/>
      <w:marLeft w:val="0"/>
      <w:marRight w:val="0"/>
      <w:marTop w:val="0"/>
      <w:marBottom w:val="0"/>
      <w:divBdr>
        <w:top w:val="none" w:sz="0" w:space="0" w:color="auto"/>
        <w:left w:val="none" w:sz="0" w:space="0" w:color="auto"/>
        <w:bottom w:val="none" w:sz="0" w:space="0" w:color="auto"/>
        <w:right w:val="none" w:sz="0" w:space="0" w:color="auto"/>
      </w:divBdr>
    </w:div>
    <w:div w:id="1880389067">
      <w:bodyDiv w:val="1"/>
      <w:marLeft w:val="0"/>
      <w:marRight w:val="0"/>
      <w:marTop w:val="0"/>
      <w:marBottom w:val="0"/>
      <w:divBdr>
        <w:top w:val="none" w:sz="0" w:space="0" w:color="auto"/>
        <w:left w:val="none" w:sz="0" w:space="0" w:color="auto"/>
        <w:bottom w:val="none" w:sz="0" w:space="0" w:color="auto"/>
        <w:right w:val="none" w:sz="0" w:space="0" w:color="auto"/>
      </w:divBdr>
    </w:div>
    <w:div w:id="1886287660">
      <w:bodyDiv w:val="1"/>
      <w:marLeft w:val="0"/>
      <w:marRight w:val="0"/>
      <w:marTop w:val="0"/>
      <w:marBottom w:val="0"/>
      <w:divBdr>
        <w:top w:val="none" w:sz="0" w:space="0" w:color="auto"/>
        <w:left w:val="none" w:sz="0" w:space="0" w:color="auto"/>
        <w:bottom w:val="none" w:sz="0" w:space="0" w:color="auto"/>
        <w:right w:val="none" w:sz="0" w:space="0" w:color="auto"/>
      </w:divBdr>
    </w:div>
    <w:div w:id="1889220872">
      <w:bodyDiv w:val="1"/>
      <w:marLeft w:val="0"/>
      <w:marRight w:val="0"/>
      <w:marTop w:val="0"/>
      <w:marBottom w:val="0"/>
      <w:divBdr>
        <w:top w:val="none" w:sz="0" w:space="0" w:color="auto"/>
        <w:left w:val="none" w:sz="0" w:space="0" w:color="auto"/>
        <w:bottom w:val="none" w:sz="0" w:space="0" w:color="auto"/>
        <w:right w:val="none" w:sz="0" w:space="0" w:color="auto"/>
      </w:divBdr>
    </w:div>
    <w:div w:id="1901288549">
      <w:bodyDiv w:val="1"/>
      <w:marLeft w:val="0"/>
      <w:marRight w:val="0"/>
      <w:marTop w:val="0"/>
      <w:marBottom w:val="0"/>
      <w:divBdr>
        <w:top w:val="none" w:sz="0" w:space="0" w:color="auto"/>
        <w:left w:val="none" w:sz="0" w:space="0" w:color="auto"/>
        <w:bottom w:val="none" w:sz="0" w:space="0" w:color="auto"/>
        <w:right w:val="none" w:sz="0" w:space="0" w:color="auto"/>
      </w:divBdr>
    </w:div>
    <w:div w:id="1904178641">
      <w:bodyDiv w:val="1"/>
      <w:marLeft w:val="0"/>
      <w:marRight w:val="0"/>
      <w:marTop w:val="0"/>
      <w:marBottom w:val="0"/>
      <w:divBdr>
        <w:top w:val="none" w:sz="0" w:space="0" w:color="auto"/>
        <w:left w:val="none" w:sz="0" w:space="0" w:color="auto"/>
        <w:bottom w:val="none" w:sz="0" w:space="0" w:color="auto"/>
        <w:right w:val="none" w:sz="0" w:space="0" w:color="auto"/>
      </w:divBdr>
    </w:div>
    <w:div w:id="1912040857">
      <w:bodyDiv w:val="1"/>
      <w:marLeft w:val="0"/>
      <w:marRight w:val="0"/>
      <w:marTop w:val="0"/>
      <w:marBottom w:val="0"/>
      <w:divBdr>
        <w:top w:val="none" w:sz="0" w:space="0" w:color="auto"/>
        <w:left w:val="none" w:sz="0" w:space="0" w:color="auto"/>
        <w:bottom w:val="none" w:sz="0" w:space="0" w:color="auto"/>
        <w:right w:val="none" w:sz="0" w:space="0" w:color="auto"/>
      </w:divBdr>
    </w:div>
    <w:div w:id="1914898271">
      <w:bodyDiv w:val="1"/>
      <w:marLeft w:val="0"/>
      <w:marRight w:val="0"/>
      <w:marTop w:val="0"/>
      <w:marBottom w:val="0"/>
      <w:divBdr>
        <w:top w:val="none" w:sz="0" w:space="0" w:color="auto"/>
        <w:left w:val="none" w:sz="0" w:space="0" w:color="auto"/>
        <w:bottom w:val="none" w:sz="0" w:space="0" w:color="auto"/>
        <w:right w:val="none" w:sz="0" w:space="0" w:color="auto"/>
      </w:divBdr>
    </w:div>
    <w:div w:id="1915240636">
      <w:bodyDiv w:val="1"/>
      <w:marLeft w:val="0"/>
      <w:marRight w:val="0"/>
      <w:marTop w:val="0"/>
      <w:marBottom w:val="0"/>
      <w:divBdr>
        <w:top w:val="none" w:sz="0" w:space="0" w:color="auto"/>
        <w:left w:val="none" w:sz="0" w:space="0" w:color="auto"/>
        <w:bottom w:val="none" w:sz="0" w:space="0" w:color="auto"/>
        <w:right w:val="none" w:sz="0" w:space="0" w:color="auto"/>
      </w:divBdr>
    </w:div>
    <w:div w:id="1917084269">
      <w:bodyDiv w:val="1"/>
      <w:marLeft w:val="0"/>
      <w:marRight w:val="0"/>
      <w:marTop w:val="0"/>
      <w:marBottom w:val="0"/>
      <w:divBdr>
        <w:top w:val="none" w:sz="0" w:space="0" w:color="auto"/>
        <w:left w:val="none" w:sz="0" w:space="0" w:color="auto"/>
        <w:bottom w:val="none" w:sz="0" w:space="0" w:color="auto"/>
        <w:right w:val="none" w:sz="0" w:space="0" w:color="auto"/>
      </w:divBdr>
      <w:divsChild>
        <w:div w:id="143159530">
          <w:marLeft w:val="0"/>
          <w:marRight w:val="0"/>
          <w:marTop w:val="0"/>
          <w:marBottom w:val="0"/>
          <w:divBdr>
            <w:top w:val="none" w:sz="0" w:space="0" w:color="auto"/>
            <w:left w:val="none" w:sz="0" w:space="0" w:color="auto"/>
            <w:bottom w:val="none" w:sz="0" w:space="0" w:color="auto"/>
            <w:right w:val="none" w:sz="0" w:space="0" w:color="auto"/>
          </w:divBdr>
          <w:divsChild>
            <w:div w:id="143027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486667">
      <w:bodyDiv w:val="1"/>
      <w:marLeft w:val="0"/>
      <w:marRight w:val="0"/>
      <w:marTop w:val="0"/>
      <w:marBottom w:val="0"/>
      <w:divBdr>
        <w:top w:val="none" w:sz="0" w:space="0" w:color="auto"/>
        <w:left w:val="none" w:sz="0" w:space="0" w:color="auto"/>
        <w:bottom w:val="none" w:sz="0" w:space="0" w:color="auto"/>
        <w:right w:val="none" w:sz="0" w:space="0" w:color="auto"/>
      </w:divBdr>
    </w:div>
    <w:div w:id="1926063501">
      <w:bodyDiv w:val="1"/>
      <w:marLeft w:val="0"/>
      <w:marRight w:val="0"/>
      <w:marTop w:val="0"/>
      <w:marBottom w:val="0"/>
      <w:divBdr>
        <w:top w:val="none" w:sz="0" w:space="0" w:color="auto"/>
        <w:left w:val="none" w:sz="0" w:space="0" w:color="auto"/>
        <w:bottom w:val="none" w:sz="0" w:space="0" w:color="auto"/>
        <w:right w:val="none" w:sz="0" w:space="0" w:color="auto"/>
      </w:divBdr>
    </w:div>
    <w:div w:id="1931813060">
      <w:bodyDiv w:val="1"/>
      <w:marLeft w:val="0"/>
      <w:marRight w:val="0"/>
      <w:marTop w:val="0"/>
      <w:marBottom w:val="0"/>
      <w:divBdr>
        <w:top w:val="none" w:sz="0" w:space="0" w:color="auto"/>
        <w:left w:val="none" w:sz="0" w:space="0" w:color="auto"/>
        <w:bottom w:val="none" w:sz="0" w:space="0" w:color="auto"/>
        <w:right w:val="none" w:sz="0" w:space="0" w:color="auto"/>
      </w:divBdr>
    </w:div>
    <w:div w:id="1939681767">
      <w:bodyDiv w:val="1"/>
      <w:marLeft w:val="0"/>
      <w:marRight w:val="0"/>
      <w:marTop w:val="0"/>
      <w:marBottom w:val="0"/>
      <w:divBdr>
        <w:top w:val="none" w:sz="0" w:space="0" w:color="auto"/>
        <w:left w:val="none" w:sz="0" w:space="0" w:color="auto"/>
        <w:bottom w:val="none" w:sz="0" w:space="0" w:color="auto"/>
        <w:right w:val="none" w:sz="0" w:space="0" w:color="auto"/>
      </w:divBdr>
    </w:div>
    <w:div w:id="1948268278">
      <w:bodyDiv w:val="1"/>
      <w:marLeft w:val="0"/>
      <w:marRight w:val="0"/>
      <w:marTop w:val="0"/>
      <w:marBottom w:val="0"/>
      <w:divBdr>
        <w:top w:val="none" w:sz="0" w:space="0" w:color="auto"/>
        <w:left w:val="none" w:sz="0" w:space="0" w:color="auto"/>
        <w:bottom w:val="none" w:sz="0" w:space="0" w:color="auto"/>
        <w:right w:val="none" w:sz="0" w:space="0" w:color="auto"/>
      </w:divBdr>
    </w:div>
    <w:div w:id="1949925174">
      <w:bodyDiv w:val="1"/>
      <w:marLeft w:val="0"/>
      <w:marRight w:val="0"/>
      <w:marTop w:val="0"/>
      <w:marBottom w:val="0"/>
      <w:divBdr>
        <w:top w:val="none" w:sz="0" w:space="0" w:color="auto"/>
        <w:left w:val="none" w:sz="0" w:space="0" w:color="auto"/>
        <w:bottom w:val="none" w:sz="0" w:space="0" w:color="auto"/>
        <w:right w:val="none" w:sz="0" w:space="0" w:color="auto"/>
      </w:divBdr>
    </w:div>
    <w:div w:id="1950700448">
      <w:bodyDiv w:val="1"/>
      <w:marLeft w:val="0"/>
      <w:marRight w:val="0"/>
      <w:marTop w:val="0"/>
      <w:marBottom w:val="0"/>
      <w:divBdr>
        <w:top w:val="none" w:sz="0" w:space="0" w:color="auto"/>
        <w:left w:val="none" w:sz="0" w:space="0" w:color="auto"/>
        <w:bottom w:val="none" w:sz="0" w:space="0" w:color="auto"/>
        <w:right w:val="none" w:sz="0" w:space="0" w:color="auto"/>
      </w:divBdr>
    </w:div>
    <w:div w:id="1957253949">
      <w:bodyDiv w:val="1"/>
      <w:marLeft w:val="0"/>
      <w:marRight w:val="0"/>
      <w:marTop w:val="0"/>
      <w:marBottom w:val="0"/>
      <w:divBdr>
        <w:top w:val="none" w:sz="0" w:space="0" w:color="auto"/>
        <w:left w:val="none" w:sz="0" w:space="0" w:color="auto"/>
        <w:bottom w:val="none" w:sz="0" w:space="0" w:color="auto"/>
        <w:right w:val="none" w:sz="0" w:space="0" w:color="auto"/>
      </w:divBdr>
    </w:div>
    <w:div w:id="1971744646">
      <w:bodyDiv w:val="1"/>
      <w:marLeft w:val="0"/>
      <w:marRight w:val="0"/>
      <w:marTop w:val="0"/>
      <w:marBottom w:val="0"/>
      <w:divBdr>
        <w:top w:val="none" w:sz="0" w:space="0" w:color="auto"/>
        <w:left w:val="none" w:sz="0" w:space="0" w:color="auto"/>
        <w:bottom w:val="none" w:sz="0" w:space="0" w:color="auto"/>
        <w:right w:val="none" w:sz="0" w:space="0" w:color="auto"/>
      </w:divBdr>
    </w:div>
    <w:div w:id="1973250189">
      <w:bodyDiv w:val="1"/>
      <w:marLeft w:val="0"/>
      <w:marRight w:val="0"/>
      <w:marTop w:val="0"/>
      <w:marBottom w:val="0"/>
      <w:divBdr>
        <w:top w:val="none" w:sz="0" w:space="0" w:color="auto"/>
        <w:left w:val="none" w:sz="0" w:space="0" w:color="auto"/>
        <w:bottom w:val="none" w:sz="0" w:space="0" w:color="auto"/>
        <w:right w:val="none" w:sz="0" w:space="0" w:color="auto"/>
      </w:divBdr>
    </w:div>
    <w:div w:id="1985305029">
      <w:bodyDiv w:val="1"/>
      <w:marLeft w:val="0"/>
      <w:marRight w:val="0"/>
      <w:marTop w:val="0"/>
      <w:marBottom w:val="0"/>
      <w:divBdr>
        <w:top w:val="none" w:sz="0" w:space="0" w:color="auto"/>
        <w:left w:val="none" w:sz="0" w:space="0" w:color="auto"/>
        <w:bottom w:val="none" w:sz="0" w:space="0" w:color="auto"/>
        <w:right w:val="none" w:sz="0" w:space="0" w:color="auto"/>
      </w:divBdr>
    </w:div>
    <w:div w:id="1986740180">
      <w:bodyDiv w:val="1"/>
      <w:marLeft w:val="0"/>
      <w:marRight w:val="0"/>
      <w:marTop w:val="0"/>
      <w:marBottom w:val="0"/>
      <w:divBdr>
        <w:top w:val="none" w:sz="0" w:space="0" w:color="auto"/>
        <w:left w:val="none" w:sz="0" w:space="0" w:color="auto"/>
        <w:bottom w:val="none" w:sz="0" w:space="0" w:color="auto"/>
        <w:right w:val="none" w:sz="0" w:space="0" w:color="auto"/>
      </w:divBdr>
    </w:div>
    <w:div w:id="1986856423">
      <w:bodyDiv w:val="1"/>
      <w:marLeft w:val="0"/>
      <w:marRight w:val="0"/>
      <w:marTop w:val="0"/>
      <w:marBottom w:val="0"/>
      <w:divBdr>
        <w:top w:val="none" w:sz="0" w:space="0" w:color="auto"/>
        <w:left w:val="none" w:sz="0" w:space="0" w:color="auto"/>
        <w:bottom w:val="none" w:sz="0" w:space="0" w:color="auto"/>
        <w:right w:val="none" w:sz="0" w:space="0" w:color="auto"/>
      </w:divBdr>
    </w:div>
    <w:div w:id="1998804501">
      <w:bodyDiv w:val="1"/>
      <w:marLeft w:val="0"/>
      <w:marRight w:val="0"/>
      <w:marTop w:val="0"/>
      <w:marBottom w:val="0"/>
      <w:divBdr>
        <w:top w:val="none" w:sz="0" w:space="0" w:color="auto"/>
        <w:left w:val="none" w:sz="0" w:space="0" w:color="auto"/>
        <w:bottom w:val="none" w:sz="0" w:space="0" w:color="auto"/>
        <w:right w:val="none" w:sz="0" w:space="0" w:color="auto"/>
      </w:divBdr>
    </w:div>
    <w:div w:id="1999259890">
      <w:bodyDiv w:val="1"/>
      <w:marLeft w:val="0"/>
      <w:marRight w:val="0"/>
      <w:marTop w:val="0"/>
      <w:marBottom w:val="0"/>
      <w:divBdr>
        <w:top w:val="none" w:sz="0" w:space="0" w:color="auto"/>
        <w:left w:val="none" w:sz="0" w:space="0" w:color="auto"/>
        <w:bottom w:val="none" w:sz="0" w:space="0" w:color="auto"/>
        <w:right w:val="none" w:sz="0" w:space="0" w:color="auto"/>
      </w:divBdr>
    </w:div>
    <w:div w:id="2004355475">
      <w:bodyDiv w:val="1"/>
      <w:marLeft w:val="0"/>
      <w:marRight w:val="0"/>
      <w:marTop w:val="0"/>
      <w:marBottom w:val="0"/>
      <w:divBdr>
        <w:top w:val="none" w:sz="0" w:space="0" w:color="auto"/>
        <w:left w:val="none" w:sz="0" w:space="0" w:color="auto"/>
        <w:bottom w:val="none" w:sz="0" w:space="0" w:color="auto"/>
        <w:right w:val="none" w:sz="0" w:space="0" w:color="auto"/>
      </w:divBdr>
    </w:div>
    <w:div w:id="2009943896">
      <w:bodyDiv w:val="1"/>
      <w:marLeft w:val="0"/>
      <w:marRight w:val="0"/>
      <w:marTop w:val="0"/>
      <w:marBottom w:val="0"/>
      <w:divBdr>
        <w:top w:val="none" w:sz="0" w:space="0" w:color="auto"/>
        <w:left w:val="none" w:sz="0" w:space="0" w:color="auto"/>
        <w:bottom w:val="none" w:sz="0" w:space="0" w:color="auto"/>
        <w:right w:val="none" w:sz="0" w:space="0" w:color="auto"/>
      </w:divBdr>
    </w:div>
    <w:div w:id="2012559508">
      <w:bodyDiv w:val="1"/>
      <w:marLeft w:val="0"/>
      <w:marRight w:val="0"/>
      <w:marTop w:val="0"/>
      <w:marBottom w:val="0"/>
      <w:divBdr>
        <w:top w:val="none" w:sz="0" w:space="0" w:color="auto"/>
        <w:left w:val="none" w:sz="0" w:space="0" w:color="auto"/>
        <w:bottom w:val="none" w:sz="0" w:space="0" w:color="auto"/>
        <w:right w:val="none" w:sz="0" w:space="0" w:color="auto"/>
      </w:divBdr>
    </w:div>
    <w:div w:id="2016029077">
      <w:bodyDiv w:val="1"/>
      <w:marLeft w:val="0"/>
      <w:marRight w:val="0"/>
      <w:marTop w:val="0"/>
      <w:marBottom w:val="0"/>
      <w:divBdr>
        <w:top w:val="none" w:sz="0" w:space="0" w:color="auto"/>
        <w:left w:val="none" w:sz="0" w:space="0" w:color="auto"/>
        <w:bottom w:val="none" w:sz="0" w:space="0" w:color="auto"/>
        <w:right w:val="none" w:sz="0" w:space="0" w:color="auto"/>
      </w:divBdr>
    </w:div>
    <w:div w:id="2018265242">
      <w:bodyDiv w:val="1"/>
      <w:marLeft w:val="0"/>
      <w:marRight w:val="0"/>
      <w:marTop w:val="0"/>
      <w:marBottom w:val="0"/>
      <w:divBdr>
        <w:top w:val="none" w:sz="0" w:space="0" w:color="auto"/>
        <w:left w:val="none" w:sz="0" w:space="0" w:color="auto"/>
        <w:bottom w:val="none" w:sz="0" w:space="0" w:color="auto"/>
        <w:right w:val="none" w:sz="0" w:space="0" w:color="auto"/>
      </w:divBdr>
      <w:divsChild>
        <w:div w:id="910315195">
          <w:marLeft w:val="0"/>
          <w:marRight w:val="0"/>
          <w:marTop w:val="0"/>
          <w:marBottom w:val="0"/>
          <w:divBdr>
            <w:top w:val="none" w:sz="0" w:space="0" w:color="auto"/>
            <w:left w:val="none" w:sz="0" w:space="0" w:color="auto"/>
            <w:bottom w:val="none" w:sz="0" w:space="0" w:color="auto"/>
            <w:right w:val="none" w:sz="0" w:space="0" w:color="auto"/>
          </w:divBdr>
        </w:div>
      </w:divsChild>
    </w:div>
    <w:div w:id="2020497287">
      <w:bodyDiv w:val="1"/>
      <w:marLeft w:val="0"/>
      <w:marRight w:val="0"/>
      <w:marTop w:val="0"/>
      <w:marBottom w:val="0"/>
      <w:divBdr>
        <w:top w:val="none" w:sz="0" w:space="0" w:color="auto"/>
        <w:left w:val="none" w:sz="0" w:space="0" w:color="auto"/>
        <w:bottom w:val="none" w:sz="0" w:space="0" w:color="auto"/>
        <w:right w:val="none" w:sz="0" w:space="0" w:color="auto"/>
      </w:divBdr>
    </w:div>
    <w:div w:id="2025475379">
      <w:bodyDiv w:val="1"/>
      <w:marLeft w:val="0"/>
      <w:marRight w:val="0"/>
      <w:marTop w:val="0"/>
      <w:marBottom w:val="0"/>
      <w:divBdr>
        <w:top w:val="none" w:sz="0" w:space="0" w:color="auto"/>
        <w:left w:val="none" w:sz="0" w:space="0" w:color="auto"/>
        <w:bottom w:val="none" w:sz="0" w:space="0" w:color="auto"/>
        <w:right w:val="none" w:sz="0" w:space="0" w:color="auto"/>
      </w:divBdr>
    </w:div>
    <w:div w:id="2036925041">
      <w:bodyDiv w:val="1"/>
      <w:marLeft w:val="0"/>
      <w:marRight w:val="0"/>
      <w:marTop w:val="0"/>
      <w:marBottom w:val="0"/>
      <w:divBdr>
        <w:top w:val="none" w:sz="0" w:space="0" w:color="auto"/>
        <w:left w:val="none" w:sz="0" w:space="0" w:color="auto"/>
        <w:bottom w:val="none" w:sz="0" w:space="0" w:color="auto"/>
        <w:right w:val="none" w:sz="0" w:space="0" w:color="auto"/>
      </w:divBdr>
    </w:div>
    <w:div w:id="2060473449">
      <w:bodyDiv w:val="1"/>
      <w:marLeft w:val="0"/>
      <w:marRight w:val="0"/>
      <w:marTop w:val="0"/>
      <w:marBottom w:val="0"/>
      <w:divBdr>
        <w:top w:val="none" w:sz="0" w:space="0" w:color="auto"/>
        <w:left w:val="none" w:sz="0" w:space="0" w:color="auto"/>
        <w:bottom w:val="none" w:sz="0" w:space="0" w:color="auto"/>
        <w:right w:val="none" w:sz="0" w:space="0" w:color="auto"/>
      </w:divBdr>
    </w:div>
    <w:div w:id="2062515108">
      <w:bodyDiv w:val="1"/>
      <w:marLeft w:val="0"/>
      <w:marRight w:val="0"/>
      <w:marTop w:val="0"/>
      <w:marBottom w:val="0"/>
      <w:divBdr>
        <w:top w:val="none" w:sz="0" w:space="0" w:color="auto"/>
        <w:left w:val="none" w:sz="0" w:space="0" w:color="auto"/>
        <w:bottom w:val="none" w:sz="0" w:space="0" w:color="auto"/>
        <w:right w:val="none" w:sz="0" w:space="0" w:color="auto"/>
      </w:divBdr>
    </w:div>
    <w:div w:id="2067021164">
      <w:bodyDiv w:val="1"/>
      <w:marLeft w:val="0"/>
      <w:marRight w:val="0"/>
      <w:marTop w:val="0"/>
      <w:marBottom w:val="0"/>
      <w:divBdr>
        <w:top w:val="none" w:sz="0" w:space="0" w:color="auto"/>
        <w:left w:val="none" w:sz="0" w:space="0" w:color="auto"/>
        <w:bottom w:val="none" w:sz="0" w:space="0" w:color="auto"/>
        <w:right w:val="none" w:sz="0" w:space="0" w:color="auto"/>
      </w:divBdr>
    </w:div>
    <w:div w:id="2067217730">
      <w:bodyDiv w:val="1"/>
      <w:marLeft w:val="0"/>
      <w:marRight w:val="0"/>
      <w:marTop w:val="0"/>
      <w:marBottom w:val="0"/>
      <w:divBdr>
        <w:top w:val="none" w:sz="0" w:space="0" w:color="auto"/>
        <w:left w:val="none" w:sz="0" w:space="0" w:color="auto"/>
        <w:bottom w:val="none" w:sz="0" w:space="0" w:color="auto"/>
        <w:right w:val="none" w:sz="0" w:space="0" w:color="auto"/>
      </w:divBdr>
    </w:div>
    <w:div w:id="2073844850">
      <w:bodyDiv w:val="1"/>
      <w:marLeft w:val="0"/>
      <w:marRight w:val="0"/>
      <w:marTop w:val="0"/>
      <w:marBottom w:val="0"/>
      <w:divBdr>
        <w:top w:val="none" w:sz="0" w:space="0" w:color="auto"/>
        <w:left w:val="none" w:sz="0" w:space="0" w:color="auto"/>
        <w:bottom w:val="none" w:sz="0" w:space="0" w:color="auto"/>
        <w:right w:val="none" w:sz="0" w:space="0" w:color="auto"/>
      </w:divBdr>
      <w:divsChild>
        <w:div w:id="1010639858">
          <w:marLeft w:val="0"/>
          <w:marRight w:val="0"/>
          <w:marTop w:val="0"/>
          <w:marBottom w:val="0"/>
          <w:divBdr>
            <w:top w:val="none" w:sz="0" w:space="0" w:color="auto"/>
            <w:left w:val="none" w:sz="0" w:space="0" w:color="auto"/>
            <w:bottom w:val="none" w:sz="0" w:space="0" w:color="auto"/>
            <w:right w:val="none" w:sz="0" w:space="0" w:color="auto"/>
          </w:divBdr>
        </w:div>
      </w:divsChild>
    </w:div>
    <w:div w:id="2098205057">
      <w:bodyDiv w:val="1"/>
      <w:marLeft w:val="0"/>
      <w:marRight w:val="0"/>
      <w:marTop w:val="0"/>
      <w:marBottom w:val="0"/>
      <w:divBdr>
        <w:top w:val="none" w:sz="0" w:space="0" w:color="auto"/>
        <w:left w:val="none" w:sz="0" w:space="0" w:color="auto"/>
        <w:bottom w:val="none" w:sz="0" w:space="0" w:color="auto"/>
        <w:right w:val="none" w:sz="0" w:space="0" w:color="auto"/>
      </w:divBdr>
    </w:div>
    <w:div w:id="2109347696">
      <w:bodyDiv w:val="1"/>
      <w:marLeft w:val="0"/>
      <w:marRight w:val="0"/>
      <w:marTop w:val="0"/>
      <w:marBottom w:val="0"/>
      <w:divBdr>
        <w:top w:val="none" w:sz="0" w:space="0" w:color="auto"/>
        <w:left w:val="none" w:sz="0" w:space="0" w:color="auto"/>
        <w:bottom w:val="none" w:sz="0" w:space="0" w:color="auto"/>
        <w:right w:val="none" w:sz="0" w:space="0" w:color="auto"/>
      </w:divBdr>
    </w:div>
    <w:div w:id="2111006053">
      <w:bodyDiv w:val="1"/>
      <w:marLeft w:val="0"/>
      <w:marRight w:val="0"/>
      <w:marTop w:val="0"/>
      <w:marBottom w:val="0"/>
      <w:divBdr>
        <w:top w:val="none" w:sz="0" w:space="0" w:color="auto"/>
        <w:left w:val="none" w:sz="0" w:space="0" w:color="auto"/>
        <w:bottom w:val="none" w:sz="0" w:space="0" w:color="auto"/>
        <w:right w:val="none" w:sz="0" w:space="0" w:color="auto"/>
      </w:divBdr>
    </w:div>
    <w:div w:id="2126608219">
      <w:bodyDiv w:val="1"/>
      <w:marLeft w:val="0"/>
      <w:marRight w:val="0"/>
      <w:marTop w:val="0"/>
      <w:marBottom w:val="0"/>
      <w:divBdr>
        <w:top w:val="none" w:sz="0" w:space="0" w:color="auto"/>
        <w:left w:val="none" w:sz="0" w:space="0" w:color="auto"/>
        <w:bottom w:val="none" w:sz="0" w:space="0" w:color="auto"/>
        <w:right w:val="none" w:sz="0" w:space="0" w:color="auto"/>
      </w:divBdr>
      <w:divsChild>
        <w:div w:id="1843081692">
          <w:marLeft w:val="0"/>
          <w:marRight w:val="0"/>
          <w:marTop w:val="0"/>
          <w:marBottom w:val="0"/>
          <w:divBdr>
            <w:top w:val="none" w:sz="0" w:space="0" w:color="auto"/>
            <w:left w:val="none" w:sz="0" w:space="0" w:color="auto"/>
            <w:bottom w:val="none" w:sz="0" w:space="0" w:color="auto"/>
            <w:right w:val="none" w:sz="0" w:space="0" w:color="auto"/>
          </w:divBdr>
        </w:div>
      </w:divsChild>
    </w:div>
    <w:div w:id="2130512496">
      <w:bodyDiv w:val="1"/>
      <w:marLeft w:val="0"/>
      <w:marRight w:val="0"/>
      <w:marTop w:val="0"/>
      <w:marBottom w:val="0"/>
      <w:divBdr>
        <w:top w:val="none" w:sz="0" w:space="0" w:color="auto"/>
        <w:left w:val="none" w:sz="0" w:space="0" w:color="auto"/>
        <w:bottom w:val="none" w:sz="0" w:space="0" w:color="auto"/>
        <w:right w:val="none" w:sz="0" w:space="0" w:color="auto"/>
      </w:divBdr>
    </w:div>
    <w:div w:id="2138864861">
      <w:bodyDiv w:val="1"/>
      <w:marLeft w:val="0"/>
      <w:marRight w:val="0"/>
      <w:marTop w:val="0"/>
      <w:marBottom w:val="0"/>
      <w:divBdr>
        <w:top w:val="none" w:sz="0" w:space="0" w:color="auto"/>
        <w:left w:val="none" w:sz="0" w:space="0" w:color="auto"/>
        <w:bottom w:val="none" w:sz="0" w:space="0" w:color="auto"/>
        <w:right w:val="none" w:sz="0" w:space="0" w:color="auto"/>
      </w:divBdr>
    </w:div>
    <w:div w:id="2143501745">
      <w:bodyDiv w:val="1"/>
      <w:marLeft w:val="0"/>
      <w:marRight w:val="0"/>
      <w:marTop w:val="0"/>
      <w:marBottom w:val="0"/>
      <w:divBdr>
        <w:top w:val="none" w:sz="0" w:space="0" w:color="auto"/>
        <w:left w:val="none" w:sz="0" w:space="0" w:color="auto"/>
        <w:bottom w:val="none" w:sz="0" w:space="0" w:color="auto"/>
        <w:right w:val="none" w:sz="0" w:space="0" w:color="auto"/>
      </w:divBdr>
    </w:div>
    <w:div w:id="2145349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21" Type="http://schemas.openxmlformats.org/officeDocument/2006/relationships/image" Target="media/image7.png"/><Relationship Id="rId42" Type="http://schemas.openxmlformats.org/officeDocument/2006/relationships/image" Target="media/image28.jpeg"/><Relationship Id="rId47" Type="http://schemas.openxmlformats.org/officeDocument/2006/relationships/image" Target="media/image33.jpeg"/><Relationship Id="rId63" Type="http://schemas.openxmlformats.org/officeDocument/2006/relationships/image" Target="media/image49.jpeg"/><Relationship Id="rId68" Type="http://schemas.openxmlformats.org/officeDocument/2006/relationships/footer" Target="footer4.xml"/><Relationship Id="rId84" Type="http://schemas.openxmlformats.org/officeDocument/2006/relationships/image" Target="media/image65.png"/><Relationship Id="rId89" Type="http://schemas.openxmlformats.org/officeDocument/2006/relationships/image" Target="media/image70.png"/><Relationship Id="rId16" Type="http://schemas.openxmlformats.org/officeDocument/2006/relationships/footer" Target="footer1.xml"/><Relationship Id="rId11" Type="http://schemas.openxmlformats.org/officeDocument/2006/relationships/chart" Target="charts/chart1.xml"/><Relationship Id="rId32" Type="http://schemas.openxmlformats.org/officeDocument/2006/relationships/image" Target="media/image18.jpeg"/><Relationship Id="rId37" Type="http://schemas.openxmlformats.org/officeDocument/2006/relationships/image" Target="media/image23.jpeg"/><Relationship Id="rId53" Type="http://schemas.openxmlformats.org/officeDocument/2006/relationships/image" Target="media/image39.jpeg"/><Relationship Id="rId58" Type="http://schemas.openxmlformats.org/officeDocument/2006/relationships/image" Target="media/image44.jpeg"/><Relationship Id="rId74" Type="http://schemas.openxmlformats.org/officeDocument/2006/relationships/image" Target="media/image56.jpeg"/><Relationship Id="rId79" Type="http://schemas.openxmlformats.org/officeDocument/2006/relationships/image" Target="media/image60.emf"/><Relationship Id="rId5" Type="http://schemas.openxmlformats.org/officeDocument/2006/relationships/webSettings" Target="webSettings.xml"/><Relationship Id="rId90" Type="http://schemas.openxmlformats.org/officeDocument/2006/relationships/image" Target="media/image71.png"/><Relationship Id="rId95" Type="http://schemas.openxmlformats.org/officeDocument/2006/relationships/fontTable" Target="fontTable.xml"/><Relationship Id="rId22" Type="http://schemas.openxmlformats.org/officeDocument/2006/relationships/image" Target="media/image8.jpeg"/><Relationship Id="rId27" Type="http://schemas.openxmlformats.org/officeDocument/2006/relationships/image" Target="media/image13.png"/><Relationship Id="rId43" Type="http://schemas.openxmlformats.org/officeDocument/2006/relationships/image" Target="media/image29.jpeg"/><Relationship Id="rId48" Type="http://schemas.openxmlformats.org/officeDocument/2006/relationships/image" Target="media/image34.jpeg"/><Relationship Id="rId64" Type="http://schemas.openxmlformats.org/officeDocument/2006/relationships/image" Target="media/image50.png"/><Relationship Id="rId69" Type="http://schemas.openxmlformats.org/officeDocument/2006/relationships/image" Target="media/image51.jpeg"/><Relationship Id="rId8" Type="http://schemas.openxmlformats.org/officeDocument/2006/relationships/hyperlink" Target="https://kk.wikipedia.org/wiki/%D0%96%D0%B0%D1%83%D0%B0%D0%BF%D0%BA%D0%B5%D1%80%D1%88%D1%96%D0%BB%D1%96%D0%B3%D1%96_%D1%88%D0%B5%D0%BA%D1%82%D0%B5%D1%83%D0%BB%D1%96_%D1%81%D0%B5%D1%80%D1%96%D0%BA%D1%82%D0%B5%D1%81%D1%82%D1%96%D0%BA" TargetMode="External"/><Relationship Id="rId51" Type="http://schemas.openxmlformats.org/officeDocument/2006/relationships/image" Target="media/image37.jpeg"/><Relationship Id="rId72" Type="http://schemas.openxmlformats.org/officeDocument/2006/relationships/image" Target="media/image54.jpeg"/><Relationship Id="rId80" Type="http://schemas.openxmlformats.org/officeDocument/2006/relationships/image" Target="media/image61.png"/><Relationship Id="rId85" Type="http://schemas.openxmlformats.org/officeDocument/2006/relationships/image" Target="media/image66.png"/><Relationship Id="rId93" Type="http://schemas.openxmlformats.org/officeDocument/2006/relationships/image" Target="media/image74.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footer" Target="footer2.xml"/><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2.jpeg"/><Relationship Id="rId59" Type="http://schemas.openxmlformats.org/officeDocument/2006/relationships/image" Target="media/image45.jpeg"/><Relationship Id="rId67" Type="http://schemas.openxmlformats.org/officeDocument/2006/relationships/footer" Target="footer3.xml"/><Relationship Id="rId20" Type="http://schemas.openxmlformats.org/officeDocument/2006/relationships/image" Target="media/image6.tiff"/><Relationship Id="rId41" Type="http://schemas.openxmlformats.org/officeDocument/2006/relationships/image" Target="media/image27.jpeg"/><Relationship Id="rId54" Type="http://schemas.openxmlformats.org/officeDocument/2006/relationships/image" Target="media/image40.jpeg"/><Relationship Id="rId62" Type="http://schemas.openxmlformats.org/officeDocument/2006/relationships/image" Target="media/image48.jpeg"/><Relationship Id="rId70" Type="http://schemas.openxmlformats.org/officeDocument/2006/relationships/image" Target="media/image52.jpeg"/><Relationship Id="rId75" Type="http://schemas.openxmlformats.org/officeDocument/2006/relationships/image" Target="media/image57.jpeg"/><Relationship Id="rId83" Type="http://schemas.openxmlformats.org/officeDocument/2006/relationships/image" Target="media/image64.png"/><Relationship Id="rId88" Type="http://schemas.openxmlformats.org/officeDocument/2006/relationships/image" Target="media/image69.png"/><Relationship Id="rId91" Type="http://schemas.openxmlformats.org/officeDocument/2006/relationships/image" Target="media/image72.emf"/><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4.xml"/><Relationship Id="rId23" Type="http://schemas.openxmlformats.org/officeDocument/2006/relationships/image" Target="media/image9.jpeg"/><Relationship Id="rId28" Type="http://schemas.openxmlformats.org/officeDocument/2006/relationships/image" Target="media/image14.png"/><Relationship Id="rId36" Type="http://schemas.openxmlformats.org/officeDocument/2006/relationships/image" Target="media/image22.jpeg"/><Relationship Id="rId49" Type="http://schemas.openxmlformats.org/officeDocument/2006/relationships/image" Target="media/image35.jpeg"/><Relationship Id="rId57" Type="http://schemas.openxmlformats.org/officeDocument/2006/relationships/image" Target="media/image43.jpeg"/><Relationship Id="rId10" Type="http://schemas.openxmlformats.org/officeDocument/2006/relationships/image" Target="media/image2.png"/><Relationship Id="rId31" Type="http://schemas.openxmlformats.org/officeDocument/2006/relationships/image" Target="media/image17.jpeg"/><Relationship Id="rId44" Type="http://schemas.openxmlformats.org/officeDocument/2006/relationships/image" Target="media/image30.jpeg"/><Relationship Id="rId52" Type="http://schemas.openxmlformats.org/officeDocument/2006/relationships/image" Target="media/image38.jpeg"/><Relationship Id="rId60" Type="http://schemas.openxmlformats.org/officeDocument/2006/relationships/image" Target="media/image46.png"/><Relationship Id="rId65" Type="http://schemas.openxmlformats.org/officeDocument/2006/relationships/chart" Target="charts/chart5.xml"/><Relationship Id="rId73" Type="http://schemas.openxmlformats.org/officeDocument/2006/relationships/image" Target="media/image55.jpeg"/><Relationship Id="rId78" Type="http://schemas.openxmlformats.org/officeDocument/2006/relationships/image" Target="media/image59.png"/><Relationship Id="rId81" Type="http://schemas.openxmlformats.org/officeDocument/2006/relationships/image" Target="media/image62.emf"/><Relationship Id="rId86" Type="http://schemas.openxmlformats.org/officeDocument/2006/relationships/image" Target="media/image67.png"/><Relationship Id="rId94"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image" Target="media/image4.jpeg"/><Relationship Id="rId39" Type="http://schemas.openxmlformats.org/officeDocument/2006/relationships/image" Target="media/image25.jpeg"/><Relationship Id="rId34" Type="http://schemas.openxmlformats.org/officeDocument/2006/relationships/image" Target="media/image20.jpeg"/><Relationship Id="rId50" Type="http://schemas.openxmlformats.org/officeDocument/2006/relationships/image" Target="media/image36.jpeg"/><Relationship Id="rId55" Type="http://schemas.openxmlformats.org/officeDocument/2006/relationships/image" Target="media/image41.jpeg"/><Relationship Id="rId76" Type="http://schemas.openxmlformats.org/officeDocument/2006/relationships/image" Target="media/image58.jpeg"/><Relationship Id="rId7" Type="http://schemas.openxmlformats.org/officeDocument/2006/relationships/endnotes" Target="endnotes.xml"/><Relationship Id="rId71" Type="http://schemas.openxmlformats.org/officeDocument/2006/relationships/image" Target="media/image53.jpeg"/><Relationship Id="rId92" Type="http://schemas.openxmlformats.org/officeDocument/2006/relationships/image" Target="media/image73.png"/><Relationship Id="rId2" Type="http://schemas.openxmlformats.org/officeDocument/2006/relationships/numbering" Target="numbering.xml"/><Relationship Id="rId29" Type="http://schemas.openxmlformats.org/officeDocument/2006/relationships/image" Target="media/image15.jpeg"/><Relationship Id="rId24" Type="http://schemas.openxmlformats.org/officeDocument/2006/relationships/image" Target="media/image10.png"/><Relationship Id="rId40" Type="http://schemas.openxmlformats.org/officeDocument/2006/relationships/image" Target="media/image26.jpeg"/><Relationship Id="rId45" Type="http://schemas.openxmlformats.org/officeDocument/2006/relationships/image" Target="media/image31.jpeg"/><Relationship Id="rId66" Type="http://schemas.openxmlformats.org/officeDocument/2006/relationships/chart" Target="charts/chart6.xml"/><Relationship Id="rId87" Type="http://schemas.openxmlformats.org/officeDocument/2006/relationships/image" Target="media/image68.emf"/><Relationship Id="rId61" Type="http://schemas.openxmlformats.org/officeDocument/2006/relationships/image" Target="media/image47.png"/><Relationship Id="rId82" Type="http://schemas.openxmlformats.org/officeDocument/2006/relationships/image" Target="media/image63.emf"/><Relationship Id="rId19" Type="http://schemas.openxmlformats.org/officeDocument/2006/relationships/image" Target="media/image5.png"/><Relationship Id="rId14" Type="http://schemas.openxmlformats.org/officeDocument/2006/relationships/chart" Target="charts/chart3.xml"/><Relationship Id="rId30" Type="http://schemas.openxmlformats.org/officeDocument/2006/relationships/image" Target="media/image16.jpeg"/><Relationship Id="rId35" Type="http://schemas.openxmlformats.org/officeDocument/2006/relationships/image" Target="media/image21.jpeg"/><Relationship Id="rId56" Type="http://schemas.openxmlformats.org/officeDocument/2006/relationships/image" Target="media/image42.jpeg"/><Relationship Id="rId77" Type="http://schemas.openxmlformats.org/officeDocument/2006/relationships/footer" Target="footer5.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lezgy\Downloads\Reestr25.03.2025%2018_03_31.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lezgy\Downloads\Reestr25.03.2025%2018_03_31.xls"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1050;&#1085;&#1080;&#1075;&#1072;3"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lezgy\Downloads\Reestr25.03.2025%2018_03_31.xls"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medeshova\Downloads\&#1042;&#1099;&#1089;&#1074;.%20&#1052;&#1091;&#1089;&#1072;.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explosion val="9"/>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F4D8-CA41-89F3-C9F1970D6EE2}"/>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F4D8-CA41-89F3-C9F1970D6EE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'[Reestr25.03.2025 18_03_31.xls]Лист1'!$D$6:$E$6</c:f>
              <c:strCache>
                <c:ptCount val="2"/>
                <c:pt idx="0">
                  <c:v>Отандық</c:v>
                </c:pt>
                <c:pt idx="1">
                  <c:v>Импорттық</c:v>
                </c:pt>
              </c:strCache>
            </c:strRef>
          </c:cat>
          <c:val>
            <c:numRef>
              <c:f>'[Reestr25.03.2025 18_03_31.xls]Лист1'!$D$7:$E$7</c:f>
              <c:numCache>
                <c:formatCode>0%</c:formatCode>
                <c:ptCount val="2"/>
                <c:pt idx="0">
                  <c:v>0.15</c:v>
                </c:pt>
                <c:pt idx="1">
                  <c:v>0.85</c:v>
                </c:pt>
              </c:numCache>
            </c:numRef>
          </c:val>
          <c:extLst xmlns:c16r2="http://schemas.microsoft.com/office/drawing/2015/06/chart">
            <c:ext xmlns:c16="http://schemas.microsoft.com/office/drawing/2014/chart" uri="{C3380CC4-5D6E-409C-BE32-E72D297353CC}">
              <c16:uniqueId val="{00000004-F4D8-CA41-89F3-C9F1970D6EE2}"/>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Entry>
      <c:layout>
        <c:manualLayout>
          <c:xMode val="edge"/>
          <c:yMode val="edge"/>
          <c:x val="0.73794488188976393"/>
          <c:y val="0.1579855643044619"/>
          <c:w val="0.25061871775046157"/>
          <c:h val="0.2910885097696120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28082785523369"/>
          <c:y val="9.0668047025095344E-2"/>
          <c:w val="0.69731958390522297"/>
          <c:h val="0.76872651980449358"/>
        </c:manualLayout>
      </c:layout>
      <c:pieChart>
        <c:varyColors val="1"/>
        <c:ser>
          <c:idx val="0"/>
          <c:order val="0"/>
          <c:spPr>
            <a:solidFill>
              <a:srgbClr val="5B9BD5">
                <a:lumMod val="75000"/>
              </a:srgbClr>
            </a:solidFill>
          </c:spPr>
          <c:explosion val="18"/>
          <c:dPt>
            <c:idx val="0"/>
            <c:bubble3D val="0"/>
            <c:explosion val="10"/>
            <c:spPr>
              <a:solidFill>
                <a:srgbClr val="ED7D31">
                  <a:lumMod val="40000"/>
                  <a:lumOff val="60000"/>
                </a:srgbClr>
              </a:solidFill>
              <a:ln w="19050">
                <a:solidFill>
                  <a:schemeClr val="lt1"/>
                </a:solidFill>
              </a:ln>
              <a:effectLst/>
            </c:spPr>
            <c:extLst xmlns:c16r2="http://schemas.microsoft.com/office/drawing/2015/06/chart">
              <c:ext xmlns:c16="http://schemas.microsoft.com/office/drawing/2014/chart" uri="{C3380CC4-5D6E-409C-BE32-E72D297353CC}">
                <c16:uniqueId val="{00000001-D869-E849-94E1-44D209E7195A}"/>
              </c:ext>
            </c:extLst>
          </c:dPt>
          <c:dPt>
            <c:idx val="1"/>
            <c:bubble3D val="0"/>
            <c:spPr>
              <a:solidFill>
                <a:srgbClr val="5B9BD5">
                  <a:lumMod val="75000"/>
                </a:srgbClr>
              </a:solidFill>
              <a:ln w="19050">
                <a:solidFill>
                  <a:schemeClr val="lt1"/>
                </a:solidFill>
              </a:ln>
              <a:effectLst/>
            </c:spPr>
            <c:extLst xmlns:c16r2="http://schemas.microsoft.com/office/drawing/2015/06/chart">
              <c:ext xmlns:c16="http://schemas.microsoft.com/office/drawing/2014/chart" uri="{C3380CC4-5D6E-409C-BE32-E72D297353CC}">
                <c16:uniqueId val="{00000003-D869-E849-94E1-44D209E7195A}"/>
              </c:ext>
            </c:extLst>
          </c:dPt>
          <c:dLbls>
            <c:dLbl>
              <c:idx val="0"/>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869-E849-94E1-44D209E7195A}"/>
                </c:ext>
                <c:ext xmlns:c15="http://schemas.microsoft.com/office/drawing/2012/chart" uri="{CE6537A1-D6FC-4f65-9D91-7224C49458BB}"/>
              </c:extLst>
            </c:dLbl>
            <c:dLbl>
              <c:idx val="1"/>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869-E849-94E1-44D209E7195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lgerian" panose="04020705040A02060702" pitchFamily="82" charset="0"/>
                    <a:ea typeface="+mn-ea"/>
                    <a:cs typeface="+mn-cs"/>
                  </a:defRPr>
                </a:pPr>
                <a:endParaRPr lang="ru-RU"/>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s>
          <c:cat>
            <c:strRef>
              <c:f>Лист1!$D$6:$E$6</c:f>
              <c:strCache>
                <c:ptCount val="2"/>
                <c:pt idx="0">
                  <c:v>Отандық</c:v>
                </c:pt>
                <c:pt idx="1">
                  <c:v>Импорттық</c:v>
                </c:pt>
              </c:strCache>
            </c:strRef>
          </c:cat>
          <c:val>
            <c:numRef>
              <c:f>Лист1!$D$7:$E$7</c:f>
              <c:numCache>
                <c:formatCode>0.00%</c:formatCode>
                <c:ptCount val="2"/>
                <c:pt idx="0">
                  <c:v>8.5999999999999993E-2</c:v>
                </c:pt>
                <c:pt idx="1">
                  <c:v>0.91400000000000003</c:v>
                </c:pt>
              </c:numCache>
            </c:numRef>
          </c:val>
          <c:extLst xmlns:c16r2="http://schemas.microsoft.com/office/drawing/2015/06/chart">
            <c:ext xmlns:c16="http://schemas.microsoft.com/office/drawing/2014/chart" uri="{C3380CC4-5D6E-409C-BE32-E72D297353CC}">
              <c16:uniqueId val="{00000004-D869-E849-94E1-44D209E7195A}"/>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legend>
    <c:plotVisOnly val="1"/>
    <c:dispBlanksAs val="gap"/>
    <c:showDLblsOverMax val="0"/>
  </c:chart>
  <c:spPr>
    <a:solidFill>
      <a:schemeClr val="bg1"/>
    </a:solidFill>
    <a:ln w="28575" cap="flat" cmpd="sng" algn="ctr">
      <a:solidFill>
        <a:sysClr val="windowText" lastClr="000000">
          <a:lumMod val="15000"/>
          <a:lumOff val="85000"/>
          <a:alpha val="92000"/>
        </a:sys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3C82-2E49-8033-647D826DF682}"/>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3C82-2E49-8033-647D826DF682}"/>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3C82-2E49-8033-647D826DF682}"/>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3C82-2E49-8033-647D826DF682}"/>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3C82-2E49-8033-647D826DF682}"/>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3C82-2E49-8033-647D826DF682}"/>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3C82-2E49-8033-647D826DF682}"/>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3C82-2E49-8033-647D826DF682}"/>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3C82-2E49-8033-647D826DF682}"/>
              </c:ext>
            </c:extLst>
          </c:dPt>
          <c:dPt>
            <c:idx val="9"/>
            <c:bubble3D val="0"/>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3-3C82-2E49-8033-647D826DF682}"/>
              </c:ext>
            </c:extLst>
          </c:dPt>
          <c:dPt>
            <c:idx val="10"/>
            <c:bubble3D val="0"/>
            <c:spPr>
              <a:solidFill>
                <a:schemeClr val="accent5">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5-3C82-2E49-8033-647D826DF682}"/>
              </c:ext>
            </c:extLst>
          </c:dPt>
          <c:dPt>
            <c:idx val="11"/>
            <c:bubble3D val="0"/>
            <c:spPr>
              <a:solidFill>
                <a:schemeClr val="accent6">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7-3C82-2E49-8033-647D826DF682}"/>
              </c:ext>
            </c:extLst>
          </c:dPt>
          <c:dPt>
            <c:idx val="12"/>
            <c:bubble3D val="0"/>
            <c:spPr>
              <a:solidFill>
                <a:schemeClr val="accent1">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9-3C82-2E49-8033-647D826DF682}"/>
              </c:ext>
            </c:extLst>
          </c:dPt>
          <c:dPt>
            <c:idx val="13"/>
            <c:bubble3D val="0"/>
            <c:spPr>
              <a:solidFill>
                <a:schemeClr val="accent2">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B-3C82-2E49-8033-647D826DF682}"/>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showDataLabelsRange val="1"/>
              </c:ext>
            </c:extLst>
          </c:dLbls>
          <c:cat>
            <c:strRef>
              <c:f>Лист1!$C$5:$C$18</c:f>
              <c:strCache>
                <c:ptCount val="14"/>
                <c:pt idx="0">
                  <c:v>Түркия</c:v>
                </c:pt>
                <c:pt idx="1">
                  <c:v>Үндістан</c:v>
                </c:pt>
                <c:pt idx="2">
                  <c:v>Бельгия</c:v>
                </c:pt>
                <c:pt idx="3">
                  <c:v>Болгария</c:v>
                </c:pt>
                <c:pt idx="4">
                  <c:v>Польша</c:v>
                </c:pt>
                <c:pt idx="5">
                  <c:v>Хорватия</c:v>
                </c:pt>
                <c:pt idx="6">
                  <c:v>Ресей</c:v>
                </c:pt>
                <c:pt idx="7">
                  <c:v>Швейцария</c:v>
                </c:pt>
                <c:pt idx="8">
                  <c:v>Франция</c:v>
                </c:pt>
                <c:pt idx="9">
                  <c:v>Германия</c:v>
                </c:pt>
                <c:pt idx="10">
                  <c:v>Мысыр</c:v>
                </c:pt>
                <c:pt idx="11">
                  <c:v>Латвия</c:v>
                </c:pt>
                <c:pt idx="12">
                  <c:v>Ұлыбритания</c:v>
                </c:pt>
                <c:pt idx="13">
                  <c:v>Италия</c:v>
                </c:pt>
              </c:strCache>
            </c:strRef>
          </c:cat>
          <c:val>
            <c:numRef>
              <c:f>Лист1!$D$5:$D$18</c:f>
              <c:numCache>
                <c:formatCode>0%</c:formatCode>
                <c:ptCount val="14"/>
                <c:pt idx="0">
                  <c:v>7.0000000000000007E-2</c:v>
                </c:pt>
                <c:pt idx="1">
                  <c:v>0.23</c:v>
                </c:pt>
                <c:pt idx="2">
                  <c:v>0.03</c:v>
                </c:pt>
                <c:pt idx="3">
                  <c:v>0.13</c:v>
                </c:pt>
                <c:pt idx="4">
                  <c:v>0.09</c:v>
                </c:pt>
                <c:pt idx="5">
                  <c:v>0.02</c:v>
                </c:pt>
                <c:pt idx="6">
                  <c:v>0.06</c:v>
                </c:pt>
                <c:pt idx="7">
                  <c:v>0.04</c:v>
                </c:pt>
                <c:pt idx="8">
                  <c:v>0.04</c:v>
                </c:pt>
                <c:pt idx="9">
                  <c:v>0.09</c:v>
                </c:pt>
                <c:pt idx="10">
                  <c:v>0.02</c:v>
                </c:pt>
                <c:pt idx="11">
                  <c:v>0.03</c:v>
                </c:pt>
                <c:pt idx="12">
                  <c:v>0.02</c:v>
                </c:pt>
                <c:pt idx="13">
                  <c:v>0.03</c:v>
                </c:pt>
              </c:numCache>
            </c:numRef>
          </c:val>
          <c:extLst xmlns:c16r2="http://schemas.microsoft.com/office/drawing/2015/06/chart">
            <c:ext xmlns:c16="http://schemas.microsoft.com/office/drawing/2014/chart" uri="{C3380CC4-5D6E-409C-BE32-E72D297353CC}">
              <c16:uniqueId val="{0000001C-3C82-2E49-8033-647D826DF682}"/>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69437817666156643"/>
          <c:y val="7.4834749274761705E-2"/>
          <c:w val="0.26906355189013692"/>
          <c:h val="0.7968757770410277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spPr>
            <a:ln w="31750"/>
          </c:spPr>
          <c:dPt>
            <c:idx val="0"/>
            <c:bubble3D val="0"/>
            <c:spPr>
              <a:solidFill>
                <a:schemeClr val="accent1"/>
              </a:solidFill>
              <a:ln w="31750">
                <a:solidFill>
                  <a:schemeClr val="lt1"/>
                </a:solidFill>
              </a:ln>
              <a:effectLst/>
            </c:spPr>
            <c:extLst xmlns:c16r2="http://schemas.microsoft.com/office/drawing/2015/06/chart">
              <c:ext xmlns:c16="http://schemas.microsoft.com/office/drawing/2014/chart" uri="{C3380CC4-5D6E-409C-BE32-E72D297353CC}">
                <c16:uniqueId val="{00000001-3EAC-5842-B546-8FA75986AA5C}"/>
              </c:ext>
            </c:extLst>
          </c:dPt>
          <c:dPt>
            <c:idx val="1"/>
            <c:bubble3D val="0"/>
            <c:spPr>
              <a:solidFill>
                <a:schemeClr val="accent2"/>
              </a:solidFill>
              <a:ln w="31750">
                <a:solidFill>
                  <a:schemeClr val="lt1"/>
                </a:solidFill>
              </a:ln>
              <a:effectLst/>
            </c:spPr>
            <c:extLst xmlns:c16r2="http://schemas.microsoft.com/office/drawing/2015/06/chart">
              <c:ext xmlns:c16="http://schemas.microsoft.com/office/drawing/2014/chart" uri="{C3380CC4-5D6E-409C-BE32-E72D297353CC}">
                <c16:uniqueId val="{00000003-3EAC-5842-B546-8FA75986AA5C}"/>
              </c:ext>
            </c:extLst>
          </c:dPt>
          <c:dPt>
            <c:idx val="2"/>
            <c:bubble3D val="0"/>
            <c:spPr>
              <a:solidFill>
                <a:schemeClr val="accent3"/>
              </a:solidFill>
              <a:ln w="31750">
                <a:solidFill>
                  <a:schemeClr val="lt1"/>
                </a:solidFill>
              </a:ln>
              <a:effectLst/>
            </c:spPr>
            <c:extLst xmlns:c16r2="http://schemas.microsoft.com/office/drawing/2015/06/chart">
              <c:ext xmlns:c16="http://schemas.microsoft.com/office/drawing/2014/chart" uri="{C3380CC4-5D6E-409C-BE32-E72D297353CC}">
                <c16:uniqueId val="{00000005-3EAC-5842-B546-8FA75986AA5C}"/>
              </c:ext>
            </c:extLst>
          </c:dPt>
          <c:dPt>
            <c:idx val="3"/>
            <c:bubble3D val="0"/>
            <c:spPr>
              <a:solidFill>
                <a:schemeClr val="accent4"/>
              </a:solidFill>
              <a:ln w="31750">
                <a:solidFill>
                  <a:schemeClr val="lt1"/>
                </a:solidFill>
              </a:ln>
              <a:effectLst/>
            </c:spPr>
            <c:extLst xmlns:c16r2="http://schemas.microsoft.com/office/drawing/2015/06/chart">
              <c:ext xmlns:c16="http://schemas.microsoft.com/office/drawing/2014/chart" uri="{C3380CC4-5D6E-409C-BE32-E72D297353CC}">
                <c16:uniqueId val="{00000007-3EAC-5842-B546-8FA75986AA5C}"/>
              </c:ext>
            </c:extLst>
          </c:dPt>
          <c:dPt>
            <c:idx val="4"/>
            <c:bubble3D val="0"/>
            <c:spPr>
              <a:solidFill>
                <a:schemeClr val="accent5"/>
              </a:solidFill>
              <a:ln w="31750">
                <a:solidFill>
                  <a:schemeClr val="lt1"/>
                </a:solidFill>
              </a:ln>
              <a:effectLst/>
            </c:spPr>
            <c:extLst xmlns:c16r2="http://schemas.microsoft.com/office/drawing/2015/06/chart">
              <c:ext xmlns:c16="http://schemas.microsoft.com/office/drawing/2014/chart" uri="{C3380CC4-5D6E-409C-BE32-E72D297353CC}">
                <c16:uniqueId val="{00000009-3EAC-5842-B546-8FA75986AA5C}"/>
              </c:ext>
            </c:extLst>
          </c:dPt>
          <c:dPt>
            <c:idx val="5"/>
            <c:bubble3D val="0"/>
            <c:spPr>
              <a:solidFill>
                <a:schemeClr val="accent6"/>
              </a:solidFill>
              <a:ln w="31750">
                <a:solidFill>
                  <a:schemeClr val="lt1"/>
                </a:solidFill>
              </a:ln>
              <a:effectLst/>
            </c:spPr>
            <c:extLst xmlns:c16r2="http://schemas.microsoft.com/office/drawing/2015/06/chart">
              <c:ext xmlns:c16="http://schemas.microsoft.com/office/drawing/2014/chart" uri="{C3380CC4-5D6E-409C-BE32-E72D297353CC}">
                <c16:uniqueId val="{0000000B-3EAC-5842-B546-8FA75986AA5C}"/>
              </c:ext>
            </c:extLst>
          </c:dPt>
          <c:dPt>
            <c:idx val="6"/>
            <c:bubble3D val="0"/>
            <c:spPr>
              <a:solidFill>
                <a:schemeClr val="accent1">
                  <a:lumMod val="60000"/>
                </a:schemeClr>
              </a:solidFill>
              <a:ln w="31750">
                <a:solidFill>
                  <a:schemeClr val="lt1"/>
                </a:solidFill>
              </a:ln>
              <a:effectLst/>
            </c:spPr>
            <c:extLst xmlns:c16r2="http://schemas.microsoft.com/office/drawing/2015/06/chart">
              <c:ext xmlns:c16="http://schemas.microsoft.com/office/drawing/2014/chart" uri="{C3380CC4-5D6E-409C-BE32-E72D297353CC}">
                <c16:uniqueId val="{0000000D-3EAC-5842-B546-8FA75986AA5C}"/>
              </c:ext>
            </c:extLst>
          </c:dPt>
          <c:dPt>
            <c:idx val="7"/>
            <c:bubble3D val="0"/>
            <c:spPr>
              <a:solidFill>
                <a:schemeClr val="accent2">
                  <a:lumMod val="60000"/>
                </a:schemeClr>
              </a:solidFill>
              <a:ln w="31750">
                <a:solidFill>
                  <a:schemeClr val="lt1"/>
                </a:solidFill>
              </a:ln>
              <a:effectLst/>
            </c:spPr>
            <c:extLst xmlns:c16r2="http://schemas.microsoft.com/office/drawing/2015/06/chart">
              <c:ext xmlns:c16="http://schemas.microsoft.com/office/drawing/2014/chart" uri="{C3380CC4-5D6E-409C-BE32-E72D297353CC}">
                <c16:uniqueId val="{0000000F-3EAC-5842-B546-8FA75986AA5C}"/>
              </c:ext>
            </c:extLst>
          </c:dPt>
          <c:dPt>
            <c:idx val="8"/>
            <c:bubble3D val="0"/>
            <c:spPr>
              <a:solidFill>
                <a:schemeClr val="accent3">
                  <a:lumMod val="60000"/>
                </a:schemeClr>
              </a:solidFill>
              <a:ln w="31750">
                <a:solidFill>
                  <a:schemeClr val="lt1"/>
                </a:solidFill>
              </a:ln>
              <a:effectLst/>
            </c:spPr>
            <c:extLst xmlns:c16r2="http://schemas.microsoft.com/office/drawing/2015/06/chart">
              <c:ext xmlns:c16="http://schemas.microsoft.com/office/drawing/2014/chart" uri="{C3380CC4-5D6E-409C-BE32-E72D297353CC}">
                <c16:uniqueId val="{00000011-3EAC-5842-B546-8FA75986AA5C}"/>
              </c:ext>
            </c:extLst>
          </c:dPt>
          <c:dLbls>
            <c:dLbl>
              <c:idx val="8"/>
              <c:delete val="1"/>
              <c:extLst xmlns:c16r2="http://schemas.microsoft.com/office/drawing/2015/06/chart">
                <c:ext xmlns:c16="http://schemas.microsoft.com/office/drawing/2014/chart" uri="{C3380CC4-5D6E-409C-BE32-E72D297353CC}">
                  <c16:uniqueId val="{00000011-3EAC-5842-B546-8FA75986AA5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Лист2!$E$7:$E$15</c:f>
              <c:strCache>
                <c:ptCount val="9"/>
                <c:pt idx="0">
                  <c:v>Сыртқы қолдануға арналған</c:v>
                </c:pt>
                <c:pt idx="1">
                  <c:v>Қынаптық гель</c:v>
                </c:pt>
                <c:pt idx="2">
                  <c:v>Көзге арналған</c:v>
                </c:pt>
                <c:pt idx="3">
                  <c:v>Для нанесения на слизистую оболочку</c:v>
                </c:pt>
                <c:pt idx="4">
                  <c:v>Мұрынға арналған гель</c:v>
                </c:pt>
                <c:pt idx="5">
                  <c:v>Ішке қабылдауға арналған</c:v>
                </c:pt>
                <c:pt idx="6">
                  <c:v>Стоматологиялық</c:v>
                </c:pt>
                <c:pt idx="7">
                  <c:v>Трансдермальді</c:v>
                </c:pt>
                <c:pt idx="8">
                  <c:v>Трансдермальные</c:v>
                </c:pt>
              </c:strCache>
            </c:strRef>
          </c:cat>
          <c:val>
            <c:numRef>
              <c:f>Лист2!$F$7:$F$15</c:f>
              <c:numCache>
                <c:formatCode>0%</c:formatCode>
                <c:ptCount val="9"/>
                <c:pt idx="0">
                  <c:v>0.81</c:v>
                </c:pt>
                <c:pt idx="1">
                  <c:v>0.04</c:v>
                </c:pt>
                <c:pt idx="2">
                  <c:v>0.02</c:v>
                </c:pt>
                <c:pt idx="3">
                  <c:v>0.01</c:v>
                </c:pt>
                <c:pt idx="4">
                  <c:v>0.04</c:v>
                </c:pt>
                <c:pt idx="5">
                  <c:v>0.01</c:v>
                </c:pt>
                <c:pt idx="6">
                  <c:v>0.04</c:v>
                </c:pt>
                <c:pt idx="7">
                  <c:v>0.03</c:v>
                </c:pt>
                <c:pt idx="8">
                  <c:v>0.03</c:v>
                </c:pt>
              </c:numCache>
            </c:numRef>
          </c:val>
          <c:extLst xmlns:c16r2="http://schemas.microsoft.com/office/drawing/2015/06/chart">
            <c:ext xmlns:c16="http://schemas.microsoft.com/office/drawing/2014/chart" uri="{C3380CC4-5D6E-409C-BE32-E72D297353CC}">
              <c16:uniqueId val="{00000012-3EAC-5842-B546-8FA75986AA5C}"/>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8"/>
        <c:delete val="1"/>
      </c:legendEntry>
      <c:layout>
        <c:manualLayout>
          <c:xMode val="edge"/>
          <c:yMode val="edge"/>
          <c:x val="0.71302340332458458"/>
          <c:y val="9.3168562263050467E-2"/>
          <c:w val="0.23784208223972003"/>
          <c:h val="0.77349803149606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bevel/>
    </a:ln>
    <a:effectLst/>
  </c:spPr>
  <c:txPr>
    <a:bodyPr/>
    <a:lstStyle/>
    <a:p>
      <a:pPr>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807812303578163"/>
          <c:y val="5.6994677341309995E-2"/>
          <c:w val="0.77374410988717679"/>
          <c:h val="0.64832442576802252"/>
        </c:manualLayout>
      </c:layout>
      <c:barChart>
        <c:barDir val="col"/>
        <c:grouping val="clustered"/>
        <c:varyColors val="0"/>
        <c:ser>
          <c:idx val="0"/>
          <c:order val="0"/>
          <c:tx>
            <c:v>Модель 4</c:v>
          </c:tx>
          <c:spPr>
            <a:solidFill>
              <a:schemeClr val="accent1">
                <a:shade val="76000"/>
              </a:schemeClr>
            </a:solidFill>
            <a:ln>
              <a:noFill/>
            </a:ln>
            <a:effectLst/>
          </c:spPr>
          <c:invertIfNegative val="0"/>
          <c:cat>
            <c:numRef>
              <c:f>Лист1!$B$9:$H$9</c:f>
              <c:numCache>
                <c:formatCode>General</c:formatCode>
                <c:ptCount val="7"/>
                <c:pt idx="0">
                  <c:v>60</c:v>
                </c:pt>
                <c:pt idx="1">
                  <c:v>120</c:v>
                </c:pt>
                <c:pt idx="2">
                  <c:v>180</c:v>
                </c:pt>
                <c:pt idx="3">
                  <c:v>240</c:v>
                </c:pt>
              </c:numCache>
            </c:numRef>
          </c:cat>
          <c:val>
            <c:numRef>
              <c:f>Лист1!$B$10:$H$10</c:f>
              <c:numCache>
                <c:formatCode>General</c:formatCode>
                <c:ptCount val="7"/>
                <c:pt idx="0">
                  <c:v>15</c:v>
                </c:pt>
                <c:pt idx="1">
                  <c:v>24</c:v>
                </c:pt>
                <c:pt idx="2">
                  <c:v>25</c:v>
                </c:pt>
                <c:pt idx="3">
                  <c:v>25</c:v>
                </c:pt>
              </c:numCache>
            </c:numRef>
          </c:val>
          <c:extLst xmlns:c16r2="http://schemas.microsoft.com/office/drawing/2015/06/chart">
            <c:ext xmlns:c16="http://schemas.microsoft.com/office/drawing/2014/chart" uri="{C3380CC4-5D6E-409C-BE32-E72D297353CC}">
              <c16:uniqueId val="{00000000-136F-154E-9F57-B1E0CA38A8FC}"/>
            </c:ext>
          </c:extLst>
        </c:ser>
        <c:ser>
          <c:idx val="1"/>
          <c:order val="1"/>
          <c:tx>
            <c:v>Модель 5</c:v>
          </c:tx>
          <c:spPr>
            <a:solidFill>
              <a:schemeClr val="accent1">
                <a:tint val="77000"/>
              </a:schemeClr>
            </a:solidFill>
            <a:ln>
              <a:noFill/>
            </a:ln>
            <a:effectLst/>
          </c:spPr>
          <c:invertIfNegative val="0"/>
          <c:cat>
            <c:numRef>
              <c:f>Лист1!$B$9:$H$9</c:f>
              <c:numCache>
                <c:formatCode>General</c:formatCode>
                <c:ptCount val="7"/>
                <c:pt idx="0">
                  <c:v>60</c:v>
                </c:pt>
                <c:pt idx="1">
                  <c:v>120</c:v>
                </c:pt>
                <c:pt idx="2">
                  <c:v>180</c:v>
                </c:pt>
                <c:pt idx="3">
                  <c:v>240</c:v>
                </c:pt>
              </c:numCache>
            </c:numRef>
          </c:cat>
          <c:val>
            <c:numRef>
              <c:f>Лист1!$B$11:$H$11</c:f>
              <c:numCache>
                <c:formatCode>General</c:formatCode>
                <c:ptCount val="7"/>
                <c:pt idx="0">
                  <c:v>9</c:v>
                </c:pt>
                <c:pt idx="1">
                  <c:v>11</c:v>
                </c:pt>
                <c:pt idx="2">
                  <c:v>12</c:v>
                </c:pt>
                <c:pt idx="3">
                  <c:v>12</c:v>
                </c:pt>
              </c:numCache>
            </c:numRef>
          </c:val>
          <c:extLst xmlns:c16r2="http://schemas.microsoft.com/office/drawing/2015/06/chart">
            <c:ext xmlns:c16="http://schemas.microsoft.com/office/drawing/2014/chart" uri="{C3380CC4-5D6E-409C-BE32-E72D297353CC}">
              <c16:uniqueId val="{00000001-136F-154E-9F57-B1E0CA38A8FC}"/>
            </c:ext>
          </c:extLst>
        </c:ser>
        <c:dLbls>
          <c:showLegendKey val="0"/>
          <c:showVal val="0"/>
          <c:showCatName val="0"/>
          <c:showSerName val="0"/>
          <c:showPercent val="0"/>
          <c:showBubbleSize val="0"/>
        </c:dLbls>
        <c:gapWidth val="150"/>
        <c:axId val="-1240297136"/>
        <c:axId val="-1240296592"/>
      </c:barChart>
      <c:catAx>
        <c:axId val="-12402971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sz="1200">
                    <a:solidFill>
                      <a:schemeClr val="tx1"/>
                    </a:solidFill>
                    <a:latin typeface="Times New Roman" panose="02020603050405020304" pitchFamily="18" charset="0"/>
                    <a:cs typeface="Times New Roman" panose="02020603050405020304" pitchFamily="18" charset="0"/>
                  </a:rPr>
                  <a:t>Уақыт, мин</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40296592"/>
        <c:crosses val="autoZero"/>
        <c:auto val="1"/>
        <c:lblAlgn val="ctr"/>
        <c:lblOffset val="100"/>
        <c:noMultiLvlLbl val="0"/>
      </c:catAx>
      <c:valAx>
        <c:axId val="-1240296592"/>
        <c:scaling>
          <c:orientation val="minMax"/>
          <c:max val="3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sz="1200">
                    <a:solidFill>
                      <a:schemeClr val="tx1"/>
                    </a:solidFill>
                    <a:latin typeface="Times New Roman" panose="02020603050405020304" pitchFamily="18" charset="0"/>
                    <a:cs typeface="Times New Roman" panose="02020603050405020304" pitchFamily="18" charset="0"/>
                  </a:rPr>
                  <a:t>Диаметр, мм</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40297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жойылу</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Лист3!$A$1:$H$1</c:f>
              <c:strCache>
                <c:ptCount val="8"/>
                <c:pt idx="0">
                  <c:v>0.1</c:v>
                </c:pt>
                <c:pt idx="1">
                  <c:v>0.2</c:v>
                </c:pt>
                <c:pt idx="2">
                  <c:v>0.5</c:v>
                </c:pt>
                <c:pt idx="3">
                  <c:v>1.0</c:v>
                </c:pt>
                <c:pt idx="4">
                  <c:v>2.0</c:v>
                </c:pt>
                <c:pt idx="5">
                  <c:v>5.0</c:v>
                </c:pt>
                <c:pt idx="6">
                  <c:v>12.0</c:v>
                </c:pt>
                <c:pt idx="7">
                  <c:v>25.0</c:v>
                </c:pt>
              </c:strCache>
            </c:strRef>
          </c:cat>
          <c:val>
            <c:numRef>
              <c:f>Лист3!$A$2:$H$2</c:f>
              <c:numCache>
                <c:formatCode>General</c:formatCode>
                <c:ptCount val="8"/>
                <c:pt idx="0">
                  <c:v>13.807</c:v>
                </c:pt>
                <c:pt idx="1">
                  <c:v>26.032</c:v>
                </c:pt>
                <c:pt idx="2">
                  <c:v>40.234999999999999</c:v>
                </c:pt>
                <c:pt idx="3">
                  <c:v>57.805999999999997</c:v>
                </c:pt>
                <c:pt idx="4">
                  <c:v>79.988</c:v>
                </c:pt>
                <c:pt idx="5">
                  <c:v>116.88</c:v>
                </c:pt>
                <c:pt idx="6">
                  <c:v>153.72</c:v>
                </c:pt>
                <c:pt idx="7">
                  <c:v>192.99</c:v>
                </c:pt>
              </c:numCache>
            </c:numRef>
          </c:val>
          <c:smooth val="0"/>
          <c:extLst xmlns:c16r2="http://schemas.microsoft.com/office/drawing/2015/06/chart">
            <c:ext xmlns:c16="http://schemas.microsoft.com/office/drawing/2014/chart" uri="{C3380CC4-5D6E-409C-BE32-E72D297353CC}">
              <c16:uniqueId val="{00000000-BAA0-0345-8546-6549590FD568}"/>
            </c:ext>
          </c:extLst>
        </c:ser>
        <c:ser>
          <c:idx val="1"/>
          <c:order val="1"/>
          <c:tx>
            <c:v>қалпына келтіру</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Лист3!$A$1:$H$1</c:f>
              <c:strCache>
                <c:ptCount val="8"/>
                <c:pt idx="0">
                  <c:v>0.1</c:v>
                </c:pt>
                <c:pt idx="1">
                  <c:v>0.2</c:v>
                </c:pt>
                <c:pt idx="2">
                  <c:v>0.5</c:v>
                </c:pt>
                <c:pt idx="3">
                  <c:v>1.0</c:v>
                </c:pt>
                <c:pt idx="4">
                  <c:v>2.0</c:v>
                </c:pt>
                <c:pt idx="5">
                  <c:v>5.0</c:v>
                </c:pt>
                <c:pt idx="6">
                  <c:v>12.0</c:v>
                </c:pt>
                <c:pt idx="7">
                  <c:v>25.0</c:v>
                </c:pt>
              </c:strCache>
            </c:strRef>
          </c:cat>
          <c:val>
            <c:numRef>
              <c:f>Лист3!$A$3:$H$3</c:f>
              <c:numCache>
                <c:formatCode>General</c:formatCode>
                <c:ptCount val="8"/>
                <c:pt idx="0">
                  <c:v>10.505000000000001</c:v>
                </c:pt>
                <c:pt idx="1">
                  <c:v>17.437999999999999</c:v>
                </c:pt>
                <c:pt idx="2">
                  <c:v>25.062999999999999</c:v>
                </c:pt>
                <c:pt idx="3">
                  <c:v>38.408000000000001</c:v>
                </c:pt>
                <c:pt idx="4">
                  <c:v>55.389000000000003</c:v>
                </c:pt>
                <c:pt idx="5">
                  <c:v>88.891000000000005</c:v>
                </c:pt>
                <c:pt idx="6">
                  <c:v>136.6</c:v>
                </c:pt>
                <c:pt idx="7">
                  <c:v>190.79</c:v>
                </c:pt>
              </c:numCache>
            </c:numRef>
          </c:val>
          <c:smooth val="0"/>
          <c:extLst xmlns:c16r2="http://schemas.microsoft.com/office/drawing/2015/06/chart">
            <c:ext xmlns:c16="http://schemas.microsoft.com/office/drawing/2014/chart" uri="{C3380CC4-5D6E-409C-BE32-E72D297353CC}">
              <c16:uniqueId val="{00000001-BAA0-0345-8546-6549590FD568}"/>
            </c:ext>
          </c:extLst>
        </c:ser>
        <c:dLbls>
          <c:showLegendKey val="0"/>
          <c:showVal val="0"/>
          <c:showCatName val="0"/>
          <c:showSerName val="0"/>
          <c:showPercent val="0"/>
          <c:showBubbleSize val="0"/>
        </c:dLbls>
        <c:marker val="1"/>
        <c:smooth val="0"/>
        <c:axId val="-1240296048"/>
        <c:axId val="-1140404016"/>
      </c:lineChart>
      <c:catAx>
        <c:axId val="-12402960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1"/>
                  <a:t>Жылжу жылдамдығы, </a:t>
                </a:r>
                <a:r>
                  <a:rPr lang="ru-RU" sz="1000" b="1" i="0" u="none" strike="noStrike" baseline="0">
                    <a:effectLst/>
                  </a:rPr>
                  <a:t>, </a:t>
                </a:r>
                <a:r>
                  <a:rPr lang="en-US" sz="1000" b="1" i="0" u="none" strike="noStrike" baseline="0">
                    <a:effectLst/>
                  </a:rPr>
                  <a:t>s</a:t>
                </a:r>
                <a:r>
                  <a:rPr lang="ru-RU" sz="1000" b="1" i="0" u="none" strike="noStrike" baseline="30000">
                    <a:effectLst/>
                  </a:rPr>
                  <a:t>-1</a:t>
                </a:r>
                <a:r>
                  <a:rPr lang="ru-RU" sz="1000" b="1" i="0" u="none" strike="noStrike" baseline="0">
                    <a:effectLst/>
                  </a:rPr>
                  <a:t> </a:t>
                </a:r>
                <a:endParaRPr lang="ru-RU" b="1"/>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40404016"/>
        <c:crosses val="autoZero"/>
        <c:auto val="1"/>
        <c:lblAlgn val="ctr"/>
        <c:lblOffset val="100"/>
        <c:noMultiLvlLbl val="0"/>
      </c:catAx>
      <c:valAx>
        <c:axId val="-11404040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1"/>
                  <a:t>ығысу кернеуң, Ра</a:t>
                </a:r>
              </a:p>
            </c:rich>
          </c:tx>
          <c:layout>
            <c:manualLayout>
              <c:xMode val="edge"/>
              <c:yMode val="edge"/>
              <c:x val="3.0555555555555555E-2"/>
              <c:y val="0.2036956838728492"/>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40296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D28CCF-F454-466E-9902-417B20733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41195</Words>
  <Characters>234816</Characters>
  <Application>Microsoft Office Word</Application>
  <DocSecurity>0</DocSecurity>
  <Lines>1956</Lines>
  <Paragraphs>550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77769</dc:creator>
  <cp:lastModifiedBy>user</cp:lastModifiedBy>
  <cp:revision>3</cp:revision>
  <cp:lastPrinted>2025-05-18T06:57:00Z</cp:lastPrinted>
  <dcterms:created xsi:type="dcterms:W3CDTF">2026-04-02T12:16:00Z</dcterms:created>
  <dcterms:modified xsi:type="dcterms:W3CDTF">2026-04-02T12:16:00Z</dcterms:modified>
</cp:coreProperties>
</file>